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54" w:rsidRDefault="00A13254" w:rsidP="00A13254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RS"/>
        </w:rPr>
      </w:pPr>
      <w:r>
        <w:rPr>
          <w:b/>
        </w:rPr>
        <w:t xml:space="preserve">МИНИСТАРСТВО </w:t>
      </w:r>
      <w:r>
        <w:rPr>
          <w:b/>
          <w:lang w:val="sr-Cyrl-RS"/>
        </w:rPr>
        <w:t xml:space="preserve">ГРАЂЕВИНАРСТВА, </w:t>
      </w:r>
      <w:r>
        <w:rPr>
          <w:b/>
        </w:rPr>
        <w:t xml:space="preserve">САОБРАЋАЈА </w:t>
      </w:r>
      <w:r>
        <w:rPr>
          <w:b/>
          <w:lang w:val="sr-Cyrl-RS"/>
        </w:rPr>
        <w:t>И ИНФРАСТРУКТУРЕ</w:t>
      </w:r>
      <w:r>
        <w:rPr>
          <w:lang w:val="sr-Cyrl-RS"/>
        </w:rPr>
        <w:t xml:space="preserve">, </w:t>
      </w:r>
      <w:r>
        <w:t>на основу члана 54. Закона о државним службеницима („Службени гласник РС“ бр. 79/05, 81/05-исправка, 83/05-исправка, 64/07, 67/07-исправка, 116/08</w:t>
      </w:r>
      <w:r>
        <w:rPr>
          <w:lang w:val="sr-Cyrl-RS"/>
        </w:rPr>
        <w:t>,</w:t>
      </w:r>
      <w:r>
        <w:t xml:space="preserve"> 104/09</w:t>
      </w:r>
      <w:r>
        <w:rPr>
          <w:lang w:val="sr-Cyrl-RS"/>
        </w:rPr>
        <w:t>, 99/14</w:t>
      </w:r>
      <w:r>
        <w:rPr>
          <w:lang w:val="en-US"/>
        </w:rPr>
        <w:t xml:space="preserve"> </w:t>
      </w:r>
      <w:r>
        <w:t xml:space="preserve">и 94/17), члана 17. Уредбе о спровођењу интерног и јавног конкурса за попуњавање радних места у државним органима („Службени гласник РС“ бр. 41/07-пречишћен текст и 109/09), у складу са </w:t>
      </w:r>
      <w:r>
        <w:rPr>
          <w:lang w:val="sr-Cyrl-RS"/>
        </w:rPr>
        <w:t>закључ</w:t>
      </w:r>
      <w:r>
        <w:t>ком</w:t>
      </w:r>
      <w:r>
        <w:rPr>
          <w:lang w:val="sr-Cyrl-RS"/>
        </w:rPr>
        <w:t xml:space="preserve"> Комисије за давање сагласности за ново запошљавање и додатно радно ангажовање код корисника јавних средстава, 51 Број: 112-</w:t>
      </w:r>
      <w:r>
        <w:rPr>
          <w:lang w:val="en-US"/>
        </w:rPr>
        <w:t>5938</w:t>
      </w:r>
      <w:r>
        <w:rPr>
          <w:lang w:val="sr-Cyrl-RS"/>
        </w:rPr>
        <w:t xml:space="preserve">/2018 од 28. јуна 2018 године,  оглашава </w:t>
      </w:r>
    </w:p>
    <w:p w:rsidR="00A13254" w:rsidRDefault="00A13254" w:rsidP="00A13254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color w:val="FF0000"/>
          <w:lang w:val="sr-Cyrl-RS"/>
        </w:rPr>
      </w:pPr>
    </w:p>
    <w:p w:rsidR="00A13254" w:rsidRDefault="00A13254" w:rsidP="00A13254">
      <w:pPr>
        <w:tabs>
          <w:tab w:val="left" w:pos="6840"/>
          <w:tab w:val="left" w:pos="9360"/>
        </w:tabs>
        <w:jc w:val="center"/>
        <w:rPr>
          <w:b/>
        </w:rPr>
      </w:pPr>
      <w:r>
        <w:rPr>
          <w:b/>
          <w:lang w:val="sr-Cyrl-RS"/>
        </w:rPr>
        <w:t>ЈАВНИ КОНКУРС ЗА ПОПУЊАВАЊЕ ИЗВРШИЛАЧКИХ РАДНИХ МЕСТА</w:t>
      </w:r>
    </w:p>
    <w:p w:rsidR="00A13254" w:rsidRDefault="00A13254" w:rsidP="00A13254">
      <w:pPr>
        <w:tabs>
          <w:tab w:val="left" w:pos="900"/>
          <w:tab w:val="left" w:pos="1440"/>
          <w:tab w:val="left" w:pos="6840"/>
          <w:tab w:val="left" w:pos="9360"/>
        </w:tabs>
        <w:jc w:val="center"/>
      </w:pPr>
    </w:p>
    <w:p w:rsidR="00A13254" w:rsidRDefault="00A13254" w:rsidP="00A13254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  <w:lang w:val="en-US"/>
        </w:rPr>
      </w:pPr>
      <w:r>
        <w:rPr>
          <w:b/>
          <w:lang w:val="sr-Latn-CS"/>
        </w:rPr>
        <w:t>I</w:t>
      </w:r>
      <w:r>
        <w:rPr>
          <w:b/>
        </w:rPr>
        <w:t xml:space="preserve"> Орган у коме се радна места попуњавају:</w:t>
      </w:r>
    </w:p>
    <w:p w:rsidR="00A13254" w:rsidRDefault="00A13254" w:rsidP="00A13254">
      <w:pPr>
        <w:tabs>
          <w:tab w:val="left" w:pos="900"/>
          <w:tab w:val="left" w:pos="1440"/>
          <w:tab w:val="left" w:pos="6840"/>
          <w:tab w:val="left" w:pos="9360"/>
        </w:tabs>
        <w:jc w:val="both"/>
      </w:pPr>
      <w:r>
        <w:t xml:space="preserve"> Министарство </w:t>
      </w:r>
      <w:r>
        <w:rPr>
          <w:lang w:val="sr-Cyrl-RS"/>
        </w:rPr>
        <w:t xml:space="preserve">грађевинарства, </w:t>
      </w:r>
      <w:r>
        <w:t>саобраћаја</w:t>
      </w:r>
      <w:r>
        <w:rPr>
          <w:lang w:val="sr-Cyrl-RS"/>
        </w:rPr>
        <w:t xml:space="preserve"> и инфраструктуре</w:t>
      </w:r>
      <w:r>
        <w:t>, Београд, Немањина 22-26.</w:t>
      </w:r>
    </w:p>
    <w:p w:rsidR="00A13254" w:rsidRDefault="00A13254" w:rsidP="00A13254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RS"/>
        </w:rPr>
      </w:pPr>
    </w:p>
    <w:p w:rsidR="00A13254" w:rsidRDefault="00A13254" w:rsidP="00A13254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</w:rPr>
      </w:pPr>
      <w:r>
        <w:rPr>
          <w:b/>
          <w:lang w:val="sr-Latn-CS"/>
        </w:rPr>
        <w:t>II</w:t>
      </w:r>
      <w:r w:rsidR="004D4716">
        <w:rPr>
          <w:b/>
        </w:rPr>
        <w:t xml:space="preserve"> Радно место које се попуњава</w:t>
      </w:r>
      <w:r>
        <w:rPr>
          <w:b/>
        </w:rPr>
        <w:t>:</w:t>
      </w:r>
    </w:p>
    <w:p w:rsidR="00A13254" w:rsidRDefault="00A13254" w:rsidP="00A13254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b/>
        </w:rPr>
      </w:pPr>
    </w:p>
    <w:p w:rsidR="00A13254" w:rsidRDefault="00A13254" w:rsidP="00A13254">
      <w:pPr>
        <w:jc w:val="both"/>
        <w:rPr>
          <w:b/>
        </w:rPr>
      </w:pPr>
      <w:r>
        <w:rPr>
          <w:b/>
        </w:rPr>
        <w:t>1. Радно место за међународну сарадњу и планирање пројеката у области развоја речне транспортне инфраструктуре, Група за  пројекте речне транспортне инфраструктуре и међународну сарадњу, Одељење за водни саобраћај, Сектор за водни саобраћај и безбедност пловидбе, звање самостални саветник – 1 извршилац</w:t>
      </w:r>
    </w:p>
    <w:p w:rsidR="00A13254" w:rsidRDefault="00A13254" w:rsidP="00A13254">
      <w:pPr>
        <w:jc w:val="both"/>
        <w:rPr>
          <w:b/>
        </w:rPr>
      </w:pPr>
    </w:p>
    <w:p w:rsidR="00A13254" w:rsidRDefault="00A13254" w:rsidP="00A13254">
      <w:pPr>
        <w:tabs>
          <w:tab w:val="left" w:pos="567"/>
        </w:tabs>
        <w:jc w:val="both"/>
        <w:rPr>
          <w:lang w:val="sr-Cyrl-RS"/>
        </w:rPr>
      </w:pPr>
      <w:r>
        <w:rPr>
          <w:b/>
          <w:lang w:val="ru-RU"/>
        </w:rPr>
        <w:t>Опис послова</w:t>
      </w:r>
      <w:r>
        <w:rPr>
          <w:lang w:val="ru-RU"/>
        </w:rPr>
        <w:t xml:space="preserve">: Прати рад Дунавске комисије, Међународне комисије за слив реке Саве и Централне комисије за пловидбу Рајном, </w:t>
      </w:r>
      <w:r>
        <w:t>припрема извештаје за учешће делегације Републике Србије у раду међународних речних комисије;</w:t>
      </w:r>
      <w:r>
        <w:rPr>
          <w:lang w:val="ru-RU"/>
        </w:rPr>
        <w:t xml:space="preserve"> припрем</w:t>
      </w:r>
      <w:r>
        <w:rPr>
          <w:lang w:val="sr-Cyrl-RS"/>
        </w:rPr>
        <w:t>а</w:t>
      </w:r>
      <w:r>
        <w:rPr>
          <w:lang w:val="ru-RU"/>
        </w:rPr>
        <w:t xml:space="preserve"> стручн</w:t>
      </w:r>
      <w:r>
        <w:rPr>
          <w:lang w:val="sr-Cyrl-RS"/>
        </w:rPr>
        <w:t>е</w:t>
      </w:r>
      <w:r>
        <w:rPr>
          <w:lang w:val="ru-RU"/>
        </w:rPr>
        <w:t xml:space="preserve"> основ</w:t>
      </w:r>
      <w:r>
        <w:rPr>
          <w:lang w:val="sr-Cyrl-RS"/>
        </w:rPr>
        <w:t>е</w:t>
      </w:r>
      <w:r>
        <w:rPr>
          <w:lang w:val="ru-RU"/>
        </w:rPr>
        <w:t xml:space="preserve"> за израду нацрта закона и предлога других прописа</w:t>
      </w:r>
      <w:r>
        <w:rPr>
          <w:lang w:val="sr-Cyrl-RS"/>
        </w:rPr>
        <w:t xml:space="preserve"> у области унапређења унутрашњих пловних путева</w:t>
      </w:r>
      <w:r>
        <w:t xml:space="preserve"> у складу са међународним конвенцијама;</w:t>
      </w:r>
      <w:r>
        <w:rPr>
          <w:lang w:val="ru-RU"/>
        </w:rPr>
        <w:t xml:space="preserve"> пра</w:t>
      </w:r>
      <w:r>
        <w:rPr>
          <w:lang w:val="sr-Cyrl-RS"/>
        </w:rPr>
        <w:t>ти</w:t>
      </w:r>
      <w:r>
        <w:rPr>
          <w:lang w:val="ru-RU"/>
        </w:rPr>
        <w:t xml:space="preserve"> реализацију пројеката речне инфраструктуре</w:t>
      </w:r>
      <w:r>
        <w:t>;</w:t>
      </w:r>
      <w:r>
        <w:rPr>
          <w:bCs/>
        </w:rPr>
        <w:t xml:space="preserve"> </w:t>
      </w:r>
      <w:r>
        <w:rPr>
          <w:lang w:val="ru-RU"/>
        </w:rPr>
        <w:t>п</w:t>
      </w:r>
      <w:r>
        <w:rPr>
          <w:lang w:val="sr-Cyrl-RS"/>
        </w:rPr>
        <w:t>рати и спроводи међународне прописе у области</w:t>
      </w:r>
      <w:r>
        <w:rPr>
          <w:lang w:val="ru-RU"/>
        </w:rPr>
        <w:t xml:space="preserve"> </w:t>
      </w:r>
      <w:r>
        <w:rPr>
          <w:lang w:val="sr-Cyrl-RS"/>
        </w:rPr>
        <w:t xml:space="preserve">спречавања загађења </w:t>
      </w:r>
      <w:r>
        <w:rPr>
          <w:lang w:val="ru-RU"/>
        </w:rPr>
        <w:t>унутрашњих вода са пловила;</w:t>
      </w:r>
      <w:r>
        <w:t xml:space="preserve"> п</w:t>
      </w:r>
      <w:r>
        <w:rPr>
          <w:lang w:val="sr-Cyrl-RS"/>
        </w:rPr>
        <w:t xml:space="preserve">рати </w:t>
      </w:r>
      <w:r>
        <w:rPr>
          <w:lang w:val="ru-RU"/>
        </w:rPr>
        <w:t>програм</w:t>
      </w:r>
      <w:r>
        <w:rPr>
          <w:lang w:val="sr-Cyrl-RS"/>
        </w:rPr>
        <w:t>е</w:t>
      </w:r>
      <w:r>
        <w:rPr>
          <w:lang w:val="ru-RU"/>
        </w:rPr>
        <w:t xml:space="preserve"> и планов</w:t>
      </w:r>
      <w:r>
        <w:rPr>
          <w:lang w:val="sr-Cyrl-RS"/>
        </w:rPr>
        <w:t>е одржавања, обележавања и развоја пловних путева</w:t>
      </w:r>
      <w:r>
        <w:rPr>
          <w:lang w:val="ru-RU"/>
        </w:rPr>
        <w:t xml:space="preserve">, </w:t>
      </w:r>
      <w:r>
        <w:t>п</w:t>
      </w:r>
      <w:r>
        <w:rPr>
          <w:lang w:val="sr-Cyrl-RS"/>
        </w:rPr>
        <w:t xml:space="preserve">рати примену Оквирног споразума о басену реке Саве, </w:t>
      </w:r>
      <w:r>
        <w:t>усвојених протокола приложених Оквирном споразуму о басену реке Саве</w:t>
      </w:r>
      <w:r>
        <w:rPr>
          <w:lang w:val="sr-Cyrl-RS"/>
        </w:rPr>
        <w:t xml:space="preserve"> и реализацију пројеката на Сави и </w:t>
      </w:r>
      <w:r>
        <w:t>прати и анализира</w:t>
      </w:r>
      <w:r>
        <w:rPr>
          <w:lang w:val="sr-Latn-CS"/>
        </w:rPr>
        <w:t xml:space="preserve"> </w:t>
      </w:r>
      <w:r>
        <w:rPr>
          <w:lang w:val="sr-Cyrl-RS"/>
        </w:rPr>
        <w:t xml:space="preserve">пројекте Савске комисије </w:t>
      </w:r>
      <w:r>
        <w:t>и</w:t>
      </w:r>
      <w:r>
        <w:rPr>
          <w:lang w:val="sr-Cyrl-RS"/>
        </w:rPr>
        <w:t xml:space="preserve"> Дунавске комисије (ДК), </w:t>
      </w:r>
      <w:r>
        <w:t xml:space="preserve">припрема извештаје о спровођењу међународних конвенција у области унутрашње пловидбе чија је страна уговорница Република Србија; припрема платформе и извештаје за учешће </w:t>
      </w:r>
      <w:r>
        <w:rPr>
          <w:lang w:val="sr-Cyrl-RS"/>
        </w:rPr>
        <w:t xml:space="preserve">у раду стручних радних група </w:t>
      </w:r>
      <w:r>
        <w:t>UNECE</w:t>
      </w:r>
      <w:r>
        <w:rPr>
          <w:lang w:val="sr-Cyrl-RS"/>
        </w:rPr>
        <w:t xml:space="preserve"> </w:t>
      </w:r>
      <w:r>
        <w:t xml:space="preserve">Радне групе за пловидбу </w:t>
      </w:r>
      <w:r>
        <w:rPr>
          <w:lang w:val="sr-Latn-CS"/>
        </w:rPr>
        <w:t>WP.3/SC3</w:t>
      </w:r>
      <w:r>
        <w:rPr>
          <w:lang w:val="ru-RU"/>
        </w:rPr>
        <w:t>;</w:t>
      </w:r>
      <w:r>
        <w:rPr>
          <w:lang w:val="sr-Cyrl-RS"/>
        </w:rPr>
        <w:t xml:space="preserve"> прати примену Конвенције о режиму пловидбе на Дунаву</w:t>
      </w:r>
      <w:r>
        <w:t xml:space="preserve"> и препоруке Дунавске комисије усвојене на састанцима техничке групе стручњака Дунавске комисије</w:t>
      </w:r>
      <w:r>
        <w:rPr>
          <w:lang w:val="sr-Cyrl-RS"/>
        </w:rPr>
        <w:t xml:space="preserve">; </w:t>
      </w:r>
      <w:r>
        <w:t>припрема платформе за учешће делегације Републике Србије у раду Дунавске комисије,</w:t>
      </w:r>
      <w:r>
        <w:rPr>
          <w:lang w:val="ru-RU"/>
        </w:rPr>
        <w:t xml:space="preserve"> Међународне комисије за слив реке Саве и Централне комисије за пловидбу Рајном,</w:t>
      </w:r>
      <w:r>
        <w:t xml:space="preserve"> као и извештаје о учешћу делегације Републике Србије у раду међународних речних комисија; припрема извештаје о спровођењу међународних споразума на Дунаву чија је Република Србија страна уговорница; прати иницијативе за сарадњу на Дунаву у области безбедности пловидбе и </w:t>
      </w:r>
      <w:r>
        <w:rPr>
          <w:lang w:val="sr-Cyrl-RS"/>
        </w:rPr>
        <w:t>спречавањ</w:t>
      </w:r>
      <w:r>
        <w:t>а</w:t>
      </w:r>
      <w:r>
        <w:rPr>
          <w:lang w:val="sr-Cyrl-RS"/>
        </w:rPr>
        <w:t xml:space="preserve"> загађења </w:t>
      </w:r>
      <w:r>
        <w:rPr>
          <w:lang w:val="ru-RU"/>
        </w:rPr>
        <w:t>унутрашњих вода са пловила;</w:t>
      </w:r>
      <w:r>
        <w:t xml:space="preserve"> учествује у изради информатора о раду у делу који се односи на Сектор, врши његово ажурирање и стара се о доступности информација од јавног значаја из делокруга Сектора</w:t>
      </w:r>
      <w:r>
        <w:rPr>
          <w:lang w:val="sr-Cyrl-RS"/>
        </w:rPr>
        <w:t>;</w:t>
      </w:r>
      <w:r>
        <w:t xml:space="preserve"> обавља и друге послове по налогу </w:t>
      </w:r>
      <w:r>
        <w:rPr>
          <w:lang w:val="sr-Cyrl-RS"/>
        </w:rPr>
        <w:t>руководиоца Групе</w:t>
      </w:r>
      <w:r>
        <w:t>.</w:t>
      </w:r>
    </w:p>
    <w:p w:rsidR="00A13254" w:rsidRDefault="00A13254" w:rsidP="00A13254">
      <w:pPr>
        <w:jc w:val="both"/>
        <w:rPr>
          <w:lang w:val="ru-RU"/>
        </w:rPr>
      </w:pPr>
      <w:r>
        <w:rPr>
          <w:b/>
          <w:bCs/>
          <w:lang w:val="ru-RU"/>
        </w:rPr>
        <w:t>Услови</w:t>
      </w:r>
      <w:r>
        <w:rPr>
          <w:lang w:val="ru-RU"/>
        </w:rPr>
        <w:t xml:space="preserve">: Стечено високо образовање из </w:t>
      </w:r>
      <w:r>
        <w:rPr>
          <w:lang w:val="sr-Cyrl-RS"/>
        </w:rPr>
        <w:t xml:space="preserve">из научне </w:t>
      </w:r>
      <w:r>
        <w:t>области правне науке или</w:t>
      </w:r>
      <w:r>
        <w:rPr>
          <w:b/>
        </w:rPr>
        <w:t xml:space="preserve"> </w:t>
      </w:r>
      <w:r>
        <w:rPr>
          <w:lang w:val="ru-RU"/>
        </w:rPr>
        <w:t>научне односно стручне области у оквиру образовно-научног поља техничко-технолошких наука</w:t>
      </w:r>
      <w:r>
        <w:t xml:space="preserve"> на </w:t>
      </w:r>
      <w:r>
        <w:lastRenderedPageBreak/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lang w:val="ru-RU"/>
        </w:rPr>
        <w:t xml:space="preserve">, најмање пет </w:t>
      </w:r>
      <w:r>
        <w:rPr>
          <w:lang w:val="sr-Latn-CS"/>
        </w:rPr>
        <w:t>годин</w:t>
      </w:r>
      <w:r>
        <w:rPr>
          <w:lang w:val="ru-RU"/>
        </w:rPr>
        <w:t>а</w:t>
      </w:r>
      <w:r>
        <w:rPr>
          <w:lang w:val="sr-Latn-CS"/>
        </w:rPr>
        <w:t xml:space="preserve"> радног </w:t>
      </w:r>
      <w:r>
        <w:rPr>
          <w:lang w:val="ru-RU"/>
        </w:rPr>
        <w:t>искуства у струци, положен државни стручни испит,</w:t>
      </w:r>
      <w:r>
        <w:t xml:space="preserve"> по</w:t>
      </w:r>
      <w:r>
        <w:rPr>
          <w:lang w:val="ru-RU"/>
        </w:rPr>
        <w:t>знавање</w:t>
      </w:r>
      <w:r>
        <w:t xml:space="preserve"> енглеског, немачког, француског или руског језика,</w:t>
      </w:r>
      <w:r>
        <w:rPr>
          <w:lang w:val="ru-RU"/>
        </w:rPr>
        <w:t xml:space="preserve"> познавање рада на рачунару.</w:t>
      </w:r>
    </w:p>
    <w:p w:rsidR="00A13254" w:rsidRDefault="00A13254" w:rsidP="00A13254">
      <w:pPr>
        <w:jc w:val="both"/>
      </w:pPr>
    </w:p>
    <w:p w:rsidR="00A13254" w:rsidRPr="00AA102F" w:rsidRDefault="00A13254" w:rsidP="00A13254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FF0000"/>
          <w:lang w:val="sr-Cyrl-RS"/>
        </w:rPr>
      </w:pPr>
      <w:r w:rsidRPr="00AA102F">
        <w:rPr>
          <w:b/>
          <w:lang w:val="ru-RU"/>
        </w:rPr>
        <w:t>Стручне оспособљености, знање и вештине које се проверавају у изборном поступку</w:t>
      </w:r>
      <w:r w:rsidRPr="00AA102F">
        <w:rPr>
          <w:lang w:val="ru-RU"/>
        </w:rPr>
        <w:t xml:space="preserve">: </w:t>
      </w:r>
      <w:r w:rsidR="00285A32" w:rsidRPr="00AA102F">
        <w:rPr>
          <w:rFonts w:ascii="Roboto" w:hAnsi="Roboto" w:cs="Arial"/>
          <w:color w:val="000000"/>
          <w:sz w:val="23"/>
          <w:szCs w:val="23"/>
          <w:lang w:val="sr-Latn-RS"/>
        </w:rPr>
        <w:t>Стручне оспособљености, знање и вештине које се проверавају у изборном поступку: познавање рада на рачунару - практичном провером рада на рачунару; познавање Закона о пловидби и лукама на унутрашњим водама и међународних споразума у области водног саобраћаја - усмено; вештина комуникације - усмено.</w:t>
      </w:r>
    </w:p>
    <w:p w:rsidR="00A13254" w:rsidRPr="00AA102F" w:rsidRDefault="00285A32" w:rsidP="00A13254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FF0000"/>
          <w:lang w:val="sr-Cyrl-RS"/>
        </w:rPr>
      </w:pPr>
      <w:r>
        <w:rPr>
          <w:color w:val="FF0000"/>
          <w:lang w:val="sr-Cyrl-RS"/>
        </w:rPr>
        <w:t xml:space="preserve"> </w:t>
      </w:r>
    </w:p>
    <w:p w:rsidR="00A13254" w:rsidRDefault="00A13254" w:rsidP="00A13254">
      <w:pPr>
        <w:tabs>
          <w:tab w:val="left" w:pos="720"/>
          <w:tab w:val="left" w:pos="1440"/>
          <w:tab w:val="center" w:pos="4320"/>
          <w:tab w:val="right" w:pos="8640"/>
        </w:tabs>
        <w:jc w:val="both"/>
        <w:rPr>
          <w:color w:val="000000" w:themeColor="text1"/>
          <w:lang w:eastAsia="en-US"/>
        </w:rPr>
      </w:pPr>
      <w:r>
        <w:rPr>
          <w:b/>
        </w:rPr>
        <w:t>Место рада:</w:t>
      </w:r>
      <w:r>
        <w:t xml:space="preserve"> </w:t>
      </w:r>
      <w:r>
        <w:rPr>
          <w:color w:val="000000" w:themeColor="text1"/>
        </w:rPr>
        <w:t>Београд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b/>
        </w:rPr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>
        <w:rPr>
          <w:b/>
        </w:rPr>
        <w:t xml:space="preserve">Рок за подношење пријава: </w:t>
      </w:r>
      <w:r>
        <w:t>Рок за подношење пријава</w:t>
      </w:r>
      <w:r>
        <w:rPr>
          <w:b/>
        </w:rPr>
        <w:t xml:space="preserve"> </w:t>
      </w:r>
      <w:r>
        <w:t>је 8 дана и почиње да тече наредног дана од дана објављивања јавног конкурса у</w:t>
      </w:r>
      <w:r>
        <w:rPr>
          <w:lang w:val="sr-Cyrl-RS"/>
        </w:rPr>
        <w:t xml:space="preserve"> </w:t>
      </w:r>
      <w:r>
        <w:t>периодичном издању огласа Националне службе за запошљавање.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b/>
        </w:rPr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>
        <w:rPr>
          <w:b/>
        </w:rPr>
        <w:t>Општи услови за запослење</w:t>
      </w:r>
      <w:r>
        <w:t>: држављанство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>
        <w:rPr>
          <w:b/>
        </w:rPr>
        <w:t>Докази који се прилажу уз пријаву на конкурс</w:t>
      </w:r>
      <w:r>
        <w:t xml:space="preserve">: </w:t>
      </w:r>
      <w:r>
        <w:rPr>
          <w:lang w:val="sr-Cyrl-RS"/>
        </w:rPr>
        <w:t xml:space="preserve">потписана </w:t>
      </w:r>
      <w:r>
        <w:t>пријава са биографијом и наводима о досадашњем радном искуству</w:t>
      </w:r>
      <w:r>
        <w:rPr>
          <w:lang w:val="en-US"/>
        </w:rPr>
        <w:t xml:space="preserve"> </w:t>
      </w:r>
      <w:r>
        <w:t xml:space="preserve">са назначеним радним местом на које се конкурише; </w:t>
      </w:r>
      <w:r>
        <w:rPr>
          <w:rFonts w:ascii="inherit" w:hAnsi="inherit"/>
          <w:color w:val="000000" w:themeColor="text1"/>
          <w:bdr w:val="none" w:sz="0" w:space="0" w:color="auto" w:frame="1"/>
        </w:rPr>
        <w:t>изјава у којој се странка опредељује да ли ће сама прибавити податке о чињеницама о којима се води службена евиденција или ће то орган учинити уместо ње</w:t>
      </w:r>
      <w:r>
        <w:rPr>
          <w:rFonts w:ascii="inherit" w:hAnsi="inherit"/>
          <w:color w:val="000000"/>
          <w:bdr w:val="none" w:sz="0" w:space="0" w:color="auto" w:frame="1"/>
        </w:rPr>
        <w:t>; </w:t>
      </w:r>
      <w: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 w:rsidR="006B185D">
        <w:t xml:space="preserve"> (уколико кандидат има положен државни стручни испит)</w:t>
      </w:r>
      <w:r>
        <w:t>; оригинал или оверена фотокопија доказа о радном искуству у струци (потврде, решења, уговори и други акти из којих се може утврдити на којим пословима,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са којом стручном спремом </w:t>
      </w:r>
      <w:r>
        <w:rPr>
          <w:color w:val="000000" w:themeColor="text1"/>
          <w:lang w:val="sr-Cyrl-RS"/>
        </w:rPr>
        <w:t>и у ком периоду је стечено радно искуство</w:t>
      </w:r>
      <w:r>
        <w:t>).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BF76EC" w:rsidRDefault="00BF76EC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Roboto" w:hAnsi="Roboto"/>
          <w:color w:val="000000"/>
          <w:shd w:val="clear" w:color="auto" w:fill="FFFFFF"/>
        </w:rPr>
      </w:pPr>
      <w:r w:rsidRPr="0038193E">
        <w:rPr>
          <w:rFonts w:ascii="Roboto" w:hAnsi="Roboto"/>
          <w:color w:val="000000"/>
          <w:shd w:val="clear" w:color="auto" w:fill="FFFFFF"/>
        </w:rPr>
        <w:t>Оригинал или оверена фотокопија сертификата или другог доказа о познавању енглеског</w:t>
      </w:r>
      <w:r w:rsidR="00E656A5">
        <w:rPr>
          <w:rFonts w:ascii="Roboto" w:hAnsi="Roboto"/>
          <w:color w:val="000000"/>
          <w:shd w:val="clear" w:color="auto" w:fill="FFFFFF"/>
          <w:lang w:val="en-US"/>
        </w:rPr>
        <w:t xml:space="preserve">, </w:t>
      </w:r>
      <w:r w:rsidR="00E656A5">
        <w:t>немачког, француског или руског</w:t>
      </w:r>
      <w:r w:rsidRPr="0038193E">
        <w:rPr>
          <w:rFonts w:ascii="Roboto" w:hAnsi="Roboto"/>
          <w:color w:val="000000"/>
          <w:shd w:val="clear" w:color="auto" w:fill="FFFFFF"/>
        </w:rPr>
        <w:t xml:space="preserve"> језика</w:t>
      </w:r>
      <w:r w:rsidR="00E50153">
        <w:rPr>
          <w:rFonts w:ascii="Roboto" w:hAnsi="Roboto"/>
          <w:color w:val="000000"/>
          <w:shd w:val="clear" w:color="auto" w:fill="FFFFFF"/>
        </w:rPr>
        <w:t xml:space="preserve"> (сертификати, дипломе, потврде о положеном испиту на студијама, потврде о завршеној обуци).</w:t>
      </w:r>
    </w:p>
    <w:p w:rsidR="00E50153" w:rsidRDefault="00E50153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bookmarkStart w:id="0" w:name="_GoBack"/>
      <w:bookmarkEnd w:id="0"/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color w:val="FF0000"/>
        </w:rPr>
      </w:pPr>
      <w:r>
        <w:rPr>
          <w:color w:val="000000" w:themeColor="text1"/>
        </w:rPr>
        <w:t>Државни службеник који се пријављује на јавни конкурс, уместо уверења о држављанству и извода из матичне књиге рођених, подноси решење о распоређивању или премештају на радно место у органу у коме ради, или решење да је нераспоређен</w:t>
      </w:r>
      <w:r>
        <w:rPr>
          <w:color w:val="FF0000"/>
        </w:rPr>
        <w:t xml:space="preserve">. 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>
        <w:t xml:space="preserve">Уколико се уз пријаву на конкурс прилажу фотокопије доказа, исте морају бити оверене </w:t>
      </w:r>
      <w:r>
        <w:rPr>
          <w:lang w:val="sr-Cyrl-RS"/>
        </w:rPr>
        <w:t>код јавног бележника, у</w:t>
      </w:r>
      <w:r>
        <w:t xml:space="preserve"> суду или општини. </w:t>
      </w:r>
    </w:p>
    <w:p w:rsidR="00AA102F" w:rsidRDefault="00AA102F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Roboto" w:hAnsi="Roboto"/>
          <w:color w:val="000000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lastRenderedPageBreak/>
        <w:t>Напомена:</w:t>
      </w:r>
      <w:r>
        <w:rPr>
          <w:rFonts w:ascii="Roboto" w:hAnsi="Roboto"/>
          <w:color w:val="000000"/>
        </w:rPr>
        <w:t> 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Документа о чињеницама о којима се води службена евиденција су: уверење о држављанству, извод из матичне књиге рођених,  уверење о положеном државном стручном испиту за рад у државним органима</w:t>
      </w:r>
      <w:r>
        <w:rPr>
          <w:rFonts w:ascii="inherit" w:hAnsi="inherit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inherit" w:hAnsi="inherit"/>
          <w:color w:val="000000"/>
          <w:bdr w:val="none" w:sz="0" w:space="0" w:color="auto" w:frame="1"/>
        </w:rPr>
        <w:t>/</w:t>
      </w:r>
      <w:r>
        <w:rPr>
          <w:rFonts w:ascii="inherit" w:hAnsi="inherit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inherit" w:hAnsi="inherit"/>
          <w:color w:val="000000" w:themeColor="text1"/>
          <w:bdr w:val="none" w:sz="0" w:space="0" w:color="auto" w:frame="1"/>
          <w:lang w:val="sr-Cyrl-RS"/>
        </w:rPr>
        <w:t>уверење о положеном правосудном испиту</w:t>
      </w:r>
      <w:r>
        <w:rPr>
          <w:rFonts w:ascii="inherit" w:hAnsi="inherit"/>
          <w:color w:val="000000"/>
          <w:bdr w:val="none" w:sz="0" w:space="0" w:color="auto" w:frame="1"/>
        </w:rPr>
        <w:t xml:space="preserve">. Сви докази прилажу се у оригиналу или фотокопији овереној код јавног бележника, у суду или  општини. 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Фотокопије докумената које нису оверене од надлежног органа неће се разматрати.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  <w:t>Одредбом члана 9. и члана 103. Закона о општем управном поступку („Службени гласник РС”, број 18/16)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  <w:r>
        <w:rPr>
          <w:rFonts w:ascii="Roboto" w:hAnsi="Roboto"/>
          <w:color w:val="000000"/>
          <w:lang w:val="en-US"/>
        </w:rPr>
        <w:t xml:space="preserve"> </w:t>
      </w:r>
      <w:r>
        <w:rPr>
          <w:rFonts w:ascii="Roboto" w:hAnsi="Roboto"/>
          <w:color w:val="000000"/>
        </w:rPr>
        <w:t>Наведене доказе кандидат може доставити уз пријаву и сам, а у циљу ефикаснијег и бржег спровођења изборног поступка.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  <w:t xml:space="preserve"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 учинити сам. Изјаву о сагласности за прикупљање података на јавном конкурсу за попуњавање извршилачких радних места је могуће преузети на web страници Службе за управљање кадровима, на адреси  </w:t>
      </w:r>
      <w:hyperlink r:id="rId4" w:history="1">
        <w:r>
          <w:rPr>
            <w:rStyle w:val="Hyperlink"/>
            <w:lang w:val="en-US"/>
          </w:rPr>
          <w:t>www.suk.gov.rs</w:t>
        </w:r>
      </w:hyperlink>
      <w:r>
        <w:rPr>
          <w:rFonts w:ascii="Roboto" w:hAnsi="Roboto"/>
          <w:color w:val="000000"/>
        </w:rPr>
        <w:t xml:space="preserve"> у делу „Документи-Обрасци“.</w:t>
      </w:r>
      <w:r>
        <w:rPr>
          <w:rFonts w:ascii="inherit" w:hAnsi="inherit"/>
          <w:color w:val="000000"/>
          <w:bdr w:val="none" w:sz="0" w:space="0" w:color="auto" w:frame="1"/>
        </w:rPr>
        <w:t xml:space="preserve"> Попуњену изјаву је неопходно доставити уз напред наведене доказе како би орган могао даље да поступа.</w:t>
      </w:r>
      <w:r>
        <w:rPr>
          <w:rFonts w:ascii="Roboto" w:hAnsi="Roboto"/>
          <w:color w:val="000000"/>
        </w:rPr>
        <w:br/>
      </w:r>
    </w:p>
    <w:p w:rsidR="00A13254" w:rsidRDefault="00AA102F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>
        <w:rPr>
          <w:b/>
          <w:lang w:val="en-US"/>
        </w:rPr>
        <w:t>III</w:t>
      </w:r>
      <w:r w:rsidR="00A13254">
        <w:rPr>
          <w:b/>
          <w:lang w:val="sr-Latn-RS"/>
        </w:rPr>
        <w:t xml:space="preserve"> </w:t>
      </w:r>
      <w:r w:rsidR="00A13254">
        <w:rPr>
          <w:b/>
        </w:rPr>
        <w:t>Адреса на коју се подносе пријаве</w:t>
      </w:r>
      <w:r w:rsidR="00A13254">
        <w:t xml:space="preserve">: Министарство грађевинарства, саобраћаја и инфраструктуре, Секретаријат Министарства - Одељење за правне, </w:t>
      </w:r>
      <w:r w:rsidR="00A13254">
        <w:rPr>
          <w:lang w:val="sr-Cyrl-RS"/>
        </w:rPr>
        <w:t>кадровске и опште послове</w:t>
      </w:r>
      <w:r w:rsidR="00A13254">
        <w:t xml:space="preserve">, Београд, Немањина 22-26, са назнаком: „За јавни конкурс“. 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A13254" w:rsidRDefault="00AA102F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  <w:r>
        <w:rPr>
          <w:b/>
          <w:lang w:val="sr-Latn-RS"/>
        </w:rPr>
        <w:t>I</w:t>
      </w:r>
      <w:r w:rsidR="00A13254">
        <w:rPr>
          <w:b/>
          <w:lang w:val="sr-Latn-RS"/>
        </w:rPr>
        <w:t xml:space="preserve">V </w:t>
      </w:r>
      <w:r w:rsidR="00A13254">
        <w:rPr>
          <w:b/>
        </w:rPr>
        <w:t>Лице задужено за давање обавештења о јавном конкурсу</w:t>
      </w:r>
      <w:r w:rsidR="00A13254">
        <w:t>:</w:t>
      </w:r>
      <w:r w:rsidR="00A13254">
        <w:rPr>
          <w:lang w:val="sr-Cyrl-RS"/>
        </w:rPr>
        <w:t xml:space="preserve"> </w:t>
      </w:r>
      <w:r w:rsidR="00A13254">
        <w:rPr>
          <w:color w:val="000000" w:themeColor="text1"/>
          <w:lang w:val="sr-Cyrl-RS"/>
        </w:rPr>
        <w:t>Радмила Матић,</w:t>
      </w:r>
      <w:r w:rsidR="00A13254">
        <w:rPr>
          <w:color w:val="000000" w:themeColor="text1"/>
        </w:rPr>
        <w:t xml:space="preserve"> тел: 011/</w:t>
      </w:r>
      <w:r w:rsidR="00A13254">
        <w:rPr>
          <w:color w:val="000000" w:themeColor="text1"/>
          <w:lang w:val="sr-Cyrl-RS"/>
        </w:rPr>
        <w:t>3622-064.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</w:p>
    <w:p w:rsidR="00A13254" w:rsidRDefault="00AA102F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>
        <w:rPr>
          <w:b/>
          <w:lang w:val="en-US"/>
        </w:rPr>
        <w:t>V</w:t>
      </w:r>
      <w:r w:rsidR="00A13254">
        <w:rPr>
          <w:b/>
          <w:lang w:val="en-US"/>
        </w:rPr>
        <w:t xml:space="preserve"> </w:t>
      </w:r>
      <w:r w:rsidR="00A13254">
        <w:rPr>
          <w:b/>
        </w:rPr>
        <w:t>Место, дан и време када ће се спровести изборни поступак</w:t>
      </w:r>
      <w:r w:rsidR="00A13254">
        <w:t xml:space="preserve">: 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rFonts w:ascii="inherit" w:hAnsi="inherit"/>
          <w:color w:val="FF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 xml:space="preserve">Са кандидатима који конкуришу на наведенo раднo местo и чије су пријаве благовремене, допуштене, разумљиве, потпуне, уз које су приложени сви потребни докази и који испуњавају услове за рад на оглашенoм раднoм месту, провера стручних оспособљености, знања и вештина која се вреднују у изборном поступку обавиће се у просторијама Министарства грађевинарства, саобраћаја и инфраструктуре, </w:t>
      </w:r>
      <w:r>
        <w:rPr>
          <w:rFonts w:ascii="inherit" w:hAnsi="inherit"/>
          <w:color w:val="000000" w:themeColor="text1"/>
          <w:bdr w:val="none" w:sz="0" w:space="0" w:color="auto" w:frame="1"/>
        </w:rPr>
        <w:t>Београд, Немањина 22-26</w:t>
      </w:r>
      <w:r>
        <w:rPr>
          <w:rFonts w:ascii="inherit" w:hAnsi="inherit"/>
          <w:bdr w:val="none" w:sz="0" w:space="0" w:color="auto" w:frame="1"/>
        </w:rPr>
        <w:t xml:space="preserve">, почев од </w:t>
      </w:r>
      <w:r w:rsidR="006B185D">
        <w:rPr>
          <w:rFonts w:ascii="inherit" w:hAnsi="inherit"/>
          <w:bdr w:val="none" w:sz="0" w:space="0" w:color="auto" w:frame="1"/>
        </w:rPr>
        <w:t>5</w:t>
      </w:r>
      <w:r>
        <w:rPr>
          <w:rFonts w:ascii="inherit" w:hAnsi="inherit"/>
          <w:bdr w:val="none" w:sz="0" w:space="0" w:color="auto" w:frame="1"/>
        </w:rPr>
        <w:t>.</w:t>
      </w:r>
      <w:r w:rsidR="006B185D">
        <w:rPr>
          <w:rFonts w:ascii="inherit" w:hAnsi="inherit"/>
          <w:bdr w:val="none" w:sz="0" w:space="0" w:color="auto" w:frame="1"/>
        </w:rPr>
        <w:t xml:space="preserve"> децембра </w:t>
      </w:r>
      <w:r>
        <w:rPr>
          <w:rFonts w:ascii="inherit" w:hAnsi="inherit"/>
          <w:bdr w:val="none" w:sz="0" w:space="0" w:color="auto" w:frame="1"/>
        </w:rPr>
        <w:t xml:space="preserve">2018. године. 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</w:pPr>
      <w:r>
        <w:rPr>
          <w:rFonts w:ascii="Roboto" w:hAnsi="Roboto"/>
          <w:color w:val="000000"/>
        </w:rPr>
        <w:t>О свему претходно наведеном кандидати ће бити благовремено обавештени телефоном или електронском поштом, на бројеве или адресе које су навели у својим пријавама.</w:t>
      </w:r>
      <w:r>
        <w:rPr>
          <w:rFonts w:ascii="Roboto" w:hAnsi="Roboto"/>
          <w:color w:val="000000"/>
        </w:rPr>
        <w:br/>
      </w:r>
      <w:r>
        <w:tab/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b/>
        </w:rPr>
      </w:pPr>
      <w:r>
        <w:rPr>
          <w:b/>
        </w:rPr>
        <w:t xml:space="preserve">Напомене: 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color w:val="000000" w:themeColor="text1"/>
          <w:lang w:val="sr-Cyrl-RS"/>
        </w:rPr>
      </w:pPr>
      <w:r>
        <w:t xml:space="preserve">За оглашено радно место радни однос се </w:t>
      </w:r>
      <w:r>
        <w:rPr>
          <w:color w:val="000000" w:themeColor="text1"/>
        </w:rPr>
        <w:t>заснива на неодређено време</w:t>
      </w:r>
      <w:r>
        <w:rPr>
          <w:color w:val="000000" w:themeColor="text1"/>
          <w:lang w:val="sr-Cyrl-RS"/>
        </w:rPr>
        <w:t>.</w:t>
      </w:r>
      <w:r>
        <w:rPr>
          <w:color w:val="000000" w:themeColor="text1"/>
          <w:lang w:val="en-US"/>
        </w:rPr>
        <w:t xml:space="preserve"> </w:t>
      </w:r>
      <w:r w:rsidR="006B185D">
        <w:t>Кандидат који први пут заснива</w:t>
      </w:r>
      <w:r>
        <w:t xml:space="preserve"> радни</w:t>
      </w:r>
      <w:r w:rsidR="006B185D">
        <w:t xml:space="preserve"> однос у државном органу подлеже</w:t>
      </w:r>
      <w:r>
        <w:t xml:space="preserve"> про</w:t>
      </w:r>
      <w:r w:rsidR="006B185D">
        <w:t>бном раду од 6 месеци. Кандидат</w:t>
      </w:r>
      <w:r>
        <w:t xml:space="preserve"> без положеног </w:t>
      </w:r>
      <w:r w:rsidR="006B185D">
        <w:t>државног стручног испита прима</w:t>
      </w:r>
      <w:r>
        <w:t xml:space="preserve"> се на рад</w:t>
      </w:r>
      <w:r w:rsidR="006B185D">
        <w:t xml:space="preserve"> под условом да тај испит положи</w:t>
      </w:r>
      <w:r>
        <w:t xml:space="preserve"> до </w:t>
      </w:r>
      <w:r w:rsidR="006B185D">
        <w:t>окончања пробног рада. Кандидати са положеним државним стручним испитом немају предност у изборном поступку у односу на кандидате без положеног државног стручног испита. Кандидат</w:t>
      </w:r>
      <w:r>
        <w:t xml:space="preserve"> са положеним правосудним испитом, уместо доказа о положеном </w:t>
      </w:r>
      <w:r>
        <w:lastRenderedPageBreak/>
        <w:t>државном стручном испиту подносе доказ о положеном правосудном испиту. Пријаве уз које нису приложени сви потребни докази у оригиналу или фотокопији, као и непотпуне, неблаговремене, недопуштене и неразумљиве пријаве, биће одбачене.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  <w:r>
        <w:t>Овај оглас се објављује</w:t>
      </w:r>
      <w:r>
        <w:rPr>
          <w:lang w:val="sr-Cyrl-RS"/>
        </w:rPr>
        <w:t xml:space="preserve"> </w:t>
      </w:r>
      <w:r>
        <w:t xml:space="preserve">на </w:t>
      </w:r>
      <w:r>
        <w:rPr>
          <w:lang w:val="en-US"/>
        </w:rPr>
        <w:t xml:space="preserve">web </w:t>
      </w:r>
      <w:r>
        <w:t xml:space="preserve">страници Министарства </w:t>
      </w:r>
      <w:r>
        <w:rPr>
          <w:lang w:val="sr-Cyrl-RS"/>
        </w:rPr>
        <w:t xml:space="preserve">грађевинарства, саобраћаја и инфраструктуре: </w:t>
      </w:r>
      <w:hyperlink r:id="rId5" w:history="1">
        <w:r>
          <w:rPr>
            <w:rStyle w:val="Hyperlink"/>
            <w:lang w:val="sr-Latn-CS"/>
          </w:rPr>
          <w:t>www.m</w:t>
        </w:r>
        <w:r>
          <w:rPr>
            <w:rStyle w:val="Hyperlink"/>
            <w:lang w:val="en-US"/>
          </w:rPr>
          <w:t>gsi</w:t>
        </w:r>
        <w:r>
          <w:rPr>
            <w:rStyle w:val="Hyperlink"/>
            <w:lang w:val="sr-Latn-CS"/>
          </w:rPr>
          <w:t>.gov.rs</w:t>
        </w:r>
      </w:hyperlink>
      <w:r>
        <w:rPr>
          <w:lang w:val="sr-Cyrl-RS"/>
        </w:rPr>
        <w:t>,</w:t>
      </w:r>
      <w:r>
        <w:t xml:space="preserve"> на web страници Службе за управљање кадровима: </w:t>
      </w:r>
      <w:hyperlink r:id="rId6" w:history="1">
        <w:r>
          <w:rPr>
            <w:rStyle w:val="Hyperlink"/>
            <w:lang w:val="en-US"/>
          </w:rPr>
          <w:t>www.suk.gov.rs</w:t>
        </w:r>
      </w:hyperlink>
      <w:r>
        <w:rPr>
          <w:lang w:val="en-US"/>
        </w:rPr>
        <w:t xml:space="preserve">, </w:t>
      </w:r>
      <w:r>
        <w:rPr>
          <w:lang w:val="sr-Cyrl-RS"/>
        </w:rPr>
        <w:t xml:space="preserve">на порталу е-управе: </w:t>
      </w:r>
      <w:hyperlink r:id="rId7" w:history="1">
        <w:r>
          <w:rPr>
            <w:rStyle w:val="Hyperlink"/>
            <w:lang w:val="en-US"/>
          </w:rPr>
          <w:t>www.e.uprava.gov.rs</w:t>
        </w:r>
      </w:hyperlink>
      <w:r>
        <w:rPr>
          <w:rStyle w:val="Hyperlink"/>
        </w:rPr>
        <w:t>,</w:t>
      </w:r>
      <w:r>
        <w:rPr>
          <w:lang w:val="en-US"/>
        </w:rPr>
        <w:t xml:space="preserve"> </w:t>
      </w:r>
      <w:r>
        <w:rPr>
          <w:lang w:val="sr-Cyrl-RS"/>
        </w:rPr>
        <w:t xml:space="preserve">на огласној табли, </w:t>
      </w:r>
      <w:r>
        <w:rPr>
          <w:lang w:val="sr-Latn-RS"/>
        </w:rPr>
        <w:t xml:space="preserve">web </w:t>
      </w:r>
      <w:r>
        <w:rPr>
          <w:lang w:val="sr-Cyrl-RS"/>
        </w:rPr>
        <w:t xml:space="preserve">страници и периодичном издању огласа Националне службе за запошљавање. 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  <w:jc w:val="both"/>
        <w:rPr>
          <w:lang w:val="sr-Cyrl-RS"/>
        </w:rPr>
      </w:pPr>
    </w:p>
    <w:p w:rsidR="00A13254" w:rsidRDefault="00A13254" w:rsidP="00A13254">
      <w:pPr>
        <w:shd w:val="clear" w:color="auto" w:fill="FFFFFF"/>
        <w:jc w:val="both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  <w:r>
        <w:tab/>
      </w:r>
      <w:r>
        <w:tab/>
      </w: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A13254" w:rsidRDefault="00A13254" w:rsidP="00A13254">
      <w:pPr>
        <w:tabs>
          <w:tab w:val="left" w:pos="900"/>
          <w:tab w:val="left" w:pos="1440"/>
          <w:tab w:val="left" w:pos="5220"/>
          <w:tab w:val="left" w:pos="6840"/>
          <w:tab w:val="left" w:pos="9360"/>
        </w:tabs>
      </w:pPr>
    </w:p>
    <w:p w:rsidR="00695C1B" w:rsidRDefault="00695C1B"/>
    <w:sectPr w:rsidR="00695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8"/>
    <w:rsid w:val="00285A32"/>
    <w:rsid w:val="002F1E69"/>
    <w:rsid w:val="004D4716"/>
    <w:rsid w:val="00673AC8"/>
    <w:rsid w:val="00695C1B"/>
    <w:rsid w:val="006B185D"/>
    <w:rsid w:val="00806EE8"/>
    <w:rsid w:val="00A13254"/>
    <w:rsid w:val="00AA102F"/>
    <w:rsid w:val="00BF76EC"/>
    <w:rsid w:val="00E50153"/>
    <w:rsid w:val="00E656A5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D44FB-CDBB-4E71-B5D9-C35C5EF7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13254"/>
    <w:rPr>
      <w:color w:val="0000FF"/>
      <w:u w:val="single"/>
    </w:rPr>
  </w:style>
  <w:style w:type="paragraph" w:styleId="NoSpacing">
    <w:name w:val="No Spacing"/>
    <w:uiPriority w:val="1"/>
    <w:qFormat/>
    <w:rsid w:val="00A1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.uprava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k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hyperlink" Target="http://www.suk.gov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Stojanović</dc:creator>
  <cp:keywords/>
  <dc:description/>
  <cp:lastModifiedBy>Radmila Matic</cp:lastModifiedBy>
  <cp:revision>5</cp:revision>
  <dcterms:created xsi:type="dcterms:W3CDTF">2018-11-14T14:23:00Z</dcterms:created>
  <dcterms:modified xsi:type="dcterms:W3CDTF">2018-11-15T06:57:00Z</dcterms:modified>
</cp:coreProperties>
</file>