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850C88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16363E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F1619A">
              <w:rPr>
                <w:lang w:val="ru-RU"/>
              </w:rPr>
              <w:t>број 18</w:t>
            </w:r>
            <w:r w:rsidR="00C907CF">
              <w:rPr>
                <w:lang w:val="sr-Latn-CS"/>
              </w:rPr>
              <w:t>/2020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3A0705" w:rsidRDefault="00C907CF" w:rsidP="00D41F48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8835B0" w:rsidRDefault="008835B0" w:rsidP="008835B0">
            <w:pPr>
              <w:pStyle w:val="ListParagraph"/>
              <w:spacing w:after="120" w:line="100" w:lineRule="atLeast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sr-Cyrl-CS"/>
              </w:rPr>
            </w:pPr>
            <w:r w:rsidRPr="00743F92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Услуге израде Идејног решења (ИДР) за зелену стазу Пожарева</w:t>
            </w:r>
            <w:r w:rsidR="00F1619A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ц-Дубра</w:t>
            </w:r>
            <w:r w:rsidRPr="00743F92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вица</w:t>
            </w:r>
            <w:r w:rsidRPr="00743F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F92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743F92">
              <w:rPr>
                <w:rFonts w:ascii="Times New Roman" w:hAnsi="Times New Roman"/>
                <w:kern w:val="2"/>
                <w:sz w:val="24"/>
                <w:szCs w:val="24"/>
                <w:lang w:val="sr-Cyrl-CS"/>
              </w:rPr>
              <w:t>71320000 – Услуге техничког пројектовања.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850C88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Економски најповољнија понуда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702E03">
              <w:fldChar w:fldCharType="begin"/>
            </w:r>
            <w:r w:rsidR="00702E03">
              <w:instrText xml:space="preserve"> HYPERLINK "http://portal.ujn.gov.rs"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702E03">
              <w:fldChar w:fldCharType="begin"/>
            </w:r>
            <w:r w:rsidR="00702E03">
              <w:instrText xml:space="preserve"> HYPERLINK "http://www.mgsi.gov.rs"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0350F7">
        <w:trPr>
          <w:trHeight w:val="29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850C88" w:rsidRDefault="004F182D" w:rsidP="008835B0">
            <w:pPr>
              <w:tabs>
                <w:tab w:val="left" w:pos="0"/>
                <w:tab w:val="left" w:pos="426"/>
                <w:tab w:val="center" w:pos="4040"/>
              </w:tabs>
              <w:jc w:val="both"/>
            </w:pPr>
            <w:r w:rsidRPr="00850C88">
              <w:t xml:space="preserve">Понуђач </w:t>
            </w:r>
            <w:proofErr w:type="spellStart"/>
            <w:r w:rsidRPr="00850C88">
              <w:t>понуду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подноси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непосредно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или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путем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поште</w:t>
            </w:r>
            <w:proofErr w:type="spellEnd"/>
            <w:r w:rsidRPr="00850C88">
              <w:t xml:space="preserve">. </w:t>
            </w:r>
          </w:p>
          <w:p w:rsidR="004F182D" w:rsidRPr="00850C88" w:rsidRDefault="004F182D" w:rsidP="008835B0">
            <w:pPr>
              <w:tabs>
                <w:tab w:val="left" w:pos="0"/>
                <w:tab w:val="left" w:pos="426"/>
              </w:tabs>
              <w:ind w:right="50"/>
              <w:jc w:val="both"/>
            </w:pPr>
            <w:proofErr w:type="spellStart"/>
            <w:r w:rsidRPr="00850C88">
              <w:t>Уколико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понуђач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подноси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путем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поште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мора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обезбеди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иста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буде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примљена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од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стране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наручиоца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датума</w:t>
            </w:r>
            <w:proofErr w:type="spellEnd"/>
            <w:r w:rsidRPr="00850C88">
              <w:t xml:space="preserve"> и </w:t>
            </w:r>
            <w:proofErr w:type="spellStart"/>
            <w:r w:rsidRPr="00850C88">
              <w:t>часа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одређеног</w:t>
            </w:r>
            <w:proofErr w:type="spellEnd"/>
            <w:r w:rsidRPr="00850C88">
              <w:t xml:space="preserve"> у </w:t>
            </w:r>
            <w:proofErr w:type="spellStart"/>
            <w:r w:rsidRPr="00850C88">
              <w:t>позиву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за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подношење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. </w:t>
            </w:r>
          </w:p>
          <w:p w:rsidR="004F182D" w:rsidRPr="00850C88" w:rsidRDefault="004F182D" w:rsidP="008835B0">
            <w:pPr>
              <w:tabs>
                <w:tab w:val="left" w:pos="0"/>
                <w:tab w:val="left" w:pos="426"/>
              </w:tabs>
              <w:ind w:right="50"/>
              <w:jc w:val="both"/>
            </w:pPr>
            <w:proofErr w:type="spellStart"/>
            <w:r w:rsidRPr="00850C88">
              <w:t>Понуде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достављају</w:t>
            </w:r>
            <w:proofErr w:type="spellEnd"/>
            <w:r w:rsidRPr="00850C88">
              <w:t xml:space="preserve"> у </w:t>
            </w:r>
            <w:proofErr w:type="spellStart"/>
            <w:r w:rsidRPr="00850C88">
              <w:t>писаном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облику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српском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језику</w:t>
            </w:r>
            <w:proofErr w:type="spellEnd"/>
            <w:r w:rsidRPr="00850C88">
              <w:t xml:space="preserve"> у </w:t>
            </w:r>
            <w:proofErr w:type="spellStart"/>
            <w:r w:rsidRPr="00850C88">
              <w:t>затвореној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коверти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или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кутији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затворене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начин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приликом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отварања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може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сигурношћу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утврдити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први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пут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отвара</w:t>
            </w:r>
            <w:proofErr w:type="spellEnd"/>
            <w:r w:rsidRPr="00850C88">
              <w:t xml:space="preserve">. </w:t>
            </w:r>
          </w:p>
          <w:p w:rsidR="004F182D" w:rsidRPr="00850C88" w:rsidRDefault="004F182D" w:rsidP="008835B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C88">
              <w:rPr>
                <w:rFonts w:ascii="Times New Roman" w:hAnsi="Times New Roman"/>
                <w:sz w:val="24"/>
                <w:szCs w:val="24"/>
              </w:rPr>
              <w:t xml:space="preserve">Понуду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доставити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Писарнице</w:t>
            </w:r>
            <w:proofErr w:type="spellEnd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Управе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заједничке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послове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републичких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адресу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грађевинарства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0C88">
              <w:rPr>
                <w:rFonts w:ascii="Times New Roman" w:hAnsi="Times New Roman"/>
                <w:sz w:val="24"/>
                <w:szCs w:val="24"/>
              </w:rPr>
              <w:t>Немањ</w:t>
            </w:r>
            <w:r w:rsidR="008835B0" w:rsidRPr="00850C88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8835B0" w:rsidRPr="00850C88">
              <w:rPr>
                <w:rFonts w:ascii="Times New Roman" w:hAnsi="Times New Roman"/>
                <w:sz w:val="24"/>
                <w:szCs w:val="24"/>
              </w:rPr>
              <w:t xml:space="preserve"> 22-26, </w:t>
            </w:r>
            <w:proofErr w:type="spellStart"/>
            <w:r w:rsidR="008835B0" w:rsidRPr="00850C88"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  <w:r w:rsidR="008835B0"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5B0" w:rsidRPr="00850C8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8835B0" w:rsidRPr="008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5B0" w:rsidRPr="00850C88">
              <w:rPr>
                <w:rFonts w:ascii="Times New Roman" w:hAnsi="Times New Roman"/>
                <w:sz w:val="24"/>
                <w:szCs w:val="24"/>
              </w:rPr>
              <w:t>назнаком</w:t>
            </w:r>
            <w:proofErr w:type="spellEnd"/>
            <w:r w:rsidR="008835B0" w:rsidRPr="00850C88">
              <w:rPr>
                <w:rFonts w:ascii="Times New Roman" w:hAnsi="Times New Roman"/>
                <w:sz w:val="24"/>
                <w:szCs w:val="24"/>
              </w:rPr>
              <w:t>:</w:t>
            </w:r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Start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Понуда</w:t>
            </w:r>
            <w:proofErr w:type="spellEnd"/>
            <w:proofErr w:type="gramEnd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>јавну</w:t>
            </w:r>
            <w:proofErr w:type="spellEnd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>набавку</w:t>
            </w:r>
            <w:proofErr w:type="spellEnd"/>
            <w:r w:rsidR="00247592"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0C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47592" w:rsidRPr="00850C8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Услугa</w:t>
            </w:r>
            <w:proofErr w:type="spellEnd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израде</w:t>
            </w:r>
            <w:proofErr w:type="spellEnd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Идејног</w:t>
            </w:r>
            <w:proofErr w:type="spellEnd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решења</w:t>
            </w:r>
            <w:proofErr w:type="spellEnd"/>
            <w:r w:rsidR="00C907CF" w:rsidRPr="00850C8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(ИДР) </w:t>
            </w:r>
            <w:proofErr w:type="spellStart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</w:t>
            </w:r>
            <w:proofErr w:type="spellEnd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зелену</w:t>
            </w:r>
            <w:proofErr w:type="spellEnd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стазу</w:t>
            </w:r>
            <w:proofErr w:type="spellEnd"/>
            <w:r w:rsidR="00C907CF" w:rsidRPr="00850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835B0" w:rsidRPr="00850C88">
              <w:rPr>
                <w:rFonts w:ascii="Times New Roman" w:hAnsi="Times New Roman"/>
                <w:b/>
                <w:sz w:val="24"/>
                <w:szCs w:val="24"/>
                <w:lang w:val="sr-Cyrl-CS" w:eastAsia="ar-SA"/>
              </w:rPr>
              <w:t xml:space="preserve">Пожаревац-Дубравица, </w:t>
            </w:r>
            <w:r w:rsidR="00247592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редни </w:t>
            </w:r>
            <w:r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број </w:t>
            </w:r>
            <w:r w:rsidR="00247592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ЈН </w:t>
            </w:r>
            <w:r w:rsidR="00F1619A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18</w:t>
            </w:r>
            <w:r w:rsidR="00247592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RS"/>
              </w:rPr>
              <w:t>/</w:t>
            </w:r>
            <w:r w:rsidR="00C907CF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2020</w:t>
            </w:r>
            <w:r w:rsidR="008835B0" w:rsidRPr="00850C8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. годину</w:t>
            </w:r>
            <w:r w:rsidR="0016363E" w:rsidRPr="00850C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50C88">
              <w:rPr>
                <w:rFonts w:ascii="Times New Roman" w:hAnsi="Times New Roman"/>
                <w:b/>
                <w:sz w:val="24"/>
                <w:szCs w:val="24"/>
              </w:rPr>
              <w:t xml:space="preserve"> НЕ ОТВАРАТИ”.</w:t>
            </w:r>
          </w:p>
          <w:p w:rsidR="008835B0" w:rsidRPr="00850C88" w:rsidRDefault="008835B0" w:rsidP="008835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F182D" w:rsidRPr="00850C88" w:rsidRDefault="004F182D" w:rsidP="008835B0">
            <w:pPr>
              <w:tabs>
                <w:tab w:val="left" w:pos="426"/>
              </w:tabs>
              <w:ind w:right="50"/>
              <w:jc w:val="both"/>
              <w:rPr>
                <w:b/>
                <w:u w:val="single"/>
              </w:rPr>
            </w:pPr>
            <w:r w:rsidRPr="00850C88">
              <w:rPr>
                <w:b/>
                <w:u w:val="single"/>
              </w:rPr>
              <w:t xml:space="preserve">Рок </w:t>
            </w:r>
            <w:proofErr w:type="spellStart"/>
            <w:r w:rsidRPr="00850C88">
              <w:rPr>
                <w:b/>
                <w:u w:val="single"/>
              </w:rPr>
              <w:t>за</w:t>
            </w:r>
            <w:proofErr w:type="spellEnd"/>
            <w:r w:rsidRPr="00850C88">
              <w:rPr>
                <w:b/>
                <w:u w:val="single"/>
              </w:rPr>
              <w:t xml:space="preserve"> </w:t>
            </w:r>
            <w:proofErr w:type="spellStart"/>
            <w:r w:rsidRPr="00850C88">
              <w:rPr>
                <w:b/>
                <w:u w:val="single"/>
              </w:rPr>
              <w:t>доставу</w:t>
            </w:r>
            <w:proofErr w:type="spellEnd"/>
            <w:r w:rsidRPr="00850C88">
              <w:rPr>
                <w:b/>
                <w:u w:val="single"/>
              </w:rPr>
              <w:t xml:space="preserve"> </w:t>
            </w:r>
            <w:proofErr w:type="spellStart"/>
            <w:r w:rsidRPr="00850C88">
              <w:rPr>
                <w:b/>
                <w:u w:val="single"/>
              </w:rPr>
              <w:t>пон</w:t>
            </w:r>
            <w:r w:rsidR="008835B0" w:rsidRPr="00850C88">
              <w:rPr>
                <w:b/>
                <w:u w:val="single"/>
              </w:rPr>
              <w:t>уде</w:t>
            </w:r>
            <w:proofErr w:type="spellEnd"/>
            <w:r w:rsidR="008835B0" w:rsidRPr="00850C88">
              <w:rPr>
                <w:b/>
                <w:u w:val="single"/>
              </w:rPr>
              <w:t xml:space="preserve"> </w:t>
            </w:r>
            <w:proofErr w:type="spellStart"/>
            <w:r w:rsidR="008835B0" w:rsidRPr="00850C88">
              <w:rPr>
                <w:b/>
                <w:u w:val="single"/>
              </w:rPr>
              <w:t>је</w:t>
            </w:r>
            <w:proofErr w:type="spellEnd"/>
            <w:r w:rsidR="008835B0" w:rsidRPr="00850C88">
              <w:rPr>
                <w:b/>
                <w:u w:val="single"/>
              </w:rPr>
              <w:t xml:space="preserve"> </w:t>
            </w:r>
            <w:proofErr w:type="spellStart"/>
            <w:r w:rsidR="008835B0" w:rsidRPr="00850C88">
              <w:rPr>
                <w:b/>
                <w:u w:val="single"/>
              </w:rPr>
              <w:t>до</w:t>
            </w:r>
            <w:proofErr w:type="spellEnd"/>
            <w:r w:rsidR="008835B0" w:rsidRPr="00850C88">
              <w:rPr>
                <w:b/>
                <w:u w:val="single"/>
              </w:rPr>
              <w:t xml:space="preserve"> </w:t>
            </w:r>
            <w:r w:rsidR="00850C88" w:rsidRPr="00850C88">
              <w:rPr>
                <w:b/>
                <w:u w:val="single"/>
                <w:lang w:val="sr-Cyrl-CS"/>
              </w:rPr>
              <w:t>17</w:t>
            </w:r>
            <w:r w:rsidRPr="00850C88">
              <w:rPr>
                <w:b/>
                <w:u w:val="single"/>
              </w:rPr>
              <w:t>.0</w:t>
            </w:r>
            <w:r w:rsidR="00850C88" w:rsidRPr="00850C88">
              <w:rPr>
                <w:b/>
                <w:u w:val="single"/>
                <w:lang w:val="sr-Cyrl-CS"/>
              </w:rPr>
              <w:t>3</w:t>
            </w:r>
            <w:r w:rsidR="003A0705" w:rsidRPr="00850C88">
              <w:rPr>
                <w:b/>
                <w:u w:val="single"/>
              </w:rPr>
              <w:t>.2020</w:t>
            </w:r>
            <w:r w:rsidRPr="00850C88">
              <w:rPr>
                <w:b/>
                <w:u w:val="single"/>
              </w:rPr>
              <w:t xml:space="preserve">. </w:t>
            </w:r>
            <w:proofErr w:type="spellStart"/>
            <w:proofErr w:type="gramStart"/>
            <w:r w:rsidRPr="00850C88">
              <w:rPr>
                <w:b/>
                <w:u w:val="single"/>
              </w:rPr>
              <w:t>године</w:t>
            </w:r>
            <w:proofErr w:type="spellEnd"/>
            <w:proofErr w:type="gramEnd"/>
            <w:r w:rsidRPr="00850C88">
              <w:rPr>
                <w:b/>
                <w:u w:val="single"/>
              </w:rPr>
              <w:t xml:space="preserve">, </w:t>
            </w:r>
            <w:proofErr w:type="spellStart"/>
            <w:r w:rsidRPr="00850C88">
              <w:rPr>
                <w:b/>
                <w:u w:val="single"/>
              </w:rPr>
              <w:t>до</w:t>
            </w:r>
            <w:proofErr w:type="spellEnd"/>
            <w:r w:rsidRPr="00850C88">
              <w:rPr>
                <w:b/>
                <w:u w:val="single"/>
              </w:rPr>
              <w:t xml:space="preserve"> </w:t>
            </w:r>
            <w:r w:rsidR="00F1619A" w:rsidRPr="00850C88">
              <w:rPr>
                <w:b/>
                <w:u w:val="single"/>
              </w:rPr>
              <w:t>10</w:t>
            </w:r>
            <w:r w:rsidR="005218BB" w:rsidRPr="00850C88">
              <w:rPr>
                <w:b/>
                <w:u w:val="single"/>
              </w:rPr>
              <w:t>,3</w:t>
            </w:r>
            <w:r w:rsidR="00D87D63" w:rsidRPr="00850C88">
              <w:rPr>
                <w:b/>
                <w:u w:val="single"/>
              </w:rPr>
              <w:t>0</w:t>
            </w:r>
            <w:r w:rsidRPr="00850C88">
              <w:rPr>
                <w:b/>
                <w:u w:val="single"/>
              </w:rPr>
              <w:t xml:space="preserve"> </w:t>
            </w:r>
            <w:proofErr w:type="spellStart"/>
            <w:r w:rsidRPr="00850C88">
              <w:rPr>
                <w:b/>
                <w:u w:val="single"/>
              </w:rPr>
              <w:t>часова</w:t>
            </w:r>
            <w:proofErr w:type="spellEnd"/>
            <w:r w:rsidRPr="00850C88">
              <w:rPr>
                <w:b/>
                <w:u w:val="single"/>
              </w:rPr>
              <w:t>.</w:t>
            </w:r>
          </w:p>
          <w:p w:rsidR="008835B0" w:rsidRPr="00850C88" w:rsidRDefault="008835B0" w:rsidP="008835B0">
            <w:pPr>
              <w:tabs>
                <w:tab w:val="left" w:pos="426"/>
              </w:tabs>
              <w:ind w:right="50"/>
              <w:jc w:val="both"/>
              <w:rPr>
                <w:u w:val="single"/>
              </w:rPr>
            </w:pPr>
          </w:p>
          <w:p w:rsidR="004F182D" w:rsidRPr="00850C88" w:rsidRDefault="004F182D" w:rsidP="008835B0">
            <w:pPr>
              <w:tabs>
                <w:tab w:val="left" w:pos="426"/>
              </w:tabs>
              <w:ind w:right="50"/>
              <w:jc w:val="both"/>
            </w:pPr>
            <w:proofErr w:type="spellStart"/>
            <w:r w:rsidRPr="00850C88">
              <w:t>Наручилац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ће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по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пријему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одређене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коверти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односно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кутији</w:t>
            </w:r>
            <w:proofErr w:type="spellEnd"/>
            <w:r w:rsidRPr="00850C88">
              <w:t xml:space="preserve"> у </w:t>
            </w:r>
            <w:proofErr w:type="spellStart"/>
            <w:r w:rsidRPr="00850C88">
              <w:t>којој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налази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обележити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време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пријема</w:t>
            </w:r>
            <w:proofErr w:type="spellEnd"/>
            <w:r w:rsidRPr="00850C88">
              <w:t xml:space="preserve"> и </w:t>
            </w:r>
            <w:proofErr w:type="spellStart"/>
            <w:r w:rsidRPr="00850C88">
              <w:t>евидентирати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број</w:t>
            </w:r>
            <w:proofErr w:type="spellEnd"/>
            <w:r w:rsidRPr="00850C88">
              <w:t xml:space="preserve"> и </w:t>
            </w:r>
            <w:proofErr w:type="spellStart"/>
            <w:r w:rsidRPr="00850C88">
              <w:t>датум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према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редоследу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приспећа</w:t>
            </w:r>
            <w:proofErr w:type="spellEnd"/>
            <w:r w:rsidRPr="00850C88">
              <w:t xml:space="preserve">. </w:t>
            </w:r>
            <w:proofErr w:type="spellStart"/>
            <w:r w:rsidRPr="00850C88">
              <w:t>Уколико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је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достављена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непосредно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наручилац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ће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lastRenderedPageBreak/>
              <w:t>понуђачу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предати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потврду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пријема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. У </w:t>
            </w:r>
            <w:proofErr w:type="spellStart"/>
            <w:r w:rsidRPr="00850C88">
              <w:t>потврди</w:t>
            </w:r>
            <w:proofErr w:type="spellEnd"/>
            <w:r w:rsidRPr="00850C88">
              <w:t xml:space="preserve"> о </w:t>
            </w:r>
            <w:proofErr w:type="spellStart"/>
            <w:r w:rsidRPr="00850C88">
              <w:t>пријему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наручилац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ће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навести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датум</w:t>
            </w:r>
            <w:proofErr w:type="spellEnd"/>
            <w:r w:rsidRPr="00850C88">
              <w:t xml:space="preserve"> и </w:t>
            </w:r>
            <w:proofErr w:type="spellStart"/>
            <w:r w:rsidRPr="00850C88">
              <w:t>сат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пријема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.  </w:t>
            </w:r>
          </w:p>
          <w:p w:rsidR="004F182D" w:rsidRPr="00850C88" w:rsidRDefault="004F182D" w:rsidP="008835B0">
            <w:pPr>
              <w:tabs>
                <w:tab w:val="left" w:pos="426"/>
              </w:tabs>
              <w:ind w:right="50"/>
              <w:jc w:val="both"/>
            </w:pPr>
            <w:proofErr w:type="spellStart"/>
            <w:r w:rsidRPr="00850C88">
              <w:t>Понуда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коју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наручилац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није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примио</w:t>
            </w:r>
            <w:proofErr w:type="spellEnd"/>
            <w:r w:rsidRPr="00850C88">
              <w:t xml:space="preserve"> у </w:t>
            </w:r>
            <w:proofErr w:type="spellStart"/>
            <w:r w:rsidRPr="00850C88">
              <w:t>року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одређеном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за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подношење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понуда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односно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која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је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примљена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истеку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дана</w:t>
            </w:r>
            <w:proofErr w:type="spellEnd"/>
            <w:r w:rsidRPr="00850C88">
              <w:t xml:space="preserve"> и </w:t>
            </w:r>
            <w:proofErr w:type="spellStart"/>
            <w:r w:rsidRPr="00850C88">
              <w:t>сата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којег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могу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подносити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сматраће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неблаговременом</w:t>
            </w:r>
            <w:proofErr w:type="spellEnd"/>
            <w:r w:rsidRPr="00850C88">
              <w:t xml:space="preserve">. </w:t>
            </w:r>
          </w:p>
          <w:p w:rsidR="00DA5616" w:rsidRPr="00850C88" w:rsidRDefault="004F182D" w:rsidP="008835B0">
            <w:pPr>
              <w:tabs>
                <w:tab w:val="left" w:pos="426"/>
              </w:tabs>
              <w:ind w:right="50"/>
              <w:jc w:val="both"/>
              <w:rPr>
                <w:b/>
              </w:rPr>
            </w:pPr>
            <w:proofErr w:type="spellStart"/>
            <w:r w:rsidRPr="00850C88">
              <w:t>Наручилац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ће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по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oкончању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поступка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отварања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понуда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вратити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понуђачима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неотворене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све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неблаговремено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поднете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понуде</w:t>
            </w:r>
            <w:proofErr w:type="spellEnd"/>
            <w:r w:rsidRPr="00850C88">
              <w:t xml:space="preserve">, </w:t>
            </w:r>
            <w:proofErr w:type="spellStart"/>
            <w:r w:rsidRPr="00850C88">
              <w:t>са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назнаком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да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су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поднете</w:t>
            </w:r>
            <w:proofErr w:type="spellEnd"/>
            <w:r w:rsidRPr="00850C88">
              <w:t xml:space="preserve"> </w:t>
            </w:r>
            <w:proofErr w:type="spellStart"/>
            <w:r w:rsidRPr="00850C88">
              <w:t>неблаговремено</w:t>
            </w:r>
            <w:proofErr w:type="spellEnd"/>
            <w:r w:rsidRPr="00850C88">
              <w:t>.</w:t>
            </w:r>
            <w:r w:rsidRPr="00850C88">
              <w:rPr>
                <w:b/>
              </w:rPr>
              <w:t xml:space="preserve"> </w:t>
            </w:r>
          </w:p>
          <w:p w:rsidR="00247592" w:rsidRPr="00850C88" w:rsidRDefault="00247592" w:rsidP="008835B0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r w:rsidRPr="00850C88">
              <w:rPr>
                <w:rFonts w:eastAsia="Arial Unicode MS"/>
                <w:kern w:val="2"/>
                <w:lang w:val="en-US" w:eastAsia="ar-SA"/>
              </w:rPr>
              <w:t xml:space="preserve">На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850C88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850C88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247592" w:rsidRPr="00850C88" w:rsidRDefault="00247592" w:rsidP="008835B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0C8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850C8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A0705" w:rsidRPr="00850C88" w:rsidRDefault="003A0705" w:rsidP="008835B0">
            <w:pPr>
              <w:tabs>
                <w:tab w:val="left" w:pos="426"/>
              </w:tabs>
              <w:ind w:right="50"/>
              <w:jc w:val="both"/>
            </w:pPr>
            <w:r w:rsidRPr="00850C88">
              <w:rPr>
                <w:lang w:val="sr-Cyrl-RS"/>
              </w:rPr>
              <w:t>Понуђач може да поднесе само једну понуду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8835B0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подношење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="00F82846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850C88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17</w:t>
            </w:r>
            <w:r w:rsidR="00B8767C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850C88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3</w:t>
            </w:r>
            <w:r w:rsidR="003A0705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bookmarkStart w:id="0" w:name="_GoBack"/>
            <w:bookmarkEnd w:id="0"/>
            <w:proofErr w:type="spellStart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="008835B0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11</w:t>
            </w:r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5218BB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="00D87D63"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850C8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850C88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B8767C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канцеларија број </w:t>
            </w:r>
            <w:r w:rsidR="003A3C09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1</w:t>
            </w:r>
            <w:r w:rsidR="00B8767C" w:rsidRP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7</w:t>
            </w:r>
            <w:r w:rsidR="003A3C09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0350F7">
        <w:trPr>
          <w:trHeight w:val="11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8835B0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="00B94226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овлашћење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8835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 w:rsidP="008835B0">
            <w:pPr>
              <w:spacing w:line="276" w:lineRule="auto"/>
              <w:jc w:val="both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tatjana.radukic@mgsi.gov.rs</w:t>
            </w:r>
          </w:p>
          <w:p w:rsidR="00DA5616" w:rsidRPr="00F82846" w:rsidRDefault="00DA5616" w:rsidP="008835B0">
            <w:pPr>
              <w:jc w:val="both"/>
              <w:rPr>
                <w:color w:val="FF0000"/>
                <w:lang w:val="sr-Cyrl-RS"/>
              </w:rPr>
            </w:pP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350F7"/>
    <w:rsid w:val="00045CF5"/>
    <w:rsid w:val="000744AA"/>
    <w:rsid w:val="00087DE4"/>
    <w:rsid w:val="000E5005"/>
    <w:rsid w:val="000F61EC"/>
    <w:rsid w:val="00153A1C"/>
    <w:rsid w:val="0016363E"/>
    <w:rsid w:val="00247592"/>
    <w:rsid w:val="00264F9A"/>
    <w:rsid w:val="002941D4"/>
    <w:rsid w:val="00311C57"/>
    <w:rsid w:val="00327CCA"/>
    <w:rsid w:val="003A0705"/>
    <w:rsid w:val="003A3C09"/>
    <w:rsid w:val="004B45F0"/>
    <w:rsid w:val="004F182D"/>
    <w:rsid w:val="005218BB"/>
    <w:rsid w:val="005D6E74"/>
    <w:rsid w:val="005F56BF"/>
    <w:rsid w:val="00651935"/>
    <w:rsid w:val="00661651"/>
    <w:rsid w:val="006D648D"/>
    <w:rsid w:val="006F2C3F"/>
    <w:rsid w:val="00701628"/>
    <w:rsid w:val="00702E03"/>
    <w:rsid w:val="00773888"/>
    <w:rsid w:val="00793113"/>
    <w:rsid w:val="00793CCE"/>
    <w:rsid w:val="00850C88"/>
    <w:rsid w:val="0088219B"/>
    <w:rsid w:val="008835B0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94226"/>
    <w:rsid w:val="00BB37D2"/>
    <w:rsid w:val="00C86DAD"/>
    <w:rsid w:val="00C907CF"/>
    <w:rsid w:val="00CD16EC"/>
    <w:rsid w:val="00CD6306"/>
    <w:rsid w:val="00D07F5E"/>
    <w:rsid w:val="00D41F48"/>
    <w:rsid w:val="00D87D63"/>
    <w:rsid w:val="00D91A30"/>
    <w:rsid w:val="00DA5616"/>
    <w:rsid w:val="00E1490D"/>
    <w:rsid w:val="00E3385C"/>
    <w:rsid w:val="00E37F25"/>
    <w:rsid w:val="00EF2C58"/>
    <w:rsid w:val="00F1619A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C138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835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16</cp:revision>
  <cp:lastPrinted>2019-12-27T07:32:00Z</cp:lastPrinted>
  <dcterms:created xsi:type="dcterms:W3CDTF">2019-12-24T06:34:00Z</dcterms:created>
  <dcterms:modified xsi:type="dcterms:W3CDTF">2020-03-09T13:47:00Z</dcterms:modified>
</cp:coreProperties>
</file>