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2F" w:rsidRPr="00FD2BA8" w:rsidRDefault="0064332F" w:rsidP="0064332F">
      <w:pPr>
        <w:pStyle w:val="Default"/>
        <w:jc w:val="center"/>
        <w:outlineLvl w:val="0"/>
        <w:rPr>
          <w:b/>
          <w:lang w:val="ru-RU"/>
        </w:rPr>
      </w:pPr>
      <w:bookmarkStart w:id="0" w:name="_GoBack"/>
      <w:bookmarkEnd w:id="0"/>
      <w:r w:rsidRPr="00FD2BA8">
        <w:rPr>
          <w:b/>
          <w:lang w:val="ru-RU"/>
        </w:rPr>
        <w:t>ПОЗИВ ЗА ПОДНОШЕЊЕ ПОНУДЕ</w:t>
      </w:r>
    </w:p>
    <w:p w:rsidR="0064332F" w:rsidRPr="00FD2BA8" w:rsidRDefault="0064332F" w:rsidP="0064332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27"/>
      </w:tblGrid>
      <w:tr w:rsidR="0064332F" w:rsidRPr="00FD2BA8" w:rsidTr="00212F6F"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64332F" w:rsidRPr="00FD2BA8" w:rsidRDefault="0064332F" w:rsidP="00212F6F">
            <w:pPr>
              <w:pStyle w:val="Default"/>
              <w:rPr>
                <w:b/>
              </w:rPr>
            </w:pPr>
          </w:p>
        </w:tc>
      </w:tr>
      <w:tr w:rsidR="0064332F" w:rsidRPr="00FD2BA8" w:rsidTr="00212F6F"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64332F" w:rsidRPr="00FD2BA8" w:rsidRDefault="0064332F" w:rsidP="00212F6F">
            <w:pPr>
              <w:pStyle w:val="Default"/>
              <w:rPr>
                <w:b/>
              </w:rPr>
            </w:pPr>
          </w:p>
        </w:tc>
      </w:tr>
      <w:tr w:rsidR="0064332F" w:rsidRPr="00FD2BA8" w:rsidTr="00212F6F"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FD2BA8" w:rsidRDefault="003E6FF2" w:rsidP="00212F6F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64332F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64332F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64332F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64332F" w:rsidRPr="00FD2BA8" w:rsidRDefault="0064332F" w:rsidP="00212F6F">
            <w:pPr>
              <w:pStyle w:val="Default"/>
              <w:rPr>
                <w:b/>
              </w:rPr>
            </w:pPr>
          </w:p>
        </w:tc>
      </w:tr>
      <w:tr w:rsidR="0064332F" w:rsidRPr="00FD2BA8" w:rsidTr="00212F6F"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64332F" w:rsidRPr="00FD2BA8" w:rsidRDefault="0064332F" w:rsidP="00212F6F">
            <w:pPr>
              <w:pStyle w:val="Default"/>
              <w:rPr>
                <w:lang w:val="sr-Cyrl-CS"/>
              </w:rPr>
            </w:pPr>
          </w:p>
        </w:tc>
      </w:tr>
      <w:tr w:rsidR="0064332F" w:rsidRPr="00FD2BA8" w:rsidTr="00212F6F"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lang w:val="ru-RU"/>
              </w:rPr>
            </w:pPr>
            <w:r>
              <w:rPr>
                <w:lang w:val="sr-Cyrl-RS"/>
              </w:rPr>
              <w:t>Јавна набавка o</w:t>
            </w:r>
            <w:r>
              <w:rPr>
                <w:lang w:val="sr-Cyrl-CS"/>
              </w:rPr>
              <w:t>творени поступак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број </w:t>
            </w:r>
            <w:r>
              <w:t>13</w:t>
            </w:r>
            <w:r w:rsidRPr="00FD2BA8">
              <w:rPr>
                <w:lang w:val="ru-RU"/>
              </w:rPr>
              <w:t>/2017</w:t>
            </w:r>
          </w:p>
        </w:tc>
      </w:tr>
      <w:tr w:rsidR="0064332F" w:rsidRPr="00FD2BA8" w:rsidTr="00212F6F"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387D" w:rsidRDefault="0064332F" w:rsidP="00212F6F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64332F" w:rsidRPr="00FD2BA8" w:rsidRDefault="0064332F" w:rsidP="00212F6F">
            <w:pPr>
              <w:pStyle w:val="Default"/>
              <w:rPr>
                <w:lang w:val="sr-Cyrl-CS"/>
              </w:rPr>
            </w:pPr>
          </w:p>
        </w:tc>
      </w:tr>
      <w:tr w:rsidR="0064332F" w:rsidRPr="00FD2BA8" w:rsidTr="00212F6F">
        <w:tc>
          <w:tcPr>
            <w:tcW w:w="4932" w:type="dxa"/>
          </w:tcPr>
          <w:p w:rsidR="0064332F" w:rsidRPr="00FD2BA8" w:rsidRDefault="0064332F" w:rsidP="00212F6F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64332F" w:rsidRPr="0064332F" w:rsidRDefault="0064332F" w:rsidP="0064332F">
            <w:pPr>
              <w:rPr>
                <w:b/>
                <w:bCs/>
                <w:color w:val="FF0000"/>
                <w:lang w:val="sr-Cyrl-RS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D2BA8">
              <w:rPr>
                <w:b/>
                <w:color w:val="000000"/>
                <w:lang w:val="sr-Cyrl-RS"/>
              </w:rPr>
              <w:t xml:space="preserve"> </w:t>
            </w:r>
            <w:r w:rsidRPr="00FD2BA8">
              <w:rPr>
                <w:color w:val="000000"/>
                <w:lang w:val="sr-Cyrl-RS"/>
              </w:rPr>
              <w:t xml:space="preserve"> </w:t>
            </w:r>
            <w:r w:rsidRPr="00C31E50">
              <w:rPr>
                <w:b/>
                <w:color w:val="000000"/>
                <w:lang w:val="sr-Cyrl-CS"/>
              </w:rPr>
              <w:t xml:space="preserve">УСЛУГА </w:t>
            </w:r>
            <w:r w:rsidRPr="00C31E50">
              <w:rPr>
                <w:b/>
                <w:bCs/>
                <w:color w:val="000000"/>
                <w:lang w:val="sr-Cyrl-RS"/>
              </w:rPr>
              <w:t xml:space="preserve">– </w:t>
            </w:r>
            <w:r w:rsidRPr="00C31E50">
              <w:rPr>
                <w:b/>
                <w:kern w:val="1"/>
                <w:lang w:val="sr-Cyrl-CS"/>
              </w:rPr>
              <w:t xml:space="preserve"> </w:t>
            </w:r>
            <w:r w:rsidRPr="00C31E50">
              <w:rPr>
                <w:b/>
                <w:lang w:val="ru-RU"/>
              </w:rPr>
              <w:t>услуге надзорног органа (инжињера) за реализацију Комерцијалног уговора о пројектовању и извођењу радова на изградњи аутопута Е-763 деоница Сурчин - Обреновац</w:t>
            </w:r>
            <w:r w:rsidRPr="00C31E50">
              <w:rPr>
                <w:b/>
              </w:rPr>
              <w:t>)</w:t>
            </w:r>
            <w:r w:rsidRPr="00C31E50">
              <w:rPr>
                <w:b/>
                <w:bCs/>
                <w:color w:val="000000"/>
                <w:lang w:val="sr-Cyrl-RS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76D3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rFonts w:eastAsia="MS Mincho"/>
                <w:bCs/>
                <w:lang w:val="sr-Cyrl-CS"/>
              </w:rPr>
              <w:t xml:space="preserve"> </w:t>
            </w:r>
            <w:r w:rsidR="007D19E7">
              <w:t xml:space="preserve"> 79714000 </w:t>
            </w:r>
            <w:r w:rsidR="007D19E7">
              <w:rPr>
                <w:lang w:val="sr-Cyrl-CS"/>
              </w:rPr>
              <w:t xml:space="preserve">- </w:t>
            </w:r>
            <w:proofErr w:type="spellStart"/>
            <w:r w:rsidR="007D19E7">
              <w:t>Услуге</w:t>
            </w:r>
            <w:proofErr w:type="spellEnd"/>
            <w:r w:rsidR="007D19E7">
              <w:t xml:space="preserve"> </w:t>
            </w:r>
            <w:proofErr w:type="spellStart"/>
            <w:r w:rsidR="007D19E7">
              <w:t>надзора</w:t>
            </w:r>
            <w:proofErr w:type="spellEnd"/>
            <w:r w:rsidR="007D19E7">
              <w:t>.</w:t>
            </w:r>
          </w:p>
          <w:p w:rsidR="0064332F" w:rsidRPr="00FD2BA8" w:rsidRDefault="0064332F" w:rsidP="00212F6F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64332F" w:rsidRPr="00FD2BA8" w:rsidRDefault="0064332F" w:rsidP="0064332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849"/>
      </w:tblGrid>
      <w:tr w:rsidR="0064332F" w:rsidRPr="00FD2BA8" w:rsidTr="00212F6F">
        <w:trPr>
          <w:trHeight w:val="138"/>
        </w:trPr>
        <w:tc>
          <w:tcPr>
            <w:tcW w:w="4927" w:type="dxa"/>
          </w:tcPr>
          <w:p w:rsidR="0064332F" w:rsidRPr="00FD2BA8" w:rsidRDefault="0064332F" w:rsidP="00212F6F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64332F" w:rsidRPr="00D114C0" w:rsidRDefault="00B30F9B" w:rsidP="00212F6F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64332F" w:rsidRPr="00FD2BA8" w:rsidTr="00212F6F">
        <w:trPr>
          <w:trHeight w:val="138"/>
        </w:trPr>
        <w:tc>
          <w:tcPr>
            <w:tcW w:w="4927" w:type="dxa"/>
          </w:tcPr>
          <w:p w:rsidR="0064332F" w:rsidRPr="00FD2BA8" w:rsidRDefault="0064332F" w:rsidP="00212F6F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64332F" w:rsidRPr="00FD2BA8" w:rsidRDefault="0064332F" w:rsidP="00212F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 w:rsidRPr="00FD2B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3E6FF2">
              <w:fldChar w:fldCharType="begin"/>
            </w:r>
            <w:r w:rsidR="003E6FF2">
              <w:instrText xml:space="preserve"> HYPERLINK "http://www.mgsi.gov.rs" </w:instrText>
            </w:r>
            <w:r w:rsidR="003E6FF2"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3E6FF2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64332F" w:rsidRPr="00FD2BA8" w:rsidRDefault="0064332F" w:rsidP="00212F6F">
            <w:pPr>
              <w:ind w:left="60"/>
              <w:jc w:val="both"/>
              <w:rPr>
                <w:lang w:val="sr-Cyrl-RS"/>
              </w:rPr>
            </w:pPr>
          </w:p>
        </w:tc>
      </w:tr>
      <w:tr w:rsidR="0064332F" w:rsidRPr="00FD2BA8" w:rsidTr="00212F6F">
        <w:trPr>
          <w:trHeight w:val="138"/>
        </w:trPr>
        <w:tc>
          <w:tcPr>
            <w:tcW w:w="4927" w:type="dxa"/>
          </w:tcPr>
          <w:p w:rsidR="0064332F" w:rsidRPr="00FD2BA8" w:rsidRDefault="0064332F" w:rsidP="00212F6F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64332F" w:rsidRPr="00FD2BA8" w:rsidRDefault="0064332F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64332F" w:rsidRPr="00FD2BA8" w:rsidRDefault="0064332F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64332F" w:rsidRPr="00FD2BA8" w:rsidRDefault="0064332F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64332F" w:rsidRPr="0064332F" w:rsidRDefault="0064332F" w:rsidP="0064332F">
            <w:pPr>
              <w:rPr>
                <w:b/>
                <w:bCs/>
                <w:color w:val="FF0000"/>
                <w:lang w:val="sr-Cyrl-R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FD2BA8">
              <w:rPr>
                <w:rFonts w:eastAsia="Arial"/>
                <w:color w:val="000000"/>
                <w:lang w:val="en-US"/>
              </w:rPr>
              <w:t>M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инистарство грађевинарства, </w:t>
            </w:r>
            <w:r w:rsidRPr="00FD2BA8">
              <w:rPr>
                <w:rFonts w:eastAsia="Arial"/>
                <w:color w:val="000000"/>
                <w:lang w:val="sr-Cyrl-CS"/>
              </w:rPr>
              <w:lastRenderedPageBreak/>
              <w:t xml:space="preserve">саобраћаја и инфраструктуре, Немањина 22-26, Београд са назнаком: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,,Понуда</w:t>
            </w:r>
            <w:r>
              <w:rPr>
                <w:rFonts w:eastAsia="Arial"/>
                <w:b/>
                <w:color w:val="000000"/>
                <w:lang w:val="sr-Cyrl-CS"/>
              </w:rPr>
              <w:t xml:space="preserve"> за јавну набавку у отвореном поступку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</w:t>
            </w:r>
            <w:r w:rsidRPr="00FD2BA8">
              <w:rPr>
                <w:b/>
                <w:color w:val="000000"/>
                <w:lang w:val="sr-Cyrl-CS"/>
              </w:rPr>
              <w:t xml:space="preserve"> ЈН</w:t>
            </w:r>
            <w:r w:rsidRPr="00FD2BA8">
              <w:rPr>
                <w:b/>
                <w:bCs/>
                <w:iCs/>
                <w:color w:val="000000"/>
                <w:lang w:val="ru-RU"/>
              </w:rPr>
              <w:t xml:space="preserve"> број </w:t>
            </w:r>
            <w:r>
              <w:rPr>
                <w:b/>
                <w:bCs/>
                <w:iCs/>
                <w:color w:val="000000"/>
                <w:lang w:val="sr-Cyrl-RS"/>
              </w:rPr>
              <w:t>13</w:t>
            </w:r>
            <w:r w:rsidRPr="00FD2BA8">
              <w:rPr>
                <w:b/>
                <w:bCs/>
                <w:iCs/>
                <w:color w:val="000000"/>
                <w:lang w:val="sr-Cyrl-RS"/>
              </w:rPr>
              <w:t xml:space="preserve"> за </w:t>
            </w:r>
            <w:r w:rsidRPr="00FD2BA8">
              <w:rPr>
                <w:b/>
                <w:bCs/>
                <w:iCs/>
                <w:color w:val="000000"/>
                <w:lang w:val="ru-RU"/>
              </w:rPr>
              <w:t>201</w:t>
            </w:r>
            <w:r w:rsidRPr="00FD2BA8">
              <w:rPr>
                <w:b/>
                <w:bCs/>
                <w:iCs/>
                <w:color w:val="000000"/>
                <w:lang w:val="sr-Cyrl-RS"/>
              </w:rPr>
              <w:t>7</w:t>
            </w:r>
            <w:r w:rsidRPr="00FD2BA8">
              <w:rPr>
                <w:b/>
                <w:bCs/>
                <w:iCs/>
                <w:color w:val="000000"/>
                <w:lang w:val="ru-RU"/>
              </w:rPr>
              <w:t>. годину –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C31E50">
              <w:rPr>
                <w:b/>
                <w:color w:val="000000"/>
                <w:lang w:val="sr-Cyrl-CS"/>
              </w:rPr>
              <w:t xml:space="preserve">УСЛУГА </w:t>
            </w:r>
            <w:r w:rsidRPr="00C31E50">
              <w:rPr>
                <w:b/>
                <w:bCs/>
                <w:color w:val="000000"/>
                <w:lang w:val="sr-Cyrl-RS"/>
              </w:rPr>
              <w:t xml:space="preserve">– </w:t>
            </w:r>
            <w:r w:rsidRPr="00C31E50">
              <w:rPr>
                <w:b/>
                <w:kern w:val="1"/>
                <w:lang w:val="sr-Cyrl-CS"/>
              </w:rPr>
              <w:t xml:space="preserve"> </w:t>
            </w:r>
            <w:r w:rsidRPr="00C31E50">
              <w:rPr>
                <w:b/>
                <w:lang w:val="ru-RU"/>
              </w:rPr>
              <w:t>услуге надзорног органа (инжињера) за реализацију Комерцијалног уговора о пројектовању и извођењу радова на изградњи аутопута Е-763 деоница Сурчин - Обреновац</w:t>
            </w:r>
            <w:r w:rsidRPr="00C31E50">
              <w:rPr>
                <w:b/>
              </w:rPr>
              <w:t>)</w:t>
            </w:r>
            <w:r w:rsidRPr="00C31E50">
              <w:rPr>
                <w:b/>
                <w:bCs/>
                <w:color w:val="000000"/>
                <w:lang w:val="sr-Cyrl-RS"/>
              </w:rPr>
              <w:t>,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color w:val="000000"/>
                <w:lang w:val="sr-Cyrl-RS"/>
              </w:rPr>
              <w:t>Н</w:t>
            </w:r>
            <w:r w:rsidRPr="00176D3F">
              <w:rPr>
                <w:color w:val="000000"/>
                <w:lang w:val="sr-Cyrl-RS"/>
              </w:rPr>
              <w:t xml:space="preserve">азив и ознака из општег речника: </w:t>
            </w:r>
            <w:r w:rsidR="007D19E7">
              <w:t xml:space="preserve">79714000 </w:t>
            </w:r>
            <w:r w:rsidR="007D19E7">
              <w:rPr>
                <w:lang w:val="sr-Cyrl-CS"/>
              </w:rPr>
              <w:t xml:space="preserve">- </w:t>
            </w:r>
            <w:proofErr w:type="spellStart"/>
            <w:r w:rsidR="007D19E7">
              <w:t>Услуге</w:t>
            </w:r>
            <w:proofErr w:type="spellEnd"/>
            <w:r w:rsidR="007D19E7">
              <w:t xml:space="preserve"> </w:t>
            </w:r>
            <w:proofErr w:type="spellStart"/>
            <w:r w:rsidR="007D19E7">
              <w:t>надзора</w:t>
            </w:r>
            <w:proofErr w:type="spellEnd"/>
            <w:r w:rsidR="007D19E7">
              <w:t>.</w:t>
            </w:r>
          </w:p>
          <w:p w:rsidR="0064332F" w:rsidRPr="00D114C0" w:rsidRDefault="0064332F" w:rsidP="00212F6F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 w:rsidRPr="00FD2BA8">
              <w:rPr>
                <w:rFonts w:eastAsia="Arial"/>
                <w:b/>
                <w:color w:val="000000"/>
                <w:lang w:val="sr-Cyrl-CS"/>
              </w:rPr>
              <w:t>- НЕ ОТВАРАТИ”.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64332F" w:rsidRPr="00FD2BA8" w:rsidRDefault="0064332F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64332F" w:rsidRPr="00FD2BA8" w:rsidRDefault="0064332F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64332F" w:rsidRPr="00FD2BA8" w:rsidRDefault="0064332F" w:rsidP="00212F6F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64332F" w:rsidRPr="00FD2BA8" w:rsidRDefault="0064332F" w:rsidP="00212F6F">
            <w:pPr>
              <w:jc w:val="both"/>
              <w:rPr>
                <w:b/>
                <w:lang w:val="ru-RU"/>
              </w:rPr>
            </w:pPr>
            <w:r w:rsidRPr="00FD2BA8"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sr-Cyrl-RS"/>
              </w:rPr>
              <w:t>15.11</w:t>
            </w:r>
            <w:r w:rsidRPr="009F7B37">
              <w:rPr>
                <w:lang w:val="sr-Cyrl-RS"/>
              </w:rPr>
              <w:t>.2017</w:t>
            </w:r>
            <w:r w:rsidRPr="00FD2BA8">
              <w:rPr>
                <w:lang w:val="sr-Cyrl-RS"/>
              </w:rPr>
              <w:t xml:space="preserve">. године у 12 часова. </w:t>
            </w:r>
          </w:p>
          <w:p w:rsidR="0064332F" w:rsidRPr="00FD2BA8" w:rsidRDefault="0064332F" w:rsidP="00212F6F">
            <w:pPr>
              <w:jc w:val="both"/>
              <w:rPr>
                <w:b/>
                <w:lang w:val="sr-Cyrl-RS"/>
              </w:rPr>
            </w:pPr>
          </w:p>
          <w:p w:rsidR="0064332F" w:rsidRPr="00FD2BA8" w:rsidRDefault="0064332F" w:rsidP="00212F6F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64332F" w:rsidRPr="00FD2BA8" w:rsidRDefault="0064332F" w:rsidP="00212F6F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64332F" w:rsidRPr="00FD2BA8" w:rsidTr="00212F6F">
        <w:trPr>
          <w:trHeight w:val="1566"/>
        </w:trPr>
        <w:tc>
          <w:tcPr>
            <w:tcW w:w="4927" w:type="dxa"/>
          </w:tcPr>
          <w:p w:rsidR="0064332F" w:rsidRPr="00FD2BA8" w:rsidRDefault="0064332F" w:rsidP="00212F6F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64332F" w:rsidRPr="001D171A" w:rsidRDefault="0064332F" w:rsidP="00212F6F">
            <w:pPr>
              <w:widowControl w:val="0"/>
              <w:spacing w:line="274" w:lineRule="exact"/>
              <w:ind w:left="20"/>
              <w:jc w:val="both"/>
              <w:rPr>
                <w:b/>
                <w:lang w:val="sr-Cyrl-CS" w:eastAsia="sr-Cyrl-CS"/>
              </w:rPr>
            </w:pPr>
            <w:proofErr w:type="spellStart"/>
            <w:r w:rsidRPr="00FD2BA8">
              <w:rPr>
                <w:rStyle w:val="Bodytext"/>
                <w:lang w:eastAsia="sr-Cyrl-CS"/>
              </w:rPr>
              <w:t>Отварање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ће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се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обавити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јавно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по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истеку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рока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за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дана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15.11</w:t>
            </w:r>
            <w:r w:rsidRPr="00FD2BA8">
              <w:rPr>
                <w:lang w:val="sr-Cyrl-RS"/>
              </w:rPr>
              <w:t xml:space="preserve">.2017. </w:t>
            </w:r>
            <w:r w:rsidRPr="00FD2BA8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 w:rsidRPr="00FD2BA8">
              <w:rPr>
                <w:rStyle w:val="Bodytext"/>
                <w:lang w:eastAsia="sr-Cyrl-CS"/>
              </w:rPr>
              <w:t>са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почетком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FD2BA8">
              <w:rPr>
                <w:rStyle w:val="Bodytext"/>
                <w:lang w:eastAsia="sr-Cyrl-CS"/>
              </w:rPr>
              <w:t>часова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Београд</w:t>
            </w:r>
            <w:proofErr w:type="spellEnd"/>
            <w:r w:rsidRPr="001D171A">
              <w:rPr>
                <w:lang w:val="en-US" w:eastAsia="sr-Cyrl-CS"/>
              </w:rPr>
              <w:t xml:space="preserve">, </w:t>
            </w:r>
            <w:r w:rsidR="001D171A" w:rsidRPr="001D171A">
              <w:rPr>
                <w:b/>
                <w:lang w:val="sr-Cyrl-CS" w:eastAsia="sr-Cyrl-CS"/>
              </w:rPr>
              <w:t>II</w:t>
            </w:r>
            <w:r w:rsidRPr="001D171A">
              <w:rPr>
                <w:b/>
                <w:lang w:val="en-US" w:eastAsia="sr-Cyrl-CS"/>
              </w:rPr>
              <w:t xml:space="preserve"> </w:t>
            </w:r>
            <w:proofErr w:type="spellStart"/>
            <w:r w:rsidRPr="001D171A">
              <w:rPr>
                <w:b/>
                <w:lang w:val="en-US" w:eastAsia="sr-Cyrl-CS"/>
              </w:rPr>
              <w:t>спрат</w:t>
            </w:r>
            <w:proofErr w:type="spellEnd"/>
            <w:r w:rsidRPr="001D171A">
              <w:rPr>
                <w:b/>
                <w:lang w:val="en-US" w:eastAsia="sr-Cyrl-CS"/>
              </w:rPr>
              <w:t xml:space="preserve">, </w:t>
            </w:r>
            <w:r w:rsidR="001D171A" w:rsidRPr="001D171A">
              <w:rPr>
                <w:b/>
                <w:lang w:val="ru-RU" w:eastAsia="sr-Cyrl-CS"/>
              </w:rPr>
              <w:t>Свечана сала.</w:t>
            </w:r>
            <w:r w:rsidRPr="001D171A">
              <w:rPr>
                <w:b/>
                <w:lang w:val="ru-RU" w:eastAsia="sr-Cyrl-CS"/>
              </w:rPr>
              <w:t xml:space="preserve"> </w:t>
            </w:r>
          </w:p>
          <w:p w:rsidR="0064332F" w:rsidRPr="00FD2BA8" w:rsidRDefault="0064332F" w:rsidP="00212F6F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FD2BA8">
              <w:rPr>
                <w:color w:val="000000"/>
                <w:lang w:val="en-US" w:eastAsia="sr-Cyrl-CS"/>
              </w:rPr>
              <w:lastRenderedPageBreak/>
              <w:t>Отварање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>.</w:t>
            </w:r>
          </w:p>
          <w:p w:rsidR="0064332F" w:rsidRPr="00FD2BA8" w:rsidRDefault="0064332F" w:rsidP="00212F6F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  <w:tr w:rsidR="0064332F" w:rsidRPr="00FD2BA8" w:rsidTr="00212F6F">
        <w:trPr>
          <w:trHeight w:val="2213"/>
        </w:trPr>
        <w:tc>
          <w:tcPr>
            <w:tcW w:w="4927" w:type="dxa"/>
          </w:tcPr>
          <w:p w:rsidR="0064332F" w:rsidRPr="00FD2BA8" w:rsidRDefault="0064332F" w:rsidP="00212F6F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4927" w:type="dxa"/>
          </w:tcPr>
          <w:p w:rsidR="0064332F" w:rsidRPr="00FD2BA8" w:rsidRDefault="0064332F" w:rsidP="00212F6F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val="en-US" w:eastAsia="sr-Cyrl-CS"/>
              </w:rPr>
            </w:pPr>
            <w:r w:rsidRPr="00FD2BA8">
              <w:rPr>
                <w:color w:val="000000"/>
                <w:lang w:val="en-US" w:eastAsia="sr-Cyrl-CS"/>
              </w:rPr>
              <w:t xml:space="preserve">У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поступку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отварања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активно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могу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учествовати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само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овлашћени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представници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понуђача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>.</w:t>
            </w:r>
          </w:p>
          <w:p w:rsidR="0064332F" w:rsidRPr="00FD2BA8" w:rsidRDefault="0064332F" w:rsidP="00212F6F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  <w:lang w:val="sr-Cyrl-RS"/>
              </w:rPr>
            </w:pPr>
            <w:r w:rsidRPr="00FD2BA8">
              <w:rPr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понуда.</w:t>
            </w:r>
            <w:r w:rsidRPr="00FD2BA8">
              <w:rPr>
                <w:i/>
                <w:color w:val="000000"/>
                <w:lang w:val="sr-Cyrl-RS"/>
              </w:rPr>
              <w:t xml:space="preserve"> </w:t>
            </w:r>
          </w:p>
        </w:tc>
      </w:tr>
      <w:tr w:rsidR="0064332F" w:rsidRPr="00FD2BA8" w:rsidTr="00212F6F">
        <w:trPr>
          <w:trHeight w:val="1048"/>
        </w:trPr>
        <w:tc>
          <w:tcPr>
            <w:tcW w:w="4927" w:type="dxa"/>
          </w:tcPr>
          <w:p w:rsidR="0064332F" w:rsidRPr="00FD2BA8" w:rsidRDefault="0064332F" w:rsidP="00212F6F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4927" w:type="dxa"/>
          </w:tcPr>
          <w:p w:rsidR="0064332F" w:rsidRPr="00FD2BA8" w:rsidRDefault="0064332F" w:rsidP="00212F6F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t xml:space="preserve">Одлука о додели уговора биће донета у року од </w:t>
            </w:r>
            <w:r>
              <w:rPr>
                <w:lang w:val="sr-Cyrl-RS"/>
              </w:rPr>
              <w:t>25</w:t>
            </w:r>
            <w:r w:rsidR="009E3893">
              <w:rPr>
                <w:lang w:val="sr-Cyrl-RS"/>
              </w:rPr>
              <w:t xml:space="preserve"> (двадесетпет</w:t>
            </w:r>
            <w:r w:rsidRPr="00FD2BA8">
              <w:rPr>
                <w:lang w:val="sr-Cyrl-RS"/>
              </w:rPr>
              <w:t>) дана од дана јавног отварања понуда.</w:t>
            </w:r>
            <w:r w:rsidRPr="00FD2BA8">
              <w:rPr>
                <w:b/>
                <w:lang w:val="sr-Cyrl-RS"/>
              </w:rPr>
              <w:t xml:space="preserve"> </w:t>
            </w:r>
          </w:p>
        </w:tc>
      </w:tr>
      <w:tr w:rsidR="0064332F" w:rsidRPr="00FD2BA8" w:rsidTr="00212F6F">
        <w:trPr>
          <w:trHeight w:val="273"/>
        </w:trPr>
        <w:tc>
          <w:tcPr>
            <w:tcW w:w="4927" w:type="dxa"/>
          </w:tcPr>
          <w:p w:rsidR="0064332F" w:rsidRPr="00FD2BA8" w:rsidRDefault="0064332F" w:rsidP="00212F6F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4927" w:type="dxa"/>
          </w:tcPr>
          <w:p w:rsidR="0064332F" w:rsidRDefault="0064332F" w:rsidP="00212F6F">
            <w:pPr>
              <w:pStyle w:val="Default"/>
              <w:rPr>
                <w:lang w:val="sr-Cyrl-CS"/>
              </w:rPr>
            </w:pPr>
            <w:r w:rsidRPr="00FD2BA8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Снежана Шокчани</w:t>
            </w:r>
            <w:r>
              <w:rPr>
                <w:lang w:val="sr-Cyrl-CS"/>
              </w:rPr>
              <w:t>ћ</w:t>
            </w:r>
          </w:p>
          <w:p w:rsidR="0064332F" w:rsidRPr="00D114C0" w:rsidRDefault="0064332F" w:rsidP="00212F6F">
            <w:pPr>
              <w:pStyle w:val="Default"/>
              <w:rPr>
                <w:b/>
              </w:rPr>
            </w:pPr>
            <w:r>
              <w:rPr>
                <w:lang w:val="sr-Cyrl-CS"/>
              </w:rPr>
              <w:t xml:space="preserve">Е-маил: </w:t>
            </w:r>
            <w:r>
              <w:rPr>
                <w:lang w:val="sr-Cyrl-RS"/>
              </w:rPr>
              <w:t>snе</w:t>
            </w:r>
            <w:r>
              <w:t>zana.sokcanic@mgsi.gov.rs</w:t>
            </w:r>
          </w:p>
        </w:tc>
      </w:tr>
    </w:tbl>
    <w:p w:rsidR="0064332F" w:rsidRPr="0013503A" w:rsidRDefault="0064332F" w:rsidP="0064332F">
      <w:pPr>
        <w:tabs>
          <w:tab w:val="left" w:pos="7965"/>
        </w:tabs>
        <w:rPr>
          <w:sz w:val="22"/>
          <w:szCs w:val="22"/>
          <w:lang w:val="sr-Cyrl-RS"/>
        </w:rPr>
      </w:pPr>
    </w:p>
    <w:p w:rsidR="0064332F" w:rsidRDefault="0064332F" w:rsidP="0064332F"/>
    <w:p w:rsidR="0064332F" w:rsidRDefault="0064332F" w:rsidP="0064332F"/>
    <w:p w:rsidR="00E22854" w:rsidRDefault="00E22854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1D171A"/>
    <w:rsid w:val="003E6FF2"/>
    <w:rsid w:val="0064332F"/>
    <w:rsid w:val="007D19E7"/>
    <w:rsid w:val="009E3893"/>
    <w:rsid w:val="00B30F9B"/>
    <w:rsid w:val="00E2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2017-10-06T13:31:00Z</dcterms:created>
  <dcterms:modified xsi:type="dcterms:W3CDTF">2017-10-06T13:31:00Z</dcterms:modified>
</cp:coreProperties>
</file>