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046"/>
      </w:tblGrid>
      <w:tr w:rsidR="007C31D6" w:rsidRPr="007E5633" w:rsidTr="00C36EAB">
        <w:trPr>
          <w:trHeight w:val="1430"/>
        </w:trPr>
        <w:tc>
          <w:tcPr>
            <w:tcW w:w="8046" w:type="dxa"/>
          </w:tcPr>
          <w:p w:rsidR="007C31D6" w:rsidRDefault="007C31D6" w:rsidP="00C36EAB">
            <w:pPr>
              <w:tabs>
                <w:tab w:val="center" w:pos="4320"/>
                <w:tab w:val="right" w:pos="8640"/>
              </w:tabs>
              <w:ind w:right="4233"/>
              <w:rPr>
                <w:b/>
                <w:lang w:val="sr-Cyrl-CS"/>
              </w:rPr>
            </w:pPr>
            <w:r>
              <w:rPr>
                <w:noProof/>
                <w:lang w:val="ru-RU"/>
              </w:rPr>
              <w:t xml:space="preserve">              </w:t>
            </w:r>
            <w:r>
              <w:rPr>
                <w:noProof/>
                <w:lang w:val="sr-Cyrl-RS"/>
              </w:rPr>
              <w:t xml:space="preserve">     </w:t>
            </w:r>
            <w:r>
              <w:rPr>
                <w:noProof/>
                <w:lang w:val="ru-RU"/>
              </w:rPr>
              <w:t xml:space="preserve">  </w:t>
            </w:r>
            <w:r>
              <w:rPr>
                <w:noProof/>
              </w:rPr>
              <w:t xml:space="preserve">     </w:t>
            </w:r>
            <w:r>
              <w:rPr>
                <w:noProof/>
                <w:lang w:val="ru-RU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70DCEDAF" wp14:editId="6697558C">
                  <wp:extent cx="647700" cy="9429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1D6" w:rsidRDefault="007C31D6" w:rsidP="00C36EAB">
            <w:pPr>
              <w:tabs>
                <w:tab w:val="center" w:pos="4320"/>
                <w:tab w:val="right" w:pos="8640"/>
              </w:tabs>
              <w:ind w:right="4233"/>
              <w:jc w:val="center"/>
              <w:rPr>
                <w:b/>
                <w:lang w:val="sr-Cyrl-CS"/>
              </w:rPr>
            </w:pPr>
            <w:r>
              <w:rPr>
                <w:b/>
              </w:rPr>
              <w:t xml:space="preserve">   </w:t>
            </w:r>
            <w:r>
              <w:rPr>
                <w:b/>
                <w:lang w:val="sr-Cyrl-CS"/>
              </w:rPr>
              <w:t>Република Србија</w:t>
            </w:r>
          </w:p>
          <w:p w:rsidR="007C31D6" w:rsidRDefault="007C31D6" w:rsidP="00C3460B">
            <w:pPr>
              <w:tabs>
                <w:tab w:val="center" w:pos="4678"/>
                <w:tab w:val="right" w:pos="8640"/>
              </w:tabs>
              <w:ind w:right="3294"/>
              <w:rPr>
                <w:b/>
                <w:lang w:val="sr-Cyrl-RS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lang w:val="sr-Cyrl-CS"/>
              </w:rPr>
              <w:t>МИНИСТАРСТВО</w:t>
            </w:r>
            <w:r w:rsidR="00C3460B"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>ГРАЂЕВИНАРСТВА,</w:t>
            </w:r>
          </w:p>
          <w:p w:rsidR="007C31D6" w:rsidRDefault="007C31D6" w:rsidP="00C36EAB">
            <w:pPr>
              <w:tabs>
                <w:tab w:val="center" w:pos="4320"/>
                <w:tab w:val="right" w:pos="8640"/>
              </w:tabs>
              <w:ind w:right="3577"/>
              <w:rPr>
                <w:b/>
                <w:lang w:val="sr-Cyrl-RS"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  <w:lang w:val="sr-Cyrl-RS"/>
              </w:rPr>
              <w:t>САОБРАЋАЈА</w:t>
            </w:r>
            <w:r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>И ИНФРАСТРУКТУРЕ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909"/>
            </w:tblGrid>
            <w:tr w:rsidR="007C31D6" w:rsidTr="00C36EAB">
              <w:trPr>
                <w:trHeight w:val="35"/>
              </w:trPr>
              <w:tc>
                <w:tcPr>
                  <w:tcW w:w="3909" w:type="dxa"/>
                  <w:vAlign w:val="center"/>
                  <w:hideMark/>
                </w:tcPr>
                <w:p w:rsidR="007C31D6" w:rsidRDefault="007C31D6" w:rsidP="00C36EAB">
                  <w:pPr>
                    <w:jc w:val="center"/>
                    <w:rPr>
                      <w:noProof/>
                      <w:lang w:val="sr-Latn-RS" w:eastAsia="sr-Cyrl-CS"/>
                    </w:rPr>
                  </w:pPr>
                  <w:r>
                    <w:rPr>
                      <w:noProof/>
                      <w:lang w:eastAsia="sr-Cyrl-CS"/>
                    </w:rPr>
                    <w:t xml:space="preserve">     </w:t>
                  </w:r>
                  <w:r>
                    <w:rPr>
                      <w:noProof/>
                      <w:lang w:val="sr-Cyrl-CS" w:eastAsia="sr-Cyrl-CS"/>
                    </w:rPr>
                    <w:t>Број</w:t>
                  </w:r>
                  <w:r>
                    <w:rPr>
                      <w:noProof/>
                      <w:lang w:val="sr-Cyrl-RS" w:eastAsia="sr-Cyrl-CS"/>
                    </w:rPr>
                    <w:t>: 404-0</w:t>
                  </w:r>
                  <w:r>
                    <w:rPr>
                      <w:noProof/>
                      <w:lang w:eastAsia="sr-Cyrl-CS"/>
                    </w:rPr>
                    <w:t>2</w:t>
                  </w:r>
                  <w:r>
                    <w:rPr>
                      <w:noProof/>
                      <w:lang w:val="sr-Cyrl-RS" w:eastAsia="sr-Cyrl-CS"/>
                    </w:rPr>
                    <w:t>-</w:t>
                  </w:r>
                  <w:r>
                    <w:rPr>
                      <w:noProof/>
                      <w:lang w:eastAsia="sr-Cyrl-CS"/>
                    </w:rPr>
                    <w:t>5</w:t>
                  </w:r>
                  <w:r>
                    <w:rPr>
                      <w:noProof/>
                      <w:lang w:val="sr-Cyrl-RS" w:eastAsia="sr-Cyrl-CS"/>
                    </w:rPr>
                    <w:t>/2014-18</w:t>
                  </w:r>
                </w:p>
              </w:tc>
              <w:bookmarkStart w:id="0" w:name="_GoBack"/>
              <w:bookmarkEnd w:id="0"/>
            </w:tr>
            <w:tr w:rsidR="007C31D6" w:rsidTr="00C36EAB">
              <w:trPr>
                <w:trHeight w:val="35"/>
              </w:trPr>
              <w:tc>
                <w:tcPr>
                  <w:tcW w:w="3909" w:type="dxa"/>
                  <w:vAlign w:val="center"/>
                  <w:hideMark/>
                </w:tcPr>
                <w:p w:rsidR="007C31D6" w:rsidRDefault="007C31D6" w:rsidP="00C36EAB">
                  <w:pPr>
                    <w:jc w:val="center"/>
                    <w:rPr>
                      <w:noProof/>
                      <w:lang w:val="sr-Cyrl-RS" w:eastAsia="sr-Cyrl-CS"/>
                    </w:rPr>
                  </w:pPr>
                  <w:r>
                    <w:rPr>
                      <w:noProof/>
                      <w:lang w:val="sr-Latn-RS" w:eastAsia="sr-Cyrl-CS"/>
                    </w:rPr>
                    <w:t xml:space="preserve">       22</w:t>
                  </w:r>
                  <w:r>
                    <w:rPr>
                      <w:noProof/>
                      <w:lang w:val="sr-Latn-RS" w:eastAsia="sr-Cyrl-CS"/>
                    </w:rPr>
                    <w:t xml:space="preserve">.07.2014. </w:t>
                  </w:r>
                  <w:r>
                    <w:rPr>
                      <w:noProof/>
                      <w:lang w:val="sr-Cyrl-RS" w:eastAsia="sr-Cyrl-CS"/>
                    </w:rPr>
                    <w:t>године</w:t>
                  </w:r>
                </w:p>
              </w:tc>
            </w:tr>
            <w:tr w:rsidR="007C31D6" w:rsidTr="00C36EAB">
              <w:trPr>
                <w:trHeight w:val="35"/>
              </w:trPr>
              <w:tc>
                <w:tcPr>
                  <w:tcW w:w="3909" w:type="dxa"/>
                  <w:vAlign w:val="center"/>
                  <w:hideMark/>
                </w:tcPr>
                <w:p w:rsidR="007C31D6" w:rsidRDefault="007C31D6" w:rsidP="00C36EAB">
                  <w:pPr>
                    <w:jc w:val="center"/>
                    <w:rPr>
                      <w:noProof/>
                      <w:lang w:val="sr-Cyrl-CS" w:eastAsia="sr-Cyrl-CS"/>
                    </w:rPr>
                  </w:pPr>
                  <w:r>
                    <w:rPr>
                      <w:noProof/>
                      <w:lang w:eastAsia="sr-Cyrl-CS"/>
                    </w:rPr>
                    <w:t xml:space="preserve">       </w:t>
                  </w:r>
                  <w:r>
                    <w:rPr>
                      <w:noProof/>
                      <w:lang w:val="sr-Cyrl-CS" w:eastAsia="sr-Cyrl-CS"/>
                    </w:rPr>
                    <w:t>Београд</w:t>
                  </w:r>
                </w:p>
              </w:tc>
            </w:tr>
          </w:tbl>
          <w:p w:rsidR="007C31D6" w:rsidRPr="007E5633" w:rsidRDefault="007C31D6" w:rsidP="00C36EAB">
            <w:pPr>
              <w:spacing w:before="60" w:after="60"/>
              <w:jc w:val="left"/>
              <w:rPr>
                <w:rFonts w:cs="Times New Roman"/>
                <w:noProof/>
                <w:sz w:val="24"/>
                <w:szCs w:val="24"/>
                <w:lang w:val="sr-Cyrl-CS"/>
              </w:rPr>
            </w:pPr>
          </w:p>
        </w:tc>
      </w:tr>
    </w:tbl>
    <w:p w:rsidR="007C31D6" w:rsidRDefault="007C31D6" w:rsidP="007C31D6">
      <w:pPr>
        <w:rPr>
          <w:rFonts w:cs="Times New Roman"/>
          <w:b/>
          <w:noProof/>
          <w:sz w:val="24"/>
          <w:szCs w:val="24"/>
        </w:rPr>
      </w:pPr>
    </w:p>
    <w:p w:rsidR="007C31D6" w:rsidRDefault="007C31D6" w:rsidP="007C31D6">
      <w:pPr>
        <w:rPr>
          <w:rFonts w:cs="Times New Roman"/>
          <w:b/>
          <w:noProof/>
          <w:sz w:val="24"/>
          <w:szCs w:val="24"/>
        </w:rPr>
      </w:pPr>
    </w:p>
    <w:p w:rsidR="007C31D6" w:rsidRPr="00C3460B" w:rsidRDefault="007C31D6" w:rsidP="007C31D6">
      <w:pPr>
        <w:jc w:val="center"/>
        <w:outlineLvl w:val="0"/>
        <w:rPr>
          <w:rFonts w:cs="Times New Roman"/>
          <w:b/>
          <w:noProof/>
          <w:color w:val="000000"/>
          <w:sz w:val="24"/>
          <w:szCs w:val="24"/>
        </w:rPr>
      </w:pPr>
      <w:r w:rsidRPr="007E5633">
        <w:rPr>
          <w:rFonts w:cs="Times New Roman"/>
          <w:b/>
          <w:noProof/>
          <w:color w:val="000000"/>
          <w:sz w:val="24"/>
          <w:szCs w:val="24"/>
          <w:lang w:val="sr-Cyrl-CS"/>
        </w:rPr>
        <w:t>ДОДАТНЕ ИНФОРМАЦИЈЕ И ПОЈАШЊЕЊА</w:t>
      </w:r>
      <w:r>
        <w:rPr>
          <w:rFonts w:cs="Times New Roman"/>
          <w:b/>
          <w:noProof/>
          <w:color w:val="000000"/>
          <w:sz w:val="24"/>
          <w:szCs w:val="24"/>
        </w:rPr>
        <w:t xml:space="preserve"> </w:t>
      </w:r>
      <w:r>
        <w:rPr>
          <w:rFonts w:cs="Times New Roman"/>
          <w:b/>
          <w:noProof/>
          <w:color w:val="000000"/>
          <w:sz w:val="24"/>
          <w:szCs w:val="24"/>
          <w:lang w:val="sr-Cyrl-RS"/>
        </w:rPr>
        <w:t>БР.</w:t>
      </w:r>
      <w:r w:rsidR="00C3460B">
        <w:rPr>
          <w:rFonts w:cs="Times New Roman"/>
          <w:b/>
          <w:noProof/>
          <w:color w:val="000000"/>
          <w:sz w:val="24"/>
          <w:szCs w:val="24"/>
        </w:rPr>
        <w:t>2</w:t>
      </w:r>
    </w:p>
    <w:p w:rsidR="007C31D6" w:rsidRPr="007E5633" w:rsidRDefault="007C31D6" w:rsidP="007C31D6">
      <w:pPr>
        <w:jc w:val="center"/>
        <w:outlineLvl w:val="0"/>
        <w:rPr>
          <w:rFonts w:cs="Times New Roman"/>
          <w:noProof/>
          <w:color w:val="000000"/>
          <w:sz w:val="24"/>
          <w:szCs w:val="24"/>
        </w:rPr>
      </w:pPr>
      <w:r w:rsidRPr="007E5633">
        <w:rPr>
          <w:rFonts w:cs="Times New Roman"/>
          <w:noProof/>
          <w:color w:val="000000"/>
          <w:sz w:val="24"/>
          <w:szCs w:val="24"/>
          <w:lang w:val="sr-Cyrl-CS"/>
        </w:rPr>
        <w:t>у вези са припремањем понуде у поступку</w:t>
      </w:r>
    </w:p>
    <w:p w:rsidR="007C31D6" w:rsidRDefault="007C31D6" w:rsidP="007C31D6">
      <w:pPr>
        <w:jc w:val="center"/>
        <w:outlineLvl w:val="0"/>
        <w:rPr>
          <w:rFonts w:eastAsia="Calibri" w:cs="Times New Roman"/>
          <w:bCs/>
          <w:noProof/>
          <w:color w:val="000000"/>
          <w:sz w:val="24"/>
          <w:szCs w:val="24"/>
        </w:rPr>
      </w:pPr>
      <w:r w:rsidRPr="007E5633">
        <w:rPr>
          <w:rFonts w:cs="Times New Roman"/>
          <w:noProof/>
          <w:color w:val="000000"/>
          <w:sz w:val="24"/>
          <w:szCs w:val="24"/>
          <w:lang w:val="sr-Cyrl-CS"/>
        </w:rPr>
        <w:t xml:space="preserve">јавне набавке бр. </w:t>
      </w:r>
      <w:r w:rsidRPr="007E5633">
        <w:rPr>
          <w:rFonts w:eastAsia="Calibri" w:cs="Times New Roman"/>
          <w:bCs/>
          <w:noProof/>
          <w:color w:val="000000"/>
          <w:sz w:val="24"/>
          <w:szCs w:val="24"/>
        </w:rPr>
        <w:t>3/2014</w:t>
      </w:r>
    </w:p>
    <w:p w:rsidR="007C31D6" w:rsidRPr="007E5633" w:rsidRDefault="007C31D6" w:rsidP="007C31D6">
      <w:pPr>
        <w:jc w:val="center"/>
        <w:rPr>
          <w:rFonts w:cs="Times New Roman"/>
          <w:b/>
          <w:bCs/>
          <w:iCs/>
          <w:sz w:val="24"/>
          <w:szCs w:val="24"/>
          <w:lang w:val="sr-Cyrl-CS"/>
        </w:rPr>
      </w:pPr>
      <w:r w:rsidRPr="007E5633">
        <w:rPr>
          <w:rFonts w:cs="Times New Roman"/>
          <w:b/>
          <w:bCs/>
          <w:iCs/>
          <w:sz w:val="24"/>
          <w:szCs w:val="24"/>
          <w:lang w:val="sr-Cyrl-CS"/>
        </w:rPr>
        <w:t>Набавка услуга стручног надзора над извођењем радова на изградњи аутопута Е-763, Београд – Јужни Јадран, деоница Уб – Лајковац од км 40+645.28 до км 53+ 139.91</w:t>
      </w:r>
    </w:p>
    <w:p w:rsidR="007C31D6" w:rsidRPr="007E5633" w:rsidRDefault="007C31D6" w:rsidP="007C31D6">
      <w:pPr>
        <w:jc w:val="center"/>
        <w:rPr>
          <w:rFonts w:cs="Times New Roman"/>
          <w:bCs/>
          <w:sz w:val="24"/>
          <w:szCs w:val="24"/>
        </w:rPr>
      </w:pPr>
      <w:r w:rsidRPr="007E5633">
        <w:rPr>
          <w:rFonts w:cs="Times New Roman"/>
          <w:bCs/>
          <w:sz w:val="24"/>
          <w:szCs w:val="24"/>
          <w:lang w:val="sr-Cyrl-CS"/>
        </w:rPr>
        <w:t>отворени поступак</w:t>
      </w:r>
    </w:p>
    <w:p w:rsidR="00731424" w:rsidRDefault="00731424"/>
    <w:p w:rsidR="00C3460B" w:rsidRDefault="00C3460B"/>
    <w:p w:rsidR="00C3460B" w:rsidRDefault="00C3460B"/>
    <w:p w:rsidR="00C3460B" w:rsidRDefault="00BB7366" w:rsidP="00C3460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Додатно појашњење у вези ЈН</w:t>
      </w:r>
      <w:r w:rsidR="00C3460B">
        <w:rPr>
          <w:sz w:val="24"/>
          <w:szCs w:val="24"/>
          <w:lang w:val="sr-Latn-RS"/>
        </w:rPr>
        <w:t xml:space="preserve"> 3/2014</w:t>
      </w:r>
    </w:p>
    <w:p w:rsidR="00EA0B02" w:rsidRDefault="00BB7366" w:rsidP="00C3460B">
      <w:pPr>
        <w:rPr>
          <w:b/>
          <w:bCs/>
          <w:lang w:val="sr-Cyrl-RS"/>
        </w:rPr>
      </w:pPr>
      <w:r>
        <w:rPr>
          <w:sz w:val="24"/>
          <w:szCs w:val="24"/>
          <w:lang w:val="sr-Cyrl-RS"/>
        </w:rPr>
        <w:t xml:space="preserve">Набавка услуга стручног надзора над извођењем радова на изградњи аутопута </w:t>
      </w:r>
      <w:r w:rsidR="00C3460B" w:rsidRPr="00C3460B">
        <w:rPr>
          <w:b/>
          <w:bCs/>
        </w:rPr>
        <w:t xml:space="preserve"> E-763,</w:t>
      </w:r>
    </w:p>
    <w:p w:rsidR="00C3460B" w:rsidRPr="00EA0B02" w:rsidRDefault="00EA0B02" w:rsidP="00C3460B">
      <w:pPr>
        <w:rPr>
          <w:b/>
          <w:bCs/>
          <w:lang w:val="sr-Cyrl-RS"/>
        </w:rPr>
      </w:pPr>
      <w:r>
        <w:rPr>
          <w:b/>
          <w:bCs/>
          <w:lang w:val="sr-Cyrl-RS"/>
        </w:rPr>
        <w:t xml:space="preserve">Београд – Јужни Јадран, деоница Уб – Лајковац </w:t>
      </w:r>
      <w:r w:rsidR="00BB7366">
        <w:rPr>
          <w:b/>
          <w:bCs/>
          <w:lang w:val="sr-Cyrl-RS"/>
        </w:rPr>
        <w:t>од км</w:t>
      </w:r>
      <w:r w:rsidR="00C3460B" w:rsidRPr="00C3460B">
        <w:rPr>
          <w:b/>
          <w:bCs/>
        </w:rPr>
        <w:t xml:space="preserve"> 40+645.28 </w:t>
      </w:r>
      <w:r w:rsidR="00BB7366">
        <w:rPr>
          <w:b/>
          <w:bCs/>
          <w:lang w:val="sr-Cyrl-RS"/>
        </w:rPr>
        <w:t>до км</w:t>
      </w:r>
      <w:r w:rsidR="00C3460B" w:rsidRPr="00C3460B">
        <w:rPr>
          <w:b/>
          <w:bCs/>
        </w:rPr>
        <w:t xml:space="preserve"> 53+139.91</w:t>
      </w:r>
    </w:p>
    <w:p w:rsidR="00C3460B" w:rsidRDefault="00C3460B" w:rsidP="00C3460B"/>
    <w:p w:rsidR="00C3460B" w:rsidRPr="00EA0B02" w:rsidRDefault="00EA0B02" w:rsidP="00C3460B">
      <w:pPr>
        <w:rPr>
          <w:bCs/>
          <w:color w:val="C00000"/>
          <w:sz w:val="24"/>
          <w:szCs w:val="24"/>
        </w:rPr>
      </w:pPr>
      <w:r>
        <w:rPr>
          <w:color w:val="C00000"/>
          <w:sz w:val="24"/>
          <w:szCs w:val="24"/>
          <w:lang w:val="sr-Cyrl-RS"/>
        </w:rPr>
        <w:t xml:space="preserve"> ПРВО ПИТАЊЕ: </w:t>
      </w:r>
      <w:proofErr w:type="spellStart"/>
      <w:r w:rsidR="00C3460B" w:rsidRPr="00EA0B02">
        <w:rPr>
          <w:color w:val="C00000"/>
          <w:sz w:val="24"/>
          <w:szCs w:val="24"/>
        </w:rPr>
        <w:t>Pitanja</w:t>
      </w:r>
      <w:proofErr w:type="spellEnd"/>
      <w:r w:rsidR="00C3460B" w:rsidRPr="00EA0B02">
        <w:rPr>
          <w:color w:val="C00000"/>
          <w:sz w:val="24"/>
          <w:szCs w:val="24"/>
        </w:rPr>
        <w:t xml:space="preserve"> </w:t>
      </w:r>
      <w:proofErr w:type="spellStart"/>
      <w:r w:rsidR="00C3460B" w:rsidRPr="00EA0B02">
        <w:rPr>
          <w:color w:val="C00000"/>
          <w:sz w:val="24"/>
          <w:szCs w:val="24"/>
        </w:rPr>
        <w:t>vezana</w:t>
      </w:r>
      <w:proofErr w:type="spellEnd"/>
      <w:r w:rsidR="00C3460B" w:rsidRPr="00EA0B02">
        <w:rPr>
          <w:color w:val="C00000"/>
          <w:sz w:val="24"/>
          <w:szCs w:val="24"/>
        </w:rPr>
        <w:t xml:space="preserve"> za </w:t>
      </w:r>
      <w:proofErr w:type="spellStart"/>
      <w:r w:rsidR="00C3460B" w:rsidRPr="00EA0B02">
        <w:rPr>
          <w:color w:val="C00000"/>
          <w:sz w:val="24"/>
          <w:szCs w:val="24"/>
        </w:rPr>
        <w:t>poglavlje</w:t>
      </w:r>
      <w:proofErr w:type="spellEnd"/>
      <w:r w:rsidR="00C3460B" w:rsidRPr="00EA0B02">
        <w:rPr>
          <w:color w:val="C00000"/>
          <w:sz w:val="24"/>
          <w:szCs w:val="24"/>
        </w:rPr>
        <w:t xml:space="preserve"> </w:t>
      </w:r>
      <w:r w:rsidR="00C3460B" w:rsidRPr="00EA0B02">
        <w:rPr>
          <w:bCs/>
          <w:color w:val="C00000"/>
          <w:sz w:val="24"/>
          <w:szCs w:val="24"/>
        </w:rPr>
        <w:t xml:space="preserve">5.5.5. </w:t>
      </w:r>
      <w:proofErr w:type="spellStart"/>
      <w:r w:rsidR="00C3460B" w:rsidRPr="00EA0B02">
        <w:rPr>
          <w:bCs/>
          <w:iCs/>
          <w:color w:val="C00000"/>
          <w:sz w:val="24"/>
          <w:szCs w:val="24"/>
        </w:rPr>
        <w:t>Kadrovski</w:t>
      </w:r>
      <w:proofErr w:type="spellEnd"/>
      <w:r w:rsidR="00C3460B" w:rsidRPr="00EA0B02">
        <w:rPr>
          <w:bCs/>
          <w:iCs/>
          <w:color w:val="C00000"/>
          <w:sz w:val="24"/>
          <w:szCs w:val="24"/>
        </w:rPr>
        <w:t xml:space="preserve"> </w:t>
      </w:r>
      <w:proofErr w:type="spellStart"/>
      <w:proofErr w:type="gramStart"/>
      <w:r w:rsidR="00C3460B" w:rsidRPr="00EA0B02">
        <w:rPr>
          <w:bCs/>
          <w:iCs/>
          <w:color w:val="C00000"/>
          <w:sz w:val="24"/>
          <w:szCs w:val="24"/>
        </w:rPr>
        <w:t>kapacitet</w:t>
      </w:r>
      <w:proofErr w:type="spellEnd"/>
      <w:r w:rsidR="00C3460B" w:rsidRPr="00EA0B02">
        <w:rPr>
          <w:bCs/>
          <w:color w:val="C00000"/>
          <w:sz w:val="24"/>
          <w:szCs w:val="24"/>
        </w:rPr>
        <w:t xml:space="preserve"> ,</w:t>
      </w:r>
      <w:proofErr w:type="gramEnd"/>
    </w:p>
    <w:p w:rsidR="00C3460B" w:rsidRPr="00EA0B02" w:rsidRDefault="00C3460B" w:rsidP="00C3460B">
      <w:pPr>
        <w:rPr>
          <w:iCs/>
          <w:color w:val="C00000"/>
          <w:sz w:val="24"/>
          <w:szCs w:val="24"/>
        </w:rPr>
      </w:pPr>
      <w:proofErr w:type="spellStart"/>
      <w:proofErr w:type="gramStart"/>
      <w:r w:rsidRPr="00EA0B02">
        <w:rPr>
          <w:bCs/>
          <w:color w:val="C00000"/>
          <w:sz w:val="24"/>
          <w:szCs w:val="24"/>
        </w:rPr>
        <w:t>odnosno</w:t>
      </w:r>
      <w:proofErr w:type="spellEnd"/>
      <w:proofErr w:type="gramEnd"/>
      <w:r w:rsidRPr="00EA0B02">
        <w:rPr>
          <w:bCs/>
          <w:color w:val="C00000"/>
          <w:sz w:val="24"/>
          <w:szCs w:val="24"/>
        </w:rPr>
        <w:t xml:space="preserve"> za </w:t>
      </w:r>
      <w:proofErr w:type="spellStart"/>
      <w:r w:rsidRPr="00EA0B02">
        <w:rPr>
          <w:bCs/>
          <w:color w:val="C00000"/>
          <w:sz w:val="24"/>
          <w:szCs w:val="24"/>
        </w:rPr>
        <w:t>uslove</w:t>
      </w:r>
      <w:proofErr w:type="spellEnd"/>
      <w:r w:rsidRPr="00EA0B02">
        <w:rPr>
          <w:bCs/>
          <w:color w:val="C00000"/>
          <w:sz w:val="24"/>
          <w:szCs w:val="24"/>
        </w:rPr>
        <w:t xml:space="preserve"> date u  </w:t>
      </w:r>
      <w:proofErr w:type="spellStart"/>
      <w:r w:rsidRPr="00EA0B02">
        <w:rPr>
          <w:bCs/>
          <w:color w:val="C00000"/>
          <w:sz w:val="24"/>
          <w:szCs w:val="24"/>
        </w:rPr>
        <w:t>tabelama</w:t>
      </w:r>
      <w:proofErr w:type="spellEnd"/>
      <w:r w:rsidRPr="00EA0B02">
        <w:rPr>
          <w:bCs/>
          <w:color w:val="C00000"/>
          <w:sz w:val="24"/>
          <w:szCs w:val="24"/>
        </w:rPr>
        <w:t xml:space="preserve"> </w:t>
      </w:r>
      <w:r w:rsidRPr="00EA0B02">
        <w:rPr>
          <w:bCs/>
          <w:iCs/>
          <w:color w:val="C00000"/>
          <w:sz w:val="24"/>
          <w:szCs w:val="24"/>
        </w:rPr>
        <w:t>A)</w:t>
      </w:r>
      <w:r w:rsidRPr="00EA0B02">
        <w:rPr>
          <w:bCs/>
          <w:color w:val="C00000"/>
          <w:sz w:val="24"/>
          <w:szCs w:val="24"/>
        </w:rPr>
        <w:t xml:space="preserve"> </w:t>
      </w:r>
      <w:proofErr w:type="spellStart"/>
      <w:r w:rsidRPr="00EA0B02">
        <w:rPr>
          <w:bCs/>
          <w:color w:val="C00000"/>
          <w:sz w:val="24"/>
          <w:szCs w:val="24"/>
        </w:rPr>
        <w:t>i</w:t>
      </w:r>
      <w:proofErr w:type="spellEnd"/>
      <w:r w:rsidRPr="00EA0B02">
        <w:rPr>
          <w:bCs/>
          <w:color w:val="C00000"/>
          <w:sz w:val="24"/>
          <w:szCs w:val="24"/>
        </w:rPr>
        <w:t xml:space="preserve"> </w:t>
      </w:r>
      <w:r w:rsidRPr="00EA0B02">
        <w:rPr>
          <w:bCs/>
          <w:iCs/>
          <w:color w:val="C00000"/>
          <w:sz w:val="24"/>
          <w:szCs w:val="24"/>
        </w:rPr>
        <w:t>B</w:t>
      </w:r>
      <w:r w:rsidRPr="00EA0B02">
        <w:rPr>
          <w:iCs/>
          <w:color w:val="C00000"/>
          <w:sz w:val="24"/>
          <w:szCs w:val="24"/>
        </w:rPr>
        <w:t>)</w:t>
      </w:r>
    </w:p>
    <w:p w:rsidR="00C3460B" w:rsidRPr="00EA0B02" w:rsidRDefault="00C3460B" w:rsidP="00C3460B">
      <w:pPr>
        <w:rPr>
          <w:iCs/>
          <w:color w:val="C00000"/>
          <w:sz w:val="24"/>
          <w:szCs w:val="24"/>
        </w:rPr>
      </w:pPr>
    </w:p>
    <w:p w:rsidR="00C3460B" w:rsidRDefault="00C3460B" w:rsidP="00C3460B">
      <w:pPr>
        <w:pStyle w:val="ListParagraph"/>
        <w:numPr>
          <w:ilvl w:val="0"/>
          <w:numId w:val="1"/>
        </w:numPr>
      </w:pPr>
      <w:proofErr w:type="spellStart"/>
      <w:r>
        <w:t>Tabela</w:t>
      </w:r>
      <w:proofErr w:type="spellEnd"/>
      <w:r>
        <w:t xml:space="preserve"> A) Tim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projektom</w:t>
      </w:r>
      <w:proofErr w:type="spellEnd"/>
      <w: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8"/>
        <w:gridCol w:w="1545"/>
        <w:gridCol w:w="254"/>
        <w:gridCol w:w="1510"/>
        <w:gridCol w:w="3070"/>
        <w:gridCol w:w="2396"/>
      </w:tblGrid>
      <w:tr w:rsidR="00C3460B" w:rsidTr="00E972FF">
        <w:tc>
          <w:tcPr>
            <w:tcW w:w="6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0B" w:rsidRDefault="00C346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0B" w:rsidRDefault="00C346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9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3460B" w:rsidRDefault="00C3460B">
            <w:pPr>
              <w:rPr>
                <w:rFonts w:ascii="Calibri" w:hAnsi="Calibri"/>
              </w:rPr>
            </w:pPr>
            <w:r>
              <w:t> </w:t>
            </w:r>
          </w:p>
        </w:tc>
      </w:tr>
      <w:tr w:rsidR="00C3460B" w:rsidTr="00E972FF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0B" w:rsidRDefault="00C346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r.br.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0B" w:rsidRDefault="00C3460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Naziv</w:t>
            </w:r>
            <w:proofErr w:type="spellEnd"/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0B" w:rsidRDefault="00C3460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Broj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izvršilaca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0B" w:rsidRDefault="00C3460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pozicije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kvalifikacije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0B" w:rsidRDefault="00C3460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Dokazi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C3460B" w:rsidTr="00E972FF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0B" w:rsidRDefault="00C346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0B" w:rsidRDefault="00C3460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Koordinator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spellStart"/>
            <w:r>
              <w:rPr>
                <w:sz w:val="20"/>
                <w:szCs w:val="20"/>
              </w:rPr>
              <w:t>izvođenje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radova</w:t>
            </w:r>
            <w:proofErr w:type="spellEnd"/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0B" w:rsidRDefault="00C346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60B" w:rsidRDefault="00C3460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Iskustvo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  <w:u w:val="single"/>
              </w:rPr>
              <w:t>nadzoru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min. 2 </w:t>
            </w:r>
            <w:proofErr w:type="spellStart"/>
            <w:r>
              <w:rPr>
                <w:sz w:val="20"/>
                <w:szCs w:val="20"/>
              </w:rPr>
              <w:t>projekta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nadzorni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organ</w:t>
            </w:r>
            <w:r>
              <w:rPr>
                <w:sz w:val="20"/>
                <w:szCs w:val="20"/>
              </w:rPr>
              <w:t xml:space="preserve">, - </w:t>
            </w:r>
            <w:proofErr w:type="spellStart"/>
            <w:r>
              <w:rPr>
                <w:color w:val="1F497D"/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ako</w:t>
            </w:r>
            <w:proofErr w:type="spellEnd"/>
            <w:r>
              <w:rPr>
                <w:sz w:val="20"/>
                <w:szCs w:val="20"/>
              </w:rPr>
              <w:t xml:space="preserve"> je u </w:t>
            </w:r>
            <w:proofErr w:type="spellStart"/>
            <w:r>
              <w:rPr>
                <w:sz w:val="20"/>
                <w:szCs w:val="20"/>
              </w:rPr>
              <w:t>pitanju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vršenje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dužnosti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koordinatora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spellStart"/>
            <w:r>
              <w:rPr>
                <w:sz w:val="20"/>
                <w:szCs w:val="20"/>
              </w:rPr>
              <w:t>izvođenje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radova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koje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spadaju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domen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bezbednosti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zdravlja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radu</w:t>
            </w:r>
            <w:proofErr w:type="spellEnd"/>
          </w:p>
          <w:p w:rsidR="00C3460B" w:rsidRDefault="00C3460B">
            <w:pPr>
              <w:rPr>
                <w:sz w:val="20"/>
                <w:szCs w:val="20"/>
              </w:rPr>
            </w:pPr>
          </w:p>
          <w:p w:rsidR="00C3460B" w:rsidRDefault="00C3460B">
            <w:pPr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Pitanje</w:t>
            </w:r>
            <w:proofErr w:type="spellEnd"/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: </w:t>
            </w: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br/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-da li je za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ovu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poziciju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prihvatlljivo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da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jedna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referenca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bude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iz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oblasti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nadzora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, a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jedna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iz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poslova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koordinatora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za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izvođenje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radova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>?</w:t>
            </w:r>
          </w:p>
          <w:p w:rsidR="00C3460B" w:rsidRDefault="00C3460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0B" w:rsidRDefault="00C3460B">
            <w:pPr>
              <w:spacing w:after="240"/>
              <w:rPr>
                <w:rFonts w:ascii="Calibri" w:hAnsi="Calibri"/>
                <w:i/>
                <w:i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Traži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licenca</w:t>
            </w:r>
            <w:proofErr w:type="spellEnd"/>
            <w:r>
              <w:rPr>
                <w:sz w:val="20"/>
                <w:szCs w:val="20"/>
              </w:rPr>
              <w:t xml:space="preserve"> br. 415 </w:t>
            </w:r>
            <w:proofErr w:type="spellStart"/>
            <w:r>
              <w:rPr>
                <w:sz w:val="20"/>
                <w:szCs w:val="20"/>
              </w:rPr>
              <w:t>ili</w:t>
            </w:r>
            <w:proofErr w:type="spellEnd"/>
            <w:r>
              <w:rPr>
                <w:sz w:val="20"/>
                <w:szCs w:val="20"/>
              </w:rPr>
              <w:t xml:space="preserve"> 412, -</w:t>
            </w:r>
            <w:r>
              <w:rPr>
                <w:sz w:val="20"/>
                <w:szCs w:val="20"/>
              </w:rPr>
              <w:br/>
              <w:t xml:space="preserve">- </w:t>
            </w:r>
            <w:proofErr w:type="spellStart"/>
            <w:r>
              <w:rPr>
                <w:sz w:val="20"/>
                <w:szCs w:val="20"/>
              </w:rPr>
              <w:t>iako</w:t>
            </w:r>
            <w:proofErr w:type="spellEnd"/>
            <w:r>
              <w:rPr>
                <w:sz w:val="20"/>
                <w:szCs w:val="20"/>
              </w:rPr>
              <w:t xml:space="preserve"> ne </w:t>
            </w:r>
            <w:proofErr w:type="spellStart"/>
            <w:r>
              <w:rPr>
                <w:sz w:val="20"/>
                <w:szCs w:val="20"/>
              </w:rPr>
              <w:t>postoji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zakonski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osnov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bilo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određena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licenca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uslov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spellStart"/>
            <w:r>
              <w:rPr>
                <w:sz w:val="20"/>
                <w:szCs w:val="20"/>
              </w:rPr>
              <w:t>obavljanje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poslova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koordinatora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spellStart"/>
            <w:r>
              <w:rPr>
                <w:sz w:val="20"/>
                <w:szCs w:val="20"/>
              </w:rPr>
              <w:t>izvođenje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radova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po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Uredbi</w:t>
            </w:r>
            <w:proofErr w:type="spellEnd"/>
            <w:r>
              <w:rPr>
                <w:sz w:val="20"/>
                <w:szCs w:val="20"/>
              </w:rPr>
              <w:t xml:space="preserve"> o </w:t>
            </w:r>
            <w:proofErr w:type="spellStart"/>
            <w:r>
              <w:rPr>
                <w:sz w:val="20"/>
                <w:szCs w:val="20"/>
              </w:rPr>
              <w:t>bezbednosti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zdravlju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radu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privremenim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pokretnim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gradilištima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C3460B" w:rsidRDefault="00C3460B">
            <w:pPr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pitanje</w:t>
            </w:r>
            <w:proofErr w:type="spellEnd"/>
            <w:proofErr w:type="gramEnd"/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: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 da li se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može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prihvatiti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licenca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310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ili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410?</w:t>
            </w:r>
          </w:p>
        </w:tc>
      </w:tr>
      <w:tr w:rsidR="00C3460B" w:rsidTr="00E972FF">
        <w:tc>
          <w:tcPr>
            <w:tcW w:w="645" w:type="dxa"/>
            <w:vAlign w:val="center"/>
            <w:hideMark/>
          </w:tcPr>
          <w:p w:rsidR="00C3460B" w:rsidRDefault="00C346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" w:type="dxa"/>
            <w:vAlign w:val="center"/>
            <w:hideMark/>
          </w:tcPr>
          <w:p w:rsidR="00C3460B" w:rsidRDefault="00C346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  <w:hideMark/>
          </w:tcPr>
          <w:p w:rsidR="00C3460B" w:rsidRDefault="00C346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  <w:hideMark/>
          </w:tcPr>
          <w:p w:rsidR="00C3460B" w:rsidRDefault="00C346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  <w:hideMark/>
          </w:tcPr>
          <w:p w:rsidR="00C3460B" w:rsidRDefault="00C346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70" w:type="dxa"/>
            <w:vAlign w:val="center"/>
            <w:hideMark/>
          </w:tcPr>
          <w:p w:rsidR="00C3460B" w:rsidRDefault="00C3460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96" w:type="dxa"/>
            <w:vAlign w:val="center"/>
            <w:hideMark/>
          </w:tcPr>
          <w:p w:rsidR="00C3460B" w:rsidRDefault="00C3460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C3460B" w:rsidRDefault="00C3460B" w:rsidP="00C3460B">
      <w:pPr>
        <w:rPr>
          <w:rFonts w:ascii="Calibri" w:hAnsi="Calibri"/>
          <w:sz w:val="20"/>
          <w:szCs w:val="20"/>
        </w:rPr>
      </w:pPr>
    </w:p>
    <w:p w:rsidR="00C3460B" w:rsidRDefault="00C3460B" w:rsidP="00C3460B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Tabela</w:t>
      </w:r>
      <w:proofErr w:type="spellEnd"/>
      <w:r>
        <w:rPr>
          <w:sz w:val="20"/>
          <w:szCs w:val="20"/>
        </w:rPr>
        <w:t xml:space="preserve"> B) Tim za </w:t>
      </w:r>
      <w:proofErr w:type="spellStart"/>
      <w:r>
        <w:rPr>
          <w:sz w:val="20"/>
          <w:szCs w:val="20"/>
        </w:rPr>
        <w:t>upravljanje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projektom</w:t>
      </w:r>
      <w:proofErr w:type="spellEnd"/>
      <w:r>
        <w:rPr>
          <w:sz w:val="20"/>
          <w:szCs w:val="20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1632"/>
        <w:gridCol w:w="1785"/>
        <w:gridCol w:w="3071"/>
        <w:gridCol w:w="2446"/>
      </w:tblGrid>
      <w:tr w:rsidR="00C3460B" w:rsidTr="00C3460B"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0B" w:rsidRDefault="00C346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r.br.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0B" w:rsidRDefault="00C3460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Naziv</w:t>
            </w:r>
            <w:proofErr w:type="spellEnd"/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0B" w:rsidRDefault="00C3460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Broj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izvršilaca</w:t>
            </w:r>
            <w:proofErr w:type="spellEnd"/>
          </w:p>
        </w:tc>
        <w:tc>
          <w:tcPr>
            <w:tcW w:w="4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0B" w:rsidRDefault="00C3460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pozicije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kvalifikacije</w:t>
            </w:r>
            <w:proofErr w:type="spell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0B" w:rsidRDefault="00C3460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Dokazi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C3460B" w:rsidTr="00C3460B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0B" w:rsidRDefault="00C346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0B" w:rsidRDefault="00C3460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Nadzorni</w:t>
            </w:r>
            <w:proofErr w:type="spellEnd"/>
            <w:r>
              <w:rPr>
                <w:sz w:val="20"/>
                <w:szCs w:val="20"/>
              </w:rPr>
              <w:t xml:space="preserve"> organ za </w:t>
            </w:r>
            <w:proofErr w:type="spellStart"/>
            <w:r>
              <w:rPr>
                <w:sz w:val="20"/>
                <w:szCs w:val="20"/>
              </w:rPr>
              <w:t>geomehaniku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0B" w:rsidRDefault="00C3460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60B" w:rsidRDefault="00C3460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Diplomirani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građevinski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inženjer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diplomirani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inženjer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geologije</w:t>
            </w:r>
            <w:proofErr w:type="spellEnd"/>
          </w:p>
          <w:p w:rsidR="00C3460B" w:rsidRDefault="00C3460B">
            <w:pPr>
              <w:rPr>
                <w:sz w:val="20"/>
                <w:szCs w:val="20"/>
              </w:rPr>
            </w:pPr>
          </w:p>
          <w:p w:rsidR="00C3460B" w:rsidRDefault="00C3460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60B" w:rsidRDefault="00C3460B">
            <w:pPr>
              <w:spacing w:after="240"/>
              <w:rPr>
                <w:rFonts w:ascii="Calibri" w:hAnsi="Calibri"/>
                <w:i/>
                <w:i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Traži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licenca</w:t>
            </w:r>
            <w:proofErr w:type="spellEnd"/>
            <w:r>
              <w:rPr>
                <w:sz w:val="20"/>
                <w:szCs w:val="20"/>
              </w:rPr>
              <w:t xml:space="preserve"> br. 391 </w:t>
            </w:r>
            <w:proofErr w:type="spellStart"/>
            <w:r>
              <w:rPr>
                <w:sz w:val="20"/>
                <w:szCs w:val="20"/>
              </w:rPr>
              <w:t>ili</w:t>
            </w:r>
            <w:proofErr w:type="spellEnd"/>
            <w:r>
              <w:rPr>
                <w:sz w:val="20"/>
                <w:szCs w:val="20"/>
              </w:rPr>
              <w:t xml:space="preserve"> 491, </w:t>
            </w:r>
            <w:r>
              <w:rPr>
                <w:sz w:val="20"/>
                <w:szCs w:val="20"/>
              </w:rPr>
              <w:br/>
              <w:t xml:space="preserve">- </w:t>
            </w:r>
            <w:proofErr w:type="spellStart"/>
            <w:r>
              <w:rPr>
                <w:sz w:val="20"/>
                <w:szCs w:val="20"/>
              </w:rPr>
              <w:t>obe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licence</w:t>
            </w:r>
            <w:proofErr w:type="spellEnd"/>
            <w:r>
              <w:rPr>
                <w:sz w:val="20"/>
                <w:szCs w:val="20"/>
              </w:rPr>
              <w:t xml:space="preserve"> se odnose </w:t>
            </w:r>
            <w:proofErr w:type="spellStart"/>
            <w:r>
              <w:rPr>
                <w:sz w:val="20"/>
                <w:szCs w:val="20"/>
              </w:rPr>
              <w:t>samo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diplomirane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inženjere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geologije</w:t>
            </w:r>
            <w:proofErr w:type="spellEnd"/>
          </w:p>
          <w:p w:rsidR="00C3460B" w:rsidRDefault="00C3460B">
            <w:pPr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pitanje</w:t>
            </w:r>
            <w:proofErr w:type="spellEnd"/>
            <w:proofErr w:type="gramEnd"/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: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 da li se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može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prihvatiti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za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diplomiranog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građevinskog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inženjera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licenca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br. 310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ili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410?</w:t>
            </w:r>
          </w:p>
        </w:tc>
      </w:tr>
    </w:tbl>
    <w:p w:rsidR="00C3460B" w:rsidRDefault="00C3460B" w:rsidP="00C3460B">
      <w:pPr>
        <w:rPr>
          <w:rFonts w:ascii="Calibri" w:hAnsi="Calibri"/>
          <w:sz w:val="24"/>
          <w:szCs w:val="24"/>
          <w:lang w:val="sr-Latn-RS"/>
        </w:rPr>
      </w:pPr>
    </w:p>
    <w:p w:rsidR="00FB11AA" w:rsidRPr="00FB11AA" w:rsidRDefault="00EA0B02" w:rsidP="00C3460B">
      <w:pPr>
        <w:rPr>
          <w:rFonts w:ascii="Calibri" w:hAnsi="Calibri"/>
          <w:sz w:val="24"/>
          <w:szCs w:val="24"/>
          <w:u w:val="single"/>
          <w:lang w:val="sr-Latn-RS"/>
        </w:rPr>
      </w:pPr>
      <w:r>
        <w:rPr>
          <w:rFonts w:ascii="Calibri" w:hAnsi="Calibri"/>
          <w:sz w:val="24"/>
          <w:szCs w:val="24"/>
          <w:u w:val="single"/>
          <w:lang w:val="sr-Cyrl-RS"/>
        </w:rPr>
        <w:t>ОДГОВОР:</w:t>
      </w:r>
      <w:r w:rsidR="00FB11AA" w:rsidRPr="00FB11AA">
        <w:rPr>
          <w:rFonts w:ascii="Calibri" w:hAnsi="Calibri"/>
          <w:sz w:val="24"/>
          <w:szCs w:val="24"/>
          <w:u w:val="single"/>
          <w:lang w:val="sr-Latn-RS"/>
        </w:rPr>
        <w:t xml:space="preserve"> </w:t>
      </w:r>
    </w:p>
    <w:p w:rsidR="00FB11AA" w:rsidRDefault="00FB11AA" w:rsidP="00FB11AA">
      <w:pPr>
        <w:rPr>
          <w:color w:val="1F497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48"/>
        <w:gridCol w:w="1558"/>
        <w:gridCol w:w="253"/>
        <w:gridCol w:w="1532"/>
        <w:gridCol w:w="3111"/>
        <w:gridCol w:w="2422"/>
      </w:tblGrid>
      <w:tr w:rsidR="00FB11AA" w:rsidTr="00FB11AA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1AA" w:rsidRDefault="00FB11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r.br.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1AA" w:rsidRDefault="00FB11A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Naziv</w:t>
            </w:r>
            <w:proofErr w:type="spellEnd"/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1AA" w:rsidRDefault="00FB11A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Broj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izvršilaca</w:t>
            </w:r>
            <w:proofErr w:type="spellEnd"/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1AA" w:rsidRDefault="00FB11A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pozicije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kvalifikacije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1AA" w:rsidRDefault="00FB11A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Dokazi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FB11AA" w:rsidTr="00FB11AA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1AA" w:rsidRDefault="00FB11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1AA" w:rsidRDefault="00FB11A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Koordinator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spellStart"/>
            <w:r>
              <w:rPr>
                <w:sz w:val="20"/>
                <w:szCs w:val="20"/>
              </w:rPr>
              <w:t>izvođenje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radova</w:t>
            </w:r>
            <w:proofErr w:type="spellEnd"/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1AA" w:rsidRDefault="00FB11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1AA" w:rsidRDefault="00FB11A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Iskustvo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  <w:u w:val="single"/>
              </w:rPr>
              <w:t>nadzoru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min. 2 </w:t>
            </w:r>
            <w:proofErr w:type="spellStart"/>
            <w:r>
              <w:rPr>
                <w:sz w:val="20"/>
                <w:szCs w:val="20"/>
              </w:rPr>
              <w:t>projekta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nadzorni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organ</w:t>
            </w:r>
            <w:r>
              <w:rPr>
                <w:sz w:val="20"/>
                <w:szCs w:val="20"/>
              </w:rPr>
              <w:t xml:space="preserve">, - </w:t>
            </w:r>
            <w:proofErr w:type="spellStart"/>
            <w:r>
              <w:rPr>
                <w:color w:val="1F497D"/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ako</w:t>
            </w:r>
            <w:proofErr w:type="spellEnd"/>
            <w:r>
              <w:rPr>
                <w:sz w:val="20"/>
                <w:szCs w:val="20"/>
              </w:rPr>
              <w:t xml:space="preserve"> je u </w:t>
            </w:r>
            <w:proofErr w:type="spellStart"/>
            <w:r>
              <w:rPr>
                <w:sz w:val="20"/>
                <w:szCs w:val="20"/>
              </w:rPr>
              <w:t>pitanju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vršenje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dužnosti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koordinatora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spellStart"/>
            <w:r>
              <w:rPr>
                <w:sz w:val="20"/>
                <w:szCs w:val="20"/>
              </w:rPr>
              <w:t>izvođenje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radova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koje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spadaju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domen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bezbednosti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zdravlja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radu</w:t>
            </w:r>
            <w:proofErr w:type="spellEnd"/>
          </w:p>
          <w:p w:rsidR="00FB11AA" w:rsidRDefault="00FB11AA">
            <w:pPr>
              <w:rPr>
                <w:sz w:val="20"/>
                <w:szCs w:val="20"/>
              </w:rPr>
            </w:pPr>
          </w:p>
          <w:p w:rsidR="00FB11AA" w:rsidRDefault="00FB11AA">
            <w:pPr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Pitanje</w:t>
            </w:r>
            <w:proofErr w:type="spellEnd"/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: </w:t>
            </w: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br/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-da li je za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ovu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poziciju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prihvatlljivo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da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jedna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referenca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bude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iz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oblasti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nadzora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, a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jedna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iz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poslova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koordinatora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za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izvođenje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radova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>?</w:t>
            </w:r>
          </w:p>
          <w:p w:rsidR="00FB11AA" w:rsidRDefault="00FB11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1AA" w:rsidRDefault="00FB11AA">
            <w:pPr>
              <w:spacing w:after="240"/>
              <w:rPr>
                <w:rFonts w:ascii="Calibri" w:hAnsi="Calibri"/>
                <w:i/>
                <w:i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Traži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licenca</w:t>
            </w:r>
            <w:proofErr w:type="spellEnd"/>
            <w:r>
              <w:rPr>
                <w:sz w:val="20"/>
                <w:szCs w:val="20"/>
              </w:rPr>
              <w:t xml:space="preserve"> br. 415 </w:t>
            </w:r>
            <w:proofErr w:type="spellStart"/>
            <w:r>
              <w:rPr>
                <w:sz w:val="20"/>
                <w:szCs w:val="20"/>
              </w:rPr>
              <w:t>ili</w:t>
            </w:r>
            <w:proofErr w:type="spellEnd"/>
            <w:r>
              <w:rPr>
                <w:sz w:val="20"/>
                <w:szCs w:val="20"/>
              </w:rPr>
              <w:t xml:space="preserve"> 412, -</w:t>
            </w:r>
            <w:r>
              <w:rPr>
                <w:sz w:val="20"/>
                <w:szCs w:val="20"/>
              </w:rPr>
              <w:br/>
              <w:t xml:space="preserve">- </w:t>
            </w:r>
            <w:proofErr w:type="spellStart"/>
            <w:r>
              <w:rPr>
                <w:sz w:val="20"/>
                <w:szCs w:val="20"/>
              </w:rPr>
              <w:t>iako</w:t>
            </w:r>
            <w:proofErr w:type="spellEnd"/>
            <w:r>
              <w:rPr>
                <w:sz w:val="20"/>
                <w:szCs w:val="20"/>
              </w:rPr>
              <w:t xml:space="preserve"> ne </w:t>
            </w:r>
            <w:proofErr w:type="spellStart"/>
            <w:r>
              <w:rPr>
                <w:sz w:val="20"/>
                <w:szCs w:val="20"/>
              </w:rPr>
              <w:t>postoji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zakonski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osnov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bilo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određena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licenca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uslov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spellStart"/>
            <w:r>
              <w:rPr>
                <w:sz w:val="20"/>
                <w:szCs w:val="20"/>
              </w:rPr>
              <w:t>obavljanje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poslova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koordinatora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spellStart"/>
            <w:r>
              <w:rPr>
                <w:sz w:val="20"/>
                <w:szCs w:val="20"/>
              </w:rPr>
              <w:t>izvođenje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radova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po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Uredbi</w:t>
            </w:r>
            <w:proofErr w:type="spellEnd"/>
            <w:r>
              <w:rPr>
                <w:sz w:val="20"/>
                <w:szCs w:val="20"/>
              </w:rPr>
              <w:t xml:space="preserve"> o </w:t>
            </w:r>
            <w:proofErr w:type="spellStart"/>
            <w:r>
              <w:rPr>
                <w:sz w:val="20"/>
                <w:szCs w:val="20"/>
              </w:rPr>
              <w:t>bezbednosti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zdravlju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radu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privremenim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pokretnim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gradilištima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FB11AA" w:rsidRDefault="00FB11AA">
            <w:pPr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pitanje</w:t>
            </w:r>
            <w:proofErr w:type="spellEnd"/>
            <w:proofErr w:type="gramEnd"/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: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 da li se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može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prihvatiti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licenca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310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ili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410?</w:t>
            </w:r>
          </w:p>
        </w:tc>
      </w:tr>
      <w:tr w:rsidR="00FB11AA" w:rsidTr="00FB11AA">
        <w:tc>
          <w:tcPr>
            <w:tcW w:w="413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1AA" w:rsidRDefault="00FB11AA">
            <w:pPr>
              <w:jc w:val="right"/>
              <w:rPr>
                <w:rFonts w:ascii="Calibri" w:hAnsi="Calibri"/>
                <w:color w:val="00B050"/>
                <w:sz w:val="20"/>
                <w:szCs w:val="20"/>
              </w:rPr>
            </w:pPr>
            <w:proofErr w:type="spellStart"/>
            <w:r>
              <w:rPr>
                <w:color w:val="00B050"/>
                <w:sz w:val="20"/>
                <w:szCs w:val="20"/>
              </w:rPr>
              <w:t>Odgovor</w:t>
            </w:r>
            <w:proofErr w:type="spellEnd"/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1AA" w:rsidRDefault="00FB11AA">
            <w:pPr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Da, za </w:t>
            </w:r>
            <w:proofErr w:type="spellStart"/>
            <w:r>
              <w:rPr>
                <w:color w:val="00B050"/>
                <w:sz w:val="20"/>
                <w:szCs w:val="20"/>
              </w:rPr>
              <w:t>ovu</w:t>
            </w:r>
            <w:proofErr w:type="spellEnd"/>
            <w:r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B050"/>
                <w:sz w:val="20"/>
                <w:szCs w:val="20"/>
              </w:rPr>
              <w:t>poziciju</w:t>
            </w:r>
            <w:proofErr w:type="spellEnd"/>
            <w:r>
              <w:rPr>
                <w:color w:val="00B050"/>
                <w:sz w:val="20"/>
                <w:szCs w:val="20"/>
              </w:rPr>
              <w:t xml:space="preserve"> je </w:t>
            </w:r>
            <w:proofErr w:type="spellStart"/>
            <w:r>
              <w:rPr>
                <w:color w:val="00B050"/>
                <w:sz w:val="20"/>
                <w:szCs w:val="20"/>
              </w:rPr>
              <w:t>prihvatlljivo</w:t>
            </w:r>
            <w:proofErr w:type="spellEnd"/>
            <w:r>
              <w:rPr>
                <w:color w:val="00B050"/>
                <w:sz w:val="20"/>
                <w:szCs w:val="20"/>
              </w:rPr>
              <w:t xml:space="preserve"> da </w:t>
            </w:r>
            <w:proofErr w:type="spellStart"/>
            <w:r>
              <w:rPr>
                <w:color w:val="00B050"/>
                <w:sz w:val="20"/>
                <w:szCs w:val="20"/>
              </w:rPr>
              <w:t>jedna</w:t>
            </w:r>
            <w:proofErr w:type="spellEnd"/>
            <w:r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B050"/>
                <w:sz w:val="20"/>
                <w:szCs w:val="20"/>
              </w:rPr>
              <w:t>referenca</w:t>
            </w:r>
            <w:proofErr w:type="spellEnd"/>
            <w:r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B050"/>
                <w:sz w:val="20"/>
                <w:szCs w:val="20"/>
              </w:rPr>
              <w:t>bude</w:t>
            </w:r>
            <w:proofErr w:type="spellEnd"/>
            <w:r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B050"/>
                <w:sz w:val="20"/>
                <w:szCs w:val="20"/>
              </w:rPr>
              <w:t>iz</w:t>
            </w:r>
            <w:proofErr w:type="spellEnd"/>
            <w:r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B050"/>
                <w:sz w:val="20"/>
                <w:szCs w:val="20"/>
              </w:rPr>
              <w:t>oblasti</w:t>
            </w:r>
            <w:proofErr w:type="spellEnd"/>
            <w:r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B050"/>
                <w:sz w:val="20"/>
                <w:szCs w:val="20"/>
              </w:rPr>
              <w:t>nadzora</w:t>
            </w:r>
            <w:proofErr w:type="spellEnd"/>
            <w:r>
              <w:rPr>
                <w:color w:val="00B050"/>
                <w:sz w:val="20"/>
                <w:szCs w:val="20"/>
              </w:rPr>
              <w:t xml:space="preserve">, a </w:t>
            </w:r>
            <w:proofErr w:type="spellStart"/>
            <w:r>
              <w:rPr>
                <w:color w:val="00B050"/>
                <w:sz w:val="20"/>
                <w:szCs w:val="20"/>
              </w:rPr>
              <w:t>jedna</w:t>
            </w:r>
            <w:proofErr w:type="spellEnd"/>
            <w:r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B050"/>
                <w:sz w:val="20"/>
                <w:szCs w:val="20"/>
              </w:rPr>
              <w:t>iz</w:t>
            </w:r>
            <w:proofErr w:type="spellEnd"/>
            <w:r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B050"/>
                <w:sz w:val="20"/>
                <w:szCs w:val="20"/>
              </w:rPr>
              <w:t>poslova</w:t>
            </w:r>
            <w:proofErr w:type="spellEnd"/>
            <w:r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B050"/>
                <w:sz w:val="20"/>
                <w:szCs w:val="20"/>
              </w:rPr>
              <w:t>koordinatora</w:t>
            </w:r>
            <w:proofErr w:type="spellEnd"/>
            <w:r>
              <w:rPr>
                <w:color w:val="00B050"/>
                <w:sz w:val="20"/>
                <w:szCs w:val="20"/>
              </w:rPr>
              <w:t xml:space="preserve"> za </w:t>
            </w:r>
            <w:proofErr w:type="spellStart"/>
            <w:r>
              <w:rPr>
                <w:color w:val="00B050"/>
                <w:sz w:val="20"/>
                <w:szCs w:val="20"/>
              </w:rPr>
              <w:t>izvođenje</w:t>
            </w:r>
            <w:proofErr w:type="spellEnd"/>
            <w:r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B050"/>
                <w:sz w:val="20"/>
                <w:szCs w:val="20"/>
              </w:rPr>
              <w:t>radova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1AA" w:rsidRDefault="00FB11AA">
            <w:pPr>
              <w:spacing w:after="240"/>
              <w:rPr>
                <w:rFonts w:ascii="Calibri" w:hAnsi="Calibri"/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Za </w:t>
            </w:r>
            <w:proofErr w:type="spellStart"/>
            <w:r>
              <w:rPr>
                <w:color w:val="00B050"/>
                <w:sz w:val="20"/>
                <w:szCs w:val="20"/>
              </w:rPr>
              <w:t>ovu</w:t>
            </w:r>
            <w:proofErr w:type="spellEnd"/>
            <w:r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B050"/>
                <w:sz w:val="20"/>
                <w:szCs w:val="20"/>
              </w:rPr>
              <w:t>poziciju</w:t>
            </w:r>
            <w:proofErr w:type="spellEnd"/>
            <w:r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B050"/>
                <w:sz w:val="20"/>
                <w:szCs w:val="20"/>
              </w:rPr>
              <w:t>moze</w:t>
            </w:r>
            <w:proofErr w:type="spellEnd"/>
            <w:r>
              <w:rPr>
                <w:color w:val="00B050"/>
                <w:sz w:val="20"/>
                <w:szCs w:val="20"/>
              </w:rPr>
              <w:t xml:space="preserve"> da se </w:t>
            </w:r>
            <w:proofErr w:type="spellStart"/>
            <w:r>
              <w:rPr>
                <w:color w:val="00B050"/>
                <w:sz w:val="20"/>
                <w:szCs w:val="20"/>
              </w:rPr>
              <w:t>prihvati</w:t>
            </w:r>
            <w:proofErr w:type="spellEnd"/>
            <w:r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B050"/>
                <w:sz w:val="20"/>
                <w:szCs w:val="20"/>
              </w:rPr>
              <w:t>licenca</w:t>
            </w:r>
            <w:proofErr w:type="spellEnd"/>
            <w:r>
              <w:rPr>
                <w:color w:val="00B050"/>
                <w:sz w:val="20"/>
                <w:szCs w:val="20"/>
              </w:rPr>
              <w:t xml:space="preserve"> 310 </w:t>
            </w:r>
            <w:proofErr w:type="spellStart"/>
            <w:r>
              <w:rPr>
                <w:color w:val="00B050"/>
                <w:sz w:val="20"/>
                <w:szCs w:val="20"/>
              </w:rPr>
              <w:t>ili</w:t>
            </w:r>
            <w:proofErr w:type="spellEnd"/>
            <w:r>
              <w:rPr>
                <w:color w:val="00B050"/>
                <w:sz w:val="20"/>
                <w:szCs w:val="20"/>
              </w:rPr>
              <w:t xml:space="preserve"> 410.</w:t>
            </w:r>
          </w:p>
        </w:tc>
      </w:tr>
      <w:tr w:rsidR="00FB11AA" w:rsidTr="00FB11AA">
        <w:tc>
          <w:tcPr>
            <w:tcW w:w="655" w:type="dxa"/>
            <w:vAlign w:val="center"/>
            <w:hideMark/>
          </w:tcPr>
          <w:p w:rsidR="00FB11AA" w:rsidRDefault="00FB11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" w:type="dxa"/>
            <w:vAlign w:val="center"/>
            <w:hideMark/>
          </w:tcPr>
          <w:p w:rsidR="00FB11AA" w:rsidRDefault="00FB11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  <w:hideMark/>
          </w:tcPr>
          <w:p w:rsidR="00FB11AA" w:rsidRDefault="00FB11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7" w:type="dxa"/>
            <w:vAlign w:val="center"/>
            <w:hideMark/>
          </w:tcPr>
          <w:p w:rsidR="00FB11AA" w:rsidRDefault="00FB11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  <w:hideMark/>
          </w:tcPr>
          <w:p w:rsidR="00FB11AA" w:rsidRDefault="00FB11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47" w:type="dxa"/>
            <w:vAlign w:val="center"/>
            <w:hideMark/>
          </w:tcPr>
          <w:p w:rsidR="00FB11AA" w:rsidRDefault="00FB11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10" w:type="dxa"/>
            <w:vAlign w:val="center"/>
            <w:hideMark/>
          </w:tcPr>
          <w:p w:rsidR="00FB11AA" w:rsidRDefault="00FB11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B11AA" w:rsidTr="00FB11AA">
        <w:tc>
          <w:tcPr>
            <w:tcW w:w="660" w:type="dxa"/>
            <w:vAlign w:val="center"/>
            <w:hideMark/>
          </w:tcPr>
          <w:p w:rsidR="00FB11AA" w:rsidRDefault="00FB11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" w:type="dxa"/>
            <w:vAlign w:val="center"/>
            <w:hideMark/>
          </w:tcPr>
          <w:p w:rsidR="00FB11AA" w:rsidRDefault="00FB11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  <w:hideMark/>
          </w:tcPr>
          <w:p w:rsidR="00FB11AA" w:rsidRDefault="00FB11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" w:type="dxa"/>
            <w:vAlign w:val="center"/>
            <w:hideMark/>
          </w:tcPr>
          <w:p w:rsidR="00FB11AA" w:rsidRDefault="00FB11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  <w:hideMark/>
          </w:tcPr>
          <w:p w:rsidR="00FB11AA" w:rsidRDefault="00FB11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  <w:hideMark/>
          </w:tcPr>
          <w:p w:rsidR="00FB11AA" w:rsidRDefault="00FB11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  <w:hideMark/>
          </w:tcPr>
          <w:p w:rsidR="00FB11AA" w:rsidRDefault="00FB11A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FB11AA" w:rsidRDefault="00FB11AA" w:rsidP="00FB11AA">
      <w:pPr>
        <w:rPr>
          <w:rFonts w:ascii="Calibri" w:hAnsi="Calibri"/>
          <w:sz w:val="20"/>
          <w:szCs w:val="20"/>
        </w:rPr>
      </w:pPr>
    </w:p>
    <w:p w:rsidR="00FB11AA" w:rsidRDefault="00FB11AA" w:rsidP="00FB11AA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Tabela</w:t>
      </w:r>
      <w:proofErr w:type="spellEnd"/>
      <w:r>
        <w:rPr>
          <w:sz w:val="20"/>
          <w:szCs w:val="20"/>
        </w:rPr>
        <w:t xml:space="preserve"> B) Tim za </w:t>
      </w:r>
      <w:proofErr w:type="spellStart"/>
      <w:r>
        <w:rPr>
          <w:sz w:val="20"/>
          <w:szCs w:val="20"/>
        </w:rPr>
        <w:t>upravljanje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projektom</w:t>
      </w:r>
      <w:proofErr w:type="spellEnd"/>
      <w:r>
        <w:rPr>
          <w:sz w:val="20"/>
          <w:szCs w:val="20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634"/>
        <w:gridCol w:w="1784"/>
        <w:gridCol w:w="3071"/>
        <w:gridCol w:w="2444"/>
      </w:tblGrid>
      <w:tr w:rsidR="00FB11AA" w:rsidTr="00E972FF"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1AA" w:rsidRDefault="00FB11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r.br.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1AA" w:rsidRDefault="00FB11A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Naziv</w:t>
            </w:r>
            <w:proofErr w:type="spellEnd"/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1AA" w:rsidRDefault="00FB11A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Broj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izvršilaca</w:t>
            </w:r>
            <w:proofErr w:type="spellEnd"/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1AA" w:rsidRDefault="00FB11A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pozicije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kvalifikacije</w:t>
            </w:r>
            <w:proofErr w:type="spellEnd"/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1AA" w:rsidRDefault="00FB11A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Dokazi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E972FF" w:rsidTr="00E972FF"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2FF" w:rsidRDefault="00E972FF" w:rsidP="00C36EA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2FF" w:rsidRDefault="00E972FF" w:rsidP="00C36EA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Nadzorni</w:t>
            </w:r>
            <w:proofErr w:type="spellEnd"/>
            <w:r>
              <w:rPr>
                <w:sz w:val="20"/>
                <w:szCs w:val="20"/>
              </w:rPr>
              <w:t xml:space="preserve"> organ za </w:t>
            </w:r>
            <w:proofErr w:type="spellStart"/>
            <w:r>
              <w:rPr>
                <w:sz w:val="20"/>
                <w:szCs w:val="20"/>
              </w:rPr>
              <w:t>geomehaniku</w:t>
            </w:r>
            <w:proofErr w:type="spellEnd"/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2FF" w:rsidRDefault="00E972FF" w:rsidP="00C36EA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2FF" w:rsidRDefault="00E972FF" w:rsidP="00C36EA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Diplomirani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građevinski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inženjer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diplomirani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inženjer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geologije</w:t>
            </w:r>
            <w:proofErr w:type="spellEnd"/>
          </w:p>
          <w:p w:rsidR="00E972FF" w:rsidRDefault="00E972FF" w:rsidP="00C36EAB">
            <w:pPr>
              <w:rPr>
                <w:sz w:val="20"/>
                <w:szCs w:val="20"/>
              </w:rPr>
            </w:pPr>
          </w:p>
          <w:p w:rsidR="00E972FF" w:rsidRDefault="00E972FF" w:rsidP="00C36E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2FF" w:rsidRDefault="00E972FF" w:rsidP="00C36EAB">
            <w:pPr>
              <w:spacing w:after="240"/>
              <w:rPr>
                <w:rFonts w:ascii="Calibri" w:hAnsi="Calibri"/>
                <w:i/>
                <w:i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Traži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licenca</w:t>
            </w:r>
            <w:proofErr w:type="spellEnd"/>
            <w:r>
              <w:rPr>
                <w:sz w:val="20"/>
                <w:szCs w:val="20"/>
              </w:rPr>
              <w:t xml:space="preserve"> br. 391 </w:t>
            </w:r>
            <w:proofErr w:type="spellStart"/>
            <w:r>
              <w:rPr>
                <w:sz w:val="20"/>
                <w:szCs w:val="20"/>
              </w:rPr>
              <w:t>ili</w:t>
            </w:r>
            <w:proofErr w:type="spellEnd"/>
            <w:r>
              <w:rPr>
                <w:sz w:val="20"/>
                <w:szCs w:val="20"/>
              </w:rPr>
              <w:t xml:space="preserve"> 491, </w:t>
            </w:r>
            <w:r>
              <w:rPr>
                <w:sz w:val="20"/>
                <w:szCs w:val="20"/>
              </w:rPr>
              <w:br/>
              <w:t xml:space="preserve">- </w:t>
            </w:r>
            <w:proofErr w:type="spellStart"/>
            <w:r>
              <w:rPr>
                <w:sz w:val="20"/>
                <w:szCs w:val="20"/>
              </w:rPr>
              <w:t>obe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licence</w:t>
            </w:r>
            <w:proofErr w:type="spellEnd"/>
            <w:r>
              <w:rPr>
                <w:sz w:val="20"/>
                <w:szCs w:val="20"/>
              </w:rPr>
              <w:t xml:space="preserve"> se odnose </w:t>
            </w:r>
            <w:proofErr w:type="spellStart"/>
            <w:r>
              <w:rPr>
                <w:sz w:val="20"/>
                <w:szCs w:val="20"/>
              </w:rPr>
              <w:t>samo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diplomirane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inženjere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geologije</w:t>
            </w:r>
            <w:proofErr w:type="spellEnd"/>
          </w:p>
          <w:p w:rsidR="00E972FF" w:rsidRDefault="00E972FF" w:rsidP="00C36EAB">
            <w:pPr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pitanje</w:t>
            </w:r>
            <w:proofErr w:type="spellEnd"/>
            <w:proofErr w:type="gramEnd"/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: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 da li se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može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prihvatiti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za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diplomiranog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građevinskog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inženjera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licenca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br. 310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ili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410?</w:t>
            </w:r>
          </w:p>
        </w:tc>
      </w:tr>
      <w:tr w:rsidR="00FB11AA" w:rsidTr="00E972FF">
        <w:tc>
          <w:tcPr>
            <w:tcW w:w="6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1AA" w:rsidRDefault="00FB11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1AA" w:rsidRDefault="00FB11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1AA" w:rsidRPr="00BB7366" w:rsidRDefault="00E972FF">
            <w:pPr>
              <w:rPr>
                <w:rFonts w:cs="Times New Roman"/>
                <w:color w:val="92D050"/>
                <w:sz w:val="20"/>
                <w:szCs w:val="20"/>
              </w:rPr>
            </w:pPr>
            <w:r w:rsidRPr="00BB7366">
              <w:rPr>
                <w:rFonts w:cs="Times New Roman"/>
                <w:color w:val="92D050"/>
                <w:sz w:val="20"/>
                <w:szCs w:val="20"/>
              </w:rPr>
              <w:t xml:space="preserve">           </w:t>
            </w:r>
            <w:proofErr w:type="spellStart"/>
            <w:r w:rsidRPr="00BB7366">
              <w:rPr>
                <w:rFonts w:cs="Times New Roman"/>
                <w:color w:val="92D050"/>
                <w:sz w:val="20"/>
                <w:szCs w:val="20"/>
              </w:rPr>
              <w:t>odgovor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1AA" w:rsidRPr="00BB7366" w:rsidRDefault="00FB11AA">
            <w:pPr>
              <w:rPr>
                <w:rFonts w:cs="Times New Roman"/>
                <w:color w:val="92D050"/>
                <w:sz w:val="20"/>
                <w:szCs w:val="20"/>
              </w:rPr>
            </w:pPr>
            <w:proofErr w:type="spellStart"/>
            <w:r w:rsidRPr="00BB7366">
              <w:rPr>
                <w:rFonts w:cs="Times New Roman"/>
                <w:color w:val="92D050"/>
                <w:sz w:val="20"/>
                <w:szCs w:val="20"/>
              </w:rPr>
              <w:t>Diplomirani</w:t>
            </w:r>
            <w:proofErr w:type="spellEnd"/>
            <w:r w:rsidRPr="00BB7366">
              <w:rPr>
                <w:rFonts w:cs="Times New Roman"/>
                <w:color w:val="92D050"/>
                <w:sz w:val="20"/>
                <w:szCs w:val="20"/>
              </w:rPr>
              <w:t xml:space="preserve"> </w:t>
            </w:r>
            <w:proofErr w:type="spellStart"/>
            <w:r w:rsidRPr="00BB7366">
              <w:rPr>
                <w:rFonts w:cs="Times New Roman"/>
                <w:color w:val="92D050"/>
                <w:sz w:val="20"/>
                <w:szCs w:val="20"/>
                <w:u w:val="single"/>
              </w:rPr>
              <w:t>građevinski</w:t>
            </w:r>
            <w:proofErr w:type="spellEnd"/>
            <w:r w:rsidRPr="00BB7366">
              <w:rPr>
                <w:rFonts w:cs="Times New Roman"/>
                <w:color w:val="92D05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B7366">
              <w:rPr>
                <w:rFonts w:cs="Times New Roman"/>
                <w:color w:val="92D050"/>
                <w:sz w:val="20"/>
                <w:szCs w:val="20"/>
                <w:u w:val="single"/>
              </w:rPr>
              <w:t>inženjer</w:t>
            </w:r>
            <w:proofErr w:type="spellEnd"/>
            <w:r w:rsidRPr="00BB7366">
              <w:rPr>
                <w:rFonts w:cs="Times New Roman"/>
                <w:color w:val="92D050"/>
                <w:sz w:val="20"/>
                <w:szCs w:val="20"/>
              </w:rPr>
              <w:t xml:space="preserve"> </w:t>
            </w:r>
            <w:proofErr w:type="spellStart"/>
            <w:r w:rsidRPr="00BB7366">
              <w:rPr>
                <w:rFonts w:cs="Times New Roman"/>
                <w:color w:val="92D050"/>
                <w:sz w:val="20"/>
                <w:szCs w:val="20"/>
              </w:rPr>
              <w:t>ili</w:t>
            </w:r>
            <w:proofErr w:type="spellEnd"/>
            <w:r w:rsidRPr="00BB7366">
              <w:rPr>
                <w:rFonts w:cs="Times New Roman"/>
                <w:color w:val="92D050"/>
                <w:sz w:val="20"/>
                <w:szCs w:val="20"/>
              </w:rPr>
              <w:t xml:space="preserve"> </w:t>
            </w:r>
            <w:proofErr w:type="spellStart"/>
            <w:r w:rsidRPr="00BB7366">
              <w:rPr>
                <w:rFonts w:cs="Times New Roman"/>
                <w:color w:val="92D050"/>
                <w:sz w:val="20"/>
                <w:szCs w:val="20"/>
              </w:rPr>
              <w:t>diplomirani</w:t>
            </w:r>
            <w:proofErr w:type="spellEnd"/>
            <w:r w:rsidRPr="00BB7366">
              <w:rPr>
                <w:rFonts w:cs="Times New Roman"/>
                <w:color w:val="92D050"/>
                <w:sz w:val="20"/>
                <w:szCs w:val="20"/>
              </w:rPr>
              <w:t xml:space="preserve"> </w:t>
            </w:r>
            <w:proofErr w:type="spellStart"/>
            <w:r w:rsidRPr="00BB7366">
              <w:rPr>
                <w:rFonts w:cs="Times New Roman"/>
                <w:color w:val="92D050"/>
                <w:sz w:val="20"/>
                <w:szCs w:val="20"/>
              </w:rPr>
              <w:t>inženjer</w:t>
            </w:r>
            <w:proofErr w:type="spellEnd"/>
            <w:r w:rsidRPr="00BB7366">
              <w:rPr>
                <w:rFonts w:cs="Times New Roman"/>
                <w:color w:val="92D050"/>
                <w:sz w:val="20"/>
                <w:szCs w:val="20"/>
              </w:rPr>
              <w:t xml:space="preserve"> </w:t>
            </w:r>
            <w:proofErr w:type="spellStart"/>
            <w:r w:rsidRPr="00BB7366">
              <w:rPr>
                <w:rFonts w:cs="Times New Roman"/>
                <w:color w:val="92D050"/>
                <w:sz w:val="20"/>
                <w:szCs w:val="20"/>
              </w:rPr>
              <w:t>geologije</w:t>
            </w:r>
            <w:proofErr w:type="spellEnd"/>
          </w:p>
          <w:p w:rsidR="00FB11AA" w:rsidRPr="00BB7366" w:rsidRDefault="00FB11AA">
            <w:pPr>
              <w:rPr>
                <w:rFonts w:cs="Times New Roman"/>
                <w:color w:val="92D050"/>
                <w:sz w:val="20"/>
                <w:szCs w:val="20"/>
              </w:rPr>
            </w:pPr>
          </w:p>
          <w:p w:rsidR="00FB11AA" w:rsidRPr="00BB7366" w:rsidRDefault="00FB11AA">
            <w:pPr>
              <w:rPr>
                <w:rFonts w:cs="Times New Roman"/>
                <w:color w:val="92D050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1AA" w:rsidRPr="00BB7366" w:rsidRDefault="00E972FF">
            <w:pPr>
              <w:rPr>
                <w:rFonts w:cs="Times New Roman"/>
                <w:b/>
                <w:bCs/>
                <w:color w:val="92D050"/>
                <w:sz w:val="20"/>
                <w:szCs w:val="20"/>
                <w:lang w:val="sr-Latn-RS"/>
              </w:rPr>
            </w:pPr>
            <w:r w:rsidRPr="00BB7366">
              <w:rPr>
                <w:rFonts w:cs="Times New Roman"/>
                <w:b/>
                <w:bCs/>
                <w:color w:val="92D050"/>
                <w:sz w:val="20"/>
                <w:szCs w:val="20"/>
                <w:lang w:val="sr-Latn-RS"/>
              </w:rPr>
              <w:t>Za ovu poziciju moze da se prihvati i licenca 316 – odgovorni projektant objekata gradjevinske geotehnike</w:t>
            </w:r>
          </w:p>
        </w:tc>
      </w:tr>
      <w:tr w:rsidR="00E972FF" w:rsidTr="00E972FF"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2FF" w:rsidRDefault="00E972FF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2FF" w:rsidRDefault="00E972FF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2FF" w:rsidRDefault="00E972FF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2FF" w:rsidRDefault="00E972FF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2FF" w:rsidRDefault="00E972FF">
            <w:pPr>
              <w:spacing w:after="240"/>
              <w:rPr>
                <w:sz w:val="20"/>
                <w:szCs w:val="20"/>
              </w:rPr>
            </w:pPr>
          </w:p>
        </w:tc>
      </w:tr>
    </w:tbl>
    <w:p w:rsidR="00EA0B02" w:rsidRDefault="00EA0B02" w:rsidP="00C30190">
      <w:pPr>
        <w:rPr>
          <w:lang w:val="sr-Cyrl-RS"/>
        </w:rPr>
      </w:pPr>
    </w:p>
    <w:p w:rsidR="00EA0B02" w:rsidRPr="00EA0B02" w:rsidRDefault="00EA0B02" w:rsidP="00C30190">
      <w:pPr>
        <w:rPr>
          <w:color w:val="C00000"/>
          <w:lang w:val="sr-Cyrl-RS"/>
        </w:rPr>
      </w:pPr>
      <w:r w:rsidRPr="00EA0B02">
        <w:rPr>
          <w:color w:val="C00000"/>
          <w:lang w:val="sr-Cyrl-RS"/>
        </w:rPr>
        <w:lastRenderedPageBreak/>
        <w:t>ДРУГО ПИТАЊЕ</w:t>
      </w:r>
      <w:r>
        <w:rPr>
          <w:color w:val="C00000"/>
          <w:lang w:val="sr-Cyrl-RS"/>
        </w:rPr>
        <w:t>:</w:t>
      </w:r>
    </w:p>
    <w:p w:rsidR="00C30190" w:rsidRDefault="00C30190" w:rsidP="00C30190">
      <w:pPr>
        <w:rPr>
          <w:lang w:val="sr-Cyrl-RS"/>
        </w:rPr>
      </w:pPr>
      <w:r>
        <w:rPr>
          <w:lang w:val="sr-Cyrl-RS"/>
        </w:rPr>
        <w:t xml:space="preserve">Код предвиђених потврда наручиоца за референце стручњака за контролу квалитетета бетона, асфалта, надзорног органа за електроинсталације, телекомуникације и радове хортикултуре  (стр. 67.-71  конк.док.) , поред свега горе наведеног,  стоји  захтев да се потврђује да је стручњак извршио услугу као надзорни орган из области изградње/реконстркције/рехабилитације </w:t>
      </w:r>
      <w:r>
        <w:rPr>
          <w:b/>
          <w:bCs/>
          <w:lang w:val="sr-Cyrl-RS"/>
        </w:rPr>
        <w:t>тунела</w:t>
      </w:r>
      <w:r>
        <w:rPr>
          <w:lang w:val="sr-Cyrl-RS"/>
        </w:rPr>
        <w:t xml:space="preserve"> на државним путевима. Међутим, технички опис предметне деонице (стр. 7-9) конк.док. не предвиђа постојање тунела на предметној деоници аутопута. Обзиром на ову нелогичност, молимо Вас да разјасните , пошто претпостављамо да је у питању грешка.</w:t>
      </w:r>
    </w:p>
    <w:p w:rsidR="00EA0B02" w:rsidRDefault="00EA0B02" w:rsidP="00C30190">
      <w:pPr>
        <w:rPr>
          <w:lang w:val="sr-Cyrl-RS"/>
        </w:rPr>
      </w:pPr>
    </w:p>
    <w:p w:rsidR="00C30190" w:rsidRDefault="00EA0B02" w:rsidP="00C30190">
      <w:pPr>
        <w:rPr>
          <w:sz w:val="24"/>
          <w:szCs w:val="24"/>
        </w:rPr>
      </w:pPr>
      <w:r w:rsidRPr="00EA0B02">
        <w:rPr>
          <w:b/>
          <w:bCs/>
          <w:color w:val="C00000"/>
          <w:sz w:val="24"/>
          <w:szCs w:val="24"/>
          <w:lang w:val="sr-Cyrl-CS"/>
        </w:rPr>
        <w:t>ОДГОВОР</w:t>
      </w:r>
      <w:r w:rsidR="00C30190">
        <w:rPr>
          <w:b/>
          <w:bCs/>
          <w:sz w:val="24"/>
          <w:szCs w:val="24"/>
          <w:lang w:val="sr-Cyrl-CS"/>
        </w:rPr>
        <w:t>:</w:t>
      </w:r>
      <w:r w:rsidR="00C30190">
        <w:rPr>
          <w:sz w:val="24"/>
          <w:szCs w:val="24"/>
          <w:lang w:val="sr-Cyrl-CS"/>
        </w:rPr>
        <w:t xml:space="preserve"> Одговор на ово питање је дат кроз Измене и допуне конкурсне документације бр.1.</w:t>
      </w:r>
    </w:p>
    <w:p w:rsidR="00C30190" w:rsidRDefault="00C30190" w:rsidP="00C30190">
      <w:pPr>
        <w:rPr>
          <w:sz w:val="24"/>
          <w:szCs w:val="24"/>
        </w:rPr>
      </w:pPr>
    </w:p>
    <w:p w:rsidR="00FB11AA" w:rsidRDefault="00FB11AA" w:rsidP="00FB11AA">
      <w:pPr>
        <w:rPr>
          <w:rFonts w:ascii="Calibri" w:hAnsi="Calibri"/>
          <w:color w:val="1F497D"/>
        </w:rPr>
      </w:pPr>
    </w:p>
    <w:sectPr w:rsidR="00FB11AA" w:rsidSect="00E972FF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3B78"/>
    <w:multiLevelType w:val="hybridMultilevel"/>
    <w:tmpl w:val="5D0E7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FB"/>
    <w:rsid w:val="005376FB"/>
    <w:rsid w:val="00731424"/>
    <w:rsid w:val="007C31D6"/>
    <w:rsid w:val="0092424E"/>
    <w:rsid w:val="009828D6"/>
    <w:rsid w:val="00BB7366"/>
    <w:rsid w:val="00C30190"/>
    <w:rsid w:val="00C3460B"/>
    <w:rsid w:val="00E972FF"/>
    <w:rsid w:val="00EA0B02"/>
    <w:rsid w:val="00F3387E"/>
    <w:rsid w:val="00FB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1D6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1D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3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460B"/>
    <w:pPr>
      <w:ind w:left="720"/>
      <w:jc w:val="left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1D6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1D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3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460B"/>
    <w:pPr>
      <w:ind w:left="720"/>
      <w:jc w:val="left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14</cp:revision>
  <cp:lastPrinted>2014-07-22T08:17:00Z</cp:lastPrinted>
  <dcterms:created xsi:type="dcterms:W3CDTF">2014-07-22T07:55:00Z</dcterms:created>
  <dcterms:modified xsi:type="dcterms:W3CDTF">2014-07-22T09:06:00Z</dcterms:modified>
</cp:coreProperties>
</file>