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2BE" w:rsidRDefault="001702BE"/>
    <w:tbl>
      <w:tblPr>
        <w:tblpPr w:leftFromText="180" w:rightFromText="180" w:vertAnchor="text" w:horzAnchor="page" w:tblpX="553" w:tblpY="-391"/>
        <w:tblW w:w="0" w:type="auto"/>
        <w:tblLook w:val="01E0" w:firstRow="1" w:lastRow="1" w:firstColumn="1" w:lastColumn="1" w:noHBand="0" w:noVBand="0"/>
      </w:tblPr>
      <w:tblGrid>
        <w:gridCol w:w="4928"/>
      </w:tblGrid>
      <w:tr w:rsidR="00533564" w:rsidRPr="009B1C7B" w:rsidTr="00855C99">
        <w:trPr>
          <w:trHeight w:val="293"/>
        </w:trPr>
        <w:tc>
          <w:tcPr>
            <w:tcW w:w="4928" w:type="dxa"/>
            <w:vAlign w:val="center"/>
          </w:tcPr>
          <w:p w:rsidR="00533564" w:rsidRPr="009B1C7B" w:rsidRDefault="00533564" w:rsidP="00855C99">
            <w:pPr>
              <w:spacing w:after="0" w:line="240" w:lineRule="auto"/>
              <w:jc w:val="center"/>
              <w:rPr>
                <w:rFonts w:ascii="Times New Roman" w:eastAsia="MS Mincho" w:hAnsi="Times New Roman" w:cs="Times New Roman"/>
                <w:sz w:val="24"/>
                <w:szCs w:val="24"/>
                <w:lang w:val="sr-Cyrl-CS"/>
              </w:rPr>
            </w:pPr>
            <w:r w:rsidRPr="009B1C7B">
              <w:rPr>
                <w:rFonts w:ascii="Times New Roman" w:eastAsia="MS Mincho" w:hAnsi="Times New Roman" w:cs="Times New Roman"/>
                <w:noProof/>
                <w:sz w:val="24"/>
                <w:szCs w:val="24"/>
              </w:rPr>
              <w:drawing>
                <wp:inline distT="0" distB="0" distL="0" distR="0" wp14:anchorId="7C41C574" wp14:editId="0240FDC3">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Република Србија</w:t>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МИНИСТАРСТВО ГРАЂЕВИНАРСТВА,</w:t>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САОБРАЋАЈА И ИНФРАСТРУКТУРЕ</w:t>
            </w:r>
          </w:p>
        </w:tc>
      </w:tr>
      <w:tr w:rsidR="00533564" w:rsidRPr="009B1C7B" w:rsidTr="00855C99">
        <w:trPr>
          <w:trHeight w:val="293"/>
        </w:trPr>
        <w:tc>
          <w:tcPr>
            <w:tcW w:w="4928" w:type="dxa"/>
            <w:vAlign w:val="center"/>
          </w:tcPr>
          <w:p w:rsidR="00533564" w:rsidRPr="00832196" w:rsidRDefault="00533564" w:rsidP="00326098">
            <w:pPr>
              <w:spacing w:after="0" w:line="240" w:lineRule="auto"/>
              <w:jc w:val="center"/>
              <w:rPr>
                <w:rFonts w:ascii="Times New Roman" w:eastAsia="MS Mincho" w:hAnsi="Times New Roman" w:cs="Times New Roman"/>
                <w:color w:val="000000" w:themeColor="text1"/>
                <w:sz w:val="24"/>
                <w:szCs w:val="24"/>
              </w:rPr>
            </w:pPr>
            <w:r w:rsidRPr="00832196">
              <w:rPr>
                <w:rFonts w:ascii="Times New Roman" w:eastAsia="MS Mincho" w:hAnsi="Times New Roman" w:cs="Times New Roman"/>
                <w:color w:val="000000" w:themeColor="text1"/>
                <w:sz w:val="24"/>
                <w:szCs w:val="24"/>
                <w:lang w:val="sr-Cyrl-CS"/>
              </w:rPr>
              <w:t>Број</w:t>
            </w:r>
            <w:r w:rsidRPr="00832196">
              <w:rPr>
                <w:rFonts w:ascii="Times New Roman" w:eastAsia="MS Mincho" w:hAnsi="Times New Roman" w:cs="Times New Roman"/>
                <w:color w:val="000000" w:themeColor="text1"/>
                <w:sz w:val="24"/>
                <w:szCs w:val="24"/>
              </w:rPr>
              <w:t xml:space="preserve">: </w:t>
            </w:r>
            <w:r w:rsidR="00DF6D08" w:rsidRPr="00DF6D08">
              <w:rPr>
                <w:rFonts w:ascii="Times New Roman" w:hAnsi="Times New Roman" w:cs="Times New Roman"/>
                <w:sz w:val="24"/>
                <w:szCs w:val="24"/>
                <w:lang w:val="en-GB"/>
              </w:rPr>
              <w:t>404-02-73</w:t>
            </w:r>
            <w:r w:rsidR="00DF6D08" w:rsidRPr="00DF6D08">
              <w:rPr>
                <w:rFonts w:ascii="Times New Roman" w:hAnsi="Times New Roman" w:cs="Times New Roman"/>
                <w:sz w:val="24"/>
                <w:szCs w:val="24"/>
                <w:lang w:val="sr-Cyrl-CS"/>
              </w:rPr>
              <w:t>/</w:t>
            </w:r>
            <w:r w:rsidR="0080628E">
              <w:rPr>
                <w:rFonts w:ascii="Times New Roman" w:hAnsi="Times New Roman" w:cs="Times New Roman"/>
                <w:sz w:val="24"/>
                <w:szCs w:val="24"/>
              </w:rPr>
              <w:t>6</w:t>
            </w:r>
            <w:r w:rsidR="00DF6D08" w:rsidRPr="00DF6D08">
              <w:rPr>
                <w:rFonts w:ascii="Times New Roman" w:hAnsi="Times New Roman" w:cs="Times New Roman"/>
                <w:sz w:val="24"/>
                <w:szCs w:val="24"/>
              </w:rPr>
              <w:t>/</w:t>
            </w:r>
            <w:r w:rsidR="00DF6D08" w:rsidRPr="00DF6D08">
              <w:rPr>
                <w:rFonts w:ascii="Times New Roman" w:hAnsi="Times New Roman" w:cs="Times New Roman"/>
                <w:sz w:val="24"/>
                <w:szCs w:val="24"/>
                <w:lang w:val="en-GB"/>
              </w:rPr>
              <w:t>2020-02</w:t>
            </w:r>
          </w:p>
        </w:tc>
      </w:tr>
      <w:tr w:rsidR="00533564" w:rsidRPr="009B1C7B" w:rsidTr="00855C99">
        <w:trPr>
          <w:trHeight w:val="293"/>
        </w:trPr>
        <w:tc>
          <w:tcPr>
            <w:tcW w:w="4928" w:type="dxa"/>
            <w:vAlign w:val="center"/>
          </w:tcPr>
          <w:p w:rsidR="00533564" w:rsidRPr="00832196" w:rsidRDefault="00533564" w:rsidP="00855C99">
            <w:pPr>
              <w:spacing w:after="0" w:line="240" w:lineRule="auto"/>
              <w:jc w:val="center"/>
              <w:rPr>
                <w:rFonts w:ascii="Times New Roman" w:eastAsia="MS Mincho" w:hAnsi="Times New Roman" w:cs="Times New Roman"/>
                <w:color w:val="000000" w:themeColor="text1"/>
                <w:sz w:val="24"/>
                <w:szCs w:val="24"/>
              </w:rPr>
            </w:pPr>
            <w:r w:rsidRPr="00832196">
              <w:rPr>
                <w:rFonts w:ascii="Times New Roman" w:eastAsia="MS Mincho" w:hAnsi="Times New Roman" w:cs="Times New Roman"/>
                <w:color w:val="000000" w:themeColor="text1"/>
                <w:sz w:val="24"/>
                <w:szCs w:val="24"/>
                <w:lang w:val="sr-Cyrl-CS"/>
              </w:rPr>
              <w:t>Датум</w:t>
            </w:r>
            <w:r w:rsidRPr="00832196">
              <w:rPr>
                <w:rFonts w:ascii="Times New Roman" w:eastAsia="MS Mincho" w:hAnsi="Times New Roman" w:cs="Times New Roman"/>
                <w:color w:val="000000" w:themeColor="text1"/>
                <w:sz w:val="24"/>
                <w:szCs w:val="24"/>
              </w:rPr>
              <w:t xml:space="preserve">: </w:t>
            </w:r>
            <w:r w:rsidR="0080628E">
              <w:rPr>
                <w:rFonts w:ascii="Times New Roman" w:eastAsia="MS Mincho" w:hAnsi="Times New Roman" w:cs="Times New Roman"/>
                <w:color w:val="000000" w:themeColor="text1"/>
                <w:sz w:val="24"/>
                <w:szCs w:val="24"/>
              </w:rPr>
              <w:t>28</w:t>
            </w:r>
            <w:r w:rsidR="00DF6D08">
              <w:rPr>
                <w:rFonts w:ascii="Times New Roman" w:eastAsia="MS Mincho" w:hAnsi="Times New Roman" w:cs="Times New Roman"/>
                <w:color w:val="000000" w:themeColor="text1"/>
                <w:sz w:val="24"/>
                <w:szCs w:val="24"/>
              </w:rPr>
              <w:t>.09</w:t>
            </w:r>
            <w:r w:rsidRPr="00832196">
              <w:rPr>
                <w:rFonts w:ascii="Times New Roman" w:eastAsia="MS Mincho" w:hAnsi="Times New Roman" w:cs="Times New Roman"/>
                <w:color w:val="000000" w:themeColor="text1"/>
                <w:sz w:val="24"/>
                <w:szCs w:val="24"/>
              </w:rPr>
              <w:t>.2020. године</w:t>
            </w:r>
          </w:p>
        </w:tc>
      </w:tr>
      <w:tr w:rsidR="00533564" w:rsidRPr="009B1C7B" w:rsidTr="00855C99">
        <w:trPr>
          <w:trHeight w:val="293"/>
        </w:trPr>
        <w:tc>
          <w:tcPr>
            <w:tcW w:w="4928" w:type="dxa"/>
            <w:vAlign w:val="center"/>
          </w:tcPr>
          <w:p w:rsidR="00533564" w:rsidRPr="00832196" w:rsidRDefault="00533564" w:rsidP="00855C99">
            <w:pPr>
              <w:spacing w:after="0" w:line="240" w:lineRule="auto"/>
              <w:jc w:val="center"/>
              <w:rPr>
                <w:rFonts w:ascii="Times New Roman" w:eastAsia="MS Mincho" w:hAnsi="Times New Roman" w:cs="Times New Roman"/>
                <w:color w:val="000000" w:themeColor="text1"/>
                <w:sz w:val="24"/>
                <w:szCs w:val="24"/>
                <w:lang w:val="sr-Cyrl-CS"/>
              </w:rPr>
            </w:pPr>
            <w:r w:rsidRPr="00832196">
              <w:rPr>
                <w:rFonts w:ascii="Times New Roman" w:eastAsia="MS Mincho" w:hAnsi="Times New Roman" w:cs="Times New Roman"/>
                <w:color w:val="000000" w:themeColor="text1"/>
                <w:sz w:val="24"/>
                <w:szCs w:val="24"/>
                <w:lang w:val="sr-Cyrl-CS"/>
              </w:rPr>
              <w:t>Немањина 22-26, Београд</w:t>
            </w:r>
          </w:p>
        </w:tc>
      </w:tr>
    </w:tbl>
    <w:p w:rsidR="00533564"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80628E" w:rsidRPr="009B1C7B" w:rsidRDefault="0080628E"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AA46AD">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DF6D08" w:rsidRDefault="00533564" w:rsidP="00DF6D08">
      <w:pPr>
        <w:spacing w:after="0" w:line="240" w:lineRule="auto"/>
        <w:jc w:val="both"/>
        <w:rPr>
          <w:rFonts w:ascii="Times New Roman" w:eastAsia="Calibri" w:hAnsi="Times New Roman" w:cs="Times New Roman"/>
          <w:color w:val="000000" w:themeColor="text1"/>
          <w:kern w:val="1"/>
          <w:sz w:val="24"/>
          <w:szCs w:val="24"/>
          <w:lang w:val="sr-Cyrl-CS" w:eastAsia="ar-SA"/>
        </w:rPr>
      </w:pPr>
      <w:r w:rsidRPr="00E57BB3">
        <w:rPr>
          <w:rFonts w:ascii="Times New Roman" w:eastAsia="Calibri" w:hAnsi="Times New Roman" w:cs="Times New Roman"/>
          <w:b/>
          <w:color w:val="000000" w:themeColor="text1"/>
          <w:kern w:val="1"/>
          <w:sz w:val="24"/>
          <w:szCs w:val="24"/>
          <w:lang w:val="ru-RU" w:eastAsia="ar-SA"/>
        </w:rPr>
        <w:t xml:space="preserve">ПРЕДМЕТ: </w:t>
      </w:r>
      <w:r w:rsidRPr="00E57BB3">
        <w:rPr>
          <w:rFonts w:ascii="Times New Roman" w:eastAsia="Calibri" w:hAnsi="Times New Roman" w:cs="Times New Roman"/>
          <w:b/>
          <w:color w:val="000000" w:themeColor="text1"/>
          <w:kern w:val="1"/>
          <w:sz w:val="24"/>
          <w:szCs w:val="24"/>
          <w:lang w:eastAsia="ar-SA"/>
        </w:rPr>
        <w:t>Појашњење конкурсне документације за</w:t>
      </w:r>
      <w:r w:rsidR="00326098" w:rsidRPr="00E57BB3">
        <w:rPr>
          <w:rFonts w:ascii="Times New Roman" w:eastAsia="Calibri" w:hAnsi="Times New Roman" w:cs="Times New Roman"/>
          <w:b/>
          <w:color w:val="000000" w:themeColor="text1"/>
          <w:kern w:val="1"/>
          <w:sz w:val="24"/>
          <w:szCs w:val="24"/>
          <w:lang w:eastAsia="ar-SA"/>
        </w:rPr>
        <w:t xml:space="preserve"> </w:t>
      </w:r>
      <w:r w:rsidR="00326098" w:rsidRPr="00E57BB3">
        <w:rPr>
          <w:rFonts w:ascii="Times New Roman" w:eastAsia="Calibri" w:hAnsi="Times New Roman" w:cs="Times New Roman"/>
          <w:b/>
          <w:color w:val="000000" w:themeColor="text1"/>
          <w:kern w:val="1"/>
          <w:sz w:val="24"/>
          <w:szCs w:val="24"/>
          <w:lang w:val="sr-Cyrl-CS" w:eastAsia="ar-SA"/>
        </w:rPr>
        <w:t>ЈН</w:t>
      </w:r>
      <w:r w:rsidRPr="00E57BB3">
        <w:rPr>
          <w:rFonts w:ascii="Times New Roman" w:eastAsia="Calibri" w:hAnsi="Times New Roman" w:cs="Times New Roman"/>
          <w:b/>
          <w:color w:val="000000" w:themeColor="text1"/>
          <w:kern w:val="1"/>
          <w:sz w:val="24"/>
          <w:szCs w:val="24"/>
          <w:lang w:eastAsia="ar-SA"/>
        </w:rPr>
        <w:t xml:space="preserve"> </w:t>
      </w:r>
      <w:r w:rsidR="00DF6D08">
        <w:rPr>
          <w:rFonts w:ascii="Times New Roman" w:eastAsia="Calibri" w:hAnsi="Times New Roman" w:cs="Times New Roman"/>
          <w:b/>
          <w:color w:val="000000" w:themeColor="text1"/>
          <w:kern w:val="1"/>
          <w:sz w:val="24"/>
          <w:szCs w:val="24"/>
          <w:lang w:eastAsia="ar-SA"/>
        </w:rPr>
        <w:t>27</w:t>
      </w:r>
      <w:r w:rsidR="00326098" w:rsidRPr="00E57BB3">
        <w:rPr>
          <w:rFonts w:ascii="Times New Roman" w:eastAsia="Calibri" w:hAnsi="Times New Roman" w:cs="Times New Roman"/>
          <w:b/>
          <w:color w:val="000000" w:themeColor="text1"/>
          <w:kern w:val="1"/>
          <w:sz w:val="24"/>
          <w:szCs w:val="24"/>
          <w:lang w:eastAsia="ar-SA"/>
        </w:rPr>
        <w:t>/2020</w:t>
      </w:r>
      <w:r w:rsidR="00AA46AD" w:rsidRPr="00E57BB3">
        <w:rPr>
          <w:rFonts w:ascii="Times New Roman" w:eastAsia="Calibri" w:hAnsi="Times New Roman" w:cs="Times New Roman"/>
          <w:b/>
          <w:color w:val="000000" w:themeColor="text1"/>
          <w:kern w:val="1"/>
          <w:sz w:val="24"/>
          <w:szCs w:val="24"/>
          <w:lang w:val="sr-Cyrl-CS" w:eastAsia="ar-SA"/>
        </w:rPr>
        <w:t xml:space="preserve"> </w:t>
      </w:r>
      <w:r w:rsidR="00326098" w:rsidRPr="00E57BB3">
        <w:rPr>
          <w:rFonts w:ascii="Times New Roman" w:eastAsia="Calibri" w:hAnsi="Times New Roman" w:cs="Times New Roman"/>
          <w:b/>
          <w:color w:val="000000" w:themeColor="text1"/>
          <w:kern w:val="1"/>
          <w:sz w:val="24"/>
          <w:szCs w:val="24"/>
          <w:lang w:eastAsia="ar-SA"/>
        </w:rPr>
        <w:t xml:space="preserve">- </w:t>
      </w:r>
      <w:r w:rsidR="00DF6D08" w:rsidRPr="00DF6D08">
        <w:rPr>
          <w:rFonts w:ascii="Times New Roman" w:hAnsi="Times New Roman" w:cs="Times New Roman"/>
          <w:sz w:val="24"/>
          <w:szCs w:val="24"/>
          <w:lang w:val="sr-Cyrl-CS"/>
        </w:rPr>
        <w:t>у</w:t>
      </w:r>
      <w:r w:rsidR="00DF6D08" w:rsidRPr="00DF6D08">
        <w:rPr>
          <w:rFonts w:ascii="Times New Roman" w:hAnsi="Times New Roman" w:cs="Times New Roman"/>
          <w:sz w:val="24"/>
          <w:szCs w:val="24"/>
          <w:lang w:val="ru-RU"/>
        </w:rPr>
        <w:t xml:space="preserve">слуга стручног надзора над извођењем радова на изградњи </w:t>
      </w:r>
      <w:r w:rsidR="00DF6D08" w:rsidRPr="00DF6D08">
        <w:rPr>
          <w:rFonts w:ascii="Times New Roman" w:hAnsi="Times New Roman" w:cs="Times New Roman"/>
          <w:sz w:val="24"/>
          <w:szCs w:val="24"/>
          <w:lang w:val="sr-Cyrl-RS"/>
        </w:rPr>
        <w:t>саобраћајнице Рума-Шабац-Лозница</w:t>
      </w:r>
      <w:r w:rsidR="00DF6D08" w:rsidRPr="00E57BB3">
        <w:rPr>
          <w:rFonts w:ascii="Times New Roman" w:eastAsia="Calibri" w:hAnsi="Times New Roman" w:cs="Times New Roman"/>
          <w:color w:val="000000" w:themeColor="text1"/>
          <w:kern w:val="1"/>
          <w:sz w:val="24"/>
          <w:szCs w:val="24"/>
          <w:lang w:val="sr-Cyrl-CS" w:eastAsia="ar-SA"/>
        </w:rPr>
        <w:t xml:space="preserve"> </w:t>
      </w:r>
    </w:p>
    <w:p w:rsidR="004B097F" w:rsidRPr="004B5FB3" w:rsidRDefault="00533564" w:rsidP="00DF6D08">
      <w:pPr>
        <w:spacing w:after="0" w:line="240" w:lineRule="auto"/>
        <w:jc w:val="both"/>
        <w:rPr>
          <w:rFonts w:ascii="Times New Roman" w:eastAsia="Calibri" w:hAnsi="Times New Roman" w:cs="Times New Roman"/>
          <w:kern w:val="1"/>
          <w:sz w:val="24"/>
          <w:szCs w:val="24"/>
          <w:lang w:val="sr-Cyrl-CS" w:eastAsia="ar-SA"/>
        </w:rPr>
      </w:pPr>
      <w:r w:rsidRPr="00E57BB3">
        <w:rPr>
          <w:rFonts w:ascii="Times New Roman" w:eastAsia="Calibri" w:hAnsi="Times New Roman" w:cs="Times New Roman"/>
          <w:color w:val="000000" w:themeColor="text1"/>
          <w:kern w:val="1"/>
          <w:sz w:val="24"/>
          <w:szCs w:val="24"/>
          <w:lang w:val="sr-Cyrl-CS" w:eastAsia="ar-SA"/>
        </w:rPr>
        <w:t xml:space="preserve">У складу са чланом 63. став 2. и став 3. Закона о јавним набавкама („Службени гласник </w:t>
      </w:r>
      <w:r w:rsidRPr="00E57BB3">
        <w:rPr>
          <w:rFonts w:ascii="Times New Roman" w:eastAsia="Calibri" w:hAnsi="Times New Roman" w:cs="Times New Roman"/>
          <w:kern w:val="1"/>
          <w:sz w:val="24"/>
          <w:szCs w:val="24"/>
          <w:lang w:val="sr-Cyrl-CS" w:eastAsia="ar-SA"/>
        </w:rPr>
        <w:t>Републике Србије“, бр. 124/12, 14/15 и 68/15), објављујемо следећи одговоре на питања:</w:t>
      </w:r>
    </w:p>
    <w:p w:rsidR="00DF6D08" w:rsidRDefault="00DF6D08" w:rsidP="004B097F">
      <w:pPr>
        <w:pStyle w:val="PlainText"/>
        <w:jc w:val="both"/>
        <w:rPr>
          <w:rFonts w:ascii="Times New Roman" w:hAnsi="Times New Roman" w:cs="Times New Roman"/>
          <w:b/>
          <w:sz w:val="24"/>
          <w:szCs w:val="24"/>
          <w:lang w:val="sr-Cyrl-CS"/>
        </w:rPr>
      </w:pPr>
    </w:p>
    <w:p w:rsidR="004B097F" w:rsidRDefault="004B097F" w:rsidP="004B097F">
      <w:pPr>
        <w:pStyle w:val="PlainText"/>
        <w:jc w:val="both"/>
        <w:rPr>
          <w:rFonts w:ascii="Times New Roman" w:hAnsi="Times New Roman" w:cs="Times New Roman"/>
          <w:b/>
          <w:sz w:val="24"/>
          <w:szCs w:val="24"/>
          <w:lang w:val="sr-Cyrl-CS"/>
        </w:rPr>
      </w:pPr>
      <w:r>
        <w:rPr>
          <w:rFonts w:ascii="Times New Roman" w:hAnsi="Times New Roman" w:cs="Times New Roman"/>
          <w:b/>
          <w:sz w:val="24"/>
          <w:szCs w:val="24"/>
          <w:lang w:val="sr-Cyrl-CS"/>
        </w:rPr>
        <w:t>ПИТАЊЕ 1</w:t>
      </w:r>
    </w:p>
    <w:p w:rsidR="0080628E" w:rsidRDefault="0080628E" w:rsidP="004B097F">
      <w:pPr>
        <w:pStyle w:val="PlainText"/>
        <w:jc w:val="both"/>
        <w:rPr>
          <w:rFonts w:ascii="Times New Roman" w:hAnsi="Times New Roman" w:cs="Times New Roman"/>
          <w:b/>
          <w:sz w:val="24"/>
          <w:szCs w:val="24"/>
          <w:lang w:val="sr-Cyrl-CS"/>
        </w:rPr>
      </w:pPr>
    </w:p>
    <w:p w:rsidR="0080628E" w:rsidRPr="0080628E" w:rsidRDefault="0080628E" w:rsidP="0080628E">
      <w:pPr>
        <w:spacing w:after="167" w:line="258" w:lineRule="auto"/>
        <w:ind w:left="31" w:right="14" w:hanging="3"/>
        <w:jc w:val="both"/>
        <w:rPr>
          <w:rFonts w:ascii="Times New Roman" w:eastAsia="Times New Roman" w:hAnsi="Times New Roman" w:cs="Times New Roman"/>
          <w:color w:val="000000"/>
          <w:sz w:val="24"/>
        </w:rPr>
      </w:pPr>
      <w:r w:rsidRPr="0080628E">
        <w:rPr>
          <w:rFonts w:ascii="Times New Roman" w:eastAsia="Times New Roman" w:hAnsi="Times New Roman" w:cs="Times New Roman"/>
          <w:color w:val="000000"/>
          <w:sz w:val="24"/>
        </w:rPr>
        <w:t xml:space="preserve">У складу са одредбама члана 63. </w:t>
      </w:r>
      <w:proofErr w:type="gramStart"/>
      <w:r w:rsidRPr="0080628E">
        <w:rPr>
          <w:rFonts w:ascii="Times New Roman" w:eastAsia="Times New Roman" w:hAnsi="Times New Roman" w:cs="Times New Roman"/>
          <w:color w:val="000000"/>
          <w:sz w:val="24"/>
        </w:rPr>
        <w:t>став</w:t>
      </w:r>
      <w:proofErr w:type="gramEnd"/>
      <w:r w:rsidRPr="0080628E">
        <w:rPr>
          <w:rFonts w:ascii="Times New Roman" w:eastAsia="Times New Roman" w:hAnsi="Times New Roman" w:cs="Times New Roman"/>
          <w:color w:val="000000"/>
          <w:sz w:val="24"/>
        </w:rPr>
        <w:t xml:space="preserve"> 2. Закона о јавним набавкама („Службени гласник Републике </w:t>
      </w:r>
      <w:proofErr w:type="gramStart"/>
      <w:r w:rsidRPr="0080628E">
        <w:rPr>
          <w:rFonts w:ascii="Times New Roman" w:eastAsia="Times New Roman" w:hAnsi="Times New Roman" w:cs="Times New Roman"/>
          <w:color w:val="000000"/>
          <w:sz w:val="24"/>
        </w:rPr>
        <w:t>Србије ”</w:t>
      </w:r>
      <w:proofErr w:type="gramEnd"/>
      <w:r w:rsidRPr="0080628E">
        <w:rPr>
          <w:rFonts w:ascii="Times New Roman" w:eastAsia="Times New Roman" w:hAnsi="Times New Roman" w:cs="Times New Roman"/>
          <w:color w:val="000000"/>
          <w:sz w:val="24"/>
        </w:rPr>
        <w:t>, ф. 124/12, 14/15 и 68/15 — у даљем тексту: ЗЈН), овим путем достављамо захтев за додатним информацијама и појашњењима конкурсне документације за јавну набавку услуга стручног надзора над извођењем радова на изградњи саобраћајнице Рума-Шабац-Лозница, ЈН бр.27/2020.</w:t>
      </w:r>
    </w:p>
    <w:p w:rsidR="0080628E" w:rsidRPr="0080628E" w:rsidRDefault="0080628E" w:rsidP="0080628E">
      <w:pPr>
        <w:spacing w:after="143" w:line="258" w:lineRule="auto"/>
        <w:ind w:left="31" w:right="14" w:hanging="3"/>
        <w:jc w:val="both"/>
        <w:rPr>
          <w:rFonts w:ascii="Times New Roman" w:eastAsia="Times New Roman" w:hAnsi="Times New Roman" w:cs="Times New Roman"/>
          <w:color w:val="000000"/>
          <w:sz w:val="24"/>
        </w:rPr>
      </w:pPr>
      <w:r w:rsidRPr="0080628E">
        <w:rPr>
          <w:rFonts w:ascii="Times New Roman" w:eastAsia="Times New Roman" w:hAnsi="Times New Roman" w:cs="Times New Roman"/>
          <w:color w:val="000000"/>
          <w:sz w:val="24"/>
        </w:rPr>
        <w:t xml:space="preserve">У вашем одговору на наше питање од 21.09.2020. </w:t>
      </w:r>
      <w:proofErr w:type="gramStart"/>
      <w:r w:rsidRPr="0080628E">
        <w:rPr>
          <w:rFonts w:ascii="Times New Roman" w:eastAsia="Times New Roman" w:hAnsi="Times New Roman" w:cs="Times New Roman"/>
          <w:color w:val="000000"/>
          <w:sz w:val="24"/>
        </w:rPr>
        <w:t>године</w:t>
      </w:r>
      <w:proofErr w:type="gramEnd"/>
      <w:r w:rsidRPr="0080628E">
        <w:rPr>
          <w:rFonts w:ascii="Times New Roman" w:eastAsia="Times New Roman" w:hAnsi="Times New Roman" w:cs="Times New Roman"/>
          <w:color w:val="000000"/>
          <w:sz w:val="24"/>
        </w:rPr>
        <w:t xml:space="preserve"> на сајту Министарства грађевинарства, саобраћаја и инфраструктуре (фајл: Појашњење бр. 2 5) истакли сте следеће:</w:t>
      </w:r>
    </w:p>
    <w:p w:rsidR="0080628E" w:rsidRPr="0080628E" w:rsidRDefault="0080628E" w:rsidP="0080628E">
      <w:pPr>
        <w:spacing w:after="197" w:line="258" w:lineRule="auto"/>
        <w:ind w:left="31" w:right="14" w:hanging="3"/>
        <w:jc w:val="both"/>
        <w:rPr>
          <w:rFonts w:ascii="Times New Roman" w:eastAsia="Times New Roman" w:hAnsi="Times New Roman" w:cs="Times New Roman"/>
          <w:color w:val="000000"/>
          <w:sz w:val="24"/>
        </w:rPr>
      </w:pPr>
      <w:r>
        <w:rPr>
          <w:rFonts w:ascii="Times New Roman" w:eastAsia="Times New Roman" w:hAnsi="Times New Roman" w:cs="Times New Roman"/>
          <w:noProof/>
          <w:color w:val="000000"/>
          <w:sz w:val="24"/>
        </w:rPr>
        <w:t>“</w:t>
      </w:r>
      <w:r>
        <w:rPr>
          <w:rFonts w:ascii="Times New Roman" w:eastAsia="Times New Roman" w:hAnsi="Times New Roman" w:cs="Times New Roman"/>
          <w:color w:val="000000"/>
          <w:sz w:val="24"/>
        </w:rPr>
        <w:t>Критеријум о</w:t>
      </w:r>
      <w:r>
        <w:rPr>
          <w:rFonts w:ascii="Times New Roman" w:eastAsia="Times New Roman" w:hAnsi="Times New Roman" w:cs="Times New Roman"/>
          <w:color w:val="000000"/>
          <w:sz w:val="24"/>
          <w:lang w:val="sr-Cyrl-CS"/>
        </w:rPr>
        <w:t>дре</w:t>
      </w:r>
      <w:r w:rsidRPr="0080628E">
        <w:rPr>
          <w:rFonts w:ascii="Times New Roman" w:eastAsia="Times New Roman" w:hAnsi="Times New Roman" w:cs="Times New Roman"/>
          <w:color w:val="000000"/>
          <w:sz w:val="24"/>
        </w:rPr>
        <w:t>ђивања о</w:t>
      </w:r>
      <w:r>
        <w:rPr>
          <w:rFonts w:ascii="Times New Roman" w:eastAsia="Times New Roman" w:hAnsi="Times New Roman" w:cs="Times New Roman"/>
          <w:color w:val="000000"/>
          <w:sz w:val="24"/>
        </w:rPr>
        <w:t>бима захтеваних испитивања се одр</w:t>
      </w:r>
      <w:r w:rsidRPr="0080628E">
        <w:rPr>
          <w:rFonts w:ascii="Times New Roman" w:eastAsia="Times New Roman" w:hAnsi="Times New Roman" w:cs="Times New Roman"/>
          <w:color w:val="000000"/>
          <w:sz w:val="24"/>
        </w:rPr>
        <w:t xml:space="preserve">еђује </w:t>
      </w:r>
      <w:r>
        <w:rPr>
          <w:rFonts w:ascii="Times New Roman" w:eastAsia="Times New Roman" w:hAnsi="Times New Roman" w:cs="Times New Roman"/>
          <w:color w:val="000000"/>
          <w:sz w:val="24"/>
        </w:rPr>
        <w:t>само на основу врсте и обима рад</w:t>
      </w:r>
      <w:r w:rsidRPr="0080628E">
        <w:rPr>
          <w:rFonts w:ascii="Times New Roman" w:eastAsia="Times New Roman" w:hAnsi="Times New Roman" w:cs="Times New Roman"/>
          <w:color w:val="000000"/>
          <w:sz w:val="24"/>
        </w:rPr>
        <w:t>ова које</w:t>
      </w:r>
      <w:r>
        <w:rPr>
          <w:rFonts w:ascii="Times New Roman" w:eastAsia="Times New Roman" w:hAnsi="Times New Roman" w:cs="Times New Roman"/>
          <w:color w:val="000000"/>
          <w:sz w:val="24"/>
          <w:lang w:val="sr-Cyrl-CS"/>
        </w:rPr>
        <w:t xml:space="preserve"> </w:t>
      </w:r>
      <w:r w:rsidRPr="0080628E">
        <w:rPr>
          <w:rFonts w:ascii="Times New Roman" w:eastAsia="Times New Roman" w:hAnsi="Times New Roman" w:cs="Times New Roman"/>
          <w:color w:val="000000"/>
          <w:sz w:val="24"/>
        </w:rPr>
        <w:t>је потребно извести</w:t>
      </w:r>
      <w:proofErr w:type="gramStart"/>
      <w:r w:rsidRPr="0080628E">
        <w:rPr>
          <w:rFonts w:ascii="Times New Roman" w:eastAsia="Times New Roman" w:hAnsi="Times New Roman" w:cs="Times New Roman"/>
          <w:color w:val="000000"/>
          <w:sz w:val="24"/>
        </w:rPr>
        <w:t>.</w:t>
      </w:r>
      <w:r>
        <w:rPr>
          <w:rFonts w:ascii="Times New Roman" w:eastAsia="Times New Roman" w:hAnsi="Times New Roman" w:cs="Times New Roman"/>
          <w:noProof/>
          <w:color w:val="000000"/>
          <w:sz w:val="24"/>
          <w:lang w:val="sr-Cyrl-CS"/>
        </w:rPr>
        <w:t>“</w:t>
      </w:r>
      <w:proofErr w:type="gramEnd"/>
    </w:p>
    <w:p w:rsidR="0080628E" w:rsidRPr="0080628E" w:rsidRDefault="0080628E" w:rsidP="0080628E">
      <w:pPr>
        <w:spacing w:after="224" w:line="258" w:lineRule="auto"/>
        <w:ind w:left="31" w:right="14" w:hanging="3"/>
        <w:jc w:val="both"/>
        <w:rPr>
          <w:rFonts w:ascii="Times New Roman" w:eastAsia="Times New Roman" w:hAnsi="Times New Roman" w:cs="Times New Roman"/>
          <w:color w:val="000000"/>
          <w:sz w:val="24"/>
        </w:rPr>
      </w:pPr>
      <w:r w:rsidRPr="0080628E">
        <w:rPr>
          <w:rFonts w:ascii="Times New Roman" w:eastAsia="Times New Roman" w:hAnsi="Times New Roman" w:cs="Times New Roman"/>
          <w:color w:val="000000"/>
          <w:sz w:val="24"/>
        </w:rPr>
        <w:t>Питамо Вас које то друге врсте радова су присутне на правцу Рума — Шабац — Лозница у поређењу са правцем Кузмин — Сремска Рача, да би се оправдало увођење нове 34 акредитоване лабораторијске ставке и да ли су те нове 34 акредитоване лабораторијске ставке у сагласности са техничким спецификацијама за пројектну документацију за правщ Рума — Шабац — Лозница?</w:t>
      </w:r>
    </w:p>
    <w:p w:rsidR="0080628E" w:rsidRPr="00A84016" w:rsidRDefault="0080628E" w:rsidP="0080628E">
      <w:pPr>
        <w:keepNext/>
        <w:keepLines/>
        <w:spacing w:after="131"/>
        <w:ind w:left="38" w:hanging="10"/>
        <w:outlineLvl w:val="0"/>
        <w:rPr>
          <w:rFonts w:ascii="Times New Roman" w:eastAsia="Times New Roman" w:hAnsi="Times New Roman" w:cs="Times New Roman"/>
          <w:b/>
          <w:color w:val="000000"/>
          <w:sz w:val="26"/>
        </w:rPr>
      </w:pPr>
      <w:r w:rsidRPr="00A84016">
        <w:rPr>
          <w:rFonts w:ascii="Times New Roman" w:eastAsia="Times New Roman" w:hAnsi="Times New Roman" w:cs="Times New Roman"/>
          <w:b/>
          <w:color w:val="000000"/>
          <w:sz w:val="26"/>
        </w:rPr>
        <w:t>КОМЕНТАР</w:t>
      </w:r>
    </w:p>
    <w:p w:rsidR="0080628E" w:rsidRPr="0080628E" w:rsidRDefault="0080628E" w:rsidP="0080628E">
      <w:pPr>
        <w:spacing w:after="143" w:line="258" w:lineRule="auto"/>
        <w:ind w:left="31" w:right="14" w:hanging="3"/>
        <w:jc w:val="both"/>
        <w:rPr>
          <w:rFonts w:ascii="Times New Roman" w:eastAsia="Times New Roman" w:hAnsi="Times New Roman" w:cs="Times New Roman"/>
          <w:color w:val="000000"/>
          <w:sz w:val="24"/>
        </w:rPr>
      </w:pPr>
      <w:r w:rsidRPr="0080628E">
        <w:rPr>
          <w:rFonts w:ascii="Times New Roman" w:eastAsia="Times New Roman" w:hAnsi="Times New Roman" w:cs="Times New Roman"/>
          <w:color w:val="000000"/>
          <w:sz w:val="24"/>
        </w:rPr>
        <w:t>Контролна лабораторијска испитивања с</w:t>
      </w:r>
      <w:r>
        <w:rPr>
          <w:rFonts w:ascii="Times New Roman" w:eastAsia="Times New Roman" w:hAnsi="Times New Roman" w:cs="Times New Roman"/>
          <w:color w:val="000000"/>
          <w:sz w:val="24"/>
        </w:rPr>
        <w:t>е врше у минималном обиму од 20</w:t>
      </w:r>
      <w:r w:rsidRPr="0080628E">
        <w:rPr>
          <w:rFonts w:ascii="Times New Roman" w:eastAsia="Times New Roman" w:hAnsi="Times New Roman" w:cs="Times New Roman"/>
          <w:color w:val="000000"/>
          <w:sz w:val="24"/>
        </w:rPr>
        <w:t>% у односу на лабораторијска испитивања која врши сам Извођач. Јасно је да ће Извођач вршити онај обим лабораторијских испитивања који је захтеван у техничким спецификацијама.</w:t>
      </w:r>
    </w:p>
    <w:p w:rsidR="0014136C" w:rsidRDefault="0080628E" w:rsidP="00A84016">
      <w:pPr>
        <w:spacing w:after="0" w:line="240" w:lineRule="auto"/>
        <w:ind w:left="31" w:right="14" w:hanging="3"/>
        <w:jc w:val="both"/>
        <w:rPr>
          <w:rFonts w:ascii="Times New Roman" w:eastAsia="Times New Roman" w:hAnsi="Times New Roman" w:cs="Times New Roman"/>
          <w:color w:val="000000"/>
          <w:sz w:val="24"/>
        </w:rPr>
      </w:pPr>
      <w:r w:rsidRPr="0080628E">
        <w:rPr>
          <w:rFonts w:ascii="Times New Roman" w:eastAsia="Times New Roman" w:hAnsi="Times New Roman" w:cs="Times New Roman"/>
          <w:color w:val="000000"/>
          <w:sz w:val="24"/>
        </w:rPr>
        <w:t>Какав је монопол у питању јасно се види. Искуства са тендера за обил</w:t>
      </w:r>
      <w:r>
        <w:rPr>
          <w:rFonts w:ascii="Times New Roman" w:eastAsia="Times New Roman" w:hAnsi="Times New Roman" w:cs="Times New Roman"/>
          <w:color w:val="000000"/>
          <w:sz w:val="24"/>
        </w:rPr>
        <w:t>азницу око Београда и правщ Прељ</w:t>
      </w:r>
      <w:r w:rsidRPr="0080628E">
        <w:rPr>
          <w:rFonts w:ascii="Times New Roman" w:eastAsia="Times New Roman" w:hAnsi="Times New Roman" w:cs="Times New Roman"/>
          <w:color w:val="000000"/>
          <w:sz w:val="24"/>
        </w:rPr>
        <w:t xml:space="preserve">ина — Пожега управо говоре супротно. Монопол једног </w:t>
      </w:r>
      <w:r w:rsidRPr="0080628E">
        <w:rPr>
          <w:rFonts w:ascii="Times New Roman" w:eastAsia="Times New Roman" w:hAnsi="Times New Roman" w:cs="Times New Roman"/>
          <w:color w:val="000000"/>
          <w:sz w:val="24"/>
        </w:rPr>
        <w:lastRenderedPageBreak/>
        <w:t>понуђача је био присутан. Ви сте за обилазницу под притиском осталих понуђача, који су на монопол благовремено указивали, прилагодили захтеве за лабораторијским испитивањима реалним и стварним потребама контроле. Затим сте, управо на притисак једног понуђача, који је касније и изабран, вратили дискриминаторске услове и изабрали сте тог понуђача и без икаквих проблема препустили му право да у кратком временском периоду комплетну екипу стручњака (Кеу experts) дату у тендерској понуди замени другим техничким лицима.</w:t>
      </w:r>
    </w:p>
    <w:p w:rsidR="0080628E" w:rsidRDefault="0080628E" w:rsidP="00831517">
      <w:pPr>
        <w:spacing w:after="0" w:line="240" w:lineRule="auto"/>
        <w:ind w:hanging="3"/>
        <w:jc w:val="both"/>
        <w:rPr>
          <w:rFonts w:ascii="Times New Roman" w:eastAsia="Times New Roman" w:hAnsi="Times New Roman" w:cs="Times New Roman"/>
          <w:color w:val="000000"/>
          <w:sz w:val="24"/>
        </w:rPr>
      </w:pPr>
      <w:r w:rsidRPr="0080628E">
        <w:rPr>
          <w:rFonts w:ascii="Times New Roman" w:eastAsia="Times New Roman" w:hAnsi="Times New Roman" w:cs="Times New Roman"/>
          <w:color w:val="000000"/>
          <w:sz w:val="24"/>
        </w:rPr>
        <w:t xml:space="preserve">У поређењу захтева обима испитивања која су одређена на основу обима и врсте радова, у којој сте без икакве потребе покушали да нас едукујете у одговору, желим да </w:t>
      </w:r>
      <w:r>
        <w:rPr>
          <w:rFonts w:ascii="Times New Roman" w:eastAsia="Times New Roman" w:hAnsi="Times New Roman" w:cs="Times New Roman"/>
          <w:color w:val="000000"/>
          <w:sz w:val="24"/>
        </w:rPr>
        <w:t>вам укажем да би вам вероватно љ</w:t>
      </w:r>
      <w:r w:rsidRPr="0080628E">
        <w:rPr>
          <w:rFonts w:ascii="Times New Roman" w:eastAsia="Times New Roman" w:hAnsi="Times New Roman" w:cs="Times New Roman"/>
          <w:color w:val="000000"/>
          <w:sz w:val="24"/>
        </w:rPr>
        <w:t xml:space="preserve">уди ван струке могли да поверују. Грађани Србије, а посебно стручна јавност јако добро знају да нема никакве разлике када су битни елементи у питању између путног правца Кузмин — Сремска Рача и путног правца Рума - Шабац — Лозница. Да ли постоји икаква разлика када су карактеристике тла у питању? Да ли постоји разлика у присуству подземних вода, геомеханичким, геолошким и хидрогеолошким карактеристикама? Да ли се у хемијском и органском смислу разликује тло на путном правцу Кузмин - Сремска Рача од тла на путном правцу Рума — Шабац -Лозница? Да ли је другачији битумен у примени? Разлике нема, у то никога не можете да убедите. Ако разлике има, онда је има на путном правцу Шабац — Лозница, који је брза саобраћајница у односу на путни правац Кузмин </w:t>
      </w:r>
      <w:r w:rsidRPr="0080628E">
        <w:rPr>
          <w:rFonts w:ascii="Times New Roman" w:eastAsia="Times New Roman" w:hAnsi="Times New Roman" w:cs="Times New Roman"/>
          <w:noProof/>
          <w:color w:val="000000"/>
          <w:sz w:val="24"/>
        </w:rPr>
        <w:drawing>
          <wp:inline distT="0" distB="0" distL="0" distR="0" wp14:anchorId="6FC1B8AC" wp14:editId="75D6A26E">
            <wp:extent cx="82235" cy="13705"/>
            <wp:effectExtent l="0" t="0" r="0" b="0"/>
            <wp:docPr id="5768" name="Picture 5768"/>
            <wp:cNvGraphicFramePr/>
            <a:graphic xmlns:a="http://schemas.openxmlformats.org/drawingml/2006/main">
              <a:graphicData uri="http://schemas.openxmlformats.org/drawingml/2006/picture">
                <pic:pic xmlns:pic="http://schemas.openxmlformats.org/drawingml/2006/picture">
                  <pic:nvPicPr>
                    <pic:cNvPr id="5768" name="Picture 5768"/>
                    <pic:cNvPicPr/>
                  </pic:nvPicPr>
                  <pic:blipFill>
                    <a:blip r:embed="rId9"/>
                    <a:stretch>
                      <a:fillRect/>
                    </a:stretch>
                  </pic:blipFill>
                  <pic:spPr>
                    <a:xfrm>
                      <a:off x="0" y="0"/>
                      <a:ext cx="82235" cy="13705"/>
                    </a:xfrm>
                    <a:prstGeom prst="rect">
                      <a:avLst/>
                    </a:prstGeom>
                  </pic:spPr>
                </pic:pic>
              </a:graphicData>
            </a:graphic>
          </wp:inline>
        </w:drawing>
      </w:r>
      <w:r w:rsidRPr="0080628E">
        <w:rPr>
          <w:rFonts w:ascii="Times New Roman" w:eastAsia="Times New Roman" w:hAnsi="Times New Roman" w:cs="Times New Roman"/>
          <w:color w:val="000000"/>
          <w:sz w:val="24"/>
        </w:rPr>
        <w:t>Сремска Рача, јер је то аутопут — саобраћајница највишег ранга.</w:t>
      </w:r>
    </w:p>
    <w:p w:rsidR="00A84016" w:rsidRDefault="00A84016" w:rsidP="00831517">
      <w:pPr>
        <w:spacing w:after="0" w:line="240" w:lineRule="auto"/>
        <w:jc w:val="both"/>
        <w:rPr>
          <w:rFonts w:ascii="Times New Roman" w:eastAsia="Times New Roman" w:hAnsi="Times New Roman" w:cs="Times New Roman"/>
          <w:b/>
          <w:color w:val="000000"/>
          <w:sz w:val="24"/>
          <w:lang w:val="sr-Cyrl-CS"/>
        </w:rPr>
      </w:pPr>
    </w:p>
    <w:p w:rsidR="00831517" w:rsidRDefault="00831517" w:rsidP="00831517">
      <w:pPr>
        <w:spacing w:after="0" w:line="240" w:lineRule="auto"/>
        <w:ind w:hanging="3"/>
        <w:jc w:val="both"/>
        <w:rPr>
          <w:rFonts w:ascii="Times New Roman" w:eastAsia="Times New Roman" w:hAnsi="Times New Roman" w:cs="Times New Roman"/>
          <w:b/>
          <w:color w:val="000000"/>
          <w:sz w:val="24"/>
          <w:lang w:val="sr-Cyrl-CS"/>
        </w:rPr>
      </w:pPr>
      <w:r>
        <w:rPr>
          <w:rFonts w:ascii="Times New Roman" w:eastAsia="Times New Roman" w:hAnsi="Times New Roman" w:cs="Times New Roman"/>
          <w:b/>
          <w:color w:val="000000"/>
          <w:sz w:val="24"/>
          <w:lang w:val="sr-Cyrl-CS"/>
        </w:rPr>
        <w:t>ОДГОВОР 1</w:t>
      </w:r>
    </w:p>
    <w:p w:rsidR="00831517" w:rsidRDefault="00831517" w:rsidP="00831517">
      <w:pPr>
        <w:pStyle w:val="PlainText"/>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Захтевани минимални обим испитивања контролне акредитоване лабораторије припремљен је на основу техничке документације тако да омогући адекватну контролу квалитета изведених радова у складу са постојећом законском регулативом (између осталог новог </w:t>
      </w:r>
      <w:r w:rsidRPr="00D61CDD">
        <w:rPr>
          <w:rFonts w:ascii="Times New Roman" w:hAnsi="Times New Roman" w:cs="Times New Roman"/>
          <w:sz w:val="24"/>
          <w:szCs w:val="24"/>
          <w:lang w:val="sr-Cyrl-RS"/>
        </w:rPr>
        <w:t xml:space="preserve">Правилника за грађевинске конструкције који је у потпуности базиран на ЕВРОКОД и ЕН стандардима за пројектовање и извођење оваквих објеката у </w:t>
      </w:r>
      <w:r>
        <w:rPr>
          <w:rFonts w:ascii="Times New Roman" w:hAnsi="Times New Roman" w:cs="Times New Roman"/>
          <w:sz w:val="24"/>
          <w:szCs w:val="24"/>
          <w:lang w:val="sr-Cyrl-RS"/>
        </w:rPr>
        <w:t>Р</w:t>
      </w:r>
      <w:r w:rsidRPr="00D61CDD">
        <w:rPr>
          <w:rFonts w:ascii="Times New Roman" w:hAnsi="Times New Roman" w:cs="Times New Roman"/>
          <w:sz w:val="24"/>
          <w:szCs w:val="24"/>
          <w:lang w:val="sr-Cyrl-RS"/>
        </w:rPr>
        <w:t xml:space="preserve">епублици Србији </w:t>
      </w:r>
      <w:r w:rsidRPr="00C44054">
        <w:rPr>
          <w:rFonts w:ascii="Times New Roman" w:hAnsi="Times New Roman" w:cs="Times New Roman"/>
          <w:i/>
          <w:sz w:val="24"/>
          <w:szCs w:val="24"/>
          <w:lang w:val="sr-Cyrl-RS"/>
        </w:rPr>
        <w:t>(геотехничко пројектовање, пројектовање бетонских и осталих конструкција, и слично)</w:t>
      </w:r>
      <w:r>
        <w:rPr>
          <w:rFonts w:ascii="Times New Roman" w:hAnsi="Times New Roman" w:cs="Times New Roman"/>
          <w:sz w:val="24"/>
          <w:szCs w:val="24"/>
          <w:lang w:val="sr-Cyrl-RS"/>
        </w:rPr>
        <w:t xml:space="preserve">, </w:t>
      </w:r>
      <w:r w:rsidRPr="00575464">
        <w:rPr>
          <w:rFonts w:ascii="Times New Roman" w:hAnsi="Times New Roman" w:cs="Times New Roman"/>
          <w:sz w:val="24"/>
          <w:szCs w:val="24"/>
          <w:lang w:val="sr-Cyrl-RS"/>
        </w:rPr>
        <w:t>Правилник</w:t>
      </w:r>
      <w:r>
        <w:rPr>
          <w:rFonts w:ascii="Times New Roman" w:hAnsi="Times New Roman" w:cs="Times New Roman"/>
          <w:sz w:val="24"/>
          <w:szCs w:val="24"/>
          <w:lang w:val="sr-Cyrl-RS"/>
        </w:rPr>
        <w:t>а</w:t>
      </w:r>
      <w:r w:rsidRPr="00575464">
        <w:rPr>
          <w:rFonts w:ascii="Times New Roman" w:hAnsi="Times New Roman" w:cs="Times New Roman"/>
          <w:sz w:val="24"/>
          <w:szCs w:val="24"/>
          <w:lang w:val="sr-Cyrl-RS"/>
        </w:rPr>
        <w:t xml:space="preserve"> о техничким захтевима за фракционисани агрегат за бетон и асфалт</w:t>
      </w:r>
      <w:r>
        <w:rPr>
          <w:rFonts w:ascii="Times New Roman" w:hAnsi="Times New Roman" w:cs="Times New Roman"/>
          <w:sz w:val="24"/>
          <w:szCs w:val="24"/>
          <w:lang w:val="sr-Cyrl-RS"/>
        </w:rPr>
        <w:t xml:space="preserve"> итд.)</w:t>
      </w:r>
      <w:r w:rsidRPr="0057546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и правилима струке. Сва захтевана испитивања су уобичајена и већ дуги низ година у редовној употреби на домаћем тржишту. </w:t>
      </w:r>
    </w:p>
    <w:p w:rsidR="00831517" w:rsidRPr="0028441D" w:rsidRDefault="00831517" w:rsidP="00831517">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Имајући у виду</w:t>
      </w:r>
      <w:r w:rsidRPr="0028441D">
        <w:rPr>
          <w:rFonts w:ascii="Times New Roman" w:hAnsi="Times New Roman" w:cs="Times New Roman"/>
          <w:sz w:val="24"/>
          <w:szCs w:val="24"/>
          <w:lang w:val="sr-Cyrl-RS"/>
        </w:rPr>
        <w:t xml:space="preserve"> да постоји значајан дефицит грађевинских материјала на домаћем тржишту </w:t>
      </w:r>
      <w:r w:rsidRPr="0028441D">
        <w:rPr>
          <w:rFonts w:ascii="Times New Roman" w:hAnsi="Times New Roman" w:cs="Times New Roman"/>
          <w:i/>
          <w:iCs/>
          <w:sz w:val="24"/>
          <w:szCs w:val="24"/>
          <w:lang w:val="sr-Cyrl-RS"/>
        </w:rPr>
        <w:t>(пре свега услед истовремене реализације осталих значајних пројеката изградње путева и изградње/модернизације железница у Републици Србији)</w:t>
      </w:r>
      <w:r w:rsidRPr="0028441D">
        <w:rPr>
          <w:rFonts w:ascii="Times New Roman" w:hAnsi="Times New Roman" w:cs="Times New Roman"/>
          <w:sz w:val="24"/>
          <w:szCs w:val="24"/>
          <w:lang w:val="sr-Cyrl-RS"/>
        </w:rPr>
        <w:t xml:space="preserve"> у одговарајућем квалитету, овај Пројекат ће током реализације, у оваквим сложеним условима на домаћем тржишту, </w:t>
      </w:r>
      <w:r>
        <w:rPr>
          <w:rFonts w:ascii="Times New Roman" w:hAnsi="Times New Roman" w:cs="Times New Roman"/>
          <w:sz w:val="24"/>
          <w:szCs w:val="24"/>
          <w:lang w:val="sr-Cyrl-RS"/>
        </w:rPr>
        <w:t xml:space="preserve">Наручилац је приликом израде конкурсне документације имао у виду чињеницу да ће у току реализације пројекта изградње саобраћајнице Рума – Шабац – Лозница бити потребно обезбедити </w:t>
      </w:r>
      <w:r w:rsidRPr="0028441D">
        <w:rPr>
          <w:rFonts w:ascii="Times New Roman" w:hAnsi="Times New Roman" w:cs="Times New Roman"/>
          <w:sz w:val="24"/>
          <w:szCs w:val="24"/>
          <w:lang w:val="sr-Cyrl-RS"/>
        </w:rPr>
        <w:t xml:space="preserve">спровођење великог обима испитивања квалитета и употребљивости свих врста материјала </w:t>
      </w:r>
      <w:r w:rsidRPr="0028441D">
        <w:rPr>
          <w:rFonts w:ascii="Times New Roman" w:hAnsi="Times New Roman" w:cs="Times New Roman"/>
          <w:i/>
          <w:iCs/>
          <w:sz w:val="24"/>
          <w:szCs w:val="24"/>
          <w:lang w:val="sr-Cyrl-RS"/>
        </w:rPr>
        <w:t>(који се набавља од произвођача или експлоатише у позајмиштима)</w:t>
      </w:r>
      <w:r w:rsidRPr="0028441D">
        <w:rPr>
          <w:rFonts w:ascii="Times New Roman" w:hAnsi="Times New Roman" w:cs="Times New Roman"/>
          <w:sz w:val="24"/>
          <w:szCs w:val="24"/>
          <w:lang w:val="sr-Cyrl-RS"/>
        </w:rPr>
        <w:t xml:space="preserve"> како од стране Извођачеве (текуће) лабораторије тако и од стране Контролне Лабораторије Стручног Надзора. </w:t>
      </w:r>
      <w:r>
        <w:rPr>
          <w:rFonts w:ascii="Times New Roman" w:hAnsi="Times New Roman" w:cs="Times New Roman"/>
          <w:sz w:val="24"/>
          <w:szCs w:val="24"/>
          <w:lang w:val="sr-Cyrl-RS"/>
        </w:rPr>
        <w:t xml:space="preserve">За реализацију предметног пројекта неопходне су </w:t>
      </w:r>
      <w:r w:rsidRPr="0028441D">
        <w:rPr>
          <w:rFonts w:ascii="Times New Roman" w:hAnsi="Times New Roman" w:cs="Times New Roman"/>
          <w:sz w:val="24"/>
          <w:szCs w:val="24"/>
          <w:lang w:val="sr-Cyrl-RS"/>
        </w:rPr>
        <w:t>вишеструко веће количине за извођење радова на позицијама за чије извођење су потребне веома значајне количине свих врста грађевинских материјала</w:t>
      </w:r>
      <w:r>
        <w:rPr>
          <w:rFonts w:ascii="Times New Roman" w:hAnsi="Times New Roman" w:cs="Times New Roman"/>
          <w:sz w:val="24"/>
          <w:szCs w:val="24"/>
          <w:lang w:val="sr-Cyrl-RS"/>
        </w:rPr>
        <w:t>, него што је потребно за реализацију пројекта Сремска Рача - Кузмин</w:t>
      </w:r>
      <w:r w:rsidRPr="0028441D">
        <w:rPr>
          <w:rFonts w:ascii="Times New Roman" w:hAnsi="Times New Roman" w:cs="Times New Roman"/>
          <w:sz w:val="24"/>
          <w:szCs w:val="24"/>
          <w:lang w:val="sr-Cyrl-RS"/>
        </w:rPr>
        <w:t xml:space="preserve">. На првом месту фракција каменог агрегата за бетон и асфалт, мешавине </w:t>
      </w:r>
      <w:r w:rsidRPr="0028441D">
        <w:rPr>
          <w:rFonts w:ascii="Times New Roman" w:hAnsi="Times New Roman" w:cs="Times New Roman"/>
          <w:sz w:val="24"/>
          <w:szCs w:val="24"/>
          <w:lang w:val="sr-Cyrl-RS"/>
        </w:rPr>
        <w:lastRenderedPageBreak/>
        <w:t xml:space="preserve">дробљених камених агрегата за невезане слојеве коловоза и постељицу, материјала за израду насипа, везива (цемент, битумен), итд. </w:t>
      </w:r>
    </w:p>
    <w:p w:rsidR="00831517" w:rsidRPr="00C44054" w:rsidRDefault="00831517" w:rsidP="00831517">
      <w:pPr>
        <w:spacing w:after="0"/>
        <w:jc w:val="both"/>
        <w:rPr>
          <w:rFonts w:ascii="Times New Roman" w:hAnsi="Times New Roman" w:cs="Times New Roman"/>
          <w:b/>
          <w:sz w:val="24"/>
          <w:szCs w:val="24"/>
          <w:lang w:val="sr-Cyrl-RS"/>
        </w:rPr>
      </w:pPr>
      <w:r>
        <w:rPr>
          <w:rFonts w:ascii="Times New Roman" w:hAnsi="Times New Roman" w:cs="Times New Roman"/>
          <w:b/>
          <w:sz w:val="24"/>
          <w:szCs w:val="24"/>
          <w:lang w:val="sr-Cyrl-RS"/>
        </w:rPr>
        <w:tab/>
      </w:r>
      <w:r w:rsidRPr="00C44054">
        <w:rPr>
          <w:rFonts w:ascii="Times New Roman" w:hAnsi="Times New Roman" w:cs="Times New Roman"/>
          <w:b/>
          <w:sz w:val="24"/>
          <w:szCs w:val="24"/>
          <w:lang w:val="sr-Cyrl-RS"/>
        </w:rPr>
        <w:t>У циљу обезбеђења шире конкуренције, са пуним разумевањем околности у којима се налазе потенцијални Понуђачи, Наручилац је одлучио да умањи захтевани минимални обим испитивања контролне акредитоване лабораторије, тако да не утиче на квалитет пружене услуге и реализацију пројекта.</w:t>
      </w:r>
    </w:p>
    <w:p w:rsidR="00831517" w:rsidRDefault="00831517" w:rsidP="00831517">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Pr="00C44054">
        <w:rPr>
          <w:rFonts w:ascii="Times New Roman" w:hAnsi="Times New Roman" w:cs="Times New Roman"/>
          <w:bCs/>
          <w:sz w:val="24"/>
          <w:szCs w:val="24"/>
          <w:lang w:val="sr-Cyrl-RS"/>
        </w:rPr>
        <w:t>Имајући у виду да ангажовање акредитоване контролне лабораторије на предметном пројекту знатно утиче на цену потенцијалних Понуђача, на овај начин је свим Понуђачима омогућено да равноправно и свеобухватно сагледају и процене трошкове извршења услуге која је предмет јавне набавке, са циљем подношења конкурентне понуде, а која би евентуално била одабрана као најповољнија.</w:t>
      </w:r>
      <w:r>
        <w:rPr>
          <w:rFonts w:ascii="Times New Roman" w:hAnsi="Times New Roman" w:cs="Times New Roman"/>
          <w:sz w:val="24"/>
          <w:szCs w:val="24"/>
          <w:lang w:val="sr-Cyrl-RS"/>
        </w:rPr>
        <w:t xml:space="preserve"> </w:t>
      </w:r>
      <w:r w:rsidRPr="00C44054">
        <w:rPr>
          <w:rFonts w:ascii="Times New Roman" w:hAnsi="Times New Roman" w:cs="Times New Roman"/>
          <w:bCs/>
          <w:sz w:val="24"/>
          <w:szCs w:val="24"/>
          <w:lang w:val="sr-Cyrl-RS"/>
        </w:rPr>
        <w:t xml:space="preserve">Наведеним захтевима у Конкурсној документацији није нарушено начело обезбеђивања конкуренције међу понуђачима прописано чланом 10. Закона о јавним набавкама. </w:t>
      </w:r>
    </w:p>
    <w:p w:rsidR="0014136C" w:rsidRPr="00831517" w:rsidRDefault="00831517" w:rsidP="00831517">
      <w:pPr>
        <w:spacing w:after="0"/>
        <w:jc w:val="both"/>
        <w:rPr>
          <w:rFonts w:ascii="Times New Roman" w:hAnsi="Times New Roman" w:cs="Times New Roman"/>
          <w:sz w:val="24"/>
          <w:szCs w:val="24"/>
          <w:lang w:val="sr-Cyrl-RS"/>
        </w:rPr>
      </w:pPr>
      <w:r>
        <w:rPr>
          <w:rFonts w:ascii="Times New Roman" w:hAnsi="Times New Roman" w:cs="Times New Roman"/>
          <w:bCs/>
          <w:sz w:val="24"/>
          <w:szCs w:val="24"/>
          <w:lang w:val="sr-Cyrl-RS"/>
        </w:rPr>
        <w:tab/>
      </w:r>
    </w:p>
    <w:p w:rsidR="0080628E" w:rsidRPr="0080628E" w:rsidRDefault="0080628E" w:rsidP="0080628E">
      <w:pPr>
        <w:keepNext/>
        <w:keepLines/>
        <w:spacing w:after="210"/>
        <w:ind w:left="38" w:hanging="38"/>
        <w:outlineLvl w:val="0"/>
        <w:rPr>
          <w:rFonts w:ascii="Times New Roman" w:eastAsia="Times New Roman" w:hAnsi="Times New Roman" w:cs="Times New Roman"/>
          <w:b/>
          <w:color w:val="000000"/>
          <w:sz w:val="26"/>
        </w:rPr>
      </w:pPr>
      <w:r w:rsidRPr="0080628E">
        <w:rPr>
          <w:rFonts w:ascii="Times New Roman" w:eastAsia="Times New Roman" w:hAnsi="Times New Roman" w:cs="Times New Roman"/>
          <w:b/>
          <w:color w:val="000000"/>
          <w:sz w:val="26"/>
        </w:rPr>
        <w:t>ПИТАЊЕ 2</w:t>
      </w:r>
    </w:p>
    <w:p w:rsidR="0080628E" w:rsidRPr="0080628E" w:rsidRDefault="0080628E" w:rsidP="0080628E">
      <w:pPr>
        <w:spacing w:after="250" w:line="258" w:lineRule="auto"/>
        <w:ind w:left="31" w:right="14" w:hanging="3"/>
        <w:jc w:val="both"/>
        <w:rPr>
          <w:rFonts w:ascii="Times New Roman" w:eastAsia="Times New Roman" w:hAnsi="Times New Roman" w:cs="Times New Roman"/>
          <w:color w:val="000000"/>
          <w:sz w:val="24"/>
        </w:rPr>
      </w:pPr>
      <w:r w:rsidRPr="0080628E">
        <w:rPr>
          <w:rFonts w:ascii="Times New Roman" w:eastAsia="Times New Roman" w:hAnsi="Times New Roman" w:cs="Times New Roman"/>
          <w:color w:val="000000"/>
          <w:sz w:val="24"/>
        </w:rPr>
        <w:t>У делу Конкурсне документације: Пројектни задатак за Услуге стручног надзора над извођењем радова на изградњи саобраћајнице Рума - Шабац - Лозница, део 4. - ОБИМ УСЛУГЕ И ЗАДУЖЕЊА, под поднасловом: Дужности стручног надзора укључују, али нису ограничена на извршење следећих послова, тачка б) - „за време фазе извођења радова”, као обавеза</w:t>
      </w:r>
      <w:r>
        <w:rPr>
          <w:rFonts w:ascii="Times New Roman" w:eastAsia="Times New Roman" w:hAnsi="Times New Roman" w:cs="Times New Roman"/>
          <w:color w:val="000000"/>
          <w:sz w:val="24"/>
        </w:rPr>
        <w:t xml:space="preserve"> Пружаоца услуга по уговору о Ј</w:t>
      </w:r>
      <w:r w:rsidRPr="0080628E">
        <w:rPr>
          <w:rFonts w:ascii="Times New Roman" w:eastAsia="Times New Roman" w:hAnsi="Times New Roman" w:cs="Times New Roman"/>
          <w:color w:val="000000"/>
          <w:sz w:val="24"/>
        </w:rPr>
        <w:t>Н бр. 27/2020, наведено је следеће:</w:t>
      </w:r>
    </w:p>
    <w:p w:rsidR="0080628E" w:rsidRPr="0080628E" w:rsidRDefault="0080628E" w:rsidP="0080628E">
      <w:pPr>
        <w:spacing w:after="240" w:line="258" w:lineRule="auto"/>
        <w:ind w:left="1144" w:right="14" w:hanging="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w:t>
      </w:r>
      <w:r w:rsidRPr="0080628E">
        <w:rPr>
          <w:rFonts w:ascii="Times New Roman" w:eastAsia="Times New Roman" w:hAnsi="Times New Roman" w:cs="Times New Roman"/>
          <w:color w:val="000000"/>
          <w:sz w:val="24"/>
        </w:rPr>
        <w:t xml:space="preserve">бављање контролних испитивања у </w:t>
      </w:r>
      <w:r>
        <w:rPr>
          <w:rFonts w:ascii="Times New Roman" w:eastAsia="Times New Roman" w:hAnsi="Times New Roman" w:cs="Times New Roman"/>
          <w:color w:val="000000"/>
          <w:sz w:val="24"/>
          <w:lang w:val="sr-Cyrl-CS"/>
        </w:rPr>
        <w:t xml:space="preserve">складу </w:t>
      </w:r>
      <w:r w:rsidRPr="0080628E">
        <w:rPr>
          <w:rFonts w:ascii="Times New Roman" w:eastAsia="Times New Roman" w:hAnsi="Times New Roman" w:cs="Times New Roman"/>
          <w:color w:val="000000"/>
          <w:sz w:val="24"/>
        </w:rPr>
        <w:t xml:space="preserve">са </w:t>
      </w:r>
      <w:r>
        <w:rPr>
          <w:rFonts w:ascii="Times New Roman" w:eastAsia="Times New Roman" w:hAnsi="Times New Roman" w:cs="Times New Roman"/>
          <w:color w:val="000000"/>
          <w:sz w:val="24"/>
          <w:u w:val="single" w:color="000000"/>
        </w:rPr>
        <w:t>спецификациј</w:t>
      </w:r>
      <w:r w:rsidRPr="0080628E">
        <w:rPr>
          <w:rFonts w:ascii="Times New Roman" w:eastAsia="Times New Roman" w:hAnsi="Times New Roman" w:cs="Times New Roman"/>
          <w:color w:val="000000"/>
          <w:sz w:val="24"/>
          <w:u w:val="single" w:color="000000"/>
        </w:rPr>
        <w:t>ама</w:t>
      </w:r>
      <w:r w:rsidRPr="0080628E">
        <w:rPr>
          <w:rFonts w:ascii="Times New Roman" w:eastAsia="Times New Roman" w:hAnsi="Times New Roman" w:cs="Times New Roman"/>
          <w:color w:val="000000"/>
          <w:sz w:val="24"/>
        </w:rPr>
        <w:t xml:space="preserve"> и прописима Републике Србије у контролној лабораторији;</w:t>
      </w:r>
      <w:proofErr w:type="gramStart"/>
      <w:r w:rsidRPr="0080628E">
        <w:rPr>
          <w:rFonts w:ascii="Times New Roman" w:eastAsia="Times New Roman" w:hAnsi="Times New Roman" w:cs="Times New Roman"/>
          <w:color w:val="000000"/>
          <w:sz w:val="24"/>
        </w:rPr>
        <w:t>”.</w:t>
      </w:r>
      <w:proofErr w:type="gramEnd"/>
    </w:p>
    <w:p w:rsidR="0080628E" w:rsidRPr="0080628E" w:rsidRDefault="0080628E" w:rsidP="003970E4">
      <w:pPr>
        <w:spacing w:after="210"/>
        <w:ind w:left="38" w:hanging="10"/>
        <w:jc w:val="both"/>
        <w:rPr>
          <w:rFonts w:ascii="Times New Roman" w:eastAsia="Times New Roman" w:hAnsi="Times New Roman" w:cs="Times New Roman"/>
          <w:color w:val="000000"/>
          <w:sz w:val="24"/>
          <w:szCs w:val="24"/>
        </w:rPr>
      </w:pPr>
      <w:r w:rsidRPr="0080628E">
        <w:rPr>
          <w:rFonts w:ascii="Times New Roman" w:eastAsia="Times New Roman" w:hAnsi="Times New Roman" w:cs="Times New Roman"/>
          <w:color w:val="000000"/>
          <w:sz w:val="24"/>
          <w:szCs w:val="24"/>
        </w:rPr>
        <w:t>Молимо за разјашњење: шта се подразумева под спецификацијама, у смислу цитиране одредбе?</w:t>
      </w:r>
    </w:p>
    <w:p w:rsidR="0080628E" w:rsidRPr="0080628E" w:rsidRDefault="0080628E" w:rsidP="0080628E">
      <w:pPr>
        <w:spacing w:after="218" w:line="258" w:lineRule="auto"/>
        <w:ind w:left="31" w:right="14" w:hanging="3"/>
        <w:jc w:val="both"/>
        <w:rPr>
          <w:rFonts w:ascii="Times New Roman" w:eastAsia="Times New Roman" w:hAnsi="Times New Roman" w:cs="Times New Roman"/>
          <w:color w:val="000000"/>
          <w:sz w:val="24"/>
        </w:rPr>
      </w:pPr>
      <w:proofErr w:type="gramStart"/>
      <w:r w:rsidRPr="0080628E">
        <w:rPr>
          <w:rFonts w:ascii="Times New Roman" w:eastAsia="Times New Roman" w:hAnsi="Times New Roman" w:cs="Times New Roman"/>
          <w:color w:val="000000"/>
          <w:sz w:val="24"/>
        </w:rPr>
        <w:t>Такође, у конкретном случају јако је битно појашњење на основу којих техничких спецификација Извођач врши пројектовање и касније приликом извођења радова врши текућа испитивања са својом текућом лабо</w:t>
      </w:r>
      <w:r w:rsidR="003970E4">
        <w:rPr>
          <w:rFonts w:ascii="Times New Roman" w:eastAsia="Times New Roman" w:hAnsi="Times New Roman" w:cs="Times New Roman"/>
          <w:color w:val="000000"/>
          <w:sz w:val="24"/>
        </w:rPr>
        <w:t>раторијом, која треба да у 100%</w:t>
      </w:r>
      <w:r w:rsidRPr="0080628E">
        <w:rPr>
          <w:rFonts w:ascii="Times New Roman" w:eastAsia="Times New Roman" w:hAnsi="Times New Roman" w:cs="Times New Roman"/>
          <w:color w:val="000000"/>
          <w:sz w:val="24"/>
        </w:rPr>
        <w:t xml:space="preserve"> обиму изврши захтевана лабораторијска испитивања, односно да ли је предметним Уговором са Извођачем радова дефинисана истоветна врста лабораторијских испитивања попут оних које се захтевају у тендерској документацији с позивом на специфакације које је Наручилац имао у виду приликом расписивања јавне набавке?</w:t>
      </w:r>
      <w:proofErr w:type="gramEnd"/>
    </w:p>
    <w:p w:rsidR="0080628E" w:rsidRPr="0080628E" w:rsidRDefault="003970E4" w:rsidP="0080628E">
      <w:pPr>
        <w:keepNext/>
        <w:keepLines/>
        <w:spacing w:after="210"/>
        <w:ind w:left="38" w:hanging="10"/>
        <w:outlineLvl w:val="0"/>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КОМЕНТАР</w:t>
      </w:r>
    </w:p>
    <w:p w:rsidR="0080628E" w:rsidRPr="0080628E" w:rsidRDefault="0080628E" w:rsidP="00A84016">
      <w:pPr>
        <w:spacing w:after="0" w:line="258" w:lineRule="auto"/>
        <w:ind w:left="31" w:right="14" w:hanging="3"/>
        <w:jc w:val="both"/>
        <w:rPr>
          <w:rFonts w:ascii="Times New Roman" w:eastAsia="Times New Roman" w:hAnsi="Times New Roman" w:cs="Times New Roman"/>
          <w:color w:val="000000"/>
          <w:sz w:val="24"/>
        </w:rPr>
      </w:pPr>
      <w:r w:rsidRPr="0080628E">
        <w:rPr>
          <w:rFonts w:ascii="Times New Roman" w:eastAsia="Times New Roman" w:hAnsi="Times New Roman" w:cs="Times New Roman"/>
          <w:color w:val="000000"/>
          <w:sz w:val="24"/>
        </w:rPr>
        <w:t>Наиме, уколико се у виду имају спецификације - Технички услови за грађење путева у Републици Србији .Јавног предузећа „Путеви Србије”, Београд, као управљача државних путева, које се у пракси пројектовања и реализације извођења радова на изградњи државих путева у Републици Србији уобичајено користе, сматрамо неопходним прецизно одређење које спецификације се у конкретном случају имају у виду.</w:t>
      </w:r>
    </w:p>
    <w:p w:rsidR="0080628E" w:rsidRDefault="0080628E" w:rsidP="00A84016">
      <w:pPr>
        <w:spacing w:after="0"/>
        <w:ind w:left="31" w:hanging="10"/>
        <w:jc w:val="both"/>
        <w:rPr>
          <w:rFonts w:ascii="Times New Roman" w:eastAsia="Times New Roman" w:hAnsi="Times New Roman" w:cs="Times New Roman"/>
          <w:color w:val="000000"/>
          <w:sz w:val="24"/>
        </w:rPr>
      </w:pPr>
      <w:r w:rsidRPr="0080628E">
        <w:rPr>
          <w:rFonts w:ascii="Times New Roman" w:eastAsia="Times New Roman" w:hAnsi="Times New Roman" w:cs="Times New Roman"/>
          <w:color w:val="000000"/>
          <w:sz w:val="24"/>
        </w:rPr>
        <w:lastRenderedPageBreak/>
        <w:t>Наведено је од директног утицаја на обим контролних испитивања који понуђачи морају имати у виду приликом припремања понуде, како би трошкови реализације набавке били сагледани на адекватан начин. У том смислу, молимо за појашњење.</w:t>
      </w:r>
    </w:p>
    <w:p w:rsidR="00A84016" w:rsidRDefault="00A84016" w:rsidP="0014136C">
      <w:pPr>
        <w:spacing w:after="284"/>
        <w:ind w:left="31" w:hanging="10"/>
        <w:jc w:val="both"/>
        <w:rPr>
          <w:rFonts w:ascii="Times New Roman" w:eastAsia="Times New Roman" w:hAnsi="Times New Roman" w:cs="Times New Roman"/>
          <w:b/>
          <w:color w:val="000000"/>
          <w:sz w:val="24"/>
          <w:lang w:val="sr-Cyrl-CS"/>
        </w:rPr>
      </w:pPr>
    </w:p>
    <w:p w:rsidR="0014136C" w:rsidRDefault="0014136C" w:rsidP="0014136C">
      <w:pPr>
        <w:spacing w:after="284"/>
        <w:ind w:left="31" w:hanging="10"/>
        <w:jc w:val="both"/>
        <w:rPr>
          <w:rFonts w:ascii="Times New Roman" w:eastAsia="Times New Roman" w:hAnsi="Times New Roman" w:cs="Times New Roman"/>
          <w:b/>
          <w:color w:val="000000"/>
          <w:sz w:val="24"/>
          <w:lang w:val="sr-Cyrl-CS"/>
        </w:rPr>
      </w:pPr>
      <w:r w:rsidRPr="0014136C">
        <w:rPr>
          <w:rFonts w:ascii="Times New Roman" w:eastAsia="Times New Roman" w:hAnsi="Times New Roman" w:cs="Times New Roman"/>
          <w:b/>
          <w:color w:val="000000"/>
          <w:sz w:val="24"/>
          <w:lang w:val="sr-Cyrl-CS"/>
        </w:rPr>
        <w:t>ОДГОВОР 2</w:t>
      </w:r>
    </w:p>
    <w:p w:rsidR="00831517" w:rsidRPr="0028441D" w:rsidRDefault="00831517" w:rsidP="00831517">
      <w:pPr>
        <w:pStyle w:val="PlainText"/>
        <w:jc w:val="both"/>
        <w:rPr>
          <w:rFonts w:ascii="Times New Roman" w:hAnsi="Times New Roman" w:cs="Times New Roman"/>
          <w:sz w:val="24"/>
          <w:szCs w:val="24"/>
          <w:lang w:val="sr-Cyrl-RS"/>
        </w:rPr>
      </w:pPr>
      <w:r w:rsidRPr="0028441D">
        <w:rPr>
          <w:rFonts w:ascii="Times New Roman" w:hAnsi="Times New Roman" w:cs="Times New Roman"/>
          <w:sz w:val="24"/>
          <w:szCs w:val="24"/>
          <w:lang w:val="sr-Cyrl-RS"/>
        </w:rPr>
        <w:t>У конкурсној документацији су описане обавезе Извођача</w:t>
      </w:r>
      <w:r>
        <w:rPr>
          <w:rFonts w:ascii="Times New Roman" w:hAnsi="Times New Roman" w:cs="Times New Roman"/>
          <w:sz w:val="24"/>
          <w:szCs w:val="24"/>
          <w:lang w:val="sr-Cyrl-RS"/>
        </w:rPr>
        <w:t xml:space="preserve"> радова на основу</w:t>
      </w:r>
      <w:r w:rsidRPr="0028441D">
        <w:rPr>
          <w:rFonts w:ascii="Times New Roman" w:hAnsi="Times New Roman" w:cs="Times New Roman"/>
          <w:sz w:val="24"/>
          <w:szCs w:val="24"/>
          <w:lang w:val="sr-Cyrl-RS"/>
        </w:rPr>
        <w:t xml:space="preserve"> Комерцијалног уговора, које обухватају припрему техничке документације </w:t>
      </w:r>
      <w:r w:rsidRPr="0028441D">
        <w:rPr>
          <w:rFonts w:ascii="Times New Roman" w:hAnsi="Times New Roman" w:cs="Times New Roman"/>
          <w:i/>
          <w:sz w:val="24"/>
          <w:szCs w:val="24"/>
          <w:lang w:val="sr-Cyrl-RS"/>
        </w:rPr>
        <w:t>(Пројеката за грађевинску дозволу и Пројеката за извођење)</w:t>
      </w:r>
      <w:r w:rsidRPr="0028441D">
        <w:rPr>
          <w:rFonts w:ascii="Times New Roman" w:hAnsi="Times New Roman" w:cs="Times New Roman"/>
          <w:sz w:val="24"/>
          <w:szCs w:val="24"/>
          <w:lang w:val="sr-Cyrl-RS"/>
        </w:rPr>
        <w:t xml:space="preserve"> која мора бити израђена у свему у складу са релевантном законском регулативом као и важећим стандардима, правилницима и осталим прописима.</w:t>
      </w:r>
    </w:p>
    <w:p w:rsidR="00831517" w:rsidRPr="0028441D" w:rsidRDefault="00831517" w:rsidP="00831517">
      <w:pPr>
        <w:pStyle w:val="PlainText"/>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8441D">
        <w:rPr>
          <w:rFonts w:ascii="Times New Roman" w:hAnsi="Times New Roman" w:cs="Times New Roman"/>
          <w:sz w:val="24"/>
          <w:szCs w:val="24"/>
          <w:lang w:val="sr-Cyrl-RS"/>
        </w:rPr>
        <w:t xml:space="preserve">Спецификације </w:t>
      </w:r>
      <w:r w:rsidRPr="0028441D">
        <w:rPr>
          <w:rFonts w:ascii="Times New Roman" w:hAnsi="Times New Roman" w:cs="Times New Roman"/>
          <w:i/>
          <w:sz w:val="24"/>
          <w:szCs w:val="24"/>
          <w:lang w:val="sr-Cyrl-RS"/>
        </w:rPr>
        <w:t>(Техничке Спецификације или Технички Услови за извођење радова)</w:t>
      </w:r>
      <w:r w:rsidRPr="0028441D">
        <w:rPr>
          <w:rFonts w:ascii="Times New Roman" w:hAnsi="Times New Roman" w:cs="Times New Roman"/>
          <w:sz w:val="24"/>
          <w:szCs w:val="24"/>
          <w:lang w:val="sr-Cyrl-RS"/>
        </w:rPr>
        <w:t xml:space="preserve"> ће бити део Пројекта за грађевинску дозволу </w:t>
      </w:r>
      <w:r w:rsidRPr="0028441D">
        <w:rPr>
          <w:rFonts w:ascii="Times New Roman" w:hAnsi="Times New Roman" w:cs="Times New Roman"/>
          <w:i/>
          <w:sz w:val="24"/>
          <w:szCs w:val="24"/>
          <w:lang w:val="sr-Cyrl-RS"/>
        </w:rPr>
        <w:t>(и Пројекта за извођење)</w:t>
      </w:r>
      <w:r w:rsidRPr="0028441D">
        <w:rPr>
          <w:rFonts w:ascii="Times New Roman" w:hAnsi="Times New Roman" w:cs="Times New Roman"/>
          <w:sz w:val="24"/>
          <w:szCs w:val="24"/>
          <w:lang w:val="sr-Cyrl-RS"/>
        </w:rPr>
        <w:t xml:space="preserve"> и њих ће припремити Извођач радова током реализације Комерцијалног уговора, у складу са релевантном законском регулативом као и важећим стандардима, правилницима и осталим прописима. </w:t>
      </w:r>
    </w:p>
    <w:p w:rsidR="00831517" w:rsidRPr="0028441D" w:rsidRDefault="00831517" w:rsidP="00831517">
      <w:pPr>
        <w:pStyle w:val="PlainText"/>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8441D">
        <w:rPr>
          <w:rFonts w:ascii="Times New Roman" w:hAnsi="Times New Roman" w:cs="Times New Roman"/>
          <w:sz w:val="24"/>
          <w:szCs w:val="24"/>
          <w:lang w:val="sr-Cyrl-RS"/>
        </w:rPr>
        <w:t xml:space="preserve">Са друге стране уколико Понуђач поседује захтевани минимални обим акредитације </w:t>
      </w:r>
      <w:r w:rsidRPr="0028441D">
        <w:rPr>
          <w:rFonts w:ascii="Times New Roman" w:hAnsi="Times New Roman" w:cs="Times New Roman"/>
          <w:i/>
          <w:sz w:val="24"/>
          <w:szCs w:val="24"/>
          <w:lang w:val="sr-Cyrl-RS"/>
        </w:rPr>
        <w:t xml:space="preserve">(важећа акредитација подразумева да он поседује стручно и компетентно особље са одговарајућим искуством, лабораторијску опрему еталонирану и калибрисану, итд.) </w:t>
      </w:r>
      <w:r w:rsidRPr="0028441D">
        <w:rPr>
          <w:rFonts w:ascii="Times New Roman" w:hAnsi="Times New Roman" w:cs="Times New Roman"/>
          <w:sz w:val="24"/>
          <w:szCs w:val="24"/>
          <w:lang w:val="sr-Cyrl-RS"/>
        </w:rPr>
        <w:t xml:space="preserve">то представља доказ да је Понуђач стручан и компетентан </w:t>
      </w:r>
      <w:r w:rsidRPr="0028441D">
        <w:rPr>
          <w:rFonts w:ascii="Times New Roman" w:hAnsi="Times New Roman" w:cs="Times New Roman"/>
          <w:i/>
          <w:sz w:val="24"/>
          <w:szCs w:val="24"/>
          <w:lang w:val="sr-Cyrl-RS"/>
        </w:rPr>
        <w:t>(да поред извођења контролних испитивања у износу од 20%)</w:t>
      </w:r>
      <w:r w:rsidRPr="0028441D">
        <w:rPr>
          <w:rFonts w:ascii="Times New Roman" w:hAnsi="Times New Roman" w:cs="Times New Roman"/>
          <w:sz w:val="24"/>
          <w:szCs w:val="24"/>
          <w:lang w:val="sr-Cyrl-RS"/>
        </w:rPr>
        <w:t xml:space="preserve"> да проверава резултате добијене током извођења истражних радова, теренских мерења и лабораторијских испитивања које изводи Извођач за потребе припреме техничке документације, да проверава дефинисане захтеве и критеријумске вредности које ће бити дефинисане у Техничким Условима за извођење радова које припрема Извођач у оквиру техничке документације, тумачи резултате свих испитивања и документацију о </w:t>
      </w:r>
      <w:bookmarkStart w:id="0" w:name="_GoBack"/>
      <w:r w:rsidRPr="0028441D">
        <w:rPr>
          <w:rFonts w:ascii="Times New Roman" w:hAnsi="Times New Roman" w:cs="Times New Roman"/>
          <w:sz w:val="24"/>
          <w:szCs w:val="24"/>
          <w:lang w:val="sr-Cyrl-RS"/>
        </w:rPr>
        <w:t xml:space="preserve">квалитету изведених радова </w:t>
      </w:r>
      <w:r w:rsidRPr="0028441D">
        <w:rPr>
          <w:rFonts w:ascii="Times New Roman" w:hAnsi="Times New Roman" w:cs="Times New Roman"/>
          <w:i/>
          <w:sz w:val="24"/>
          <w:szCs w:val="24"/>
          <w:lang w:val="sr-Cyrl-RS"/>
        </w:rPr>
        <w:t>(сертификати, атести, извештаји о усаглашености, итд.)</w:t>
      </w:r>
      <w:r w:rsidRPr="0028441D">
        <w:rPr>
          <w:rFonts w:ascii="Times New Roman" w:hAnsi="Times New Roman" w:cs="Times New Roman"/>
          <w:sz w:val="24"/>
          <w:szCs w:val="24"/>
          <w:lang w:val="sr-Cyrl-RS"/>
        </w:rPr>
        <w:t xml:space="preserve"> коју обезбеђује Извођач, итд.</w:t>
      </w:r>
    </w:p>
    <w:p w:rsidR="0014136C" w:rsidRPr="0080628E" w:rsidRDefault="0014136C" w:rsidP="00831517">
      <w:pPr>
        <w:spacing w:after="0"/>
        <w:jc w:val="both"/>
        <w:rPr>
          <w:rFonts w:ascii="Times New Roman" w:eastAsia="Times New Roman" w:hAnsi="Times New Roman" w:cs="Times New Roman"/>
          <w:b/>
          <w:color w:val="000000"/>
          <w:sz w:val="24"/>
          <w:lang w:val="sr-Cyrl-CS"/>
        </w:rPr>
      </w:pPr>
    </w:p>
    <w:p w:rsidR="0080628E" w:rsidRDefault="003970E4" w:rsidP="00831517">
      <w:pPr>
        <w:keepNext/>
        <w:keepLines/>
        <w:spacing w:after="0"/>
        <w:ind w:hanging="10"/>
        <w:outlineLvl w:val="0"/>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 xml:space="preserve">ПИТАЊЕ З </w:t>
      </w:r>
    </w:p>
    <w:p w:rsidR="003970E4" w:rsidRPr="0080628E" w:rsidRDefault="003970E4" w:rsidP="00831517">
      <w:pPr>
        <w:keepNext/>
        <w:keepLines/>
        <w:spacing w:after="0"/>
        <w:ind w:hanging="10"/>
        <w:outlineLvl w:val="0"/>
        <w:rPr>
          <w:rFonts w:ascii="Times New Roman" w:eastAsia="Times New Roman" w:hAnsi="Times New Roman" w:cs="Times New Roman"/>
          <w:b/>
          <w:color w:val="000000"/>
          <w:sz w:val="26"/>
        </w:rPr>
      </w:pPr>
    </w:p>
    <w:p w:rsidR="0080628E" w:rsidRPr="0080628E" w:rsidRDefault="0080628E" w:rsidP="00831517">
      <w:pPr>
        <w:spacing w:after="0" w:line="258" w:lineRule="auto"/>
        <w:ind w:hanging="3"/>
        <w:jc w:val="both"/>
        <w:rPr>
          <w:rFonts w:ascii="Times New Roman" w:eastAsia="Times New Roman" w:hAnsi="Times New Roman" w:cs="Times New Roman"/>
          <w:color w:val="000000"/>
          <w:sz w:val="24"/>
        </w:rPr>
      </w:pPr>
      <w:r w:rsidRPr="0080628E">
        <w:rPr>
          <w:rFonts w:ascii="Times New Roman" w:eastAsia="Times New Roman" w:hAnsi="Times New Roman" w:cs="Times New Roman"/>
          <w:color w:val="000000"/>
          <w:sz w:val="24"/>
        </w:rPr>
        <w:t>У делу V Конкурсне документације - УПУТСТВО ПОНУЂАЧИМА КАКО ДА САЧИНЕ ПОНУДУ, одељак 9. НАЧИН И УСЛОВИ ПЛАЋАЊА, РОК ЗА ИЗВРШЕЊЕ И РОК ВАЖЕЊА ПОНУДЕ, под тачком 9.1 дефинисани су захтеви у погледу начина, рока и услова плаћања; ови захтеви прецизирани су и у Моделу уговора (члан 4.):</w:t>
      </w:r>
    </w:p>
    <w:p w:rsidR="0080628E" w:rsidRPr="0080628E" w:rsidRDefault="0080628E" w:rsidP="00831517">
      <w:pPr>
        <w:spacing w:after="0" w:line="258" w:lineRule="auto"/>
        <w:ind w:hanging="3"/>
        <w:jc w:val="both"/>
        <w:rPr>
          <w:rFonts w:ascii="Times New Roman" w:eastAsia="Times New Roman" w:hAnsi="Times New Roman" w:cs="Times New Roman"/>
          <w:color w:val="000000"/>
          <w:sz w:val="24"/>
        </w:rPr>
      </w:pPr>
      <w:proofErr w:type="gramStart"/>
      <w:r w:rsidRPr="0080628E">
        <w:rPr>
          <w:rFonts w:ascii="Times New Roman" w:eastAsia="Times New Roman" w:hAnsi="Times New Roman" w:cs="Times New Roman"/>
          <w:color w:val="000000"/>
          <w:sz w:val="24"/>
        </w:rPr>
        <w:t>Поред предвиђеног авансног плаћања и одређивања начина правдања аванса, као и других питања од значаја за плаћања, предвиђено је да ће се иста вршити „путем (привремених ситуација и окончане ситуације) у износима који he бити сраз</w:t>
      </w:r>
      <w:r w:rsidR="003970E4">
        <w:rPr>
          <w:rFonts w:ascii="Times New Roman" w:eastAsia="Times New Roman" w:hAnsi="Times New Roman" w:cs="Times New Roman"/>
          <w:color w:val="000000"/>
          <w:sz w:val="24"/>
        </w:rPr>
        <w:t xml:space="preserve">мерни проценту реализације изведених и фактурисаних радова над којима </w:t>
      </w:r>
      <w:bookmarkEnd w:id="0"/>
      <w:r w:rsidRPr="0080628E">
        <w:rPr>
          <w:rFonts w:ascii="Times New Roman" w:eastAsia="Times New Roman" w:hAnsi="Times New Roman" w:cs="Times New Roman"/>
          <w:color w:val="000000"/>
          <w:sz w:val="24"/>
        </w:rPr>
        <w:t xml:space="preserve">је извршен стручни надзор, </w:t>
      </w:r>
      <w:r w:rsidR="003970E4">
        <w:rPr>
          <w:rFonts w:ascii="Times New Roman" w:eastAsia="Times New Roman" w:hAnsi="Times New Roman" w:cs="Times New Roman"/>
          <w:color w:val="000000"/>
          <w:sz w:val="24"/>
        </w:rPr>
        <w:t>одобрен и потписан од стране надзорног органа у складу са ситуацијама Извођача рад</w:t>
      </w:r>
      <w:r w:rsidRPr="0080628E">
        <w:rPr>
          <w:rFonts w:ascii="Times New Roman" w:eastAsia="Times New Roman" w:hAnsi="Times New Roman" w:cs="Times New Roman"/>
          <w:color w:val="000000"/>
          <w:sz w:val="24"/>
        </w:rPr>
        <w:t>ова и окончаном ситуацијом”.</w:t>
      </w:r>
      <w:proofErr w:type="gramEnd"/>
      <w:r w:rsidRPr="0080628E">
        <w:rPr>
          <w:rFonts w:ascii="Times New Roman" w:eastAsia="Times New Roman" w:hAnsi="Times New Roman" w:cs="Times New Roman"/>
          <w:color w:val="000000"/>
          <w:sz w:val="24"/>
        </w:rPr>
        <w:t xml:space="preserve"> Конкурсном докуме</w:t>
      </w:r>
      <w:r w:rsidR="003970E4">
        <w:rPr>
          <w:rFonts w:ascii="Times New Roman" w:eastAsia="Times New Roman" w:hAnsi="Times New Roman" w:cs="Times New Roman"/>
          <w:color w:val="000000"/>
          <w:sz w:val="24"/>
        </w:rPr>
        <w:t>нтацијом је предвиђено да „Пруж</w:t>
      </w:r>
      <w:r w:rsidR="003970E4">
        <w:rPr>
          <w:rFonts w:ascii="Times New Roman" w:eastAsia="Times New Roman" w:hAnsi="Times New Roman" w:cs="Times New Roman"/>
          <w:color w:val="000000"/>
          <w:sz w:val="24"/>
          <w:lang w:val="sr-Cyrl-CS"/>
        </w:rPr>
        <w:t>алац</w:t>
      </w:r>
      <w:r w:rsidRPr="0080628E">
        <w:rPr>
          <w:rFonts w:ascii="Times New Roman" w:eastAsia="Times New Roman" w:hAnsi="Times New Roman" w:cs="Times New Roman"/>
          <w:color w:val="000000"/>
          <w:sz w:val="24"/>
        </w:rPr>
        <w:t xml:space="preserve"> услуге кроз прив</w:t>
      </w:r>
      <w:r w:rsidR="003970E4">
        <w:rPr>
          <w:rFonts w:ascii="Times New Roman" w:eastAsia="Times New Roman" w:hAnsi="Times New Roman" w:cs="Times New Roman"/>
          <w:color w:val="000000"/>
          <w:sz w:val="24"/>
        </w:rPr>
        <w:t>ремене ситуације исказује накнаду за своје услуге у одговарајуђем проценту у од</w:t>
      </w:r>
      <w:r w:rsidRPr="0080628E">
        <w:rPr>
          <w:rFonts w:ascii="Times New Roman" w:eastAsia="Times New Roman" w:hAnsi="Times New Roman" w:cs="Times New Roman"/>
          <w:color w:val="000000"/>
          <w:sz w:val="24"/>
        </w:rPr>
        <w:t>носу на своју укупно понуђену цену, у зав</w:t>
      </w:r>
      <w:r w:rsidR="003970E4">
        <w:rPr>
          <w:rFonts w:ascii="Times New Roman" w:eastAsia="Times New Roman" w:hAnsi="Times New Roman" w:cs="Times New Roman"/>
          <w:color w:val="000000"/>
          <w:sz w:val="24"/>
        </w:rPr>
        <w:t xml:space="preserve">исности од </w:t>
      </w:r>
      <w:r w:rsidR="003970E4">
        <w:rPr>
          <w:rFonts w:ascii="Times New Roman" w:eastAsia="Times New Roman" w:hAnsi="Times New Roman" w:cs="Times New Roman"/>
          <w:color w:val="000000"/>
          <w:sz w:val="24"/>
        </w:rPr>
        <w:lastRenderedPageBreak/>
        <w:t>процента извршења рад</w:t>
      </w:r>
      <w:r w:rsidRPr="0080628E">
        <w:rPr>
          <w:rFonts w:ascii="Times New Roman" w:eastAsia="Times New Roman" w:hAnsi="Times New Roman" w:cs="Times New Roman"/>
          <w:color w:val="000000"/>
          <w:sz w:val="24"/>
        </w:rPr>
        <w:t>ова Извођача на Комерцијалном уговору, верификованим кроз п</w:t>
      </w:r>
      <w:r w:rsidR="003970E4">
        <w:rPr>
          <w:rFonts w:ascii="Times New Roman" w:eastAsia="Times New Roman" w:hAnsi="Times New Roman" w:cs="Times New Roman"/>
          <w:color w:val="000000"/>
          <w:sz w:val="24"/>
        </w:rPr>
        <w:t xml:space="preserve">ривремену ситуацију Извођача радова.” </w:t>
      </w:r>
      <w:proofErr w:type="gramStart"/>
      <w:r w:rsidR="003970E4">
        <w:rPr>
          <w:rFonts w:ascii="Times New Roman" w:eastAsia="Times New Roman" w:hAnsi="Times New Roman" w:cs="Times New Roman"/>
          <w:color w:val="000000"/>
          <w:sz w:val="24"/>
        </w:rPr>
        <w:t>Даљ</w:t>
      </w:r>
      <w:r w:rsidRPr="0080628E">
        <w:rPr>
          <w:rFonts w:ascii="Times New Roman" w:eastAsia="Times New Roman" w:hAnsi="Times New Roman" w:cs="Times New Roman"/>
          <w:color w:val="000000"/>
          <w:sz w:val="24"/>
        </w:rPr>
        <w:t>е, конкурсном документацијом је предвиђен начин поступања у погледу плаћања уколико извођач радова не врши гр</w:t>
      </w:r>
      <w:r w:rsidR="003970E4">
        <w:rPr>
          <w:rFonts w:ascii="Times New Roman" w:eastAsia="Times New Roman" w:hAnsi="Times New Roman" w:cs="Times New Roman"/>
          <w:color w:val="000000"/>
          <w:sz w:val="24"/>
        </w:rPr>
        <w:t>адњу, односно уколико .је период када извођач не изводи рад</w:t>
      </w:r>
      <w:r w:rsidRPr="0080628E">
        <w:rPr>
          <w:rFonts w:ascii="Times New Roman" w:eastAsia="Times New Roman" w:hAnsi="Times New Roman" w:cs="Times New Roman"/>
          <w:color w:val="000000"/>
          <w:sz w:val="24"/>
        </w:rPr>
        <w:t>ове</w:t>
      </w:r>
      <w:r w:rsidR="003970E4">
        <w:rPr>
          <w:rFonts w:ascii="Times New Roman" w:eastAsia="Times New Roman" w:hAnsi="Times New Roman" w:cs="Times New Roman"/>
          <w:color w:val="000000"/>
          <w:sz w:val="24"/>
        </w:rPr>
        <w:t xml:space="preserve"> дуж</w:t>
      </w:r>
      <w:r w:rsidRPr="0080628E">
        <w:rPr>
          <w:rFonts w:ascii="Times New Roman" w:eastAsia="Times New Roman" w:hAnsi="Times New Roman" w:cs="Times New Roman"/>
          <w:color w:val="000000"/>
          <w:sz w:val="24"/>
        </w:rPr>
        <w:t xml:space="preserve">и од уобичајеног, односно </w:t>
      </w:r>
      <w:r w:rsidR="003970E4">
        <w:rPr>
          <w:rFonts w:ascii="Times New Roman" w:eastAsia="Times New Roman" w:hAnsi="Times New Roman" w:cs="Times New Roman"/>
          <w:color w:val="000000"/>
          <w:sz w:val="24"/>
          <w:lang w:val="sr-Cyrl-CS"/>
        </w:rPr>
        <w:t xml:space="preserve">дужи </w:t>
      </w:r>
      <w:r w:rsidR="003970E4">
        <w:rPr>
          <w:rFonts w:ascii="Times New Roman" w:eastAsia="Times New Roman" w:hAnsi="Times New Roman" w:cs="Times New Roman"/>
          <w:color w:val="000000"/>
          <w:sz w:val="24"/>
        </w:rPr>
        <w:t>од 6 узастопних месеци, или када је напредовање извођења радова значајно успорено у од</w:t>
      </w:r>
      <w:r w:rsidRPr="0080628E">
        <w:rPr>
          <w:rFonts w:ascii="Times New Roman" w:eastAsia="Times New Roman" w:hAnsi="Times New Roman" w:cs="Times New Roman"/>
          <w:color w:val="000000"/>
          <w:sz w:val="24"/>
        </w:rPr>
        <w:t xml:space="preserve">носу на уговорену </w:t>
      </w:r>
      <w:r w:rsidR="003970E4">
        <w:rPr>
          <w:rFonts w:ascii="Times New Roman" w:eastAsia="Times New Roman" w:hAnsi="Times New Roman" w:cs="Times New Roman"/>
          <w:color w:val="000000"/>
          <w:sz w:val="24"/>
        </w:rPr>
        <w:t>Динамику и рокове тако да се недвосмислено може утврд</w:t>
      </w:r>
      <w:r w:rsidRPr="0080628E">
        <w:rPr>
          <w:rFonts w:ascii="Times New Roman" w:eastAsia="Times New Roman" w:hAnsi="Times New Roman" w:cs="Times New Roman"/>
          <w:color w:val="000000"/>
          <w:sz w:val="24"/>
        </w:rPr>
        <w:t>ити да</w:t>
      </w:r>
      <w:r w:rsidR="003970E4">
        <w:rPr>
          <w:rFonts w:ascii="Times New Roman" w:eastAsia="Times New Roman" w:hAnsi="Times New Roman" w:cs="Times New Roman"/>
          <w:color w:val="000000"/>
          <w:sz w:val="24"/>
          <w:lang w:val="sr-Cyrl-CS"/>
        </w:rPr>
        <w:t xml:space="preserve"> </w:t>
      </w:r>
      <w:r w:rsidRPr="0080628E">
        <w:rPr>
          <w:rFonts w:ascii="Times New Roman" w:eastAsia="Times New Roman" w:hAnsi="Times New Roman" w:cs="Times New Roman"/>
          <w:color w:val="000000"/>
          <w:sz w:val="24"/>
        </w:rPr>
        <w:t>је кашњење дуже од 6 месеци.</w:t>
      </w:r>
      <w:proofErr w:type="gramEnd"/>
    </w:p>
    <w:p w:rsidR="0080628E" w:rsidRPr="0080628E" w:rsidRDefault="0080628E" w:rsidP="0080628E">
      <w:pPr>
        <w:spacing w:after="172" w:line="258" w:lineRule="auto"/>
        <w:ind w:left="31" w:right="14" w:hanging="3"/>
        <w:jc w:val="both"/>
        <w:rPr>
          <w:rFonts w:ascii="Times New Roman" w:eastAsia="Times New Roman" w:hAnsi="Times New Roman" w:cs="Times New Roman"/>
          <w:color w:val="000000"/>
          <w:sz w:val="24"/>
        </w:rPr>
      </w:pPr>
      <w:r w:rsidRPr="0080628E">
        <w:rPr>
          <w:rFonts w:ascii="Times New Roman" w:eastAsia="Times New Roman" w:hAnsi="Times New Roman" w:cs="Times New Roman"/>
          <w:color w:val="000000"/>
          <w:sz w:val="24"/>
        </w:rPr>
        <w:t>Поред тога, указујемо и на одредбу којом се предвиђа следеће:</w:t>
      </w:r>
    </w:p>
    <w:p w:rsidR="0080628E" w:rsidRPr="0080628E" w:rsidRDefault="003970E4" w:rsidP="0080628E">
      <w:pPr>
        <w:spacing w:after="143" w:line="258" w:lineRule="auto"/>
        <w:ind w:left="31" w:right="14" w:hanging="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„Пружалац</w:t>
      </w:r>
      <w:r w:rsidR="0080628E" w:rsidRPr="0080628E">
        <w:rPr>
          <w:rFonts w:ascii="Times New Roman" w:eastAsia="Times New Roman" w:hAnsi="Times New Roman" w:cs="Times New Roman"/>
          <w:color w:val="000000"/>
          <w:sz w:val="24"/>
        </w:rPr>
        <w:t xml:space="preserve"> услуге испоставља Окончану ситуацију</w:t>
      </w:r>
      <w:r>
        <w:rPr>
          <w:rFonts w:ascii="Times New Roman" w:eastAsia="Times New Roman" w:hAnsi="Times New Roman" w:cs="Times New Roman"/>
          <w:color w:val="000000"/>
          <w:sz w:val="24"/>
        </w:rPr>
        <w:t xml:space="preserve"> на исти начин као и све претход</w:t>
      </w:r>
      <w:r w:rsidR="0080628E" w:rsidRPr="0080628E">
        <w:rPr>
          <w:rFonts w:ascii="Times New Roman" w:eastAsia="Times New Roman" w:hAnsi="Times New Roman" w:cs="Times New Roman"/>
          <w:color w:val="000000"/>
          <w:sz w:val="24"/>
        </w:rPr>
        <w:t>не привремене ситуације. Услов за оверу и исплату окончане ситуације за Услугу је з</w:t>
      </w:r>
      <w:r>
        <w:rPr>
          <w:rFonts w:ascii="Times New Roman" w:eastAsia="Times New Roman" w:hAnsi="Times New Roman" w:cs="Times New Roman"/>
          <w:color w:val="000000"/>
          <w:sz w:val="24"/>
        </w:rPr>
        <w:t>авршен рад Комисије за примопредају рад</w:t>
      </w:r>
      <w:r w:rsidR="0080628E" w:rsidRPr="0080628E">
        <w:rPr>
          <w:rFonts w:ascii="Times New Roman" w:eastAsia="Times New Roman" w:hAnsi="Times New Roman" w:cs="Times New Roman"/>
          <w:color w:val="000000"/>
          <w:sz w:val="24"/>
        </w:rPr>
        <w:t>ова, односно поптисани</w:t>
      </w:r>
      <w:r>
        <w:rPr>
          <w:rFonts w:ascii="Times New Roman" w:eastAsia="Times New Roman" w:hAnsi="Times New Roman" w:cs="Times New Roman"/>
          <w:color w:val="000000"/>
          <w:sz w:val="24"/>
        </w:rPr>
        <w:t>х Записника о примопредаји рад</w:t>
      </w:r>
      <w:r w:rsidR="0080628E" w:rsidRPr="0080628E">
        <w:rPr>
          <w:rFonts w:ascii="Times New Roman" w:eastAsia="Times New Roman" w:hAnsi="Times New Roman" w:cs="Times New Roman"/>
          <w:color w:val="000000"/>
          <w:sz w:val="24"/>
        </w:rPr>
        <w:t>ова, потписан За</w:t>
      </w:r>
      <w:r>
        <w:rPr>
          <w:rFonts w:ascii="Times New Roman" w:eastAsia="Times New Roman" w:hAnsi="Times New Roman" w:cs="Times New Roman"/>
          <w:color w:val="000000"/>
          <w:sz w:val="24"/>
        </w:rPr>
        <w:t>писник о коначном обрачуну изведених радова и изд</w:t>
      </w:r>
      <w:r w:rsidR="0080628E" w:rsidRPr="0080628E">
        <w:rPr>
          <w:rFonts w:ascii="Times New Roman" w:eastAsia="Times New Roman" w:hAnsi="Times New Roman" w:cs="Times New Roman"/>
          <w:color w:val="000000"/>
          <w:sz w:val="24"/>
        </w:rPr>
        <w:t>ат Извеш</w:t>
      </w:r>
      <w:r>
        <w:rPr>
          <w:rFonts w:ascii="Times New Roman" w:eastAsia="Times New Roman" w:hAnsi="Times New Roman" w:cs="Times New Roman"/>
          <w:color w:val="000000"/>
          <w:sz w:val="24"/>
        </w:rPr>
        <w:t>тај Комисије за технички преглед објекта са препоруком за изд</w:t>
      </w:r>
      <w:r w:rsidR="0080628E" w:rsidRPr="0080628E">
        <w:rPr>
          <w:rFonts w:ascii="Times New Roman" w:eastAsia="Times New Roman" w:hAnsi="Times New Roman" w:cs="Times New Roman"/>
          <w:color w:val="000000"/>
          <w:sz w:val="24"/>
        </w:rPr>
        <w:t>авање употребне Дозволе</w:t>
      </w:r>
      <w:r>
        <w:rPr>
          <w:rFonts w:ascii="Times New Roman" w:eastAsia="Times New Roman" w:hAnsi="Times New Roman" w:cs="Times New Roman"/>
          <w:color w:val="000000"/>
          <w:sz w:val="24"/>
          <w:lang w:val="sr-Cyrl-CS"/>
        </w:rPr>
        <w:t>.</w:t>
      </w:r>
      <w:r w:rsidR="0080628E" w:rsidRPr="0080628E">
        <w:rPr>
          <w:rFonts w:ascii="Times New Roman" w:eastAsia="Times New Roman" w:hAnsi="Times New Roman" w:cs="Times New Roman"/>
          <w:color w:val="000000"/>
          <w:sz w:val="24"/>
        </w:rPr>
        <w:t xml:space="preserve"> Окончана ситуација износи најмање 10</w:t>
      </w:r>
      <w:r>
        <w:rPr>
          <w:rFonts w:ascii="Times New Roman" w:eastAsia="Times New Roman" w:hAnsi="Times New Roman" w:cs="Times New Roman"/>
          <w:color w:val="000000"/>
          <w:sz w:val="24"/>
          <w:vertAlign w:val="superscript"/>
        </w:rPr>
        <w:t>%</w:t>
      </w:r>
      <w:r w:rsidR="0080628E" w:rsidRPr="0080628E">
        <w:rPr>
          <w:rFonts w:ascii="Times New Roman" w:eastAsia="Times New Roman" w:hAnsi="Times New Roman" w:cs="Times New Roman"/>
          <w:color w:val="000000"/>
          <w:sz w:val="24"/>
        </w:rPr>
        <w:t xml:space="preserve"> од укупно уговорене вредности са ПДВ-ом.”</w:t>
      </w:r>
    </w:p>
    <w:p w:rsidR="0014136C" w:rsidRDefault="0080628E" w:rsidP="0014136C">
      <w:pPr>
        <w:spacing w:after="0" w:line="240" w:lineRule="auto"/>
        <w:ind w:left="31" w:right="14" w:hanging="3"/>
        <w:jc w:val="both"/>
        <w:rPr>
          <w:rFonts w:ascii="Times New Roman" w:eastAsia="Times New Roman" w:hAnsi="Times New Roman" w:cs="Times New Roman"/>
          <w:color w:val="000000"/>
          <w:sz w:val="24"/>
          <w:lang w:val="sr-Cyrl-CS"/>
        </w:rPr>
      </w:pPr>
      <w:proofErr w:type="gramStart"/>
      <w:r w:rsidRPr="0080628E">
        <w:rPr>
          <w:rFonts w:ascii="Times New Roman" w:eastAsia="Times New Roman" w:hAnsi="Times New Roman" w:cs="Times New Roman"/>
          <w:color w:val="000000"/>
          <w:sz w:val="24"/>
        </w:rPr>
        <w:t xml:space="preserve">Такође, Конкурсном документацијом у напред наведеном делу </w:t>
      </w:r>
      <w:r w:rsidRPr="0080628E">
        <w:rPr>
          <w:rFonts w:ascii="Times New Roman" w:eastAsia="Times New Roman" w:hAnsi="Times New Roman" w:cs="Times New Roman"/>
          <w:b/>
          <w:color w:val="000000"/>
          <w:sz w:val="24"/>
        </w:rPr>
        <w:t>\//</w:t>
      </w:r>
      <w:r w:rsidRPr="0080628E">
        <w:rPr>
          <w:rFonts w:ascii="Times New Roman" w:eastAsia="Times New Roman" w:hAnsi="Times New Roman" w:cs="Times New Roman"/>
          <w:color w:val="000000"/>
          <w:sz w:val="24"/>
        </w:rPr>
        <w:t xml:space="preserve">одељку 9., под тачком 9.2 прописани су захтеви у погледу рока извршења услуге (прецизирано и у Моделу уговора - члан 5.), чиме је предвиђен рок за извршење (завршетак) услуга стручног надзора </w:t>
      </w:r>
      <w:r w:rsidRPr="0080628E">
        <w:rPr>
          <w:rFonts w:ascii="Times New Roman" w:eastAsia="Times New Roman" w:hAnsi="Times New Roman" w:cs="Times New Roman"/>
          <w:color w:val="000000"/>
          <w:sz w:val="24"/>
          <w:u w:val="single" w:color="000000"/>
        </w:rPr>
        <w:t>48 месеци</w:t>
      </w:r>
      <w:r w:rsidRPr="0080628E">
        <w:rPr>
          <w:rFonts w:ascii="Times New Roman" w:eastAsia="Times New Roman" w:hAnsi="Times New Roman" w:cs="Times New Roman"/>
          <w:color w:val="000000"/>
          <w:sz w:val="24"/>
        </w:rPr>
        <w:t xml:space="preserve"> од дана закључења уговора, а предвиђена је и обавеза Пружаоца услуг</w:t>
      </w:r>
      <w:r w:rsidR="0014136C">
        <w:rPr>
          <w:rFonts w:ascii="Times New Roman" w:eastAsia="Times New Roman" w:hAnsi="Times New Roman" w:cs="Times New Roman"/>
          <w:color w:val="000000"/>
          <w:sz w:val="24"/>
        </w:rPr>
        <w:t>а да „по потреби скрати или прод</w:t>
      </w:r>
      <w:r w:rsidRPr="0080628E">
        <w:rPr>
          <w:rFonts w:ascii="Times New Roman" w:eastAsia="Times New Roman" w:hAnsi="Times New Roman" w:cs="Times New Roman"/>
          <w:color w:val="000000"/>
          <w:sz w:val="24"/>
        </w:rPr>
        <w:t>ужи рок за извршење услуге у</w:t>
      </w:r>
      <w:r w:rsidR="0014136C">
        <w:rPr>
          <w:rFonts w:ascii="Times New Roman" w:eastAsia="Times New Roman" w:hAnsi="Times New Roman" w:cs="Times New Roman"/>
          <w:color w:val="000000"/>
          <w:sz w:val="24"/>
          <w:lang w:val="sr-Cyrl-CS"/>
        </w:rPr>
        <w:t xml:space="preserve"> складу</w:t>
      </w:r>
      <w:r w:rsidR="0014136C">
        <w:rPr>
          <w:rFonts w:ascii="Times New Roman" w:eastAsia="Times New Roman" w:hAnsi="Times New Roman" w:cs="Times New Roman"/>
          <w:color w:val="000000"/>
          <w:sz w:val="24"/>
        </w:rPr>
        <w:t xml:space="preserve"> са Динамиком извођења рад</w:t>
      </w:r>
      <w:r w:rsidRPr="0080628E">
        <w:rPr>
          <w:rFonts w:ascii="Times New Roman" w:eastAsia="Times New Roman" w:hAnsi="Times New Roman" w:cs="Times New Roman"/>
          <w:color w:val="000000"/>
          <w:sz w:val="24"/>
        </w:rPr>
        <w:t xml:space="preserve">ова </w:t>
      </w:r>
      <w:r w:rsidR="0014136C">
        <w:rPr>
          <w:rFonts w:ascii="Times New Roman" w:eastAsia="Times New Roman" w:hAnsi="Times New Roman" w:cs="Times New Roman"/>
          <w:color w:val="000000"/>
          <w:sz w:val="24"/>
          <w:u w:val="single" w:color="000000"/>
        </w:rPr>
        <w:t>без додатне надокнаде или од</w:t>
      </w:r>
      <w:r w:rsidRPr="0080628E">
        <w:rPr>
          <w:rFonts w:ascii="Times New Roman" w:eastAsia="Times New Roman" w:hAnsi="Times New Roman" w:cs="Times New Roman"/>
          <w:color w:val="000000"/>
          <w:sz w:val="24"/>
          <w:u w:val="single" w:color="000000"/>
        </w:rPr>
        <w:t>битка</w:t>
      </w:r>
      <w:r w:rsidRPr="0080628E">
        <w:rPr>
          <w:rFonts w:ascii="Times New Roman" w:eastAsia="Times New Roman" w:hAnsi="Times New Roman" w:cs="Times New Roman"/>
          <w:color w:val="000000"/>
          <w:sz w:val="24"/>
        </w:rPr>
        <w:t xml:space="preserve">” </w:t>
      </w:r>
      <w:r w:rsidR="0014136C">
        <w:rPr>
          <w:rFonts w:ascii="Times New Roman" w:eastAsia="Times New Roman" w:hAnsi="Times New Roman" w:cs="Times New Roman"/>
          <w:color w:val="000000"/>
          <w:sz w:val="24"/>
          <w:lang w:val="sr-Cyrl-CS"/>
        </w:rPr>
        <w:t>.</w:t>
      </w:r>
      <w:proofErr w:type="gramEnd"/>
    </w:p>
    <w:p w:rsidR="0014136C" w:rsidRDefault="0014136C" w:rsidP="0014136C">
      <w:pPr>
        <w:spacing w:after="0" w:line="240" w:lineRule="auto"/>
        <w:ind w:left="31" w:right="14" w:hanging="3"/>
        <w:jc w:val="both"/>
        <w:rPr>
          <w:rFonts w:ascii="Times New Roman" w:eastAsia="Times New Roman" w:hAnsi="Times New Roman" w:cs="Times New Roman"/>
          <w:color w:val="000000"/>
          <w:sz w:val="24"/>
          <w:lang w:val="sr-Cyrl-CS"/>
        </w:rPr>
      </w:pPr>
    </w:p>
    <w:p w:rsidR="0080628E" w:rsidRDefault="0014136C" w:rsidP="0014136C">
      <w:pPr>
        <w:spacing w:after="0" w:line="240" w:lineRule="auto"/>
        <w:ind w:left="31" w:right="14" w:hanging="3"/>
        <w:jc w:val="both"/>
        <w:rPr>
          <w:rFonts w:ascii="Times New Roman" w:eastAsia="Times New Roman" w:hAnsi="Times New Roman" w:cs="Times New Roman"/>
          <w:b/>
          <w:color w:val="000000"/>
          <w:sz w:val="26"/>
        </w:rPr>
      </w:pPr>
      <w:r w:rsidRPr="0014136C">
        <w:rPr>
          <w:rFonts w:ascii="Times New Roman" w:eastAsia="Times New Roman" w:hAnsi="Times New Roman" w:cs="Times New Roman"/>
          <w:b/>
          <w:color w:val="000000"/>
          <w:sz w:val="26"/>
          <w:lang w:val="sr-Cyrl-CS"/>
        </w:rPr>
        <w:t>КОМЕНТАР</w:t>
      </w:r>
      <w:r w:rsidR="0080628E" w:rsidRPr="0080628E">
        <w:rPr>
          <w:rFonts w:ascii="Times New Roman" w:eastAsia="Times New Roman" w:hAnsi="Times New Roman" w:cs="Times New Roman"/>
          <w:b/>
          <w:color w:val="000000"/>
          <w:sz w:val="26"/>
        </w:rPr>
        <w:t>- ОБРАЗЛОЖЕЊЕ ПРЕДЛОГА</w:t>
      </w:r>
    </w:p>
    <w:p w:rsidR="0014136C" w:rsidRPr="0080628E" w:rsidRDefault="0014136C" w:rsidP="0014136C">
      <w:pPr>
        <w:spacing w:after="0" w:line="240" w:lineRule="auto"/>
        <w:ind w:left="31" w:right="14" w:hanging="3"/>
        <w:jc w:val="both"/>
        <w:rPr>
          <w:rFonts w:ascii="Times New Roman" w:eastAsia="Times New Roman" w:hAnsi="Times New Roman" w:cs="Times New Roman"/>
          <w:b/>
          <w:color w:val="000000"/>
          <w:sz w:val="26"/>
        </w:rPr>
      </w:pPr>
    </w:p>
    <w:p w:rsidR="0080628E" w:rsidRPr="0080628E" w:rsidRDefault="0080628E" w:rsidP="0080628E">
      <w:pPr>
        <w:spacing w:after="241" w:line="258" w:lineRule="auto"/>
        <w:ind w:left="31" w:right="14" w:hanging="3"/>
        <w:jc w:val="both"/>
        <w:rPr>
          <w:rFonts w:ascii="Times New Roman" w:eastAsia="Times New Roman" w:hAnsi="Times New Roman" w:cs="Times New Roman"/>
          <w:color w:val="000000"/>
          <w:sz w:val="24"/>
        </w:rPr>
      </w:pPr>
      <w:r w:rsidRPr="0080628E">
        <w:rPr>
          <w:rFonts w:ascii="Times New Roman" w:eastAsia="Times New Roman" w:hAnsi="Times New Roman" w:cs="Times New Roman"/>
          <w:color w:val="000000"/>
          <w:sz w:val="24"/>
        </w:rPr>
        <w:t>Овим путем указујемо Наручиоцу на потребу за преиспитивањем предвиђеног начина плаћања, ради стварања услова за остваривање сврхе набавке на најцелисходнији начин, уз очување права на заштиту легитимних интереса понуђача, све уз узимање у обзир објективних околности везаних за природу и карактеристике предмета набавке, као и комплексности посла на који се предмет набавке односи.</w:t>
      </w:r>
    </w:p>
    <w:p w:rsidR="0080628E" w:rsidRPr="0080628E" w:rsidRDefault="0080628E" w:rsidP="0080628E">
      <w:pPr>
        <w:spacing w:after="235" w:line="258" w:lineRule="auto"/>
        <w:ind w:left="31" w:right="14" w:hanging="3"/>
        <w:jc w:val="both"/>
        <w:rPr>
          <w:rFonts w:ascii="Times New Roman" w:eastAsia="Times New Roman" w:hAnsi="Times New Roman" w:cs="Times New Roman"/>
          <w:color w:val="000000"/>
          <w:sz w:val="24"/>
        </w:rPr>
      </w:pPr>
      <w:r w:rsidRPr="0080628E">
        <w:rPr>
          <w:rFonts w:ascii="Times New Roman" w:eastAsia="Times New Roman" w:hAnsi="Times New Roman" w:cs="Times New Roman"/>
          <w:color w:val="000000"/>
          <w:sz w:val="24"/>
        </w:rPr>
        <w:t>Предвиђени начин плаћања, како је то дефинисано у конкурсној документацији, према становишту заинтересованог лица, а уз сагледавања бројних аспекта комплексности реализације пројекта изградње саобраћајне инфраструктуре која одговара предмету јавне набавке 27/2020, може довести до проблема у практичној примени, као и до повреде интереса уговорне стране која је пружалац услуга у конкретном случају.</w:t>
      </w:r>
    </w:p>
    <w:p w:rsidR="0080628E" w:rsidRPr="0080628E" w:rsidRDefault="0080628E" w:rsidP="0080628E">
      <w:pPr>
        <w:spacing w:after="249" w:line="258" w:lineRule="auto"/>
        <w:ind w:left="31" w:right="14" w:hanging="3"/>
        <w:jc w:val="both"/>
        <w:rPr>
          <w:rFonts w:ascii="Times New Roman" w:eastAsia="Times New Roman" w:hAnsi="Times New Roman" w:cs="Times New Roman"/>
          <w:color w:val="000000"/>
          <w:sz w:val="24"/>
        </w:rPr>
      </w:pPr>
      <w:proofErr w:type="gramStart"/>
      <w:r w:rsidRPr="0080628E">
        <w:rPr>
          <w:rFonts w:ascii="Times New Roman" w:eastAsia="Times New Roman" w:hAnsi="Times New Roman" w:cs="Times New Roman"/>
          <w:color w:val="000000"/>
          <w:sz w:val="24"/>
        </w:rPr>
        <w:t>Наиме, с обзиром на природу и карактеристике предмета набавке, условљавање исплате по окончаној ситуацији заврш</w:t>
      </w:r>
      <w:r w:rsidR="0014136C">
        <w:rPr>
          <w:rFonts w:ascii="Times New Roman" w:eastAsia="Times New Roman" w:hAnsi="Times New Roman" w:cs="Times New Roman"/>
          <w:color w:val="000000"/>
          <w:sz w:val="24"/>
        </w:rPr>
        <w:t>етком рада Комисије за примопредају рад</w:t>
      </w:r>
      <w:r w:rsidRPr="0080628E">
        <w:rPr>
          <w:rFonts w:ascii="Times New Roman" w:eastAsia="Times New Roman" w:hAnsi="Times New Roman" w:cs="Times New Roman"/>
          <w:color w:val="000000"/>
          <w:sz w:val="24"/>
        </w:rPr>
        <w:t>ова, односно по</w:t>
      </w:r>
      <w:r w:rsidR="0014136C">
        <w:rPr>
          <w:rFonts w:ascii="Times New Roman" w:eastAsia="Times New Roman" w:hAnsi="Times New Roman" w:cs="Times New Roman"/>
          <w:color w:val="000000"/>
          <w:sz w:val="24"/>
        </w:rPr>
        <w:t>тписивањем Записника о примопредаји рад</w:t>
      </w:r>
      <w:r w:rsidRPr="0080628E">
        <w:rPr>
          <w:rFonts w:ascii="Times New Roman" w:eastAsia="Times New Roman" w:hAnsi="Times New Roman" w:cs="Times New Roman"/>
          <w:color w:val="000000"/>
          <w:sz w:val="24"/>
        </w:rPr>
        <w:t>ова, потписивањем Зап</w:t>
      </w:r>
      <w:r w:rsidR="0014136C">
        <w:rPr>
          <w:rFonts w:ascii="Times New Roman" w:eastAsia="Times New Roman" w:hAnsi="Times New Roman" w:cs="Times New Roman"/>
          <w:color w:val="000000"/>
          <w:sz w:val="24"/>
        </w:rPr>
        <w:t>исника о коначном обрачуну изведених рад</w:t>
      </w:r>
      <w:r w:rsidRPr="0080628E">
        <w:rPr>
          <w:rFonts w:ascii="Times New Roman" w:eastAsia="Times New Roman" w:hAnsi="Times New Roman" w:cs="Times New Roman"/>
          <w:color w:val="000000"/>
          <w:sz w:val="24"/>
        </w:rPr>
        <w:t>ова и издавањем Извешт</w:t>
      </w:r>
      <w:r w:rsidR="0014136C">
        <w:rPr>
          <w:rFonts w:ascii="Times New Roman" w:eastAsia="Times New Roman" w:hAnsi="Times New Roman" w:cs="Times New Roman"/>
          <w:color w:val="000000"/>
          <w:sz w:val="24"/>
        </w:rPr>
        <w:t>аја Комисије за технички преглед објекта са препоруком за изд</w:t>
      </w:r>
      <w:r w:rsidRPr="0080628E">
        <w:rPr>
          <w:rFonts w:ascii="Times New Roman" w:eastAsia="Times New Roman" w:hAnsi="Times New Roman" w:cs="Times New Roman"/>
          <w:color w:val="000000"/>
          <w:sz w:val="24"/>
        </w:rPr>
        <w:t xml:space="preserve">авање употребне Дозволе, са </w:t>
      </w:r>
      <w:r w:rsidRPr="0080628E">
        <w:rPr>
          <w:rFonts w:ascii="Times New Roman" w:eastAsia="Times New Roman" w:hAnsi="Times New Roman" w:cs="Times New Roman"/>
          <w:color w:val="000000"/>
          <w:sz w:val="24"/>
          <w:u w:val="single" w:color="000000"/>
        </w:rPr>
        <w:t>аспекта</w:t>
      </w:r>
      <w:r w:rsidRPr="0080628E">
        <w:rPr>
          <w:rFonts w:ascii="Times New Roman" w:eastAsia="Times New Roman" w:hAnsi="Times New Roman" w:cs="Times New Roman"/>
          <w:color w:val="000000"/>
          <w:sz w:val="24"/>
        </w:rPr>
        <w:t xml:space="preserve"> будућег уговорног односа између Наручиоца и Пружаоца услуга стручног надзора, као и са аспекта </w:t>
      </w:r>
      <w:r w:rsidRPr="0080628E">
        <w:rPr>
          <w:rFonts w:ascii="Times New Roman" w:eastAsia="Times New Roman" w:hAnsi="Times New Roman" w:cs="Times New Roman"/>
          <w:color w:val="000000"/>
          <w:sz w:val="24"/>
          <w:u w:val="single" w:color="000000"/>
        </w:rPr>
        <w:t>начина дефинисања рока за пружање предметних услуга стручног надзора</w:t>
      </w:r>
      <w:r w:rsidRPr="0080628E">
        <w:rPr>
          <w:rFonts w:ascii="Times New Roman" w:eastAsia="Times New Roman" w:hAnsi="Times New Roman" w:cs="Times New Roman"/>
          <w:color w:val="000000"/>
          <w:sz w:val="24"/>
        </w:rPr>
        <w:t xml:space="preserve">, </w:t>
      </w:r>
      <w:r w:rsidRPr="0080628E">
        <w:rPr>
          <w:rFonts w:ascii="Times New Roman" w:eastAsia="Times New Roman" w:hAnsi="Times New Roman" w:cs="Times New Roman"/>
          <w:color w:val="000000"/>
          <w:sz w:val="24"/>
        </w:rPr>
        <w:lastRenderedPageBreak/>
        <w:t>представља будућу неизвесну околност (с обзиром на нпр. могућност продужетка рока за извођење радова у неизвесном трајању и</w:t>
      </w:r>
      <w:r w:rsidR="0014136C">
        <w:rPr>
          <w:rFonts w:ascii="Times New Roman" w:eastAsia="Times New Roman" w:hAnsi="Times New Roman" w:cs="Times New Roman"/>
          <w:color w:val="000000"/>
          <w:sz w:val="24"/>
          <w:lang w:val="sr-Cyrl-CS"/>
        </w:rPr>
        <w:t xml:space="preserve"> </w:t>
      </w:r>
      <w:r w:rsidRPr="0080628E">
        <w:rPr>
          <w:rFonts w:ascii="Times New Roman" w:eastAsia="Times New Roman" w:hAnsi="Times New Roman" w:cs="Times New Roman"/>
          <w:color w:val="000000"/>
          <w:sz w:val="24"/>
        </w:rPr>
        <w:t>сл.) која не зависи од воље и поступања ангажованог Пружаоца услуге.</w:t>
      </w:r>
      <w:proofErr w:type="gramEnd"/>
    </w:p>
    <w:p w:rsidR="0080628E" w:rsidRPr="0080628E" w:rsidRDefault="0080628E" w:rsidP="0080628E">
      <w:pPr>
        <w:spacing w:after="243" w:line="258" w:lineRule="auto"/>
        <w:ind w:left="31" w:right="14" w:hanging="3"/>
        <w:jc w:val="both"/>
        <w:rPr>
          <w:rFonts w:ascii="Times New Roman" w:eastAsia="Times New Roman" w:hAnsi="Times New Roman" w:cs="Times New Roman"/>
          <w:color w:val="000000"/>
          <w:sz w:val="24"/>
        </w:rPr>
      </w:pPr>
      <w:r w:rsidRPr="0080628E">
        <w:rPr>
          <w:rFonts w:ascii="Times New Roman" w:eastAsia="Times New Roman" w:hAnsi="Times New Roman" w:cs="Times New Roman"/>
          <w:color w:val="000000"/>
          <w:sz w:val="24"/>
        </w:rPr>
        <w:t xml:space="preserve">Имајући у виду ограничења која произилазе из члана 115. </w:t>
      </w:r>
      <w:proofErr w:type="gramStart"/>
      <w:r w:rsidRPr="0080628E">
        <w:rPr>
          <w:rFonts w:ascii="Times New Roman" w:eastAsia="Times New Roman" w:hAnsi="Times New Roman" w:cs="Times New Roman"/>
          <w:color w:val="000000"/>
          <w:sz w:val="24"/>
        </w:rPr>
        <w:t>Закона о јавним набавкама у погледу могућности увећања укупне уговорене цене, а посебно цитирану одредбу из Конкурсне документације којом се прописује обавеза Пружаоца услуга да, по потреби, скрати ил</w:t>
      </w:r>
      <w:r w:rsidR="0014136C">
        <w:rPr>
          <w:rFonts w:ascii="Times New Roman" w:eastAsia="Times New Roman" w:hAnsi="Times New Roman" w:cs="Times New Roman"/>
          <w:color w:val="000000"/>
          <w:sz w:val="24"/>
        </w:rPr>
        <w:t>и прод</w:t>
      </w:r>
      <w:r w:rsidRPr="0080628E">
        <w:rPr>
          <w:rFonts w:ascii="Times New Roman" w:eastAsia="Times New Roman" w:hAnsi="Times New Roman" w:cs="Times New Roman"/>
          <w:color w:val="000000"/>
          <w:sz w:val="24"/>
        </w:rPr>
        <w:t xml:space="preserve">ужи рок за извршење услуге у </w:t>
      </w:r>
      <w:r w:rsidR="0014136C">
        <w:rPr>
          <w:rFonts w:ascii="Times New Roman" w:eastAsia="Times New Roman" w:hAnsi="Times New Roman" w:cs="Times New Roman"/>
          <w:color w:val="000000"/>
          <w:sz w:val="24"/>
        </w:rPr>
        <w:t>складу са Динамиком извођења рад</w:t>
      </w:r>
      <w:r w:rsidRPr="0080628E">
        <w:rPr>
          <w:rFonts w:ascii="Times New Roman" w:eastAsia="Times New Roman" w:hAnsi="Times New Roman" w:cs="Times New Roman"/>
          <w:color w:val="000000"/>
          <w:sz w:val="24"/>
        </w:rPr>
        <w:t xml:space="preserve">ова </w:t>
      </w:r>
      <w:r w:rsidR="0014136C">
        <w:rPr>
          <w:rFonts w:ascii="Times New Roman" w:eastAsia="Times New Roman" w:hAnsi="Times New Roman" w:cs="Times New Roman"/>
          <w:color w:val="000000"/>
          <w:sz w:val="24"/>
          <w:u w:val="single" w:color="000000"/>
        </w:rPr>
        <w:t>без додатне надокнаде или од</w:t>
      </w:r>
      <w:r w:rsidRPr="0080628E">
        <w:rPr>
          <w:rFonts w:ascii="Times New Roman" w:eastAsia="Times New Roman" w:hAnsi="Times New Roman" w:cs="Times New Roman"/>
          <w:color w:val="000000"/>
          <w:sz w:val="24"/>
          <w:u w:val="single" w:color="000000"/>
        </w:rPr>
        <w:t>битка</w:t>
      </w:r>
      <w:r w:rsidRPr="0080628E">
        <w:rPr>
          <w:rFonts w:ascii="Times New Roman" w:eastAsia="Times New Roman" w:hAnsi="Times New Roman" w:cs="Times New Roman"/>
          <w:color w:val="000000"/>
          <w:sz w:val="24"/>
        </w:rPr>
        <w:t xml:space="preserve">, постоји </w:t>
      </w:r>
      <w:r w:rsidRPr="0080628E">
        <w:rPr>
          <w:rFonts w:ascii="Times New Roman" w:eastAsia="Times New Roman" w:hAnsi="Times New Roman" w:cs="Times New Roman"/>
          <w:color w:val="000000"/>
          <w:sz w:val="24"/>
          <w:u w:val="single" w:color="000000"/>
        </w:rPr>
        <w:t>оправдана бојазан</w:t>
      </w:r>
      <w:r w:rsidRPr="0080628E">
        <w:rPr>
          <w:rFonts w:ascii="Times New Roman" w:eastAsia="Times New Roman" w:hAnsi="Times New Roman" w:cs="Times New Roman"/>
          <w:color w:val="000000"/>
          <w:sz w:val="24"/>
        </w:rPr>
        <w:t xml:space="preserve"> да вредност пружених услуга за фактурисање на начин који је предвиђен конкурсном документацијом, у одређеним фазама реализације, </w:t>
      </w:r>
      <w:r w:rsidRPr="0080628E">
        <w:rPr>
          <w:rFonts w:ascii="Times New Roman" w:eastAsia="Times New Roman" w:hAnsi="Times New Roman" w:cs="Times New Roman"/>
          <w:color w:val="000000"/>
          <w:sz w:val="24"/>
          <w:u w:val="single" w:color="000000"/>
        </w:rPr>
        <w:t>може одступати од реалне вредности пружених услуга</w:t>
      </w:r>
      <w:r w:rsidRPr="0080628E">
        <w:rPr>
          <w:rFonts w:ascii="Times New Roman" w:eastAsia="Times New Roman" w:hAnsi="Times New Roman" w:cs="Times New Roman"/>
          <w:color w:val="000000"/>
          <w:sz w:val="24"/>
        </w:rPr>
        <w:t>.</w:t>
      </w:r>
      <w:proofErr w:type="gramEnd"/>
      <w:r w:rsidRPr="0080628E">
        <w:rPr>
          <w:rFonts w:ascii="Times New Roman" w:eastAsia="Times New Roman" w:hAnsi="Times New Roman" w:cs="Times New Roman"/>
          <w:color w:val="000000"/>
          <w:sz w:val="24"/>
        </w:rPr>
        <w:t xml:space="preserve"> Посебно указујемо на околност да на реализацији пројеката ове врсте, обавезе и активности вршилаца стручног надзора постоје и обављају се и у фазама када је интензитет извођења радова умањен, односно када извођач из одређених разлога не изводи радове.</w:t>
      </w:r>
    </w:p>
    <w:p w:rsidR="0080628E" w:rsidRPr="0080628E" w:rsidRDefault="0080628E" w:rsidP="00A84016">
      <w:pPr>
        <w:spacing w:after="0" w:line="258" w:lineRule="auto"/>
        <w:ind w:left="31" w:right="14" w:hanging="3"/>
        <w:jc w:val="both"/>
        <w:rPr>
          <w:rFonts w:ascii="Times New Roman" w:eastAsia="Times New Roman" w:hAnsi="Times New Roman" w:cs="Times New Roman"/>
          <w:color w:val="000000"/>
          <w:sz w:val="24"/>
        </w:rPr>
      </w:pPr>
      <w:proofErr w:type="gramStart"/>
      <w:r w:rsidRPr="0080628E">
        <w:rPr>
          <w:rFonts w:ascii="Times New Roman" w:eastAsia="Times New Roman" w:hAnsi="Times New Roman" w:cs="Times New Roman"/>
          <w:color w:val="000000"/>
          <w:sz w:val="24"/>
        </w:rPr>
        <w:t xml:space="preserve">Такође, конкурсном документацијом </w:t>
      </w:r>
      <w:r w:rsidRPr="0080628E">
        <w:rPr>
          <w:rFonts w:ascii="Times New Roman" w:eastAsia="Times New Roman" w:hAnsi="Times New Roman" w:cs="Times New Roman"/>
          <w:color w:val="000000"/>
          <w:sz w:val="24"/>
          <w:u w:val="single" w:color="000000"/>
        </w:rPr>
        <w:t>није прецизирано</w:t>
      </w:r>
      <w:r w:rsidRPr="0080628E">
        <w:rPr>
          <w:rFonts w:ascii="Times New Roman" w:eastAsia="Times New Roman" w:hAnsi="Times New Roman" w:cs="Times New Roman"/>
          <w:color w:val="000000"/>
          <w:sz w:val="24"/>
        </w:rPr>
        <w:t xml:space="preserve"> да ли се у формулацији којом је предвиђено да</w:t>
      </w:r>
      <w:r w:rsidR="0014136C">
        <w:rPr>
          <w:rFonts w:ascii="Times New Roman" w:eastAsia="Times New Roman" w:hAnsi="Times New Roman" w:cs="Times New Roman"/>
          <w:color w:val="000000"/>
          <w:sz w:val="24"/>
        </w:rPr>
        <w:t xml:space="preserve"> Пружалац услуге исказује накнаду за своје услуге у одговарајуђем проценту у од</w:t>
      </w:r>
      <w:r w:rsidRPr="0080628E">
        <w:rPr>
          <w:rFonts w:ascii="Times New Roman" w:eastAsia="Times New Roman" w:hAnsi="Times New Roman" w:cs="Times New Roman"/>
          <w:color w:val="000000"/>
          <w:sz w:val="24"/>
        </w:rPr>
        <w:t>носу на своју укупно понуђену цену, у зав</w:t>
      </w:r>
      <w:r w:rsidR="0014136C">
        <w:rPr>
          <w:rFonts w:ascii="Times New Roman" w:eastAsia="Times New Roman" w:hAnsi="Times New Roman" w:cs="Times New Roman"/>
          <w:color w:val="000000"/>
          <w:sz w:val="24"/>
        </w:rPr>
        <w:t>исности од процента извршења рад</w:t>
      </w:r>
      <w:r w:rsidRPr="0080628E">
        <w:rPr>
          <w:rFonts w:ascii="Times New Roman" w:eastAsia="Times New Roman" w:hAnsi="Times New Roman" w:cs="Times New Roman"/>
          <w:color w:val="000000"/>
          <w:sz w:val="24"/>
        </w:rPr>
        <w:t>ова Извођача на Комерцијалном уговору (сраз</w:t>
      </w:r>
      <w:r w:rsidR="0014136C">
        <w:rPr>
          <w:rFonts w:ascii="Times New Roman" w:eastAsia="Times New Roman" w:hAnsi="Times New Roman" w:cs="Times New Roman"/>
          <w:color w:val="000000"/>
          <w:sz w:val="24"/>
        </w:rPr>
        <w:t>мерно проценту реализације изведених и фактурисаних рад</w:t>
      </w:r>
      <w:r w:rsidRPr="0080628E">
        <w:rPr>
          <w:rFonts w:ascii="Times New Roman" w:eastAsia="Times New Roman" w:hAnsi="Times New Roman" w:cs="Times New Roman"/>
          <w:color w:val="000000"/>
          <w:sz w:val="24"/>
        </w:rPr>
        <w:t xml:space="preserve">ова над којима .је извршен стручни надзор), као релевантан критеријум узима </w:t>
      </w:r>
      <w:r w:rsidRPr="0080628E">
        <w:rPr>
          <w:rFonts w:ascii="Times New Roman" w:eastAsia="Times New Roman" w:hAnsi="Times New Roman" w:cs="Times New Roman"/>
          <w:color w:val="000000"/>
          <w:sz w:val="24"/>
          <w:u w:val="single" w:color="000000"/>
        </w:rPr>
        <w:t>финансијска вредност реализације извођења радова према</w:t>
      </w:r>
      <w:r w:rsidR="0014136C">
        <w:rPr>
          <w:rFonts w:ascii="Times New Roman" w:eastAsia="Times New Roman" w:hAnsi="Times New Roman" w:cs="Times New Roman"/>
          <w:color w:val="000000"/>
          <w:sz w:val="24"/>
          <w:lang w:val="sr-Cyrl-CS"/>
        </w:rPr>
        <w:t xml:space="preserve"> </w:t>
      </w:r>
      <w:r w:rsidR="0014136C">
        <w:rPr>
          <w:rFonts w:ascii="Times New Roman" w:eastAsia="Times New Roman" w:hAnsi="Times New Roman" w:cs="Times New Roman"/>
          <w:color w:val="000000"/>
          <w:sz w:val="24"/>
          <w:u w:val="single" w:color="000000"/>
        </w:rPr>
        <w:t>укупној уговорено</w:t>
      </w:r>
      <w:r w:rsidRPr="0080628E">
        <w:rPr>
          <w:rFonts w:ascii="Times New Roman" w:eastAsia="Times New Roman" w:hAnsi="Times New Roman" w:cs="Times New Roman"/>
          <w:color w:val="000000"/>
          <w:sz w:val="24"/>
          <w:u w:val="single" w:color="000000"/>
        </w:rPr>
        <w:t>ј цени по Комерцијалном уговору</w:t>
      </w:r>
      <w:r w:rsidRPr="0080628E">
        <w:rPr>
          <w:rFonts w:ascii="Times New Roman" w:eastAsia="Times New Roman" w:hAnsi="Times New Roman" w:cs="Times New Roman"/>
          <w:color w:val="000000"/>
          <w:sz w:val="24"/>
        </w:rPr>
        <w:t xml:space="preserve">, или </w:t>
      </w:r>
      <w:r w:rsidRPr="0080628E">
        <w:rPr>
          <w:rFonts w:ascii="Times New Roman" w:eastAsia="Times New Roman" w:hAnsi="Times New Roman" w:cs="Times New Roman"/>
          <w:color w:val="000000"/>
          <w:sz w:val="24"/>
          <w:u w:val="single" w:color="000000"/>
        </w:rPr>
        <w:t>стварна реализација, према укупно уговореним/изведеним радовима</w:t>
      </w:r>
      <w:r w:rsidRPr="0080628E">
        <w:rPr>
          <w:rFonts w:ascii="Times New Roman" w:eastAsia="Times New Roman" w:hAnsi="Times New Roman" w:cs="Times New Roman"/>
          <w:color w:val="000000"/>
          <w:sz w:val="24"/>
        </w:rPr>
        <w:t>.</w:t>
      </w:r>
      <w:proofErr w:type="gramEnd"/>
    </w:p>
    <w:p w:rsidR="0080628E" w:rsidRPr="0080628E" w:rsidRDefault="0080628E" w:rsidP="00A84016">
      <w:pPr>
        <w:spacing w:after="0" w:line="258" w:lineRule="auto"/>
        <w:ind w:left="31" w:right="14" w:hanging="3"/>
        <w:jc w:val="both"/>
        <w:rPr>
          <w:rFonts w:ascii="Times New Roman" w:eastAsia="Times New Roman" w:hAnsi="Times New Roman" w:cs="Times New Roman"/>
          <w:color w:val="000000"/>
          <w:sz w:val="24"/>
        </w:rPr>
      </w:pPr>
      <w:r w:rsidRPr="0080628E">
        <w:rPr>
          <w:rFonts w:ascii="Times New Roman" w:eastAsia="Times New Roman" w:hAnsi="Times New Roman" w:cs="Times New Roman"/>
          <w:color w:val="000000"/>
          <w:sz w:val="24"/>
        </w:rPr>
        <w:t xml:space="preserve">С обзиром да је предвиђено да Пружаоца услуга обавезује уговорна одредба која се односи на продужетак рока пружања услуга стручног </w:t>
      </w:r>
      <w:r w:rsidR="0014136C">
        <w:rPr>
          <w:rFonts w:ascii="Times New Roman" w:eastAsia="Times New Roman" w:hAnsi="Times New Roman" w:cs="Times New Roman"/>
          <w:color w:val="000000"/>
          <w:sz w:val="24"/>
        </w:rPr>
        <w:t>надзора, како је наведено „без додатне накнад</w:t>
      </w:r>
      <w:r w:rsidRPr="0080628E">
        <w:rPr>
          <w:rFonts w:ascii="Times New Roman" w:eastAsia="Times New Roman" w:hAnsi="Times New Roman" w:cs="Times New Roman"/>
          <w:color w:val="000000"/>
          <w:sz w:val="24"/>
        </w:rPr>
        <w:t>е”, и то у апсолутно неизвесном трајању, на напред наведене околности указујемо изражавајући недоумицу у погледу крајњих ефеката предвиђеног начина плаћања.</w:t>
      </w:r>
    </w:p>
    <w:p w:rsidR="0080628E" w:rsidRPr="0080628E" w:rsidRDefault="0080628E" w:rsidP="0080628E">
      <w:pPr>
        <w:spacing w:after="232" w:line="258" w:lineRule="auto"/>
        <w:ind w:left="31" w:right="14" w:hanging="3"/>
        <w:jc w:val="both"/>
        <w:rPr>
          <w:rFonts w:ascii="Times New Roman" w:eastAsia="Times New Roman" w:hAnsi="Times New Roman" w:cs="Times New Roman"/>
          <w:color w:val="000000"/>
          <w:sz w:val="24"/>
        </w:rPr>
      </w:pPr>
      <w:proofErr w:type="gramStart"/>
      <w:r w:rsidRPr="0080628E">
        <w:rPr>
          <w:rFonts w:ascii="Times New Roman" w:eastAsia="Times New Roman" w:hAnsi="Times New Roman" w:cs="Times New Roman"/>
          <w:color w:val="000000"/>
          <w:sz w:val="24"/>
        </w:rPr>
        <w:t xml:space="preserve">У таквом случају, Пружалац услуга као уговорна страна суочава се са проблемом будућих, неизвесних околности на које, у основи, нема утицаја </w:t>
      </w:r>
      <w:r w:rsidR="0014136C">
        <w:rPr>
          <w:rFonts w:ascii="Times New Roman" w:eastAsia="Times New Roman" w:hAnsi="Times New Roman" w:cs="Times New Roman"/>
          <w:color w:val="000000"/>
          <w:sz w:val="24"/>
          <w:lang w:val="sr-Cyrl-CS"/>
        </w:rPr>
        <w:t>ј</w:t>
      </w:r>
      <w:r w:rsidRPr="0080628E">
        <w:rPr>
          <w:rFonts w:ascii="Times New Roman" w:eastAsia="Times New Roman" w:hAnsi="Times New Roman" w:cs="Times New Roman"/>
          <w:color w:val="000000"/>
          <w:sz w:val="24"/>
        </w:rPr>
        <w:t>ер кашњење у извођењу радова може бити искључива последица кашњења од стране извођача радова, односно неиспуњења обавеза од стране наручиоца/инве</w:t>
      </w:r>
      <w:r w:rsidR="0014136C">
        <w:rPr>
          <w:rFonts w:ascii="Times New Roman" w:eastAsia="Times New Roman" w:hAnsi="Times New Roman" w:cs="Times New Roman"/>
          <w:color w:val="000000"/>
          <w:sz w:val="24"/>
        </w:rPr>
        <w:t>ститора према извођачу радова и</w:t>
      </w:r>
      <w:r w:rsidRPr="0080628E">
        <w:rPr>
          <w:rFonts w:ascii="Times New Roman" w:eastAsia="Times New Roman" w:hAnsi="Times New Roman" w:cs="Times New Roman"/>
          <w:color w:val="000000"/>
          <w:sz w:val="24"/>
        </w:rPr>
        <w:t xml:space="preserve"> у тренутку расписивања предметне јавне набавке, није могуће са адекватном прецизношћу предвидети последице, односно дужину евентуалних кашњења у реализацији пројекта; </w:t>
      </w:r>
      <w:r w:rsidR="0014136C">
        <w:rPr>
          <w:rFonts w:ascii="Times New Roman" w:eastAsia="Times New Roman" w:hAnsi="Times New Roman" w:cs="Times New Roman"/>
          <w:color w:val="000000"/>
          <w:sz w:val="24"/>
          <w:u w:val="single" w:color="000000"/>
        </w:rPr>
        <w:t>тиме се</w:t>
      </w:r>
      <w:r w:rsidRPr="0080628E">
        <w:rPr>
          <w:rFonts w:ascii="Times New Roman" w:eastAsia="Times New Roman" w:hAnsi="Times New Roman" w:cs="Times New Roman"/>
          <w:color w:val="000000"/>
          <w:sz w:val="24"/>
          <w:u w:val="single" w:color="000000"/>
        </w:rPr>
        <w:t xml:space="preserve"> практично, одговорност зас</w:t>
      </w:r>
      <w:r w:rsidR="0014136C">
        <w:rPr>
          <w:rFonts w:ascii="Times New Roman" w:eastAsia="Times New Roman" w:hAnsi="Times New Roman" w:cs="Times New Roman"/>
          <w:color w:val="000000"/>
          <w:sz w:val="24"/>
          <w:u w:val="single" w:color="000000"/>
        </w:rPr>
        <w:t>нована на уговору о извођењу рад</w:t>
      </w:r>
      <w:r w:rsidRPr="0080628E">
        <w:rPr>
          <w:rFonts w:ascii="Times New Roman" w:eastAsia="Times New Roman" w:hAnsi="Times New Roman" w:cs="Times New Roman"/>
          <w:color w:val="000000"/>
          <w:sz w:val="24"/>
          <w:u w:val="single" w:color="000000"/>
        </w:rPr>
        <w:t>ова.</w:t>
      </w:r>
      <w:proofErr w:type="gramEnd"/>
      <w:r w:rsidRPr="0080628E">
        <w:rPr>
          <w:rFonts w:ascii="Times New Roman" w:eastAsia="Times New Roman" w:hAnsi="Times New Roman" w:cs="Times New Roman"/>
          <w:color w:val="000000"/>
          <w:sz w:val="24"/>
          <w:u w:val="single" w:color="000000"/>
        </w:rPr>
        <w:t xml:space="preserve"> </w:t>
      </w:r>
      <w:proofErr w:type="gramStart"/>
      <w:r w:rsidRPr="0080628E">
        <w:rPr>
          <w:rFonts w:ascii="Times New Roman" w:eastAsia="Times New Roman" w:hAnsi="Times New Roman" w:cs="Times New Roman"/>
          <w:color w:val="000000"/>
          <w:sz w:val="24"/>
          <w:u w:val="single" w:color="000000"/>
        </w:rPr>
        <w:t>односно</w:t>
      </w:r>
      <w:proofErr w:type="gramEnd"/>
      <w:r w:rsidRPr="0080628E">
        <w:rPr>
          <w:rFonts w:ascii="Times New Roman" w:eastAsia="Times New Roman" w:hAnsi="Times New Roman" w:cs="Times New Roman"/>
          <w:color w:val="000000"/>
          <w:sz w:val="24"/>
          <w:u w:val="single" w:color="000000"/>
        </w:rPr>
        <w:t xml:space="preserve"> потенццјални н</w:t>
      </w:r>
      <w:r w:rsidR="0014136C">
        <w:rPr>
          <w:rFonts w:ascii="Times New Roman" w:eastAsia="Times New Roman" w:hAnsi="Times New Roman" w:cs="Times New Roman"/>
          <w:color w:val="000000"/>
          <w:sz w:val="24"/>
          <w:u w:val="single" w:color="000000"/>
        </w:rPr>
        <w:t>егативни ефекти (штетне последиц</w:t>
      </w:r>
      <w:r w:rsidRPr="0080628E">
        <w:rPr>
          <w:rFonts w:ascii="Times New Roman" w:eastAsia="Times New Roman" w:hAnsi="Times New Roman" w:cs="Times New Roman"/>
          <w:color w:val="000000"/>
          <w:sz w:val="24"/>
          <w:u w:val="single" w:color="000000"/>
        </w:rPr>
        <w:t xml:space="preserve">е) неиспуњења обавеза у реализацији тог уговора. </w:t>
      </w:r>
      <w:proofErr w:type="gramStart"/>
      <w:r w:rsidRPr="0080628E">
        <w:rPr>
          <w:rFonts w:ascii="Times New Roman" w:eastAsia="Times New Roman" w:hAnsi="Times New Roman" w:cs="Times New Roman"/>
          <w:color w:val="000000"/>
          <w:sz w:val="24"/>
          <w:u w:val="single" w:color="000000"/>
        </w:rPr>
        <w:t>последично</w:t>
      </w:r>
      <w:proofErr w:type="gramEnd"/>
      <w:r w:rsidRPr="0080628E">
        <w:rPr>
          <w:rFonts w:ascii="Times New Roman" w:eastAsia="Times New Roman" w:hAnsi="Times New Roman" w:cs="Times New Roman"/>
          <w:color w:val="000000"/>
          <w:sz w:val="24"/>
          <w:u w:val="single" w:color="000000"/>
        </w:rPr>
        <w:t xml:space="preserve"> преносе на Пружаоца услуга по будућем уговору о јавној набавци бр. 27/2020</w:t>
      </w:r>
      <w:r w:rsidRPr="0080628E">
        <w:rPr>
          <w:rFonts w:ascii="Times New Roman" w:eastAsia="Times New Roman" w:hAnsi="Times New Roman" w:cs="Times New Roman"/>
          <w:color w:val="000000"/>
          <w:sz w:val="24"/>
        </w:rPr>
        <w:t>).</w:t>
      </w:r>
    </w:p>
    <w:p w:rsidR="0080628E" w:rsidRPr="0080628E" w:rsidRDefault="0080628E" w:rsidP="0080628E">
      <w:pPr>
        <w:spacing w:after="231" w:line="256" w:lineRule="auto"/>
        <w:ind w:left="9" w:right="21" w:hanging="10"/>
        <w:jc w:val="both"/>
        <w:rPr>
          <w:rFonts w:ascii="Times New Roman" w:eastAsia="Times New Roman" w:hAnsi="Times New Roman" w:cs="Times New Roman"/>
          <w:color w:val="000000"/>
          <w:sz w:val="24"/>
        </w:rPr>
      </w:pPr>
      <w:r w:rsidRPr="0080628E">
        <w:rPr>
          <w:rFonts w:ascii="Times New Roman" w:eastAsia="Times New Roman" w:hAnsi="Times New Roman" w:cs="Times New Roman"/>
          <w:noProof/>
          <w:color w:val="000000"/>
          <w:sz w:val="24"/>
        </w:rPr>
        <w:drawing>
          <wp:anchor distT="0" distB="0" distL="114300" distR="114300" simplePos="0" relativeHeight="251664384" behindDoc="0" locked="0" layoutInCell="1" allowOverlap="0" wp14:anchorId="3ED1DA7C" wp14:editId="13B7A743">
            <wp:simplePos x="0" y="0"/>
            <wp:positionH relativeFrom="page">
              <wp:posOffset>370058</wp:posOffset>
            </wp:positionH>
            <wp:positionV relativeFrom="page">
              <wp:posOffset>8209246</wp:posOffset>
            </wp:positionV>
            <wp:extent cx="4569" cy="4569"/>
            <wp:effectExtent l="0" t="0" r="0" b="0"/>
            <wp:wrapSquare wrapText="bothSides"/>
            <wp:docPr id="16176" name="Picture 16176"/>
            <wp:cNvGraphicFramePr/>
            <a:graphic xmlns:a="http://schemas.openxmlformats.org/drawingml/2006/main">
              <a:graphicData uri="http://schemas.openxmlformats.org/drawingml/2006/picture">
                <pic:pic xmlns:pic="http://schemas.openxmlformats.org/drawingml/2006/picture">
                  <pic:nvPicPr>
                    <pic:cNvPr id="16176" name="Picture 16176"/>
                    <pic:cNvPicPr/>
                  </pic:nvPicPr>
                  <pic:blipFill>
                    <a:blip r:embed="rId10"/>
                    <a:stretch>
                      <a:fillRect/>
                    </a:stretch>
                  </pic:blipFill>
                  <pic:spPr>
                    <a:xfrm>
                      <a:off x="0" y="0"/>
                      <a:ext cx="4569" cy="4569"/>
                    </a:xfrm>
                    <a:prstGeom prst="rect">
                      <a:avLst/>
                    </a:prstGeom>
                  </pic:spPr>
                </pic:pic>
              </a:graphicData>
            </a:graphic>
          </wp:anchor>
        </w:drawing>
      </w:r>
      <w:r w:rsidRPr="0080628E">
        <w:rPr>
          <w:rFonts w:ascii="Times New Roman" w:eastAsia="Times New Roman" w:hAnsi="Times New Roman" w:cs="Times New Roman"/>
          <w:color w:val="000000"/>
          <w:sz w:val="24"/>
          <w:u w:val="single" w:color="000000"/>
        </w:rPr>
        <w:t>Како би се избегле последице непредвидивих околности, па и евентуално разматрање уговорних одредби (усвојених од стране Наручио</w:t>
      </w:r>
      <w:r w:rsidR="0014136C">
        <w:rPr>
          <w:rFonts w:ascii="Times New Roman" w:eastAsia="Times New Roman" w:hAnsi="Times New Roman" w:cs="Times New Roman"/>
          <w:color w:val="000000"/>
          <w:sz w:val="24"/>
          <w:u w:val="single" w:color="000000"/>
        </w:rPr>
        <w:t>ца кроз Конкурсну документацију</w:t>
      </w:r>
      <w:r w:rsidRPr="0080628E">
        <w:rPr>
          <w:rFonts w:ascii="Times New Roman" w:eastAsia="Times New Roman" w:hAnsi="Times New Roman" w:cs="Times New Roman"/>
          <w:color w:val="000000"/>
          <w:sz w:val="24"/>
          <w:u w:val="single" w:color="000000"/>
        </w:rPr>
        <w:t xml:space="preserve">) као својеврсног акта нелојалне конкуренције, </w:t>
      </w:r>
      <w:r w:rsidRPr="0080628E">
        <w:rPr>
          <w:rFonts w:ascii="Times New Roman" w:eastAsia="Times New Roman" w:hAnsi="Times New Roman" w:cs="Times New Roman"/>
          <w:color w:val="000000"/>
          <w:sz w:val="24"/>
        </w:rPr>
        <w:t xml:space="preserve">предлажемо да се предвиђени начин </w:t>
      </w:r>
      <w:r w:rsidRPr="0080628E">
        <w:rPr>
          <w:rFonts w:ascii="Times New Roman" w:eastAsia="Times New Roman" w:hAnsi="Times New Roman" w:cs="Times New Roman"/>
          <w:color w:val="000000"/>
          <w:sz w:val="24"/>
        </w:rPr>
        <w:lastRenderedPageBreak/>
        <w:t>плаћања преиспита, те да се размотри могућност предвиђања плаћања укупне уговорене цене на 48 једнаких рата, за сваки месец пружања предметних услуга.</w:t>
      </w:r>
    </w:p>
    <w:p w:rsidR="0080628E" w:rsidRPr="0080628E" w:rsidRDefault="0080628E" w:rsidP="0080628E">
      <w:pPr>
        <w:spacing w:after="238" w:line="258" w:lineRule="auto"/>
        <w:ind w:left="31" w:right="14" w:hanging="3"/>
        <w:jc w:val="both"/>
        <w:rPr>
          <w:rFonts w:ascii="Times New Roman" w:eastAsia="Times New Roman" w:hAnsi="Times New Roman" w:cs="Times New Roman"/>
          <w:color w:val="000000"/>
          <w:sz w:val="24"/>
        </w:rPr>
      </w:pPr>
      <w:proofErr w:type="gramStart"/>
      <w:r w:rsidRPr="0080628E">
        <w:rPr>
          <w:rFonts w:ascii="Times New Roman" w:eastAsia="Times New Roman" w:hAnsi="Times New Roman" w:cs="Times New Roman"/>
          <w:color w:val="000000"/>
          <w:sz w:val="24"/>
        </w:rPr>
        <w:t xml:space="preserve">У том смислу, </w:t>
      </w:r>
      <w:r w:rsidRPr="0080628E">
        <w:rPr>
          <w:rFonts w:ascii="Times New Roman" w:eastAsia="Times New Roman" w:hAnsi="Times New Roman" w:cs="Times New Roman"/>
          <w:color w:val="000000"/>
          <w:sz w:val="24"/>
          <w:u w:val="single" w:color="000000"/>
        </w:rPr>
        <w:t>предлажемо измену конкурсне документације</w:t>
      </w:r>
      <w:r w:rsidRPr="0080628E">
        <w:rPr>
          <w:rFonts w:ascii="Times New Roman" w:eastAsia="Times New Roman" w:hAnsi="Times New Roman" w:cs="Times New Roman"/>
          <w:color w:val="000000"/>
          <w:sz w:val="24"/>
        </w:rPr>
        <w:t xml:space="preserve"> на начин којим ће бити омогућено плаћања укупне уговорене цене на 48 једнаких рата, за сваки месец пружања предметних услуга, без обавезе неограниченог вршења услуга без додатне накнаде у односу на укупну уговорену цену у евентуално продуженом року реализације пројекта изградње, </w:t>
      </w:r>
      <w:r w:rsidRPr="0080628E">
        <w:rPr>
          <w:rFonts w:ascii="Times New Roman" w:eastAsia="Times New Roman" w:hAnsi="Times New Roman" w:cs="Times New Roman"/>
          <w:color w:val="000000"/>
          <w:sz w:val="24"/>
          <w:u w:val="single" w:color="000000"/>
        </w:rPr>
        <w:t>као и да</w:t>
      </w:r>
      <w:r w:rsidRPr="0080628E">
        <w:rPr>
          <w:rFonts w:ascii="Times New Roman" w:eastAsia="Times New Roman" w:hAnsi="Times New Roman" w:cs="Times New Roman"/>
          <w:color w:val="000000"/>
          <w:sz w:val="24"/>
        </w:rPr>
        <w:t>, уколико из било којих разлога извођење радова не буде окончано у предвиђеном року, односно уколико се у предвиђеном року не исходује Извеш</w:t>
      </w:r>
      <w:r w:rsidR="0014136C">
        <w:rPr>
          <w:rFonts w:ascii="Times New Roman" w:eastAsia="Times New Roman" w:hAnsi="Times New Roman" w:cs="Times New Roman"/>
          <w:color w:val="000000"/>
          <w:sz w:val="24"/>
        </w:rPr>
        <w:t>тај Комисије за технички преглед</w:t>
      </w:r>
      <w:r w:rsidRPr="0080628E">
        <w:rPr>
          <w:rFonts w:ascii="Times New Roman" w:eastAsia="Times New Roman" w:hAnsi="Times New Roman" w:cs="Times New Roman"/>
          <w:color w:val="000000"/>
          <w:sz w:val="24"/>
        </w:rPr>
        <w:t xml:space="preserve"> објекта са препоруком за </w:t>
      </w:r>
      <w:r w:rsidR="0014136C">
        <w:rPr>
          <w:rFonts w:ascii="Times New Roman" w:eastAsia="Times New Roman" w:hAnsi="Times New Roman" w:cs="Times New Roman"/>
          <w:color w:val="000000"/>
          <w:sz w:val="24"/>
        </w:rPr>
        <w:t>изд</w:t>
      </w:r>
      <w:r w:rsidRPr="0080628E">
        <w:rPr>
          <w:rFonts w:ascii="Times New Roman" w:eastAsia="Times New Roman" w:hAnsi="Times New Roman" w:cs="Times New Roman"/>
          <w:color w:val="000000"/>
          <w:sz w:val="24"/>
        </w:rPr>
        <w:t xml:space="preserve">авање </w:t>
      </w:r>
      <w:r w:rsidR="0014136C">
        <w:rPr>
          <w:rFonts w:ascii="Times New Roman" w:eastAsia="Times New Roman" w:hAnsi="Times New Roman" w:cs="Times New Roman"/>
          <w:color w:val="000000"/>
          <w:sz w:val="24"/>
        </w:rPr>
        <w:t>употребне д</w:t>
      </w:r>
      <w:r w:rsidRPr="0080628E">
        <w:rPr>
          <w:rFonts w:ascii="Times New Roman" w:eastAsia="Times New Roman" w:hAnsi="Times New Roman" w:cs="Times New Roman"/>
          <w:color w:val="000000"/>
          <w:sz w:val="24"/>
        </w:rPr>
        <w:t xml:space="preserve">озволе, плаћање Пружаоцу услуга по окончаној ситуацији буде омогућено на основу потписаног записника о примопредаји документације између учесника на пројекту и одговарајуће потврде Наручиоца о томе да су све </w:t>
      </w:r>
      <w:r w:rsidRPr="0080628E">
        <w:rPr>
          <w:rFonts w:ascii="Times New Roman" w:eastAsia="Times New Roman" w:hAnsi="Times New Roman" w:cs="Times New Roman"/>
          <w:color w:val="000000"/>
          <w:sz w:val="24"/>
          <w:u w:val="single" w:color="000000"/>
        </w:rPr>
        <w:t>уговорене</w:t>
      </w:r>
      <w:r w:rsidRPr="0080628E">
        <w:rPr>
          <w:rFonts w:ascii="Times New Roman" w:eastAsia="Times New Roman" w:hAnsi="Times New Roman" w:cs="Times New Roman"/>
          <w:color w:val="000000"/>
          <w:sz w:val="24"/>
        </w:rPr>
        <w:t xml:space="preserve"> услуге пружене у уговореном року, под условима и на начин предвиђен Уговором о предметној јавној набавци.</w:t>
      </w:r>
      <w:proofErr w:type="gramEnd"/>
    </w:p>
    <w:p w:rsidR="0080628E" w:rsidRDefault="0080628E" w:rsidP="00831517">
      <w:pPr>
        <w:spacing w:after="0" w:line="258" w:lineRule="auto"/>
        <w:ind w:hanging="3"/>
        <w:jc w:val="both"/>
        <w:rPr>
          <w:rFonts w:ascii="Times New Roman" w:eastAsia="Times New Roman" w:hAnsi="Times New Roman" w:cs="Times New Roman"/>
          <w:color w:val="000000"/>
          <w:sz w:val="24"/>
        </w:rPr>
      </w:pPr>
      <w:r w:rsidRPr="0080628E">
        <w:rPr>
          <w:rFonts w:ascii="Times New Roman" w:eastAsia="Times New Roman" w:hAnsi="Times New Roman" w:cs="Times New Roman"/>
          <w:color w:val="000000"/>
          <w:sz w:val="24"/>
        </w:rPr>
        <w:t xml:space="preserve">На основу изнетог, предлажемо Наручиоцу </w:t>
      </w:r>
      <w:r w:rsidRPr="0080628E">
        <w:rPr>
          <w:rFonts w:ascii="Times New Roman" w:eastAsia="Times New Roman" w:hAnsi="Times New Roman" w:cs="Times New Roman"/>
          <w:color w:val="000000"/>
          <w:sz w:val="24"/>
          <w:u w:val="single" w:color="000000"/>
        </w:rPr>
        <w:t>измену конкурсне документације</w:t>
      </w:r>
      <w:r w:rsidRPr="0080628E">
        <w:rPr>
          <w:rFonts w:ascii="Times New Roman" w:eastAsia="Times New Roman" w:hAnsi="Times New Roman" w:cs="Times New Roman"/>
          <w:color w:val="000000"/>
          <w:sz w:val="24"/>
        </w:rPr>
        <w:t>, како би се омогућило остваривање сврхе набавке на најцелисходнији начин, уз адекватну заштитну легитимних интереса понуђача, а посредно и обезбедила већа конкурентност у п</w:t>
      </w:r>
      <w:r w:rsidR="0014136C">
        <w:rPr>
          <w:rFonts w:ascii="Times New Roman" w:eastAsia="Times New Roman" w:hAnsi="Times New Roman" w:cs="Times New Roman"/>
          <w:color w:val="000000"/>
          <w:sz w:val="24"/>
        </w:rPr>
        <w:t xml:space="preserve">оступку јавне набавке и доследно </w:t>
      </w:r>
      <w:r w:rsidRPr="0080628E">
        <w:rPr>
          <w:rFonts w:ascii="Times New Roman" w:eastAsia="Times New Roman" w:hAnsi="Times New Roman" w:cs="Times New Roman"/>
          <w:color w:val="000000"/>
          <w:sz w:val="24"/>
        </w:rPr>
        <w:t>поштовање прописаних начела јавних набавки, као и других принципа који чине основу правног поретка.</w:t>
      </w:r>
    </w:p>
    <w:p w:rsidR="00831517" w:rsidRDefault="00831517" w:rsidP="00831517">
      <w:pPr>
        <w:spacing w:after="0" w:line="258" w:lineRule="auto"/>
        <w:ind w:hanging="3"/>
        <w:jc w:val="both"/>
        <w:rPr>
          <w:rFonts w:ascii="Times New Roman" w:eastAsia="Times New Roman" w:hAnsi="Times New Roman" w:cs="Times New Roman"/>
          <w:color w:val="000000"/>
          <w:sz w:val="24"/>
        </w:rPr>
      </w:pPr>
    </w:p>
    <w:p w:rsidR="00534ABF" w:rsidRPr="00831517" w:rsidRDefault="0014136C" w:rsidP="00831517">
      <w:pPr>
        <w:spacing w:after="0" w:line="258" w:lineRule="auto"/>
        <w:ind w:hanging="3"/>
        <w:jc w:val="both"/>
        <w:rPr>
          <w:rFonts w:ascii="Times New Roman" w:eastAsia="Times New Roman" w:hAnsi="Times New Roman" w:cs="Times New Roman"/>
          <w:b/>
          <w:color w:val="000000"/>
          <w:sz w:val="24"/>
          <w:lang w:val="sr-Latn-RS"/>
        </w:rPr>
      </w:pPr>
      <w:r w:rsidRPr="0014136C">
        <w:rPr>
          <w:rFonts w:ascii="Times New Roman" w:eastAsia="Times New Roman" w:hAnsi="Times New Roman" w:cs="Times New Roman"/>
          <w:b/>
          <w:color w:val="000000"/>
          <w:sz w:val="24"/>
          <w:lang w:val="sr-Cyrl-CS"/>
        </w:rPr>
        <w:t>ОДГОВОР 3</w:t>
      </w:r>
      <w:r w:rsidR="00831517">
        <w:rPr>
          <w:rFonts w:ascii="Times New Roman" w:eastAsia="Times New Roman" w:hAnsi="Times New Roman" w:cs="Times New Roman"/>
          <w:b/>
          <w:color w:val="000000"/>
          <w:sz w:val="24"/>
          <w:lang w:val="sr-Latn-RS"/>
        </w:rPr>
        <w:t>.</w:t>
      </w:r>
    </w:p>
    <w:p w:rsidR="00A84016" w:rsidRDefault="00A84016" w:rsidP="00831517">
      <w:pPr>
        <w:spacing w:after="0" w:line="258" w:lineRule="auto"/>
        <w:ind w:hanging="3"/>
        <w:jc w:val="both"/>
        <w:rPr>
          <w:rFonts w:ascii="Times New Roman" w:eastAsia="Times New Roman" w:hAnsi="Times New Roman" w:cs="Times New Roman"/>
          <w:b/>
          <w:color w:val="000000"/>
          <w:sz w:val="24"/>
          <w:lang w:val="sr-Cyrl-CS"/>
        </w:rPr>
      </w:pPr>
    </w:p>
    <w:p w:rsidR="00534ABF" w:rsidRDefault="00534ABF" w:rsidP="00831517">
      <w:pPr>
        <w:spacing w:after="0" w:line="258" w:lineRule="auto"/>
        <w:ind w:hanging="3"/>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Приликом израде конкурсне документације Наручилац је размотрио различите начине плаћања за пружене услуге Стручног надзора, те се определио за онај који се у досадашњој пракси показао као </w:t>
      </w:r>
      <w:r>
        <w:rPr>
          <w:rFonts w:ascii="Times New Roman" w:hAnsi="Times New Roman" w:cs="Times New Roman"/>
          <w:sz w:val="24"/>
          <w:szCs w:val="24"/>
          <w:lang w:val="sr-Cyrl-CS"/>
        </w:rPr>
        <w:t>најцелисходнији</w:t>
      </w:r>
      <w:r>
        <w:rPr>
          <w:rFonts w:ascii="Times New Roman" w:hAnsi="Times New Roman" w:cs="Times New Roman"/>
          <w:sz w:val="24"/>
          <w:szCs w:val="24"/>
        </w:rPr>
        <w:t xml:space="preserve">, </w:t>
      </w:r>
      <w:r>
        <w:rPr>
          <w:rFonts w:ascii="Times New Roman" w:hAnsi="Times New Roman" w:cs="Times New Roman"/>
          <w:sz w:val="24"/>
          <w:szCs w:val="24"/>
          <w:lang w:val="sr-Cyrl-CS"/>
        </w:rPr>
        <w:t>како за наручиоца тако и за понуђача</w:t>
      </w:r>
      <w:r>
        <w:rPr>
          <w:rFonts w:ascii="Times New Roman" w:hAnsi="Times New Roman" w:cs="Times New Roman"/>
          <w:sz w:val="24"/>
          <w:szCs w:val="24"/>
          <w:lang w:val="sr-Cyrl-RS"/>
        </w:rPr>
        <w:t xml:space="preserve">, имајући у виду да се пружена услуга финансира средствима из буџета Републике Србије. </w:t>
      </w:r>
    </w:p>
    <w:p w:rsidR="00534ABF" w:rsidRDefault="00534ABF" w:rsidP="00831517">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 становишта Наручиоца, не постоје околности које би указивале на продужење/скраћење рока за пружање предметне услуге те је предложени начин плаћања оправдани избор. </w:t>
      </w:r>
    </w:p>
    <w:p w:rsidR="00534ABF" w:rsidRDefault="00534ABF" w:rsidP="00534ABF">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Оно што је Наручилац предвидео у Конкурсној документацијије како уговорна одредба не би била на штету ниједној од уговорних страна је да уколико се радови не изводе дуже од 6 месеци, размотри промену динамике плаћања, тј. могућност измене начина плаћања у току трајања уговора, уколико дође до промене динамике извођења радова како Пружалац услуге не би био доведен у неповољан положај због околности које на које не може да утиче.</w:t>
      </w:r>
    </w:p>
    <w:p w:rsidR="00534ABF" w:rsidRDefault="00534ABF" w:rsidP="00534ABF">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Наводи </w:t>
      </w:r>
      <w:r>
        <w:rPr>
          <w:rFonts w:ascii="Times New Roman" w:hAnsi="Times New Roman" w:cs="Times New Roman"/>
          <w:sz w:val="24"/>
          <w:szCs w:val="24"/>
          <w:lang w:val="sr-Cyrl-RS"/>
        </w:rPr>
        <w:t xml:space="preserve">да је неизвесно трајање извођења радова за понуђаче и да је Конкурсну документацију потребно изменити тако што ће се предвидети плаћање у 48 једнаких рата, има и другу страну да је за Наручиоца ризик да исплати укупну уговорену вредност, а да посао не буде завршен до краја. </w:t>
      </w:r>
    </w:p>
    <w:p w:rsidR="00534ABF" w:rsidRDefault="00534ABF" w:rsidP="00534ABF">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Наручилац такође не може преузети уговорну обавезу и унапред предвидети уговором додатно плаћање без икаквог ограничења и лимита. То му не дозвољава ни Закон ни Закључак Владе за вишегодишње финансирање. </w:t>
      </w:r>
    </w:p>
    <w:p w:rsidR="00534ABF" w:rsidRDefault="00534ABF" w:rsidP="00534ABF">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Уколико се повећа обим посла стручног надзора или уговоре додатне услуге, Наручилац  сходно законским одредбама оставља могућност повећања вредности Уговора. </w:t>
      </w:r>
    </w:p>
    <w:p w:rsidR="00534ABF" w:rsidRDefault="00534ABF" w:rsidP="00534ABF">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У том смислу, продужетак рока извршења уговорене услуге није основ за додатна плаћања, већ повећање обима посла или уговарање додатних услуга. Понуђач је дужан да у понуди достави цену за комплетно пружену услугу.</w:t>
      </w:r>
    </w:p>
    <w:p w:rsidR="00534ABF" w:rsidRDefault="00534ABF" w:rsidP="00534ABF">
      <w:pPr>
        <w:spacing w:before="120"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Плаћање се односи на финансијску реализацију изведених радова.</w:t>
      </w:r>
    </w:p>
    <w:p w:rsidR="00534ABF" w:rsidRPr="00534ABF" w:rsidRDefault="00534ABF" w:rsidP="0014136C">
      <w:pPr>
        <w:spacing w:after="793" w:line="258" w:lineRule="auto"/>
        <w:ind w:left="31" w:right="14" w:hanging="3"/>
        <w:jc w:val="both"/>
        <w:rPr>
          <w:rFonts w:ascii="Times New Roman" w:eastAsia="Times New Roman" w:hAnsi="Times New Roman" w:cs="Times New Roman"/>
          <w:color w:val="000000"/>
          <w:sz w:val="24"/>
          <w:lang w:val="sr-Cyrl-CS"/>
        </w:rPr>
      </w:pPr>
      <w:r w:rsidRPr="00534ABF">
        <w:rPr>
          <w:rFonts w:ascii="Times New Roman" w:eastAsia="Times New Roman" w:hAnsi="Times New Roman" w:cs="Times New Roman"/>
          <w:color w:val="000000"/>
          <w:sz w:val="24"/>
          <w:lang w:val="sr-Cyrl-CS"/>
        </w:rPr>
        <w:t>Следи измена конкурсне дкоументације.</w:t>
      </w:r>
    </w:p>
    <w:p w:rsidR="0080628E" w:rsidRPr="0080628E" w:rsidRDefault="0080628E" w:rsidP="0014136C">
      <w:pPr>
        <w:keepNext/>
        <w:keepLines/>
        <w:spacing w:after="210"/>
        <w:outlineLvl w:val="0"/>
        <w:rPr>
          <w:rFonts w:ascii="Times New Roman" w:eastAsia="Times New Roman" w:hAnsi="Times New Roman" w:cs="Times New Roman"/>
          <w:b/>
          <w:color w:val="000000"/>
          <w:sz w:val="26"/>
        </w:rPr>
      </w:pPr>
      <w:r w:rsidRPr="0080628E">
        <w:rPr>
          <w:rFonts w:ascii="Times New Roman" w:eastAsia="Times New Roman" w:hAnsi="Times New Roman" w:cs="Times New Roman"/>
          <w:b/>
          <w:color w:val="000000"/>
          <w:sz w:val="26"/>
        </w:rPr>
        <w:t>ПИТАЊЕ 4</w:t>
      </w:r>
      <w:r w:rsidR="00831517">
        <w:rPr>
          <w:rFonts w:ascii="Times New Roman" w:eastAsia="Times New Roman" w:hAnsi="Times New Roman" w:cs="Times New Roman"/>
          <w:b/>
          <w:color w:val="000000"/>
          <w:sz w:val="26"/>
        </w:rPr>
        <w:t>.</w:t>
      </w:r>
    </w:p>
    <w:p w:rsidR="0080628E" w:rsidRPr="0080628E" w:rsidRDefault="0080628E" w:rsidP="0080628E">
      <w:pPr>
        <w:spacing w:after="143" w:line="258" w:lineRule="auto"/>
        <w:ind w:left="31" w:right="14" w:hanging="3"/>
        <w:jc w:val="both"/>
        <w:rPr>
          <w:rFonts w:ascii="Times New Roman" w:eastAsia="Times New Roman" w:hAnsi="Times New Roman" w:cs="Times New Roman"/>
          <w:color w:val="000000"/>
          <w:sz w:val="24"/>
        </w:rPr>
      </w:pPr>
      <w:proofErr w:type="gramStart"/>
      <w:r w:rsidRPr="0080628E">
        <w:rPr>
          <w:rFonts w:ascii="Times New Roman" w:eastAsia="Times New Roman" w:hAnsi="Times New Roman" w:cs="Times New Roman"/>
          <w:color w:val="000000"/>
          <w:sz w:val="24"/>
        </w:rPr>
        <w:t>С обзиром на комплексност предмета набавке и дефинисане услове чију испуњеност понуђачи треба да докажу у понуди, молимо Наручиоца да продужи рок за достављање понуда минимално за додатних 15 дана, како би предметна јавна набавка била спроведена на најцелисходнији начин и како би се омогућило што доследнија примена начела ефикасности и економичности, као и других начела и принципа на којима се базира Закон ојавним набавкама.</w:t>
      </w:r>
      <w:proofErr w:type="gramEnd"/>
    </w:p>
    <w:p w:rsidR="0014136C" w:rsidRDefault="0014136C" w:rsidP="00DF6D08">
      <w:pPr>
        <w:spacing w:after="0"/>
        <w:jc w:val="both"/>
        <w:rPr>
          <w:rFonts w:ascii="Times New Roman" w:hAnsi="Times New Roman" w:cs="Times New Roman"/>
          <w:b/>
          <w:sz w:val="24"/>
          <w:szCs w:val="24"/>
          <w:lang w:val="sr-Cyrl-CS"/>
        </w:rPr>
      </w:pPr>
    </w:p>
    <w:p w:rsidR="0038756B" w:rsidRPr="00831517" w:rsidRDefault="00DF6D08" w:rsidP="0014136C">
      <w:pPr>
        <w:spacing w:after="0"/>
        <w:jc w:val="both"/>
        <w:rPr>
          <w:rFonts w:ascii="Times New Roman" w:hAnsi="Times New Roman" w:cs="Times New Roman"/>
          <w:b/>
          <w:sz w:val="24"/>
          <w:szCs w:val="24"/>
          <w:lang w:val="sr-Latn-RS"/>
        </w:rPr>
      </w:pPr>
      <w:r w:rsidRPr="00DF6D08">
        <w:rPr>
          <w:rFonts w:ascii="Times New Roman" w:hAnsi="Times New Roman" w:cs="Times New Roman"/>
          <w:b/>
          <w:sz w:val="24"/>
          <w:szCs w:val="24"/>
          <w:lang w:val="sr-Cyrl-CS"/>
        </w:rPr>
        <w:t>ОДГОВОР</w:t>
      </w:r>
      <w:r w:rsidR="00831517">
        <w:rPr>
          <w:rFonts w:ascii="Times New Roman" w:hAnsi="Times New Roman" w:cs="Times New Roman"/>
          <w:b/>
          <w:sz w:val="24"/>
          <w:szCs w:val="24"/>
          <w:lang w:val="sr-Latn-RS"/>
        </w:rPr>
        <w:t xml:space="preserve"> 4.</w:t>
      </w:r>
    </w:p>
    <w:p w:rsidR="00534ABF" w:rsidRDefault="00534ABF" w:rsidP="0014136C">
      <w:pPr>
        <w:spacing w:after="0"/>
        <w:jc w:val="both"/>
        <w:rPr>
          <w:rFonts w:ascii="Times New Roman" w:hAnsi="Times New Roman" w:cs="Times New Roman"/>
          <w:b/>
          <w:sz w:val="24"/>
          <w:szCs w:val="24"/>
          <w:lang w:val="sr-Cyrl-CS"/>
        </w:rPr>
      </w:pPr>
    </w:p>
    <w:p w:rsidR="00223893" w:rsidRPr="00534ABF" w:rsidRDefault="0038756B" w:rsidP="0014136C">
      <w:pPr>
        <w:spacing w:after="0"/>
        <w:jc w:val="both"/>
        <w:rPr>
          <w:rFonts w:ascii="Times New Roman" w:hAnsi="Times New Roman" w:cs="Times New Roman"/>
          <w:sz w:val="24"/>
          <w:szCs w:val="24"/>
          <w:lang w:val="sr-Cyrl-CS"/>
        </w:rPr>
        <w:sectPr w:rsidR="00223893" w:rsidRPr="00534ABF" w:rsidSect="0080628E">
          <w:headerReference w:type="default" r:id="rId11"/>
          <w:pgSz w:w="12240" w:h="15840"/>
          <w:pgMar w:top="1440" w:right="1892" w:bottom="1440" w:left="1440" w:header="720" w:footer="720" w:gutter="0"/>
          <w:cols w:space="720"/>
          <w:docGrid w:linePitch="360"/>
        </w:sectPr>
      </w:pPr>
      <w:r w:rsidRPr="00534ABF">
        <w:rPr>
          <w:rFonts w:ascii="Times New Roman" w:hAnsi="Times New Roman" w:cs="Times New Roman"/>
          <w:sz w:val="24"/>
          <w:szCs w:val="24"/>
          <w:lang w:val="sr-Cyrl-CS"/>
        </w:rPr>
        <w:t>Рок за д</w:t>
      </w:r>
      <w:r w:rsidR="00A84016">
        <w:rPr>
          <w:rFonts w:ascii="Times New Roman" w:hAnsi="Times New Roman" w:cs="Times New Roman"/>
          <w:sz w:val="24"/>
          <w:szCs w:val="24"/>
          <w:lang w:val="sr-Cyrl-CS"/>
        </w:rPr>
        <w:t>остављање понуда се продужава до</w:t>
      </w:r>
      <w:r w:rsidRPr="00534ABF">
        <w:rPr>
          <w:rFonts w:ascii="Times New Roman" w:hAnsi="Times New Roman" w:cs="Times New Roman"/>
          <w:sz w:val="24"/>
          <w:szCs w:val="24"/>
          <w:lang w:val="sr-Cyrl-CS"/>
        </w:rPr>
        <w:t xml:space="preserve"> 16.10.2020. године. </w:t>
      </w:r>
      <w:r w:rsidR="00223893" w:rsidRPr="00534ABF">
        <w:rPr>
          <w:rFonts w:ascii="Times New Roman" w:hAnsi="Times New Roman" w:cs="Times New Roman"/>
          <w:sz w:val="24"/>
          <w:szCs w:val="24"/>
          <w:lang w:val="sr-Cyrl-CS"/>
        </w:rPr>
        <w:t xml:space="preserve"> </w:t>
      </w:r>
    </w:p>
    <w:p w:rsidR="00195BF6" w:rsidRPr="0014136C" w:rsidRDefault="00195BF6" w:rsidP="0014136C">
      <w:pPr>
        <w:spacing w:after="0"/>
        <w:jc w:val="both"/>
        <w:rPr>
          <w:rFonts w:ascii="Times New Roman" w:hAnsi="Times New Roman" w:cs="Times New Roman"/>
          <w:b/>
          <w:sz w:val="24"/>
          <w:szCs w:val="24"/>
          <w:lang w:val="sr-Cyrl-CS"/>
        </w:rPr>
        <w:sectPr w:rsidR="00195BF6" w:rsidRPr="0014136C" w:rsidSect="0080628E">
          <w:pgSz w:w="12240" w:h="15840"/>
          <w:pgMar w:top="1440" w:right="1892" w:bottom="1440" w:left="1440" w:header="720" w:footer="720" w:gutter="0"/>
          <w:cols w:space="720"/>
          <w:docGrid w:linePitch="360"/>
        </w:sectPr>
      </w:pPr>
    </w:p>
    <w:p w:rsidR="00195BF6" w:rsidRDefault="00195BF6" w:rsidP="0080628E">
      <w:pPr>
        <w:jc w:val="both"/>
        <w:rPr>
          <w:lang w:val="sr-Cyrl-CS"/>
        </w:rPr>
      </w:pPr>
    </w:p>
    <w:sectPr w:rsidR="00195BF6" w:rsidSect="00195BF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F37" w:rsidRDefault="00E51F37" w:rsidP="00A27FBF">
      <w:pPr>
        <w:spacing w:after="0" w:line="240" w:lineRule="auto"/>
      </w:pPr>
      <w:r>
        <w:separator/>
      </w:r>
    </w:p>
  </w:endnote>
  <w:endnote w:type="continuationSeparator" w:id="0">
    <w:p w:rsidR="00E51F37" w:rsidRDefault="00E51F37" w:rsidP="00A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F37" w:rsidRDefault="00E51F37" w:rsidP="00A27FBF">
      <w:pPr>
        <w:spacing w:after="0" w:line="240" w:lineRule="auto"/>
      </w:pPr>
      <w:r>
        <w:separator/>
      </w:r>
    </w:p>
  </w:footnote>
  <w:footnote w:type="continuationSeparator" w:id="0">
    <w:p w:rsidR="00E51F37" w:rsidRDefault="00E51F37" w:rsidP="00A27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BF6" w:rsidRDefault="00195BF6">
    <w:pPr>
      <w:pStyle w:val="Header"/>
    </w:pPr>
  </w:p>
  <w:p w:rsidR="00195BF6" w:rsidRDefault="00195BF6">
    <w:pPr>
      <w:pStyle w:val="Header"/>
    </w:pPr>
  </w:p>
  <w:p w:rsidR="00195BF6" w:rsidRDefault="00195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51C"/>
    <w:multiLevelType w:val="hybridMultilevel"/>
    <w:tmpl w:val="47FE5CFA"/>
    <w:lvl w:ilvl="0" w:tplc="3DCACB34">
      <w:start w:val="1"/>
      <w:numFmt w:val="decimal"/>
      <w:lvlText w:val="%1)"/>
      <w:lvlJc w:val="left"/>
      <w:pPr>
        <w:ind w:left="840" w:hanging="360"/>
      </w:pPr>
      <w:rPr>
        <w:i/>
        <w:color w:val="365F91"/>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 w15:restartNumberingAfterBreak="0">
    <w:nsid w:val="11FD5AB7"/>
    <w:multiLevelType w:val="hybridMultilevel"/>
    <w:tmpl w:val="9CFCD4F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15:restartNumberingAfterBreak="0">
    <w:nsid w:val="192C65A0"/>
    <w:multiLevelType w:val="hybridMultilevel"/>
    <w:tmpl w:val="11AC72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39220A04"/>
    <w:multiLevelType w:val="hybridMultilevel"/>
    <w:tmpl w:val="B8B6C9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4" w15:restartNumberingAfterBreak="0">
    <w:nsid w:val="3FF56400"/>
    <w:multiLevelType w:val="hybridMultilevel"/>
    <w:tmpl w:val="F5AEBA1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15:restartNumberingAfterBreak="0">
    <w:nsid w:val="41453638"/>
    <w:multiLevelType w:val="hybridMultilevel"/>
    <w:tmpl w:val="78B4EE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585B655A"/>
    <w:multiLevelType w:val="hybridMultilevel"/>
    <w:tmpl w:val="09DC96E8"/>
    <w:lvl w:ilvl="0" w:tplc="B3821B02">
      <w:start w:val="1"/>
      <w:numFmt w:val="decimal"/>
      <w:lvlText w:val="%1."/>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0E553C">
      <w:start w:val="1"/>
      <w:numFmt w:val="lowerLetter"/>
      <w:lvlText w:val="%2"/>
      <w:lvlJc w:val="left"/>
      <w:pPr>
        <w:ind w:left="1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80AA88">
      <w:start w:val="1"/>
      <w:numFmt w:val="lowerRoman"/>
      <w:lvlText w:val="%3"/>
      <w:lvlJc w:val="left"/>
      <w:pPr>
        <w:ind w:left="2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2C76CE">
      <w:start w:val="1"/>
      <w:numFmt w:val="decimal"/>
      <w:lvlText w:val="%4"/>
      <w:lvlJc w:val="left"/>
      <w:pPr>
        <w:ind w:left="2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B8F17C">
      <w:start w:val="1"/>
      <w:numFmt w:val="lowerLetter"/>
      <w:lvlText w:val="%5"/>
      <w:lvlJc w:val="left"/>
      <w:pPr>
        <w:ind w:left="3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3C54D8">
      <w:start w:val="1"/>
      <w:numFmt w:val="lowerRoman"/>
      <w:lvlText w:val="%6"/>
      <w:lvlJc w:val="left"/>
      <w:pPr>
        <w:ind w:left="4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EE4654">
      <w:start w:val="1"/>
      <w:numFmt w:val="decimal"/>
      <w:lvlText w:val="%7"/>
      <w:lvlJc w:val="left"/>
      <w:pPr>
        <w:ind w:left="5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905F1C">
      <w:start w:val="1"/>
      <w:numFmt w:val="lowerLetter"/>
      <w:lvlText w:val="%8"/>
      <w:lvlJc w:val="left"/>
      <w:pPr>
        <w:ind w:left="5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308ABE">
      <w:start w:val="1"/>
      <w:numFmt w:val="lowerRoman"/>
      <w:lvlText w:val="%9"/>
      <w:lvlJc w:val="left"/>
      <w:pPr>
        <w:ind w:left="6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64"/>
    <w:rsid w:val="0000064B"/>
    <w:rsid w:val="00004B97"/>
    <w:rsid w:val="00006C53"/>
    <w:rsid w:val="000108C6"/>
    <w:rsid w:val="00014BCB"/>
    <w:rsid w:val="0001776C"/>
    <w:rsid w:val="0001780B"/>
    <w:rsid w:val="00017CD9"/>
    <w:rsid w:val="00023070"/>
    <w:rsid w:val="00024032"/>
    <w:rsid w:val="000241E0"/>
    <w:rsid w:val="000243F0"/>
    <w:rsid w:val="00026A97"/>
    <w:rsid w:val="00030624"/>
    <w:rsid w:val="00033F1E"/>
    <w:rsid w:val="0004045F"/>
    <w:rsid w:val="0004197C"/>
    <w:rsid w:val="00042258"/>
    <w:rsid w:val="00042C06"/>
    <w:rsid w:val="00043314"/>
    <w:rsid w:val="00044C84"/>
    <w:rsid w:val="00044E2C"/>
    <w:rsid w:val="00045D39"/>
    <w:rsid w:val="0005013A"/>
    <w:rsid w:val="00050CE2"/>
    <w:rsid w:val="00053C7E"/>
    <w:rsid w:val="00053E9F"/>
    <w:rsid w:val="0005418E"/>
    <w:rsid w:val="000554CA"/>
    <w:rsid w:val="0005668C"/>
    <w:rsid w:val="000572BE"/>
    <w:rsid w:val="0005747D"/>
    <w:rsid w:val="000578DF"/>
    <w:rsid w:val="00057B71"/>
    <w:rsid w:val="00060E1B"/>
    <w:rsid w:val="000616A1"/>
    <w:rsid w:val="0006219E"/>
    <w:rsid w:val="00063565"/>
    <w:rsid w:val="00063A6A"/>
    <w:rsid w:val="00066B32"/>
    <w:rsid w:val="00070123"/>
    <w:rsid w:val="0007162E"/>
    <w:rsid w:val="0007392E"/>
    <w:rsid w:val="00073D3A"/>
    <w:rsid w:val="00075BDA"/>
    <w:rsid w:val="00075E7B"/>
    <w:rsid w:val="00077239"/>
    <w:rsid w:val="0008142B"/>
    <w:rsid w:val="000817B2"/>
    <w:rsid w:val="00082228"/>
    <w:rsid w:val="00083502"/>
    <w:rsid w:val="000846F1"/>
    <w:rsid w:val="00085D93"/>
    <w:rsid w:val="00086203"/>
    <w:rsid w:val="00087A1C"/>
    <w:rsid w:val="0009002D"/>
    <w:rsid w:val="000920AC"/>
    <w:rsid w:val="00092FFF"/>
    <w:rsid w:val="00093CDB"/>
    <w:rsid w:val="00093DC0"/>
    <w:rsid w:val="000956E5"/>
    <w:rsid w:val="000A2C28"/>
    <w:rsid w:val="000A3890"/>
    <w:rsid w:val="000A3B0A"/>
    <w:rsid w:val="000A4D96"/>
    <w:rsid w:val="000A5B91"/>
    <w:rsid w:val="000A78EE"/>
    <w:rsid w:val="000B142B"/>
    <w:rsid w:val="000B28A7"/>
    <w:rsid w:val="000B2943"/>
    <w:rsid w:val="000C61ED"/>
    <w:rsid w:val="000C770F"/>
    <w:rsid w:val="000C7807"/>
    <w:rsid w:val="000D1F60"/>
    <w:rsid w:val="000D3489"/>
    <w:rsid w:val="000D40B6"/>
    <w:rsid w:val="000D439F"/>
    <w:rsid w:val="000D4905"/>
    <w:rsid w:val="000D505E"/>
    <w:rsid w:val="000D5487"/>
    <w:rsid w:val="000D5909"/>
    <w:rsid w:val="000D5F7A"/>
    <w:rsid w:val="000E0A4B"/>
    <w:rsid w:val="000E0EDD"/>
    <w:rsid w:val="000E157D"/>
    <w:rsid w:val="000E2DD5"/>
    <w:rsid w:val="000E4938"/>
    <w:rsid w:val="000E5275"/>
    <w:rsid w:val="000E66C5"/>
    <w:rsid w:val="000E67EC"/>
    <w:rsid w:val="000F280D"/>
    <w:rsid w:val="000F2F93"/>
    <w:rsid w:val="000F3327"/>
    <w:rsid w:val="000F3EC9"/>
    <w:rsid w:val="000F4148"/>
    <w:rsid w:val="000F5A80"/>
    <w:rsid w:val="000F68A5"/>
    <w:rsid w:val="000F7D9C"/>
    <w:rsid w:val="00100B15"/>
    <w:rsid w:val="001015EF"/>
    <w:rsid w:val="001027F4"/>
    <w:rsid w:val="00103859"/>
    <w:rsid w:val="001038BE"/>
    <w:rsid w:val="00103AA1"/>
    <w:rsid w:val="00104195"/>
    <w:rsid w:val="001050B2"/>
    <w:rsid w:val="001059A5"/>
    <w:rsid w:val="00107E2D"/>
    <w:rsid w:val="00107FD5"/>
    <w:rsid w:val="0011132F"/>
    <w:rsid w:val="001151C8"/>
    <w:rsid w:val="00116C1B"/>
    <w:rsid w:val="001179EC"/>
    <w:rsid w:val="00121602"/>
    <w:rsid w:val="00122CA4"/>
    <w:rsid w:val="00124915"/>
    <w:rsid w:val="0012541A"/>
    <w:rsid w:val="001267CF"/>
    <w:rsid w:val="00126C1C"/>
    <w:rsid w:val="001270D4"/>
    <w:rsid w:val="0013134B"/>
    <w:rsid w:val="00134E8D"/>
    <w:rsid w:val="00137145"/>
    <w:rsid w:val="00137387"/>
    <w:rsid w:val="0014136C"/>
    <w:rsid w:val="00143703"/>
    <w:rsid w:val="001454C6"/>
    <w:rsid w:val="001455B7"/>
    <w:rsid w:val="00145D81"/>
    <w:rsid w:val="001469C5"/>
    <w:rsid w:val="00151245"/>
    <w:rsid w:val="001527BE"/>
    <w:rsid w:val="0015528E"/>
    <w:rsid w:val="00155F4D"/>
    <w:rsid w:val="00156561"/>
    <w:rsid w:val="00157129"/>
    <w:rsid w:val="00157AFE"/>
    <w:rsid w:val="00157D21"/>
    <w:rsid w:val="00157E17"/>
    <w:rsid w:val="001605B5"/>
    <w:rsid w:val="00161EA7"/>
    <w:rsid w:val="00164952"/>
    <w:rsid w:val="001656D6"/>
    <w:rsid w:val="00166639"/>
    <w:rsid w:val="00166F8E"/>
    <w:rsid w:val="001702BE"/>
    <w:rsid w:val="00171E14"/>
    <w:rsid w:val="001731B4"/>
    <w:rsid w:val="00173961"/>
    <w:rsid w:val="001747A5"/>
    <w:rsid w:val="00184707"/>
    <w:rsid w:val="00184B8A"/>
    <w:rsid w:val="00185684"/>
    <w:rsid w:val="001878C6"/>
    <w:rsid w:val="001922D2"/>
    <w:rsid w:val="00192633"/>
    <w:rsid w:val="00192CCD"/>
    <w:rsid w:val="00194B91"/>
    <w:rsid w:val="00194E4E"/>
    <w:rsid w:val="00195042"/>
    <w:rsid w:val="001951BF"/>
    <w:rsid w:val="00195BF6"/>
    <w:rsid w:val="00196992"/>
    <w:rsid w:val="001979C3"/>
    <w:rsid w:val="00197ED2"/>
    <w:rsid w:val="001A034E"/>
    <w:rsid w:val="001A1D25"/>
    <w:rsid w:val="001A2AFB"/>
    <w:rsid w:val="001A38FE"/>
    <w:rsid w:val="001A4511"/>
    <w:rsid w:val="001A61C3"/>
    <w:rsid w:val="001B0844"/>
    <w:rsid w:val="001B12AE"/>
    <w:rsid w:val="001B1BA1"/>
    <w:rsid w:val="001B1DBA"/>
    <w:rsid w:val="001B3769"/>
    <w:rsid w:val="001B49AB"/>
    <w:rsid w:val="001B5172"/>
    <w:rsid w:val="001B7099"/>
    <w:rsid w:val="001B7184"/>
    <w:rsid w:val="001C0085"/>
    <w:rsid w:val="001C1B23"/>
    <w:rsid w:val="001C28F8"/>
    <w:rsid w:val="001C325B"/>
    <w:rsid w:val="001C5F60"/>
    <w:rsid w:val="001C677E"/>
    <w:rsid w:val="001C7227"/>
    <w:rsid w:val="001C7944"/>
    <w:rsid w:val="001D0461"/>
    <w:rsid w:val="001D0996"/>
    <w:rsid w:val="001D1D29"/>
    <w:rsid w:val="001D39B5"/>
    <w:rsid w:val="001D6577"/>
    <w:rsid w:val="001D70B9"/>
    <w:rsid w:val="001E0A24"/>
    <w:rsid w:val="001E0C68"/>
    <w:rsid w:val="001E0E8E"/>
    <w:rsid w:val="001E14AB"/>
    <w:rsid w:val="001E2822"/>
    <w:rsid w:val="001E4B57"/>
    <w:rsid w:val="001E5110"/>
    <w:rsid w:val="001E640B"/>
    <w:rsid w:val="001F1475"/>
    <w:rsid w:val="001F1DB9"/>
    <w:rsid w:val="001F2640"/>
    <w:rsid w:val="001F6115"/>
    <w:rsid w:val="001F62A5"/>
    <w:rsid w:val="001F6A76"/>
    <w:rsid w:val="001F6D4A"/>
    <w:rsid w:val="001F7982"/>
    <w:rsid w:val="00201B0F"/>
    <w:rsid w:val="0020354B"/>
    <w:rsid w:val="002051E7"/>
    <w:rsid w:val="00205F33"/>
    <w:rsid w:val="00210F0B"/>
    <w:rsid w:val="00210F8C"/>
    <w:rsid w:val="00212AC1"/>
    <w:rsid w:val="002143B9"/>
    <w:rsid w:val="00215B0B"/>
    <w:rsid w:val="00216122"/>
    <w:rsid w:val="002166DA"/>
    <w:rsid w:val="00221585"/>
    <w:rsid w:val="002215CD"/>
    <w:rsid w:val="0022195E"/>
    <w:rsid w:val="00223893"/>
    <w:rsid w:val="0022403C"/>
    <w:rsid w:val="00225711"/>
    <w:rsid w:val="0022593B"/>
    <w:rsid w:val="00230109"/>
    <w:rsid w:val="002310B8"/>
    <w:rsid w:val="0023305A"/>
    <w:rsid w:val="00233DAB"/>
    <w:rsid w:val="002347B1"/>
    <w:rsid w:val="00235F62"/>
    <w:rsid w:val="00237709"/>
    <w:rsid w:val="0023776C"/>
    <w:rsid w:val="00237E11"/>
    <w:rsid w:val="00241EE8"/>
    <w:rsid w:val="0024282F"/>
    <w:rsid w:val="0024364A"/>
    <w:rsid w:val="002448D6"/>
    <w:rsid w:val="00247A20"/>
    <w:rsid w:val="00247F6C"/>
    <w:rsid w:val="0025312E"/>
    <w:rsid w:val="002553DE"/>
    <w:rsid w:val="00256659"/>
    <w:rsid w:val="00261582"/>
    <w:rsid w:val="00262356"/>
    <w:rsid w:val="0026325D"/>
    <w:rsid w:val="00264D72"/>
    <w:rsid w:val="00264EBC"/>
    <w:rsid w:val="00270C0A"/>
    <w:rsid w:val="00271E42"/>
    <w:rsid w:val="00272EE8"/>
    <w:rsid w:val="00274706"/>
    <w:rsid w:val="00274990"/>
    <w:rsid w:val="00275214"/>
    <w:rsid w:val="002759FA"/>
    <w:rsid w:val="00276C9F"/>
    <w:rsid w:val="002776C9"/>
    <w:rsid w:val="00277C2F"/>
    <w:rsid w:val="002804E8"/>
    <w:rsid w:val="00282137"/>
    <w:rsid w:val="00282A07"/>
    <w:rsid w:val="00282AC8"/>
    <w:rsid w:val="00282B6A"/>
    <w:rsid w:val="00283891"/>
    <w:rsid w:val="002845C1"/>
    <w:rsid w:val="002847EA"/>
    <w:rsid w:val="00285401"/>
    <w:rsid w:val="002867DD"/>
    <w:rsid w:val="00286CDC"/>
    <w:rsid w:val="002871B0"/>
    <w:rsid w:val="00290B98"/>
    <w:rsid w:val="00293B41"/>
    <w:rsid w:val="00293BF3"/>
    <w:rsid w:val="0029551B"/>
    <w:rsid w:val="002965FB"/>
    <w:rsid w:val="00296886"/>
    <w:rsid w:val="002970D8"/>
    <w:rsid w:val="002A0628"/>
    <w:rsid w:val="002A0780"/>
    <w:rsid w:val="002A2410"/>
    <w:rsid w:val="002A2F76"/>
    <w:rsid w:val="002A4F33"/>
    <w:rsid w:val="002A6F58"/>
    <w:rsid w:val="002A7E2A"/>
    <w:rsid w:val="002B11AC"/>
    <w:rsid w:val="002B1A77"/>
    <w:rsid w:val="002B2ADB"/>
    <w:rsid w:val="002B3828"/>
    <w:rsid w:val="002B66E9"/>
    <w:rsid w:val="002B700C"/>
    <w:rsid w:val="002C0828"/>
    <w:rsid w:val="002C2928"/>
    <w:rsid w:val="002D0EC1"/>
    <w:rsid w:val="002D2476"/>
    <w:rsid w:val="002D504C"/>
    <w:rsid w:val="002D5BAD"/>
    <w:rsid w:val="002D64B5"/>
    <w:rsid w:val="002D74A9"/>
    <w:rsid w:val="002E4D71"/>
    <w:rsid w:val="002F109B"/>
    <w:rsid w:val="002F1293"/>
    <w:rsid w:val="002F149B"/>
    <w:rsid w:val="002F62DE"/>
    <w:rsid w:val="002F6868"/>
    <w:rsid w:val="002F6C60"/>
    <w:rsid w:val="002F7014"/>
    <w:rsid w:val="00300DCB"/>
    <w:rsid w:val="00303D6D"/>
    <w:rsid w:val="003040B7"/>
    <w:rsid w:val="003075D4"/>
    <w:rsid w:val="00307E0E"/>
    <w:rsid w:val="00313A86"/>
    <w:rsid w:val="003168A2"/>
    <w:rsid w:val="00316AF8"/>
    <w:rsid w:val="003205AC"/>
    <w:rsid w:val="00321785"/>
    <w:rsid w:val="003238C2"/>
    <w:rsid w:val="00326098"/>
    <w:rsid w:val="00326589"/>
    <w:rsid w:val="00326AAC"/>
    <w:rsid w:val="003312A0"/>
    <w:rsid w:val="003370B1"/>
    <w:rsid w:val="00342300"/>
    <w:rsid w:val="003437CC"/>
    <w:rsid w:val="0035078E"/>
    <w:rsid w:val="00350874"/>
    <w:rsid w:val="00350E31"/>
    <w:rsid w:val="00351436"/>
    <w:rsid w:val="003515E9"/>
    <w:rsid w:val="00351843"/>
    <w:rsid w:val="003522D5"/>
    <w:rsid w:val="00355E11"/>
    <w:rsid w:val="00356413"/>
    <w:rsid w:val="00356A74"/>
    <w:rsid w:val="00356E1F"/>
    <w:rsid w:val="00360803"/>
    <w:rsid w:val="00362C19"/>
    <w:rsid w:val="0036340C"/>
    <w:rsid w:val="003648E7"/>
    <w:rsid w:val="00366F78"/>
    <w:rsid w:val="00367E24"/>
    <w:rsid w:val="003716B2"/>
    <w:rsid w:val="0037321E"/>
    <w:rsid w:val="00374DB8"/>
    <w:rsid w:val="00381EA0"/>
    <w:rsid w:val="00383A32"/>
    <w:rsid w:val="0038756B"/>
    <w:rsid w:val="003905F0"/>
    <w:rsid w:val="003970E4"/>
    <w:rsid w:val="003A2645"/>
    <w:rsid w:val="003A31B6"/>
    <w:rsid w:val="003A34B0"/>
    <w:rsid w:val="003B02BC"/>
    <w:rsid w:val="003B0805"/>
    <w:rsid w:val="003B0806"/>
    <w:rsid w:val="003B08FE"/>
    <w:rsid w:val="003B6733"/>
    <w:rsid w:val="003B6E91"/>
    <w:rsid w:val="003C2349"/>
    <w:rsid w:val="003C3E1F"/>
    <w:rsid w:val="003C3FA6"/>
    <w:rsid w:val="003D03B3"/>
    <w:rsid w:val="003D4C44"/>
    <w:rsid w:val="003D71C7"/>
    <w:rsid w:val="003D7780"/>
    <w:rsid w:val="003E0869"/>
    <w:rsid w:val="003E0B55"/>
    <w:rsid w:val="003E0ECF"/>
    <w:rsid w:val="003E1388"/>
    <w:rsid w:val="003E3211"/>
    <w:rsid w:val="003E3685"/>
    <w:rsid w:val="003E637E"/>
    <w:rsid w:val="003E7A36"/>
    <w:rsid w:val="003F0703"/>
    <w:rsid w:val="003F2D67"/>
    <w:rsid w:val="003F31D0"/>
    <w:rsid w:val="003F3EDC"/>
    <w:rsid w:val="003F4618"/>
    <w:rsid w:val="003F4F00"/>
    <w:rsid w:val="003F5AA9"/>
    <w:rsid w:val="003F5DEC"/>
    <w:rsid w:val="003F5FE8"/>
    <w:rsid w:val="003F633F"/>
    <w:rsid w:val="003F71AF"/>
    <w:rsid w:val="003F7343"/>
    <w:rsid w:val="00400D24"/>
    <w:rsid w:val="00400FE0"/>
    <w:rsid w:val="00402347"/>
    <w:rsid w:val="00402BB1"/>
    <w:rsid w:val="00403803"/>
    <w:rsid w:val="004068A2"/>
    <w:rsid w:val="00407397"/>
    <w:rsid w:val="0041281E"/>
    <w:rsid w:val="00413ABF"/>
    <w:rsid w:val="0041468F"/>
    <w:rsid w:val="004147DB"/>
    <w:rsid w:val="00416E18"/>
    <w:rsid w:val="0041701B"/>
    <w:rsid w:val="0041730F"/>
    <w:rsid w:val="00421EA5"/>
    <w:rsid w:val="00422968"/>
    <w:rsid w:val="0042329F"/>
    <w:rsid w:val="004237CD"/>
    <w:rsid w:val="0042482B"/>
    <w:rsid w:val="00424858"/>
    <w:rsid w:val="0042516B"/>
    <w:rsid w:val="00427186"/>
    <w:rsid w:val="0042771A"/>
    <w:rsid w:val="00430225"/>
    <w:rsid w:val="00430607"/>
    <w:rsid w:val="004307AC"/>
    <w:rsid w:val="00430E8A"/>
    <w:rsid w:val="00431116"/>
    <w:rsid w:val="004320C7"/>
    <w:rsid w:val="00432B8F"/>
    <w:rsid w:val="0043348B"/>
    <w:rsid w:val="00434893"/>
    <w:rsid w:val="00445683"/>
    <w:rsid w:val="00446778"/>
    <w:rsid w:val="00447622"/>
    <w:rsid w:val="00450609"/>
    <w:rsid w:val="004517FF"/>
    <w:rsid w:val="00452751"/>
    <w:rsid w:val="00452C3D"/>
    <w:rsid w:val="00454C85"/>
    <w:rsid w:val="004562E7"/>
    <w:rsid w:val="0046013F"/>
    <w:rsid w:val="0046248A"/>
    <w:rsid w:val="00464EC6"/>
    <w:rsid w:val="00465DEF"/>
    <w:rsid w:val="00466418"/>
    <w:rsid w:val="00471F8C"/>
    <w:rsid w:val="00473D59"/>
    <w:rsid w:val="00475191"/>
    <w:rsid w:val="00475E28"/>
    <w:rsid w:val="00476184"/>
    <w:rsid w:val="004767AD"/>
    <w:rsid w:val="00476BBE"/>
    <w:rsid w:val="00481626"/>
    <w:rsid w:val="00487958"/>
    <w:rsid w:val="0049162A"/>
    <w:rsid w:val="00492C55"/>
    <w:rsid w:val="00492EDE"/>
    <w:rsid w:val="0049410B"/>
    <w:rsid w:val="00494FC7"/>
    <w:rsid w:val="0049566C"/>
    <w:rsid w:val="00495B9C"/>
    <w:rsid w:val="0049765F"/>
    <w:rsid w:val="004979F8"/>
    <w:rsid w:val="004A07E0"/>
    <w:rsid w:val="004A0E20"/>
    <w:rsid w:val="004A1236"/>
    <w:rsid w:val="004A1466"/>
    <w:rsid w:val="004A3A87"/>
    <w:rsid w:val="004A5F80"/>
    <w:rsid w:val="004A6223"/>
    <w:rsid w:val="004A7ACA"/>
    <w:rsid w:val="004B097F"/>
    <w:rsid w:val="004B0E12"/>
    <w:rsid w:val="004B41D9"/>
    <w:rsid w:val="004B53D9"/>
    <w:rsid w:val="004B5CD1"/>
    <w:rsid w:val="004B5FB3"/>
    <w:rsid w:val="004B7D49"/>
    <w:rsid w:val="004C012D"/>
    <w:rsid w:val="004C1723"/>
    <w:rsid w:val="004C4230"/>
    <w:rsid w:val="004C686C"/>
    <w:rsid w:val="004D01C3"/>
    <w:rsid w:val="004D0842"/>
    <w:rsid w:val="004D3E00"/>
    <w:rsid w:val="004D6206"/>
    <w:rsid w:val="004D6BFC"/>
    <w:rsid w:val="004D6FD0"/>
    <w:rsid w:val="004E24A6"/>
    <w:rsid w:val="004E307D"/>
    <w:rsid w:val="004E5DF2"/>
    <w:rsid w:val="004E5FD8"/>
    <w:rsid w:val="004E708D"/>
    <w:rsid w:val="004E77C8"/>
    <w:rsid w:val="004F03FC"/>
    <w:rsid w:val="004F0A3F"/>
    <w:rsid w:val="004F0C50"/>
    <w:rsid w:val="004F447B"/>
    <w:rsid w:val="004F4E0A"/>
    <w:rsid w:val="004F713E"/>
    <w:rsid w:val="005008CB"/>
    <w:rsid w:val="0050314C"/>
    <w:rsid w:val="005036F6"/>
    <w:rsid w:val="00504067"/>
    <w:rsid w:val="00504D95"/>
    <w:rsid w:val="0051040F"/>
    <w:rsid w:val="00510FAC"/>
    <w:rsid w:val="00512F27"/>
    <w:rsid w:val="00513AB6"/>
    <w:rsid w:val="00517692"/>
    <w:rsid w:val="00520079"/>
    <w:rsid w:val="0052017A"/>
    <w:rsid w:val="0052167B"/>
    <w:rsid w:val="00522766"/>
    <w:rsid w:val="00533564"/>
    <w:rsid w:val="00534ABF"/>
    <w:rsid w:val="00534DC4"/>
    <w:rsid w:val="0053612F"/>
    <w:rsid w:val="00537765"/>
    <w:rsid w:val="005378FB"/>
    <w:rsid w:val="0054022C"/>
    <w:rsid w:val="00541753"/>
    <w:rsid w:val="00541EB2"/>
    <w:rsid w:val="00543101"/>
    <w:rsid w:val="00544085"/>
    <w:rsid w:val="00544CA0"/>
    <w:rsid w:val="005451B5"/>
    <w:rsid w:val="005465CB"/>
    <w:rsid w:val="00550ED1"/>
    <w:rsid w:val="0055366C"/>
    <w:rsid w:val="00554985"/>
    <w:rsid w:val="00556223"/>
    <w:rsid w:val="005600DC"/>
    <w:rsid w:val="00561331"/>
    <w:rsid w:val="005621A3"/>
    <w:rsid w:val="00562651"/>
    <w:rsid w:val="00563016"/>
    <w:rsid w:val="0056491E"/>
    <w:rsid w:val="00564961"/>
    <w:rsid w:val="00565CC1"/>
    <w:rsid w:val="00566CD9"/>
    <w:rsid w:val="00566DD1"/>
    <w:rsid w:val="0057019A"/>
    <w:rsid w:val="005721F0"/>
    <w:rsid w:val="00572222"/>
    <w:rsid w:val="0057303B"/>
    <w:rsid w:val="00576CFC"/>
    <w:rsid w:val="005804FE"/>
    <w:rsid w:val="00582BB4"/>
    <w:rsid w:val="005832A7"/>
    <w:rsid w:val="00584481"/>
    <w:rsid w:val="005848DA"/>
    <w:rsid w:val="00591043"/>
    <w:rsid w:val="00592F5A"/>
    <w:rsid w:val="00593220"/>
    <w:rsid w:val="005A3F7C"/>
    <w:rsid w:val="005A5B61"/>
    <w:rsid w:val="005A6E74"/>
    <w:rsid w:val="005B09FA"/>
    <w:rsid w:val="005B0B8B"/>
    <w:rsid w:val="005B1E3F"/>
    <w:rsid w:val="005B30AF"/>
    <w:rsid w:val="005B3326"/>
    <w:rsid w:val="005B3452"/>
    <w:rsid w:val="005B34E2"/>
    <w:rsid w:val="005B6E8F"/>
    <w:rsid w:val="005C0C93"/>
    <w:rsid w:val="005C12D3"/>
    <w:rsid w:val="005C166B"/>
    <w:rsid w:val="005C35EA"/>
    <w:rsid w:val="005C4114"/>
    <w:rsid w:val="005C5294"/>
    <w:rsid w:val="005C6B2B"/>
    <w:rsid w:val="005C76B1"/>
    <w:rsid w:val="005D02FA"/>
    <w:rsid w:val="005D066E"/>
    <w:rsid w:val="005D303A"/>
    <w:rsid w:val="005D4CA1"/>
    <w:rsid w:val="005D5009"/>
    <w:rsid w:val="005D7025"/>
    <w:rsid w:val="005D7149"/>
    <w:rsid w:val="005E1AF3"/>
    <w:rsid w:val="005E1DB1"/>
    <w:rsid w:val="005E368A"/>
    <w:rsid w:val="005E382A"/>
    <w:rsid w:val="005E5209"/>
    <w:rsid w:val="005E57B1"/>
    <w:rsid w:val="005E57EF"/>
    <w:rsid w:val="005F1C90"/>
    <w:rsid w:val="005F363F"/>
    <w:rsid w:val="005F429D"/>
    <w:rsid w:val="005F4C25"/>
    <w:rsid w:val="005F5897"/>
    <w:rsid w:val="005F680C"/>
    <w:rsid w:val="005F6C52"/>
    <w:rsid w:val="006010AA"/>
    <w:rsid w:val="00601297"/>
    <w:rsid w:val="00601742"/>
    <w:rsid w:val="00606605"/>
    <w:rsid w:val="00606B1E"/>
    <w:rsid w:val="006136F0"/>
    <w:rsid w:val="006141E1"/>
    <w:rsid w:val="00615E50"/>
    <w:rsid w:val="00621592"/>
    <w:rsid w:val="00625E2A"/>
    <w:rsid w:val="00626538"/>
    <w:rsid w:val="00627AF1"/>
    <w:rsid w:val="00630172"/>
    <w:rsid w:val="00631908"/>
    <w:rsid w:val="00632212"/>
    <w:rsid w:val="00632473"/>
    <w:rsid w:val="00634955"/>
    <w:rsid w:val="00636A9F"/>
    <w:rsid w:val="006423B5"/>
    <w:rsid w:val="006425E9"/>
    <w:rsid w:val="00647209"/>
    <w:rsid w:val="006500EA"/>
    <w:rsid w:val="00660C6A"/>
    <w:rsid w:val="00665C01"/>
    <w:rsid w:val="00665F35"/>
    <w:rsid w:val="00667A33"/>
    <w:rsid w:val="00670BDF"/>
    <w:rsid w:val="00670D4D"/>
    <w:rsid w:val="006741B0"/>
    <w:rsid w:val="0067554F"/>
    <w:rsid w:val="00680128"/>
    <w:rsid w:val="00680DA1"/>
    <w:rsid w:val="006830CC"/>
    <w:rsid w:val="00685F33"/>
    <w:rsid w:val="006870D2"/>
    <w:rsid w:val="00687A95"/>
    <w:rsid w:val="00690D2D"/>
    <w:rsid w:val="006911D8"/>
    <w:rsid w:val="00692FD0"/>
    <w:rsid w:val="006931E3"/>
    <w:rsid w:val="00695378"/>
    <w:rsid w:val="00695C24"/>
    <w:rsid w:val="006961E9"/>
    <w:rsid w:val="00696F7A"/>
    <w:rsid w:val="006A1EC1"/>
    <w:rsid w:val="006A317A"/>
    <w:rsid w:val="006A69E7"/>
    <w:rsid w:val="006A7DFA"/>
    <w:rsid w:val="006B0068"/>
    <w:rsid w:val="006B0E4A"/>
    <w:rsid w:val="006B16E2"/>
    <w:rsid w:val="006B2D18"/>
    <w:rsid w:val="006B5D0D"/>
    <w:rsid w:val="006B6303"/>
    <w:rsid w:val="006B6922"/>
    <w:rsid w:val="006B6A4A"/>
    <w:rsid w:val="006B78AB"/>
    <w:rsid w:val="006C0A6C"/>
    <w:rsid w:val="006C0F1E"/>
    <w:rsid w:val="006C1E52"/>
    <w:rsid w:val="006C3091"/>
    <w:rsid w:val="006C340A"/>
    <w:rsid w:val="006C3566"/>
    <w:rsid w:val="006C3F41"/>
    <w:rsid w:val="006C4A5B"/>
    <w:rsid w:val="006C6342"/>
    <w:rsid w:val="006C651D"/>
    <w:rsid w:val="006C71CA"/>
    <w:rsid w:val="006C7852"/>
    <w:rsid w:val="006D2DFD"/>
    <w:rsid w:val="006D3907"/>
    <w:rsid w:val="006E0BEC"/>
    <w:rsid w:val="006E213A"/>
    <w:rsid w:val="006E62E2"/>
    <w:rsid w:val="006E7675"/>
    <w:rsid w:val="006F244F"/>
    <w:rsid w:val="006F2B2D"/>
    <w:rsid w:val="006F3090"/>
    <w:rsid w:val="006F5E91"/>
    <w:rsid w:val="006F6A35"/>
    <w:rsid w:val="007001F5"/>
    <w:rsid w:val="00702C24"/>
    <w:rsid w:val="00703708"/>
    <w:rsid w:val="00710C81"/>
    <w:rsid w:val="007143B1"/>
    <w:rsid w:val="007152B4"/>
    <w:rsid w:val="00715944"/>
    <w:rsid w:val="007159ED"/>
    <w:rsid w:val="0071693A"/>
    <w:rsid w:val="007175BE"/>
    <w:rsid w:val="00717B80"/>
    <w:rsid w:val="00721C7C"/>
    <w:rsid w:val="00723D00"/>
    <w:rsid w:val="00726DC9"/>
    <w:rsid w:val="007270CF"/>
    <w:rsid w:val="007279DF"/>
    <w:rsid w:val="007308AE"/>
    <w:rsid w:val="0073370E"/>
    <w:rsid w:val="0073640B"/>
    <w:rsid w:val="00740DF3"/>
    <w:rsid w:val="0074333E"/>
    <w:rsid w:val="00744D6B"/>
    <w:rsid w:val="00745DD2"/>
    <w:rsid w:val="00746643"/>
    <w:rsid w:val="00747E0E"/>
    <w:rsid w:val="00752D5C"/>
    <w:rsid w:val="007537BC"/>
    <w:rsid w:val="00753E2E"/>
    <w:rsid w:val="0075426F"/>
    <w:rsid w:val="007545FE"/>
    <w:rsid w:val="00755340"/>
    <w:rsid w:val="00757806"/>
    <w:rsid w:val="00757812"/>
    <w:rsid w:val="00760609"/>
    <w:rsid w:val="00761DF5"/>
    <w:rsid w:val="00763831"/>
    <w:rsid w:val="00764596"/>
    <w:rsid w:val="0076707D"/>
    <w:rsid w:val="00767222"/>
    <w:rsid w:val="007710A8"/>
    <w:rsid w:val="00772D29"/>
    <w:rsid w:val="00773986"/>
    <w:rsid w:val="007812FB"/>
    <w:rsid w:val="00781C9C"/>
    <w:rsid w:val="00782481"/>
    <w:rsid w:val="00785081"/>
    <w:rsid w:val="00785EAD"/>
    <w:rsid w:val="00790C3F"/>
    <w:rsid w:val="00791B1C"/>
    <w:rsid w:val="007927F4"/>
    <w:rsid w:val="007937C4"/>
    <w:rsid w:val="0079461B"/>
    <w:rsid w:val="00795E63"/>
    <w:rsid w:val="00797D0F"/>
    <w:rsid w:val="007A0F96"/>
    <w:rsid w:val="007A15B5"/>
    <w:rsid w:val="007A3BDB"/>
    <w:rsid w:val="007A4A81"/>
    <w:rsid w:val="007A5360"/>
    <w:rsid w:val="007A70D1"/>
    <w:rsid w:val="007A73D5"/>
    <w:rsid w:val="007A7D28"/>
    <w:rsid w:val="007B0084"/>
    <w:rsid w:val="007B1352"/>
    <w:rsid w:val="007B3C40"/>
    <w:rsid w:val="007B404C"/>
    <w:rsid w:val="007B69BC"/>
    <w:rsid w:val="007B708A"/>
    <w:rsid w:val="007B7323"/>
    <w:rsid w:val="007B765D"/>
    <w:rsid w:val="007C0594"/>
    <w:rsid w:val="007C067F"/>
    <w:rsid w:val="007C5DA1"/>
    <w:rsid w:val="007D064F"/>
    <w:rsid w:val="007D1160"/>
    <w:rsid w:val="007D5895"/>
    <w:rsid w:val="007D67DC"/>
    <w:rsid w:val="007D7BCA"/>
    <w:rsid w:val="007D7D8C"/>
    <w:rsid w:val="007E06F9"/>
    <w:rsid w:val="007E0BC8"/>
    <w:rsid w:val="007E32A1"/>
    <w:rsid w:val="007E3579"/>
    <w:rsid w:val="007E3B55"/>
    <w:rsid w:val="007E470F"/>
    <w:rsid w:val="007E5EF1"/>
    <w:rsid w:val="007F3E97"/>
    <w:rsid w:val="007F3EED"/>
    <w:rsid w:val="007F6B7D"/>
    <w:rsid w:val="007F7147"/>
    <w:rsid w:val="008059CD"/>
    <w:rsid w:val="0080628E"/>
    <w:rsid w:val="00806B4F"/>
    <w:rsid w:val="00807BCC"/>
    <w:rsid w:val="008128B2"/>
    <w:rsid w:val="00812D44"/>
    <w:rsid w:val="00813F16"/>
    <w:rsid w:val="008150A9"/>
    <w:rsid w:val="008162EC"/>
    <w:rsid w:val="00821075"/>
    <w:rsid w:val="008225D7"/>
    <w:rsid w:val="00825E3E"/>
    <w:rsid w:val="00826CEB"/>
    <w:rsid w:val="00826F05"/>
    <w:rsid w:val="00827567"/>
    <w:rsid w:val="00827678"/>
    <w:rsid w:val="008300F6"/>
    <w:rsid w:val="00831517"/>
    <w:rsid w:val="00832196"/>
    <w:rsid w:val="0083328C"/>
    <w:rsid w:val="00833663"/>
    <w:rsid w:val="008351C3"/>
    <w:rsid w:val="00835596"/>
    <w:rsid w:val="0083599E"/>
    <w:rsid w:val="00837C0B"/>
    <w:rsid w:val="0084073F"/>
    <w:rsid w:val="00844628"/>
    <w:rsid w:val="00844AD2"/>
    <w:rsid w:val="0084646F"/>
    <w:rsid w:val="00847CD1"/>
    <w:rsid w:val="008507FF"/>
    <w:rsid w:val="00851D32"/>
    <w:rsid w:val="00852549"/>
    <w:rsid w:val="00852E56"/>
    <w:rsid w:val="00854723"/>
    <w:rsid w:val="008620A0"/>
    <w:rsid w:val="00862B60"/>
    <w:rsid w:val="00864386"/>
    <w:rsid w:val="00864929"/>
    <w:rsid w:val="00866163"/>
    <w:rsid w:val="00871151"/>
    <w:rsid w:val="00871BE3"/>
    <w:rsid w:val="008765B7"/>
    <w:rsid w:val="00881A9C"/>
    <w:rsid w:val="00882075"/>
    <w:rsid w:val="008827F1"/>
    <w:rsid w:val="00883E3F"/>
    <w:rsid w:val="00885C0B"/>
    <w:rsid w:val="00887A32"/>
    <w:rsid w:val="008923E7"/>
    <w:rsid w:val="00892F79"/>
    <w:rsid w:val="00893F4F"/>
    <w:rsid w:val="00895DDF"/>
    <w:rsid w:val="008961BC"/>
    <w:rsid w:val="008964C8"/>
    <w:rsid w:val="008A10DA"/>
    <w:rsid w:val="008A1120"/>
    <w:rsid w:val="008A27D8"/>
    <w:rsid w:val="008A28EB"/>
    <w:rsid w:val="008A57DF"/>
    <w:rsid w:val="008A5C2B"/>
    <w:rsid w:val="008B5BBA"/>
    <w:rsid w:val="008B76EE"/>
    <w:rsid w:val="008B7CA8"/>
    <w:rsid w:val="008C1FED"/>
    <w:rsid w:val="008C25B2"/>
    <w:rsid w:val="008C3A3F"/>
    <w:rsid w:val="008C3ED3"/>
    <w:rsid w:val="008C4A5A"/>
    <w:rsid w:val="008D3867"/>
    <w:rsid w:val="008D5CE0"/>
    <w:rsid w:val="008D6158"/>
    <w:rsid w:val="008D6C12"/>
    <w:rsid w:val="008E0A7A"/>
    <w:rsid w:val="008E6263"/>
    <w:rsid w:val="008E7C8C"/>
    <w:rsid w:val="008F08EE"/>
    <w:rsid w:val="008F249B"/>
    <w:rsid w:val="008F2512"/>
    <w:rsid w:val="008F2C18"/>
    <w:rsid w:val="008F524A"/>
    <w:rsid w:val="008F6CD4"/>
    <w:rsid w:val="008F7C41"/>
    <w:rsid w:val="008F7FD1"/>
    <w:rsid w:val="00900584"/>
    <w:rsid w:val="009006B5"/>
    <w:rsid w:val="00904EF4"/>
    <w:rsid w:val="00905FFC"/>
    <w:rsid w:val="00906AB7"/>
    <w:rsid w:val="00910DAB"/>
    <w:rsid w:val="00912148"/>
    <w:rsid w:val="00913E43"/>
    <w:rsid w:val="009146B8"/>
    <w:rsid w:val="00915EDA"/>
    <w:rsid w:val="009179D5"/>
    <w:rsid w:val="00917C5D"/>
    <w:rsid w:val="00921352"/>
    <w:rsid w:val="00923E65"/>
    <w:rsid w:val="00923FB3"/>
    <w:rsid w:val="009240EA"/>
    <w:rsid w:val="00924E0B"/>
    <w:rsid w:val="009259CC"/>
    <w:rsid w:val="00926FD3"/>
    <w:rsid w:val="009311D9"/>
    <w:rsid w:val="00931907"/>
    <w:rsid w:val="009336CF"/>
    <w:rsid w:val="00935608"/>
    <w:rsid w:val="00935613"/>
    <w:rsid w:val="00935D03"/>
    <w:rsid w:val="00941AA7"/>
    <w:rsid w:val="00942027"/>
    <w:rsid w:val="00942CA1"/>
    <w:rsid w:val="009468E6"/>
    <w:rsid w:val="009475E7"/>
    <w:rsid w:val="00947B75"/>
    <w:rsid w:val="00951DCD"/>
    <w:rsid w:val="009534D8"/>
    <w:rsid w:val="009548F9"/>
    <w:rsid w:val="00954DBF"/>
    <w:rsid w:val="00955650"/>
    <w:rsid w:val="0095722B"/>
    <w:rsid w:val="00962FF0"/>
    <w:rsid w:val="00964F5D"/>
    <w:rsid w:val="0096554B"/>
    <w:rsid w:val="009661D3"/>
    <w:rsid w:val="00972AC5"/>
    <w:rsid w:val="00974F1C"/>
    <w:rsid w:val="00975074"/>
    <w:rsid w:val="009751C7"/>
    <w:rsid w:val="0097645D"/>
    <w:rsid w:val="0097696C"/>
    <w:rsid w:val="00980092"/>
    <w:rsid w:val="009816B5"/>
    <w:rsid w:val="0098280A"/>
    <w:rsid w:val="00983A04"/>
    <w:rsid w:val="0098519C"/>
    <w:rsid w:val="009858C9"/>
    <w:rsid w:val="00986A74"/>
    <w:rsid w:val="00986CA1"/>
    <w:rsid w:val="0098778F"/>
    <w:rsid w:val="00990B1F"/>
    <w:rsid w:val="0099610C"/>
    <w:rsid w:val="00996BB9"/>
    <w:rsid w:val="00997E87"/>
    <w:rsid w:val="00997F5C"/>
    <w:rsid w:val="009A002B"/>
    <w:rsid w:val="009A16FB"/>
    <w:rsid w:val="009A1945"/>
    <w:rsid w:val="009A1F92"/>
    <w:rsid w:val="009A3579"/>
    <w:rsid w:val="009A42EA"/>
    <w:rsid w:val="009A5DE7"/>
    <w:rsid w:val="009B207C"/>
    <w:rsid w:val="009B228C"/>
    <w:rsid w:val="009B3993"/>
    <w:rsid w:val="009B5980"/>
    <w:rsid w:val="009C07EB"/>
    <w:rsid w:val="009C0D62"/>
    <w:rsid w:val="009C0DEA"/>
    <w:rsid w:val="009C2AB6"/>
    <w:rsid w:val="009C309C"/>
    <w:rsid w:val="009C3A3C"/>
    <w:rsid w:val="009C64AF"/>
    <w:rsid w:val="009D26BD"/>
    <w:rsid w:val="009D2C1C"/>
    <w:rsid w:val="009D3EF1"/>
    <w:rsid w:val="009D6292"/>
    <w:rsid w:val="009D641D"/>
    <w:rsid w:val="009D6C9B"/>
    <w:rsid w:val="009D758E"/>
    <w:rsid w:val="009E1D5F"/>
    <w:rsid w:val="009E1FBE"/>
    <w:rsid w:val="009E6627"/>
    <w:rsid w:val="009E6ADE"/>
    <w:rsid w:val="009E7684"/>
    <w:rsid w:val="009E7CED"/>
    <w:rsid w:val="009F11EF"/>
    <w:rsid w:val="009F1224"/>
    <w:rsid w:val="009F326F"/>
    <w:rsid w:val="009F433D"/>
    <w:rsid w:val="009F63FE"/>
    <w:rsid w:val="009F787E"/>
    <w:rsid w:val="00A003CC"/>
    <w:rsid w:val="00A00EC9"/>
    <w:rsid w:val="00A01779"/>
    <w:rsid w:val="00A02561"/>
    <w:rsid w:val="00A02A85"/>
    <w:rsid w:val="00A05427"/>
    <w:rsid w:val="00A07584"/>
    <w:rsid w:val="00A12853"/>
    <w:rsid w:val="00A12BB8"/>
    <w:rsid w:val="00A14703"/>
    <w:rsid w:val="00A14D8C"/>
    <w:rsid w:val="00A14DD3"/>
    <w:rsid w:val="00A16862"/>
    <w:rsid w:val="00A16E41"/>
    <w:rsid w:val="00A17BAC"/>
    <w:rsid w:val="00A20F1A"/>
    <w:rsid w:val="00A2157A"/>
    <w:rsid w:val="00A22148"/>
    <w:rsid w:val="00A237C9"/>
    <w:rsid w:val="00A26EDE"/>
    <w:rsid w:val="00A27176"/>
    <w:rsid w:val="00A27FBF"/>
    <w:rsid w:val="00A3046E"/>
    <w:rsid w:val="00A30BA3"/>
    <w:rsid w:val="00A32231"/>
    <w:rsid w:val="00A32678"/>
    <w:rsid w:val="00A32C93"/>
    <w:rsid w:val="00A3348C"/>
    <w:rsid w:val="00A3585D"/>
    <w:rsid w:val="00A370AB"/>
    <w:rsid w:val="00A37C69"/>
    <w:rsid w:val="00A41AAD"/>
    <w:rsid w:val="00A41EDF"/>
    <w:rsid w:val="00A424EA"/>
    <w:rsid w:val="00A43178"/>
    <w:rsid w:val="00A50A97"/>
    <w:rsid w:val="00A521D1"/>
    <w:rsid w:val="00A52C64"/>
    <w:rsid w:val="00A55848"/>
    <w:rsid w:val="00A55A17"/>
    <w:rsid w:val="00A56DF0"/>
    <w:rsid w:val="00A57C8C"/>
    <w:rsid w:val="00A60C2E"/>
    <w:rsid w:val="00A6185B"/>
    <w:rsid w:val="00A62D7E"/>
    <w:rsid w:val="00A630AC"/>
    <w:rsid w:val="00A634E2"/>
    <w:rsid w:val="00A6783D"/>
    <w:rsid w:val="00A72262"/>
    <w:rsid w:val="00A72882"/>
    <w:rsid w:val="00A74A3E"/>
    <w:rsid w:val="00A74CF7"/>
    <w:rsid w:val="00A8322E"/>
    <w:rsid w:val="00A84016"/>
    <w:rsid w:val="00A84078"/>
    <w:rsid w:val="00A85A8F"/>
    <w:rsid w:val="00A85DBE"/>
    <w:rsid w:val="00A871B9"/>
    <w:rsid w:val="00A90910"/>
    <w:rsid w:val="00A93206"/>
    <w:rsid w:val="00A9395C"/>
    <w:rsid w:val="00A95B51"/>
    <w:rsid w:val="00A9725F"/>
    <w:rsid w:val="00AA4464"/>
    <w:rsid w:val="00AA45B2"/>
    <w:rsid w:val="00AA46AD"/>
    <w:rsid w:val="00AA52FC"/>
    <w:rsid w:val="00AB1E42"/>
    <w:rsid w:val="00AB2265"/>
    <w:rsid w:val="00AB2D80"/>
    <w:rsid w:val="00AB3182"/>
    <w:rsid w:val="00AB32D1"/>
    <w:rsid w:val="00AB6FF1"/>
    <w:rsid w:val="00AC1674"/>
    <w:rsid w:val="00AC24BD"/>
    <w:rsid w:val="00AC30C6"/>
    <w:rsid w:val="00AC355B"/>
    <w:rsid w:val="00AC3957"/>
    <w:rsid w:val="00AD0325"/>
    <w:rsid w:val="00AD0719"/>
    <w:rsid w:val="00AD2897"/>
    <w:rsid w:val="00AD35AB"/>
    <w:rsid w:val="00AE1BDC"/>
    <w:rsid w:val="00AE2C15"/>
    <w:rsid w:val="00AE3558"/>
    <w:rsid w:val="00AE5B14"/>
    <w:rsid w:val="00AE718C"/>
    <w:rsid w:val="00AE7D6B"/>
    <w:rsid w:val="00AF023A"/>
    <w:rsid w:val="00AF0731"/>
    <w:rsid w:val="00AF178A"/>
    <w:rsid w:val="00AF1AA6"/>
    <w:rsid w:val="00AF22C2"/>
    <w:rsid w:val="00AF419F"/>
    <w:rsid w:val="00AF465C"/>
    <w:rsid w:val="00AF78E8"/>
    <w:rsid w:val="00B013D1"/>
    <w:rsid w:val="00B013E4"/>
    <w:rsid w:val="00B02C21"/>
    <w:rsid w:val="00B04AE5"/>
    <w:rsid w:val="00B04B50"/>
    <w:rsid w:val="00B0642A"/>
    <w:rsid w:val="00B0781B"/>
    <w:rsid w:val="00B127DE"/>
    <w:rsid w:val="00B1381F"/>
    <w:rsid w:val="00B13AD3"/>
    <w:rsid w:val="00B14BBA"/>
    <w:rsid w:val="00B14D48"/>
    <w:rsid w:val="00B163F2"/>
    <w:rsid w:val="00B169FE"/>
    <w:rsid w:val="00B17B38"/>
    <w:rsid w:val="00B20BB9"/>
    <w:rsid w:val="00B210AD"/>
    <w:rsid w:val="00B2197B"/>
    <w:rsid w:val="00B242A0"/>
    <w:rsid w:val="00B24B47"/>
    <w:rsid w:val="00B26AD5"/>
    <w:rsid w:val="00B307DC"/>
    <w:rsid w:val="00B31E77"/>
    <w:rsid w:val="00B32029"/>
    <w:rsid w:val="00B32B6F"/>
    <w:rsid w:val="00B32EB3"/>
    <w:rsid w:val="00B3535D"/>
    <w:rsid w:val="00B35E54"/>
    <w:rsid w:val="00B36983"/>
    <w:rsid w:val="00B36EB2"/>
    <w:rsid w:val="00B376B4"/>
    <w:rsid w:val="00B4050A"/>
    <w:rsid w:val="00B41628"/>
    <w:rsid w:val="00B42454"/>
    <w:rsid w:val="00B424F1"/>
    <w:rsid w:val="00B449E8"/>
    <w:rsid w:val="00B4609D"/>
    <w:rsid w:val="00B47BCA"/>
    <w:rsid w:val="00B47E4C"/>
    <w:rsid w:val="00B52E02"/>
    <w:rsid w:val="00B5364B"/>
    <w:rsid w:val="00B56E56"/>
    <w:rsid w:val="00B60AA4"/>
    <w:rsid w:val="00B61C46"/>
    <w:rsid w:val="00B62EF1"/>
    <w:rsid w:val="00B676DE"/>
    <w:rsid w:val="00B67EA2"/>
    <w:rsid w:val="00B708F8"/>
    <w:rsid w:val="00B7118E"/>
    <w:rsid w:val="00B72116"/>
    <w:rsid w:val="00B737C3"/>
    <w:rsid w:val="00B73E6E"/>
    <w:rsid w:val="00B73EB1"/>
    <w:rsid w:val="00B7527E"/>
    <w:rsid w:val="00B807E9"/>
    <w:rsid w:val="00B81626"/>
    <w:rsid w:val="00B822D4"/>
    <w:rsid w:val="00B83990"/>
    <w:rsid w:val="00B85D4B"/>
    <w:rsid w:val="00B86FCB"/>
    <w:rsid w:val="00B8757A"/>
    <w:rsid w:val="00B87962"/>
    <w:rsid w:val="00B90D71"/>
    <w:rsid w:val="00B90FDD"/>
    <w:rsid w:val="00B9383B"/>
    <w:rsid w:val="00B93B78"/>
    <w:rsid w:val="00B955A0"/>
    <w:rsid w:val="00BA1DC8"/>
    <w:rsid w:val="00BA1F87"/>
    <w:rsid w:val="00BA237D"/>
    <w:rsid w:val="00BA5127"/>
    <w:rsid w:val="00BA5F91"/>
    <w:rsid w:val="00BA789D"/>
    <w:rsid w:val="00BB0303"/>
    <w:rsid w:val="00BB1D36"/>
    <w:rsid w:val="00BB21B6"/>
    <w:rsid w:val="00BB2CA2"/>
    <w:rsid w:val="00BB49A0"/>
    <w:rsid w:val="00BB4D54"/>
    <w:rsid w:val="00BB5385"/>
    <w:rsid w:val="00BB566C"/>
    <w:rsid w:val="00BB67E3"/>
    <w:rsid w:val="00BB6B00"/>
    <w:rsid w:val="00BC0864"/>
    <w:rsid w:val="00BC2BC7"/>
    <w:rsid w:val="00BC3F6E"/>
    <w:rsid w:val="00BD065B"/>
    <w:rsid w:val="00BD080F"/>
    <w:rsid w:val="00BD2695"/>
    <w:rsid w:val="00BD5316"/>
    <w:rsid w:val="00BD6D3E"/>
    <w:rsid w:val="00BE0A98"/>
    <w:rsid w:val="00BE3767"/>
    <w:rsid w:val="00BE4D8B"/>
    <w:rsid w:val="00BE51DA"/>
    <w:rsid w:val="00BF2680"/>
    <w:rsid w:val="00BF2AF8"/>
    <w:rsid w:val="00BF4778"/>
    <w:rsid w:val="00BF4D1E"/>
    <w:rsid w:val="00BF6406"/>
    <w:rsid w:val="00C037D8"/>
    <w:rsid w:val="00C04CC4"/>
    <w:rsid w:val="00C065FA"/>
    <w:rsid w:val="00C104B2"/>
    <w:rsid w:val="00C10F0C"/>
    <w:rsid w:val="00C126CA"/>
    <w:rsid w:val="00C12D89"/>
    <w:rsid w:val="00C1360B"/>
    <w:rsid w:val="00C144E7"/>
    <w:rsid w:val="00C15ACE"/>
    <w:rsid w:val="00C15C1C"/>
    <w:rsid w:val="00C15CF4"/>
    <w:rsid w:val="00C26586"/>
    <w:rsid w:val="00C2789C"/>
    <w:rsid w:val="00C316A9"/>
    <w:rsid w:val="00C32DFC"/>
    <w:rsid w:val="00C32F8C"/>
    <w:rsid w:val="00C364BA"/>
    <w:rsid w:val="00C4113D"/>
    <w:rsid w:val="00C47563"/>
    <w:rsid w:val="00C47F9F"/>
    <w:rsid w:val="00C5061D"/>
    <w:rsid w:val="00C50F77"/>
    <w:rsid w:val="00C510F7"/>
    <w:rsid w:val="00C55237"/>
    <w:rsid w:val="00C56390"/>
    <w:rsid w:val="00C57434"/>
    <w:rsid w:val="00C57847"/>
    <w:rsid w:val="00C62F0E"/>
    <w:rsid w:val="00C727AA"/>
    <w:rsid w:val="00C73391"/>
    <w:rsid w:val="00C804DD"/>
    <w:rsid w:val="00C80A16"/>
    <w:rsid w:val="00C831B7"/>
    <w:rsid w:val="00C866D4"/>
    <w:rsid w:val="00C874EF"/>
    <w:rsid w:val="00C913C6"/>
    <w:rsid w:val="00C914F3"/>
    <w:rsid w:val="00C927BA"/>
    <w:rsid w:val="00C94312"/>
    <w:rsid w:val="00C94A09"/>
    <w:rsid w:val="00C9681F"/>
    <w:rsid w:val="00CA0F65"/>
    <w:rsid w:val="00CA12A5"/>
    <w:rsid w:val="00CA1CAD"/>
    <w:rsid w:val="00CA5500"/>
    <w:rsid w:val="00CA57B7"/>
    <w:rsid w:val="00CA69E1"/>
    <w:rsid w:val="00CA6EDD"/>
    <w:rsid w:val="00CA7D2B"/>
    <w:rsid w:val="00CB2C84"/>
    <w:rsid w:val="00CC0BDD"/>
    <w:rsid w:val="00CC1FDE"/>
    <w:rsid w:val="00CC42D0"/>
    <w:rsid w:val="00CC4AE9"/>
    <w:rsid w:val="00CC65DA"/>
    <w:rsid w:val="00CC67DC"/>
    <w:rsid w:val="00CC7118"/>
    <w:rsid w:val="00CC7B8D"/>
    <w:rsid w:val="00CD1EE8"/>
    <w:rsid w:val="00CD2B6B"/>
    <w:rsid w:val="00CD5971"/>
    <w:rsid w:val="00CD7DEB"/>
    <w:rsid w:val="00CE21F8"/>
    <w:rsid w:val="00CE2AED"/>
    <w:rsid w:val="00CE5378"/>
    <w:rsid w:val="00CF08A5"/>
    <w:rsid w:val="00CF0E07"/>
    <w:rsid w:val="00CF27E9"/>
    <w:rsid w:val="00CF2D00"/>
    <w:rsid w:val="00CF4010"/>
    <w:rsid w:val="00D0022C"/>
    <w:rsid w:val="00D0026F"/>
    <w:rsid w:val="00D014C9"/>
    <w:rsid w:val="00D015A6"/>
    <w:rsid w:val="00D02050"/>
    <w:rsid w:val="00D03A77"/>
    <w:rsid w:val="00D03E21"/>
    <w:rsid w:val="00D10237"/>
    <w:rsid w:val="00D10C6B"/>
    <w:rsid w:val="00D12331"/>
    <w:rsid w:val="00D12B46"/>
    <w:rsid w:val="00D14637"/>
    <w:rsid w:val="00D16C86"/>
    <w:rsid w:val="00D208ED"/>
    <w:rsid w:val="00D21A35"/>
    <w:rsid w:val="00D23101"/>
    <w:rsid w:val="00D237EF"/>
    <w:rsid w:val="00D248A3"/>
    <w:rsid w:val="00D3433D"/>
    <w:rsid w:val="00D3463F"/>
    <w:rsid w:val="00D35547"/>
    <w:rsid w:val="00D365C9"/>
    <w:rsid w:val="00D37E5C"/>
    <w:rsid w:val="00D4226D"/>
    <w:rsid w:val="00D44F55"/>
    <w:rsid w:val="00D46A7F"/>
    <w:rsid w:val="00D47F21"/>
    <w:rsid w:val="00D514D9"/>
    <w:rsid w:val="00D5440F"/>
    <w:rsid w:val="00D55BAB"/>
    <w:rsid w:val="00D562DF"/>
    <w:rsid w:val="00D571DE"/>
    <w:rsid w:val="00D57675"/>
    <w:rsid w:val="00D576F4"/>
    <w:rsid w:val="00D629C6"/>
    <w:rsid w:val="00D6417B"/>
    <w:rsid w:val="00D66700"/>
    <w:rsid w:val="00D713EC"/>
    <w:rsid w:val="00D71C96"/>
    <w:rsid w:val="00D71F79"/>
    <w:rsid w:val="00D729CD"/>
    <w:rsid w:val="00D7374F"/>
    <w:rsid w:val="00D741F3"/>
    <w:rsid w:val="00D7433F"/>
    <w:rsid w:val="00D74C34"/>
    <w:rsid w:val="00D74FF1"/>
    <w:rsid w:val="00D76945"/>
    <w:rsid w:val="00D80B31"/>
    <w:rsid w:val="00D824C5"/>
    <w:rsid w:val="00D91293"/>
    <w:rsid w:val="00D946F1"/>
    <w:rsid w:val="00DA06A2"/>
    <w:rsid w:val="00DA1C73"/>
    <w:rsid w:val="00DA3720"/>
    <w:rsid w:val="00DA3997"/>
    <w:rsid w:val="00DA4303"/>
    <w:rsid w:val="00DB0619"/>
    <w:rsid w:val="00DB2B6B"/>
    <w:rsid w:val="00DB68AE"/>
    <w:rsid w:val="00DC446A"/>
    <w:rsid w:val="00DC4B75"/>
    <w:rsid w:val="00DC668F"/>
    <w:rsid w:val="00DC67B8"/>
    <w:rsid w:val="00DC6F91"/>
    <w:rsid w:val="00DD0044"/>
    <w:rsid w:val="00DD03DC"/>
    <w:rsid w:val="00DD2CF1"/>
    <w:rsid w:val="00DD3B15"/>
    <w:rsid w:val="00DD4027"/>
    <w:rsid w:val="00DD5517"/>
    <w:rsid w:val="00DE15BA"/>
    <w:rsid w:val="00DE442B"/>
    <w:rsid w:val="00DE5231"/>
    <w:rsid w:val="00DE6051"/>
    <w:rsid w:val="00DE6E85"/>
    <w:rsid w:val="00DE6EBE"/>
    <w:rsid w:val="00DE7457"/>
    <w:rsid w:val="00DF0F02"/>
    <w:rsid w:val="00DF16F0"/>
    <w:rsid w:val="00DF271B"/>
    <w:rsid w:val="00DF4B67"/>
    <w:rsid w:val="00DF4F5B"/>
    <w:rsid w:val="00DF559A"/>
    <w:rsid w:val="00DF5741"/>
    <w:rsid w:val="00DF5B8B"/>
    <w:rsid w:val="00DF6D08"/>
    <w:rsid w:val="00DF7126"/>
    <w:rsid w:val="00DF713C"/>
    <w:rsid w:val="00E00096"/>
    <w:rsid w:val="00E00D37"/>
    <w:rsid w:val="00E03DC4"/>
    <w:rsid w:val="00E05A72"/>
    <w:rsid w:val="00E06626"/>
    <w:rsid w:val="00E10DCA"/>
    <w:rsid w:val="00E13441"/>
    <w:rsid w:val="00E13E78"/>
    <w:rsid w:val="00E142EA"/>
    <w:rsid w:val="00E1742B"/>
    <w:rsid w:val="00E206D1"/>
    <w:rsid w:val="00E226E2"/>
    <w:rsid w:val="00E230E9"/>
    <w:rsid w:val="00E26A4B"/>
    <w:rsid w:val="00E26AB5"/>
    <w:rsid w:val="00E342EA"/>
    <w:rsid w:val="00E3781F"/>
    <w:rsid w:val="00E41FE8"/>
    <w:rsid w:val="00E458F7"/>
    <w:rsid w:val="00E46744"/>
    <w:rsid w:val="00E46AF3"/>
    <w:rsid w:val="00E50780"/>
    <w:rsid w:val="00E51603"/>
    <w:rsid w:val="00E51795"/>
    <w:rsid w:val="00E51E59"/>
    <w:rsid w:val="00E51F37"/>
    <w:rsid w:val="00E52E81"/>
    <w:rsid w:val="00E5383B"/>
    <w:rsid w:val="00E53B27"/>
    <w:rsid w:val="00E542EE"/>
    <w:rsid w:val="00E54C4C"/>
    <w:rsid w:val="00E55939"/>
    <w:rsid w:val="00E55992"/>
    <w:rsid w:val="00E5759E"/>
    <w:rsid w:val="00E57BB3"/>
    <w:rsid w:val="00E60E29"/>
    <w:rsid w:val="00E62356"/>
    <w:rsid w:val="00E646A2"/>
    <w:rsid w:val="00E64A84"/>
    <w:rsid w:val="00E67C4D"/>
    <w:rsid w:val="00E738A4"/>
    <w:rsid w:val="00E74002"/>
    <w:rsid w:val="00E7546F"/>
    <w:rsid w:val="00E75BC9"/>
    <w:rsid w:val="00E821AF"/>
    <w:rsid w:val="00E8536E"/>
    <w:rsid w:val="00E855AB"/>
    <w:rsid w:val="00E874C3"/>
    <w:rsid w:val="00E915DB"/>
    <w:rsid w:val="00E91B48"/>
    <w:rsid w:val="00E93119"/>
    <w:rsid w:val="00E94D4C"/>
    <w:rsid w:val="00E9566A"/>
    <w:rsid w:val="00E97129"/>
    <w:rsid w:val="00EA0C86"/>
    <w:rsid w:val="00EA252A"/>
    <w:rsid w:val="00EA2D48"/>
    <w:rsid w:val="00EA3FEF"/>
    <w:rsid w:val="00EA4BE7"/>
    <w:rsid w:val="00EA5212"/>
    <w:rsid w:val="00EA7382"/>
    <w:rsid w:val="00EB0257"/>
    <w:rsid w:val="00EB13F7"/>
    <w:rsid w:val="00EB3F39"/>
    <w:rsid w:val="00EB42A1"/>
    <w:rsid w:val="00EB4B79"/>
    <w:rsid w:val="00EC1E7E"/>
    <w:rsid w:val="00EC2712"/>
    <w:rsid w:val="00EC2D5A"/>
    <w:rsid w:val="00EC3EDE"/>
    <w:rsid w:val="00EC489E"/>
    <w:rsid w:val="00EC68F5"/>
    <w:rsid w:val="00EC7F6E"/>
    <w:rsid w:val="00ED2303"/>
    <w:rsid w:val="00ED49A6"/>
    <w:rsid w:val="00ED6194"/>
    <w:rsid w:val="00EE0523"/>
    <w:rsid w:val="00EE10DD"/>
    <w:rsid w:val="00EE229B"/>
    <w:rsid w:val="00EE242E"/>
    <w:rsid w:val="00EE297A"/>
    <w:rsid w:val="00EE2F43"/>
    <w:rsid w:val="00EE44CF"/>
    <w:rsid w:val="00EE5E4A"/>
    <w:rsid w:val="00EE70CA"/>
    <w:rsid w:val="00EE7C8D"/>
    <w:rsid w:val="00EF0D39"/>
    <w:rsid w:val="00EF1EDD"/>
    <w:rsid w:val="00EF1F41"/>
    <w:rsid w:val="00EF36B7"/>
    <w:rsid w:val="00EF394B"/>
    <w:rsid w:val="00EF6818"/>
    <w:rsid w:val="00F00A25"/>
    <w:rsid w:val="00F038E4"/>
    <w:rsid w:val="00F04433"/>
    <w:rsid w:val="00F0492C"/>
    <w:rsid w:val="00F05D60"/>
    <w:rsid w:val="00F1076B"/>
    <w:rsid w:val="00F1079A"/>
    <w:rsid w:val="00F1151E"/>
    <w:rsid w:val="00F14A3F"/>
    <w:rsid w:val="00F1659D"/>
    <w:rsid w:val="00F166BA"/>
    <w:rsid w:val="00F17C43"/>
    <w:rsid w:val="00F20FCC"/>
    <w:rsid w:val="00F21336"/>
    <w:rsid w:val="00F213A7"/>
    <w:rsid w:val="00F2328F"/>
    <w:rsid w:val="00F24167"/>
    <w:rsid w:val="00F24A3C"/>
    <w:rsid w:val="00F24C5C"/>
    <w:rsid w:val="00F253F6"/>
    <w:rsid w:val="00F2651B"/>
    <w:rsid w:val="00F26D83"/>
    <w:rsid w:val="00F27B36"/>
    <w:rsid w:val="00F306CD"/>
    <w:rsid w:val="00F32116"/>
    <w:rsid w:val="00F331FB"/>
    <w:rsid w:val="00F33209"/>
    <w:rsid w:val="00F340E9"/>
    <w:rsid w:val="00F34C6F"/>
    <w:rsid w:val="00F366D9"/>
    <w:rsid w:val="00F37626"/>
    <w:rsid w:val="00F40DB6"/>
    <w:rsid w:val="00F4464D"/>
    <w:rsid w:val="00F45804"/>
    <w:rsid w:val="00F52A70"/>
    <w:rsid w:val="00F52A7C"/>
    <w:rsid w:val="00F532BD"/>
    <w:rsid w:val="00F54298"/>
    <w:rsid w:val="00F62AF3"/>
    <w:rsid w:val="00F62B93"/>
    <w:rsid w:val="00F630E0"/>
    <w:rsid w:val="00F63211"/>
    <w:rsid w:val="00F63A56"/>
    <w:rsid w:val="00F63C44"/>
    <w:rsid w:val="00F6507C"/>
    <w:rsid w:val="00F67087"/>
    <w:rsid w:val="00F670FE"/>
    <w:rsid w:val="00F67BFC"/>
    <w:rsid w:val="00F72163"/>
    <w:rsid w:val="00F74507"/>
    <w:rsid w:val="00F76275"/>
    <w:rsid w:val="00F76EBE"/>
    <w:rsid w:val="00F77B19"/>
    <w:rsid w:val="00F80099"/>
    <w:rsid w:val="00F8052F"/>
    <w:rsid w:val="00F80E1E"/>
    <w:rsid w:val="00F842B4"/>
    <w:rsid w:val="00F86A2A"/>
    <w:rsid w:val="00F86B87"/>
    <w:rsid w:val="00F86FF7"/>
    <w:rsid w:val="00F87820"/>
    <w:rsid w:val="00F90A18"/>
    <w:rsid w:val="00F90D9D"/>
    <w:rsid w:val="00F91413"/>
    <w:rsid w:val="00F92208"/>
    <w:rsid w:val="00F9309C"/>
    <w:rsid w:val="00F9603F"/>
    <w:rsid w:val="00F961C1"/>
    <w:rsid w:val="00FA0F76"/>
    <w:rsid w:val="00FA47E0"/>
    <w:rsid w:val="00FA4966"/>
    <w:rsid w:val="00FB22A4"/>
    <w:rsid w:val="00FB29B5"/>
    <w:rsid w:val="00FB3DFC"/>
    <w:rsid w:val="00FB5362"/>
    <w:rsid w:val="00FB690C"/>
    <w:rsid w:val="00FB7D63"/>
    <w:rsid w:val="00FC1918"/>
    <w:rsid w:val="00FC1BE7"/>
    <w:rsid w:val="00FC271B"/>
    <w:rsid w:val="00FC2E1F"/>
    <w:rsid w:val="00FD062E"/>
    <w:rsid w:val="00FD1971"/>
    <w:rsid w:val="00FE05D2"/>
    <w:rsid w:val="00FE1576"/>
    <w:rsid w:val="00FE2218"/>
    <w:rsid w:val="00FE2B09"/>
    <w:rsid w:val="00FE3614"/>
    <w:rsid w:val="00FE3B70"/>
    <w:rsid w:val="00FE47C2"/>
    <w:rsid w:val="00FF0561"/>
    <w:rsid w:val="00FF1231"/>
    <w:rsid w:val="00FF5F5A"/>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06891"/>
  <w15:chartTrackingRefBased/>
  <w15:docId w15:val="{47415899-0971-40D6-9863-0D044746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196"/>
    <w:rPr>
      <w:color w:val="0563C1" w:themeColor="hyperlink"/>
      <w:u w:val="single"/>
    </w:rPr>
  </w:style>
  <w:style w:type="paragraph" w:styleId="PlainText">
    <w:name w:val="Plain Text"/>
    <w:basedOn w:val="Normal"/>
    <w:link w:val="PlainTextChar"/>
    <w:uiPriority w:val="99"/>
    <w:unhideWhenUsed/>
    <w:rsid w:val="00E57BB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57BB3"/>
    <w:rPr>
      <w:rFonts w:ascii="Calibri" w:hAnsi="Calibri"/>
      <w:szCs w:val="21"/>
    </w:rPr>
  </w:style>
  <w:style w:type="paragraph" w:styleId="NormalWeb">
    <w:name w:val="Normal (Web)"/>
    <w:basedOn w:val="Normal"/>
    <w:uiPriority w:val="99"/>
    <w:unhideWhenUsed/>
    <w:rsid w:val="00DF6D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95BF6"/>
    <w:pPr>
      <w:ind w:left="720"/>
      <w:contextualSpacing/>
    </w:pPr>
    <w:rPr>
      <w:lang w:val="sr-Cyrl-RS"/>
    </w:rPr>
  </w:style>
  <w:style w:type="character" w:customStyle="1" w:styleId="ListParagraphChar">
    <w:name w:val="List Paragraph Char"/>
    <w:link w:val="ListParagraph"/>
    <w:uiPriority w:val="34"/>
    <w:locked/>
    <w:rsid w:val="00195BF6"/>
    <w:rPr>
      <w:lang w:val="sr-Cyrl-RS"/>
    </w:rPr>
  </w:style>
  <w:style w:type="paragraph" w:styleId="Header">
    <w:name w:val="header"/>
    <w:basedOn w:val="Normal"/>
    <w:link w:val="HeaderChar"/>
    <w:uiPriority w:val="99"/>
    <w:unhideWhenUsed/>
    <w:rsid w:val="00195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BF6"/>
  </w:style>
  <w:style w:type="paragraph" w:styleId="Footer">
    <w:name w:val="footer"/>
    <w:basedOn w:val="Normal"/>
    <w:link w:val="FooterChar"/>
    <w:uiPriority w:val="99"/>
    <w:unhideWhenUsed/>
    <w:rsid w:val="00195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3492">
      <w:bodyDiv w:val="1"/>
      <w:marLeft w:val="0"/>
      <w:marRight w:val="0"/>
      <w:marTop w:val="0"/>
      <w:marBottom w:val="0"/>
      <w:divBdr>
        <w:top w:val="none" w:sz="0" w:space="0" w:color="auto"/>
        <w:left w:val="none" w:sz="0" w:space="0" w:color="auto"/>
        <w:bottom w:val="none" w:sz="0" w:space="0" w:color="auto"/>
        <w:right w:val="none" w:sz="0" w:space="0" w:color="auto"/>
      </w:divBdr>
    </w:div>
    <w:div w:id="847334726">
      <w:bodyDiv w:val="1"/>
      <w:marLeft w:val="0"/>
      <w:marRight w:val="0"/>
      <w:marTop w:val="0"/>
      <w:marBottom w:val="0"/>
      <w:divBdr>
        <w:top w:val="none" w:sz="0" w:space="0" w:color="auto"/>
        <w:left w:val="none" w:sz="0" w:space="0" w:color="auto"/>
        <w:bottom w:val="none" w:sz="0" w:space="0" w:color="auto"/>
        <w:right w:val="none" w:sz="0" w:space="0" w:color="auto"/>
      </w:divBdr>
    </w:div>
    <w:div w:id="1441025784">
      <w:bodyDiv w:val="1"/>
      <w:marLeft w:val="0"/>
      <w:marRight w:val="0"/>
      <w:marTop w:val="0"/>
      <w:marBottom w:val="0"/>
      <w:divBdr>
        <w:top w:val="none" w:sz="0" w:space="0" w:color="auto"/>
        <w:left w:val="none" w:sz="0" w:space="0" w:color="auto"/>
        <w:bottom w:val="none" w:sz="0" w:space="0" w:color="auto"/>
        <w:right w:val="none" w:sz="0" w:space="0" w:color="auto"/>
      </w:divBdr>
    </w:div>
    <w:div w:id="1730834774">
      <w:bodyDiv w:val="1"/>
      <w:marLeft w:val="0"/>
      <w:marRight w:val="0"/>
      <w:marTop w:val="0"/>
      <w:marBottom w:val="0"/>
      <w:divBdr>
        <w:top w:val="none" w:sz="0" w:space="0" w:color="auto"/>
        <w:left w:val="none" w:sz="0" w:space="0" w:color="auto"/>
        <w:bottom w:val="none" w:sz="0" w:space="0" w:color="auto"/>
        <w:right w:val="none" w:sz="0" w:space="0" w:color="auto"/>
      </w:divBdr>
    </w:div>
    <w:div w:id="186682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D48B-78CB-415D-A10F-0451108B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Tanja</cp:lastModifiedBy>
  <cp:revision>3</cp:revision>
  <dcterms:created xsi:type="dcterms:W3CDTF">2020-09-28T17:38:00Z</dcterms:created>
  <dcterms:modified xsi:type="dcterms:W3CDTF">2020-09-28T17:59:00Z</dcterms:modified>
</cp:coreProperties>
</file>