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81" w:rsidRPr="00FB13F4" w:rsidRDefault="00F54181" w:rsidP="00F5418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RPr="00FB13F4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B13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B13F4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B13F4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  <w:lang w:val="sr-Cyrl-CS" w:eastAsia="sr-Cyrl-CS"/>
                    </w:rPr>
                    <w:drawing>
                      <wp:inline distT="0" distB="0" distL="0" distR="0" wp14:anchorId="56072C6B" wp14:editId="6C3FF32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B13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B13F4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B13F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B13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B13F4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B13F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B13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B13F4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B13F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B13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B13F4" w:rsidRDefault="00F54181" w:rsidP="00EA24C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B13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B13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925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EA24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13</w:t>
                  </w:r>
                  <w:r w:rsidR="007925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9273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2/</w:t>
                  </w:r>
                  <w:r w:rsidR="007925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</w:t>
                  </w:r>
                  <w:r w:rsidR="00EA24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9</w:t>
                  </w:r>
                  <w:r w:rsidR="00EA24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-02</w:t>
                  </w:r>
                </w:p>
              </w:tc>
            </w:tr>
            <w:tr w:rsidR="00F54181" w:rsidRPr="00FB13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B13F4" w:rsidRDefault="00F54181" w:rsidP="00EA24C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B13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FB13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FB13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EA24C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0</w:t>
                  </w:r>
                  <w:r w:rsidR="0092733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4</w:t>
                  </w:r>
                  <w:r w:rsidR="0092733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</w:t>
                  </w:r>
                  <w:r w:rsidR="00EA24C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03</w:t>
                  </w:r>
                  <w:r w:rsidR="000D0FF5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</w:t>
                  </w:r>
                  <w:r w:rsidR="00EA24C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9</w:t>
                  </w:r>
                  <w:r w:rsidR="000D0FF5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</w:t>
                  </w:r>
                  <w:r w:rsidRPr="00FB13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54181" w:rsidRPr="00FB13F4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B13F4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B13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FB13F4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46A75" w:rsidRPr="00FB13F4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46A75" w:rsidRPr="00FB13F4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6CD9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3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FB13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поступак јавне набавке</w:t>
      </w:r>
      <w:r w:rsidRPr="00FB1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EA24CB" w:rsidRPr="00EA24C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мале вредности</w:t>
      </w:r>
      <w:r w:rsidR="00EA2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–</w:t>
      </w:r>
      <w:r w:rsidR="00927331" w:rsidRPr="0092733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7331" w:rsidRPr="009273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  <w:r w:rsidR="00EA24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систематског прегледа</w:t>
      </w:r>
      <w:r w:rsidR="00A24B94" w:rsidRPr="00FB13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24B94" w:rsidRPr="00FB13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редни број ЈН </w:t>
      </w:r>
      <w:r w:rsidR="00EA24CB">
        <w:rPr>
          <w:rFonts w:ascii="Times New Roman" w:hAnsi="Times New Roman" w:cs="Times New Roman"/>
          <w:bCs/>
          <w:sz w:val="24"/>
          <w:szCs w:val="24"/>
          <w:lang w:val="sr-Latn-CS"/>
        </w:rPr>
        <w:t>05</w:t>
      </w:r>
      <w:r w:rsidR="00A24B94" w:rsidRPr="00FB13F4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A24B94" w:rsidRPr="00FB13F4">
        <w:rPr>
          <w:rFonts w:ascii="Times New Roman" w:hAnsi="Times New Roman" w:cs="Times New Roman"/>
          <w:bCs/>
          <w:sz w:val="24"/>
          <w:szCs w:val="24"/>
        </w:rPr>
        <w:t>20</w:t>
      </w:r>
      <w:r w:rsidR="00A24B94" w:rsidRPr="00FB13F4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EA24CB">
        <w:rPr>
          <w:rFonts w:ascii="Times New Roman" w:hAnsi="Times New Roman" w:cs="Times New Roman"/>
          <w:bCs/>
          <w:sz w:val="24"/>
          <w:szCs w:val="24"/>
          <w:lang w:val="sr-Cyrl-CS"/>
        </w:rPr>
        <w:t>9</w:t>
      </w:r>
    </w:p>
    <w:p w:rsidR="00927331" w:rsidRPr="00FB13F4" w:rsidRDefault="00927331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F54181" w:rsidRPr="00FB13F4" w:rsidRDefault="00F54181" w:rsidP="009273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547A1"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</w:t>
      </w:r>
      <w:r w:rsidR="00F81096"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одговор </w:t>
      </w:r>
      <w:r w:rsidR="00F65C0C"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F547A1"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постављен</w:t>
      </w:r>
      <w:r w:rsidR="00EA24C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="00974496"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F547A1"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</w:t>
      </w:r>
      <w:r w:rsidR="00EA24C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FB13F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4496" w:rsidRPr="00FB13F4" w:rsidRDefault="00974496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974496" w:rsidRPr="00FB13F4" w:rsidRDefault="00974496" w:rsidP="00974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FB13F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FB13F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број </w:t>
      </w:r>
      <w:r w:rsidRPr="00FB13F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B13F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C75395" w:rsidRPr="00C75395" w:rsidRDefault="00C75395" w:rsidP="00C7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95">
        <w:rPr>
          <w:rFonts w:ascii="Times New Roman" w:hAnsi="Times New Roman" w:cs="Times New Roman"/>
          <w:sz w:val="24"/>
          <w:szCs w:val="24"/>
        </w:rPr>
        <w:t>У склопу додатног услова</w:t>
      </w:r>
      <w:r w:rsidR="00EA24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5395">
        <w:rPr>
          <w:rFonts w:ascii="Times New Roman" w:hAnsi="Times New Roman" w:cs="Times New Roman"/>
          <w:sz w:val="24"/>
          <w:szCs w:val="24"/>
        </w:rPr>
        <w:t>- техничког капацитета, на страни 13/45 конкурсне документације, навели сте да је неопходно да понуђач располаже одређену опрему, односно средства за рад неопходна за извршење услуга из спецификације предмета јавне набавке, а између осталог и:</w:t>
      </w:r>
    </w:p>
    <w:p w:rsidR="00C75395" w:rsidRPr="00C75395" w:rsidRDefault="00C75395" w:rsidP="00C7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395" w:rsidRPr="00C75395" w:rsidRDefault="00C75395" w:rsidP="00C7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95">
        <w:rPr>
          <w:rFonts w:ascii="Times New Roman" w:hAnsi="Times New Roman" w:cs="Times New Roman"/>
          <w:sz w:val="24"/>
          <w:szCs w:val="24"/>
        </w:rPr>
        <w:t>•</w:t>
      </w:r>
      <w:r w:rsidRPr="00C75395">
        <w:rPr>
          <w:rFonts w:ascii="Times New Roman" w:hAnsi="Times New Roman" w:cs="Times New Roman"/>
          <w:sz w:val="24"/>
          <w:szCs w:val="24"/>
        </w:rPr>
        <w:tab/>
        <w:t>Мултислајс скенер апарат;</w:t>
      </w:r>
    </w:p>
    <w:p w:rsidR="00C75395" w:rsidRPr="00C75395" w:rsidRDefault="00C75395" w:rsidP="00C7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95">
        <w:rPr>
          <w:rFonts w:ascii="Times New Roman" w:hAnsi="Times New Roman" w:cs="Times New Roman"/>
          <w:sz w:val="24"/>
          <w:szCs w:val="24"/>
        </w:rPr>
        <w:t>•</w:t>
      </w:r>
      <w:r w:rsidRPr="00C75395">
        <w:rPr>
          <w:rFonts w:ascii="Times New Roman" w:hAnsi="Times New Roman" w:cs="Times New Roman"/>
          <w:sz w:val="24"/>
          <w:szCs w:val="24"/>
        </w:rPr>
        <w:tab/>
        <w:t>Нуклеарну магнетну резонанцу јачине магнетног поља од минимум 1.5Т.</w:t>
      </w:r>
    </w:p>
    <w:p w:rsidR="00C75395" w:rsidRPr="00C75395" w:rsidRDefault="00C75395" w:rsidP="00C7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331" w:rsidRDefault="00C75395" w:rsidP="00C7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95">
        <w:rPr>
          <w:rFonts w:ascii="Times New Roman" w:hAnsi="Times New Roman" w:cs="Times New Roman"/>
          <w:sz w:val="24"/>
          <w:szCs w:val="24"/>
        </w:rPr>
        <w:t>Имајући у виду да техничком спецификацијом није предвиђен преглед који подразумева неопходност употребе мултислајс скенер апарата и нуклеарне магнетне резонанце, као и да је чланом 76. Закона о јавним набавкама предвиђено да додатни услови морају бити у логичкој вези са предметом јавне набавке, молимо Вас да избаците тражени услов с обзиром да техничком спецификацијом није предвиђен ниједан преглед за који је неопходна употреба наведене опреме, и тиме ускладите предметну конкурсну документацију са Законом о јавним набавкама.</w:t>
      </w:r>
    </w:p>
    <w:p w:rsidR="00EA24CB" w:rsidRPr="00C75395" w:rsidRDefault="00EA24CB" w:rsidP="00C75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D6587A" w:rsidRPr="00FB13F4" w:rsidRDefault="00D6587A" w:rsidP="001B0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FB13F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 на питање број 1:</w:t>
      </w:r>
    </w:p>
    <w:p w:rsidR="00D6587A" w:rsidRDefault="00D6587A" w:rsidP="001B0D42">
      <w:pPr>
        <w:pStyle w:val="NormalWeb"/>
        <w:spacing w:before="0" w:beforeAutospacing="0" w:after="0" w:afterAutospacing="0"/>
        <w:jc w:val="both"/>
        <w:rPr>
          <w:color w:val="auto"/>
          <w:lang w:val="sr-Cyrl-CS"/>
        </w:rPr>
      </w:pPr>
    </w:p>
    <w:p w:rsidR="006B362D" w:rsidRDefault="00EA24CB" w:rsidP="001B0D42">
      <w:pPr>
        <w:pStyle w:val="NormalWeb"/>
        <w:spacing w:before="0" w:beforeAutospacing="0" w:after="0" w:afterAutospacing="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Следи измена конкурсне документације.</w:t>
      </w:r>
      <w:bookmarkStart w:id="0" w:name="_GoBack"/>
      <w:bookmarkEnd w:id="0"/>
    </w:p>
    <w:p w:rsidR="006B362D" w:rsidRPr="00927331" w:rsidRDefault="006B362D" w:rsidP="001B0D42">
      <w:pPr>
        <w:pStyle w:val="NormalWeb"/>
        <w:spacing w:before="0" w:beforeAutospacing="0" w:after="0" w:afterAutospacing="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ab/>
      </w:r>
    </w:p>
    <w:sectPr w:rsidR="006B362D" w:rsidRPr="009273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63" w:rsidRDefault="00823B63" w:rsidP="001C7508">
      <w:pPr>
        <w:spacing w:after="0" w:line="240" w:lineRule="auto"/>
      </w:pPr>
      <w:r>
        <w:separator/>
      </w:r>
    </w:p>
  </w:endnote>
  <w:endnote w:type="continuationSeparator" w:id="0">
    <w:p w:rsidR="00823B63" w:rsidRDefault="00823B63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9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13F4" w:rsidRDefault="00FB13F4">
            <w:pPr>
              <w:pStyle w:val="Footer"/>
              <w:jc w:val="right"/>
            </w:pPr>
            <w:r w:rsidRPr="000D0FF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A24C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0FF5">
              <w:rPr>
                <w:rFonts w:ascii="Times New Roman" w:hAnsi="Times New Roman" w:cs="Times New Roman"/>
              </w:rPr>
              <w:t xml:space="preserve"> од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A24C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63" w:rsidRDefault="00823B63" w:rsidP="001C7508">
      <w:pPr>
        <w:spacing w:after="0" w:line="240" w:lineRule="auto"/>
      </w:pPr>
      <w:r>
        <w:separator/>
      </w:r>
    </w:p>
  </w:footnote>
  <w:footnote w:type="continuationSeparator" w:id="0">
    <w:p w:rsidR="00823B63" w:rsidRDefault="00823B63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0536E"/>
    <w:rsid w:val="00046A75"/>
    <w:rsid w:val="00055D9D"/>
    <w:rsid w:val="000B0A5F"/>
    <w:rsid w:val="000B5F14"/>
    <w:rsid w:val="000D0282"/>
    <w:rsid w:val="000D0FF5"/>
    <w:rsid w:val="00102942"/>
    <w:rsid w:val="00102F19"/>
    <w:rsid w:val="001416FC"/>
    <w:rsid w:val="0018571D"/>
    <w:rsid w:val="001B0D42"/>
    <w:rsid w:val="001C7508"/>
    <w:rsid w:val="001D3B14"/>
    <w:rsid w:val="001F00D7"/>
    <w:rsid w:val="00205EA5"/>
    <w:rsid w:val="00251310"/>
    <w:rsid w:val="0026299A"/>
    <w:rsid w:val="00270416"/>
    <w:rsid w:val="00280E2F"/>
    <w:rsid w:val="002B09D5"/>
    <w:rsid w:val="002D1483"/>
    <w:rsid w:val="00313918"/>
    <w:rsid w:val="0033574E"/>
    <w:rsid w:val="003D1DA4"/>
    <w:rsid w:val="0042009B"/>
    <w:rsid w:val="004C11EC"/>
    <w:rsid w:val="004D4154"/>
    <w:rsid w:val="004F411B"/>
    <w:rsid w:val="004F75DB"/>
    <w:rsid w:val="005071B4"/>
    <w:rsid w:val="0054006F"/>
    <w:rsid w:val="00560317"/>
    <w:rsid w:val="005A4466"/>
    <w:rsid w:val="005B15D9"/>
    <w:rsid w:val="00652FAA"/>
    <w:rsid w:val="006818C2"/>
    <w:rsid w:val="006A1CAD"/>
    <w:rsid w:val="006B362D"/>
    <w:rsid w:val="006D3FC1"/>
    <w:rsid w:val="006D4640"/>
    <w:rsid w:val="006E4CF5"/>
    <w:rsid w:val="00703319"/>
    <w:rsid w:val="00733276"/>
    <w:rsid w:val="0076125A"/>
    <w:rsid w:val="007925CA"/>
    <w:rsid w:val="007933CE"/>
    <w:rsid w:val="00795E7A"/>
    <w:rsid w:val="007B09F8"/>
    <w:rsid w:val="007B5CBD"/>
    <w:rsid w:val="00800C0D"/>
    <w:rsid w:val="00805C46"/>
    <w:rsid w:val="00817659"/>
    <w:rsid w:val="00823B63"/>
    <w:rsid w:val="00824153"/>
    <w:rsid w:val="0084254C"/>
    <w:rsid w:val="00855648"/>
    <w:rsid w:val="00884984"/>
    <w:rsid w:val="008915D2"/>
    <w:rsid w:val="00893B83"/>
    <w:rsid w:val="008A17C4"/>
    <w:rsid w:val="009034DA"/>
    <w:rsid w:val="00927331"/>
    <w:rsid w:val="00966999"/>
    <w:rsid w:val="00974496"/>
    <w:rsid w:val="0098027A"/>
    <w:rsid w:val="009926E4"/>
    <w:rsid w:val="009A03B7"/>
    <w:rsid w:val="009C01BC"/>
    <w:rsid w:val="009D4B9E"/>
    <w:rsid w:val="009E27DF"/>
    <w:rsid w:val="00A131D4"/>
    <w:rsid w:val="00A203AD"/>
    <w:rsid w:val="00A24B94"/>
    <w:rsid w:val="00A47636"/>
    <w:rsid w:val="00A73031"/>
    <w:rsid w:val="00A757BE"/>
    <w:rsid w:val="00AA228F"/>
    <w:rsid w:val="00AB414B"/>
    <w:rsid w:val="00AE7970"/>
    <w:rsid w:val="00B30D04"/>
    <w:rsid w:val="00B34008"/>
    <w:rsid w:val="00B8425B"/>
    <w:rsid w:val="00B9393C"/>
    <w:rsid w:val="00BB4C8A"/>
    <w:rsid w:val="00BB688F"/>
    <w:rsid w:val="00BE3F9F"/>
    <w:rsid w:val="00BE4FED"/>
    <w:rsid w:val="00BE63DF"/>
    <w:rsid w:val="00C16B6B"/>
    <w:rsid w:val="00C421B6"/>
    <w:rsid w:val="00C50DBD"/>
    <w:rsid w:val="00C75395"/>
    <w:rsid w:val="00D21074"/>
    <w:rsid w:val="00D51370"/>
    <w:rsid w:val="00D64DF8"/>
    <w:rsid w:val="00D6587A"/>
    <w:rsid w:val="00D94AC1"/>
    <w:rsid w:val="00D95F58"/>
    <w:rsid w:val="00DE6294"/>
    <w:rsid w:val="00DF1EA5"/>
    <w:rsid w:val="00E06CD9"/>
    <w:rsid w:val="00E4546E"/>
    <w:rsid w:val="00E46B3A"/>
    <w:rsid w:val="00E53E7A"/>
    <w:rsid w:val="00EA24CB"/>
    <w:rsid w:val="00EA67C2"/>
    <w:rsid w:val="00EA727E"/>
    <w:rsid w:val="00ED1099"/>
    <w:rsid w:val="00EE798C"/>
    <w:rsid w:val="00EF3358"/>
    <w:rsid w:val="00F06D14"/>
    <w:rsid w:val="00F131C6"/>
    <w:rsid w:val="00F44586"/>
    <w:rsid w:val="00F54181"/>
    <w:rsid w:val="00F547A1"/>
    <w:rsid w:val="00F65C0C"/>
    <w:rsid w:val="00F76877"/>
    <w:rsid w:val="00F81096"/>
    <w:rsid w:val="00FA2D32"/>
    <w:rsid w:val="00FB13F4"/>
    <w:rsid w:val="00FB1A69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CC83"/>
  <w15:docId w15:val="{243AEAAA-9384-4BC1-B4D2-8D9031C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Irena Delić</cp:lastModifiedBy>
  <cp:revision>2</cp:revision>
  <cp:lastPrinted>2016-08-29T11:00:00Z</cp:lastPrinted>
  <dcterms:created xsi:type="dcterms:W3CDTF">2019-03-04T13:31:00Z</dcterms:created>
  <dcterms:modified xsi:type="dcterms:W3CDTF">2019-03-04T13:31:00Z</dcterms:modified>
</cp:coreProperties>
</file>