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Pr="00F54181">
                    <w:rPr>
                      <w:color w:val="000000"/>
                    </w:rPr>
                    <w:t>404-02-</w:t>
                  </w:r>
                  <w:r w:rsidR="00DD6ECA">
                    <w:rPr>
                      <w:color w:val="000000"/>
                      <w:lang w:val="sr-Cyrl-CS"/>
                    </w:rPr>
                    <w:t>138/2</w:t>
                  </w:r>
                  <w:r w:rsidRPr="00F54181">
                    <w:rPr>
                      <w:color w:val="000000"/>
                    </w:rPr>
                    <w:t>/2016-02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DD6ECA">
                    <w:rPr>
                      <w:rFonts w:eastAsia="MS Mincho"/>
                      <w:color w:val="000000" w:themeColor="text1"/>
                      <w:lang w:val="sr-Cyrl-CS"/>
                    </w:rPr>
                    <w:t>07</w:t>
                  </w:r>
                  <w:r w:rsidR="00DD6ECA">
                    <w:rPr>
                      <w:rFonts w:eastAsia="MS Mincho"/>
                      <w:color w:val="000000" w:themeColor="text1"/>
                      <w:lang w:val="sr-Cyrl-RS"/>
                    </w:rPr>
                    <w:t>.11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.2016.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DD6ECA" w:rsidRDefault="00E4488B" w:rsidP="00261895">
      <w:pPr>
        <w:jc w:val="both"/>
        <w:rPr>
          <w:rFonts w:eastAsia="Calibri"/>
          <w:kern w:val="1"/>
          <w:lang w:val="sr-Cyrl-CS" w:eastAsia="ar-SA"/>
        </w:rPr>
      </w:pPr>
      <w:r w:rsidRPr="00D21074">
        <w:rPr>
          <w:b/>
          <w:color w:val="000000" w:themeColor="text1"/>
          <w:lang w:val="ru-RU"/>
        </w:rPr>
        <w:t>ПРЕДМЕТ:</w:t>
      </w:r>
      <w:r w:rsidRPr="00D21074">
        <w:rPr>
          <w:color w:val="000000" w:themeColor="text1"/>
          <w:lang w:val="ru-RU"/>
        </w:rPr>
        <w:t xml:space="preserve"> </w:t>
      </w:r>
      <w:r w:rsidRPr="00D21074">
        <w:rPr>
          <w:color w:val="000000" w:themeColor="text1"/>
          <w:lang w:val="sr-Cyrl-RS"/>
        </w:rPr>
        <w:t>Појашњење конкурсне документације</w:t>
      </w:r>
      <w:r w:rsidR="00DD6ECA">
        <w:rPr>
          <w:color w:val="000000" w:themeColor="text1"/>
          <w:lang w:val="en-US"/>
        </w:rPr>
        <w:t xml:space="preserve"> </w:t>
      </w:r>
      <w:r w:rsidR="00DD6ECA">
        <w:rPr>
          <w:color w:val="000000" w:themeColor="text1"/>
          <w:lang w:val="sr-Cyrl-CS"/>
        </w:rPr>
        <w:t>ЈН 27/2016</w:t>
      </w:r>
      <w:r w:rsidRPr="00D21074">
        <w:rPr>
          <w:color w:val="000000" w:themeColor="text1"/>
          <w:lang w:val="sr-Cyrl-RS"/>
        </w:rPr>
        <w:t xml:space="preserve"> </w:t>
      </w:r>
      <w:r w:rsidR="00DD6ECA" w:rsidRPr="004A2167">
        <w:rPr>
          <w:rFonts w:eastAsia="Calibri"/>
          <w:kern w:val="1"/>
          <w:lang w:val="sr-Cyrl-CS" w:eastAsia="ar-SA"/>
        </w:rPr>
        <w:t>Услуге систематског прегледа</w:t>
      </w:r>
      <w:r w:rsidR="00261895">
        <w:rPr>
          <w:rFonts w:eastAsia="Calibri"/>
          <w:kern w:val="1"/>
          <w:lang w:val="sr-Cyrl-CS" w:eastAsia="ar-SA"/>
        </w:rPr>
        <w:t>, јавна набавка мале вредности</w:t>
      </w:r>
    </w:p>
    <w:p w:rsidR="00261895" w:rsidRPr="004A2167" w:rsidRDefault="00261895" w:rsidP="00261895">
      <w:pPr>
        <w:jc w:val="both"/>
        <w:rPr>
          <w:rFonts w:eastAsia="MS Mincho"/>
          <w:bCs/>
          <w:lang w:val="sr-Cyrl-CS"/>
        </w:rPr>
      </w:pPr>
    </w:p>
    <w:p w:rsidR="00261895" w:rsidRDefault="00E4488B" w:rsidP="00261895">
      <w:pPr>
        <w:rPr>
          <w:rFonts w:eastAsia="Calibri"/>
          <w:b/>
          <w:kern w:val="1"/>
          <w:lang w:val="sr-Cyrl-CS" w:eastAsia="ar-SA"/>
        </w:rPr>
      </w:pPr>
      <w:r w:rsidRPr="00D21074">
        <w:rPr>
          <w:b/>
          <w:color w:val="000000" w:themeColor="text1"/>
          <w:lang w:val="sr-Cyrl-RS"/>
        </w:rPr>
        <w:t>Предмет јавне набавке:</w:t>
      </w:r>
      <w:r w:rsidR="00261895" w:rsidRPr="00261895">
        <w:rPr>
          <w:rFonts w:eastAsia="Calibri"/>
          <w:b/>
          <w:kern w:val="1"/>
          <w:lang w:val="sr-Cyrl-CS" w:eastAsia="ar-SA"/>
        </w:rPr>
        <w:t xml:space="preserve"> </w:t>
      </w:r>
      <w:r w:rsidR="00261895" w:rsidRPr="007370BF">
        <w:rPr>
          <w:rFonts w:eastAsia="Calibri"/>
          <w:b/>
          <w:kern w:val="1"/>
          <w:lang w:val="sr-Cyrl-CS" w:eastAsia="ar-SA"/>
        </w:rPr>
        <w:t xml:space="preserve">Услуге </w:t>
      </w:r>
      <w:r w:rsidR="00261895">
        <w:rPr>
          <w:rFonts w:eastAsia="Calibri"/>
          <w:b/>
          <w:kern w:val="1"/>
          <w:lang w:val="sr-Cyrl-CS" w:eastAsia="ar-SA"/>
        </w:rPr>
        <w:t>систематског прегледа</w:t>
      </w:r>
    </w:p>
    <w:p w:rsidR="00261895" w:rsidRDefault="00261895" w:rsidP="00261895">
      <w:pPr>
        <w:jc w:val="both"/>
        <w:rPr>
          <w:rFonts w:eastAsia="MS Mincho"/>
          <w:color w:val="000000" w:themeColor="text1"/>
          <w:lang w:val="ru-RU"/>
        </w:rPr>
      </w:pPr>
    </w:p>
    <w:p w:rsidR="00261895" w:rsidRPr="004A2167" w:rsidRDefault="00E4488B" w:rsidP="00261895">
      <w:pPr>
        <w:jc w:val="both"/>
        <w:rPr>
          <w:rFonts w:eastAsia="MS Mincho"/>
          <w:bCs/>
          <w:lang w:val="sr-Cyrl-CS"/>
        </w:rPr>
      </w:pPr>
      <w:r w:rsidRPr="00D21074">
        <w:rPr>
          <w:b/>
          <w:color w:val="000000" w:themeColor="text1"/>
          <w:lang w:val="sr-Cyrl-RS"/>
        </w:rPr>
        <w:t>Назив и ознака из општег речника</w:t>
      </w:r>
      <w:r w:rsidR="00261895">
        <w:rPr>
          <w:b/>
          <w:color w:val="000000" w:themeColor="text1"/>
          <w:lang w:val="sr-Cyrl-RS"/>
        </w:rPr>
        <w:t>:</w:t>
      </w:r>
      <w:r w:rsidR="00AE7D07">
        <w:rPr>
          <w:b/>
          <w:color w:val="000000" w:themeColor="text1"/>
          <w:lang w:val="en-US"/>
        </w:rPr>
        <w:t xml:space="preserve"> </w:t>
      </w:r>
      <w:r w:rsidR="00261895" w:rsidRPr="004A2167">
        <w:rPr>
          <w:rFonts w:eastAsia="MS Mincho"/>
          <w:bCs/>
          <w:lang w:val="sr-Cyrl-CS"/>
        </w:rPr>
        <w:t>85100000 -</w:t>
      </w:r>
      <w:r w:rsidR="00261895">
        <w:rPr>
          <w:rFonts w:eastAsia="MS Mincho"/>
          <w:bCs/>
          <w:lang w:val="sr-Cyrl-CS"/>
        </w:rPr>
        <w:t xml:space="preserve"> </w:t>
      </w:r>
      <w:r w:rsidR="00261895" w:rsidRPr="004A2167">
        <w:rPr>
          <w:rFonts w:eastAsia="MS Mincho"/>
          <w:bCs/>
          <w:lang w:val="sr-Cyrl-CS"/>
        </w:rPr>
        <w:t>здравствене услуге</w:t>
      </w:r>
      <w:r w:rsidR="00261895" w:rsidRPr="004A2167">
        <w:rPr>
          <w:rFonts w:eastAsia="MS Mincho"/>
          <w:lang w:val="sr-Cyrl-CS"/>
        </w:rPr>
        <w:t>.</w:t>
      </w:r>
    </w:p>
    <w:p w:rsidR="00261895" w:rsidRPr="007370BF" w:rsidRDefault="00261895" w:rsidP="00261895">
      <w:pPr>
        <w:jc w:val="both"/>
        <w:rPr>
          <w:color w:val="000000"/>
          <w:lang w:val="sr-Cyrl-CS"/>
        </w:rPr>
      </w:pPr>
    </w:p>
    <w:p w:rsidR="00E4488B" w:rsidRPr="00D21074" w:rsidRDefault="00E4488B" w:rsidP="00E4488B">
      <w:pPr>
        <w:jc w:val="both"/>
        <w:rPr>
          <w:color w:val="000000" w:themeColor="text1"/>
          <w:lang w:val="sr-Cyrl-CS"/>
        </w:rPr>
      </w:pPr>
      <w:r w:rsidRPr="00D21074">
        <w:rPr>
          <w:color w:val="000000" w:themeColor="text1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>
        <w:rPr>
          <w:color w:val="000000" w:themeColor="text1"/>
          <w:lang w:val="sr-Cyrl-CS"/>
        </w:rPr>
        <w:t xml:space="preserve">, објављујемо следећи одговор, </w:t>
      </w:r>
      <w:r w:rsidRPr="00D21074">
        <w:rPr>
          <w:color w:val="000000" w:themeColor="text1"/>
          <w:lang w:val="sr-Cyrl-CS"/>
        </w:rPr>
        <w:t>на питање:</w:t>
      </w:r>
    </w:p>
    <w:p w:rsidR="008E4725" w:rsidRPr="00495B10" w:rsidRDefault="008E4725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495B10" w:rsidRPr="00D21074" w:rsidRDefault="00495B10" w:rsidP="00495B10">
      <w:pPr>
        <w:jc w:val="both"/>
        <w:rPr>
          <w:b/>
          <w:color w:val="000000" w:themeColor="text1"/>
          <w:u w:val="single"/>
          <w:lang w:val="sr-Cyrl-CS"/>
        </w:rPr>
      </w:pPr>
      <w:r w:rsidRPr="00D21074">
        <w:rPr>
          <w:b/>
          <w:color w:val="000000" w:themeColor="text1"/>
          <w:u w:val="single"/>
          <w:lang w:val="sr-Cyrl-CS"/>
        </w:rPr>
        <w:t>Питање</w:t>
      </w:r>
      <w:r w:rsidRPr="00D21074">
        <w:rPr>
          <w:b/>
          <w:color w:val="000000" w:themeColor="text1"/>
          <w:u w:val="single"/>
          <w:lang w:val="sr-Cyrl-RS"/>
        </w:rPr>
        <w:t xml:space="preserve"> број </w:t>
      </w:r>
      <w:r w:rsidRPr="00D21074">
        <w:rPr>
          <w:b/>
          <w:color w:val="000000" w:themeColor="text1"/>
          <w:u w:val="single"/>
        </w:rPr>
        <w:t>1</w:t>
      </w:r>
      <w:r w:rsidRPr="00D21074">
        <w:rPr>
          <w:b/>
          <w:color w:val="000000" w:themeColor="text1"/>
          <w:u w:val="single"/>
          <w:lang w:val="sr-Cyrl-CS"/>
        </w:rPr>
        <w:t>:</w:t>
      </w:r>
    </w:p>
    <w:p w:rsidR="00261895" w:rsidRPr="004A2167" w:rsidRDefault="00261895" w:rsidP="00261895">
      <w:pPr>
        <w:jc w:val="both"/>
        <w:rPr>
          <w:rFonts w:eastAsia="MS Mincho"/>
          <w:bCs/>
          <w:lang w:val="sr-Cyrl-CS"/>
        </w:rPr>
      </w:pPr>
    </w:p>
    <w:p w:rsidR="00261895" w:rsidRPr="00AE7D07" w:rsidRDefault="00261895" w:rsidP="00261895">
      <w:pPr>
        <w:ind w:left="426"/>
        <w:jc w:val="both"/>
        <w:rPr>
          <w:color w:val="000000"/>
          <w:lang w:val="sr-Cyrl-CS"/>
        </w:rPr>
      </w:pP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страни</w:t>
      </w:r>
      <w:proofErr w:type="spellEnd"/>
      <w:r w:rsidRPr="00AE7D07">
        <w:rPr>
          <w:rFonts w:eastAsia="Calibri"/>
          <w:lang w:val="en-US"/>
        </w:rPr>
        <w:t xml:space="preserve"> 4/56 </w:t>
      </w:r>
      <w:proofErr w:type="spellStart"/>
      <w:r w:rsidRPr="00AE7D07">
        <w:rPr>
          <w:rFonts w:eastAsia="Calibri"/>
          <w:lang w:val="en-US"/>
        </w:rPr>
        <w:t>предметне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конкурсне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документације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наводите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следеће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две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формулације</w:t>
      </w:r>
      <w:proofErr w:type="spellEnd"/>
      <w:r w:rsidRPr="00AE7D07">
        <w:rPr>
          <w:rFonts w:eastAsia="Calibri"/>
          <w:lang w:val="en-US"/>
        </w:rPr>
        <w:t>:</w:t>
      </w: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  <w:r w:rsidRPr="00AE7D07">
        <w:rPr>
          <w:rFonts w:eastAsia="Calibri"/>
          <w:lang w:val="en-US"/>
        </w:rPr>
        <w:t>‘’</w:t>
      </w:r>
      <w:proofErr w:type="spellStart"/>
      <w:r w:rsidRPr="00AE7D07">
        <w:rPr>
          <w:rFonts w:eastAsia="Calibri"/>
          <w:lang w:val="en-US"/>
        </w:rPr>
        <w:t>Рок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извршење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уговорене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услуге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тече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достављања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списка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запослених</w:t>
      </w:r>
      <w:proofErr w:type="spellEnd"/>
      <w:r w:rsidRPr="00AE7D07">
        <w:rPr>
          <w:rFonts w:eastAsia="Calibri"/>
          <w:lang w:val="en-US"/>
        </w:rPr>
        <w:t xml:space="preserve">, </w:t>
      </w:r>
      <w:proofErr w:type="spellStart"/>
      <w:r w:rsidRPr="00AE7D07">
        <w:rPr>
          <w:rFonts w:eastAsia="Calibri"/>
          <w:lang w:val="en-US"/>
        </w:rPr>
        <w:t>за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врши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систематски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</w:t>
      </w:r>
      <w:proofErr w:type="spellEnd"/>
      <w:r w:rsidRPr="00AE7D07">
        <w:rPr>
          <w:rFonts w:eastAsia="Calibri"/>
          <w:lang w:val="en-US"/>
        </w:rPr>
        <w:t xml:space="preserve">, </w:t>
      </w:r>
      <w:proofErr w:type="spellStart"/>
      <w:r w:rsidRPr="00AE7D07">
        <w:rPr>
          <w:rFonts w:eastAsia="Calibri"/>
          <w:lang w:val="en-US"/>
        </w:rPr>
        <w:t>понуђачу</w:t>
      </w:r>
      <w:proofErr w:type="spellEnd"/>
      <w:r w:rsidRPr="00AE7D07">
        <w:rPr>
          <w:rFonts w:eastAsia="Calibri"/>
          <w:lang w:val="en-US"/>
        </w:rPr>
        <w:t xml:space="preserve">, и </w:t>
      </w:r>
      <w:proofErr w:type="spellStart"/>
      <w:r w:rsidRPr="00AE7D07">
        <w:rPr>
          <w:rFonts w:eastAsia="Calibri"/>
          <w:lang w:val="en-US"/>
        </w:rPr>
        <w:t>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може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бити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дужи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15 </w:t>
      </w:r>
      <w:proofErr w:type="spellStart"/>
      <w:r w:rsidRPr="00AE7D07">
        <w:rPr>
          <w:rFonts w:eastAsia="Calibri"/>
          <w:lang w:val="en-US"/>
        </w:rPr>
        <w:t>радних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>’’.</w:t>
      </w: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  <w:proofErr w:type="gramStart"/>
      <w:r w:rsidRPr="00AE7D07">
        <w:rPr>
          <w:rFonts w:eastAsia="Calibri"/>
          <w:lang w:val="en-US"/>
        </w:rPr>
        <w:t>и</w:t>
      </w:r>
      <w:proofErr w:type="gramEnd"/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  <w:r w:rsidRPr="00AE7D07">
        <w:rPr>
          <w:rFonts w:eastAsia="Calibri"/>
          <w:lang w:val="en-US"/>
        </w:rPr>
        <w:t>‘’</w:t>
      </w:r>
      <w:proofErr w:type="spellStart"/>
      <w:r w:rsidRPr="00AE7D07">
        <w:rPr>
          <w:rFonts w:eastAsia="Calibri"/>
          <w:lang w:val="en-US"/>
        </w:rPr>
        <w:t>Услуга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ће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обављати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сукцеисвно</w:t>
      </w:r>
      <w:proofErr w:type="spellEnd"/>
      <w:r w:rsidRPr="00AE7D07">
        <w:rPr>
          <w:rFonts w:eastAsia="Calibri"/>
          <w:lang w:val="en-US"/>
        </w:rPr>
        <w:t xml:space="preserve"> у </w:t>
      </w:r>
      <w:proofErr w:type="spellStart"/>
      <w:r w:rsidRPr="00AE7D07">
        <w:rPr>
          <w:rFonts w:eastAsia="Calibri"/>
          <w:lang w:val="en-US"/>
        </w:rPr>
        <w:t>складу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захтевима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наручиоца</w:t>
      </w:r>
      <w:proofErr w:type="spellEnd"/>
      <w:r w:rsidRPr="00AE7D07">
        <w:rPr>
          <w:rFonts w:eastAsia="Calibri"/>
          <w:lang w:val="en-US"/>
        </w:rPr>
        <w:t xml:space="preserve"> у </w:t>
      </w:r>
      <w:proofErr w:type="spellStart"/>
      <w:r w:rsidRPr="00AE7D07">
        <w:rPr>
          <w:rFonts w:eastAsia="Calibri"/>
          <w:lang w:val="en-US"/>
        </w:rPr>
        <w:t>временском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периоду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12 </w:t>
      </w:r>
      <w:proofErr w:type="spellStart"/>
      <w:r w:rsidRPr="00AE7D07">
        <w:rPr>
          <w:rFonts w:eastAsia="Calibri"/>
          <w:lang w:val="en-US"/>
        </w:rPr>
        <w:t>месеци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закључења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уговора</w:t>
      </w:r>
      <w:proofErr w:type="spellEnd"/>
      <w:r w:rsidRPr="00AE7D07">
        <w:rPr>
          <w:rFonts w:eastAsia="Calibri"/>
          <w:lang w:val="en-US"/>
        </w:rPr>
        <w:t>’’.</w:t>
      </w: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  <w:proofErr w:type="spellStart"/>
      <w:r w:rsidRPr="00AE7D07">
        <w:rPr>
          <w:rFonts w:eastAsia="Calibri"/>
          <w:lang w:val="en-US"/>
        </w:rPr>
        <w:t>Молимо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Вас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сходно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горе</w:t>
      </w:r>
      <w:proofErr w:type="spellEnd"/>
      <w:r w:rsid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наведеном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прецизирате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следеће</w:t>
      </w:r>
      <w:proofErr w:type="spellEnd"/>
      <w:r w:rsidRPr="00AE7D07">
        <w:rPr>
          <w:rFonts w:eastAsia="Calibri"/>
          <w:lang w:val="en-US"/>
        </w:rPr>
        <w:t>:</w:t>
      </w: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  <w:r w:rsidRPr="00AE7D07">
        <w:rPr>
          <w:rFonts w:eastAsia="Calibri"/>
          <w:lang w:val="en-US"/>
        </w:rPr>
        <w:t xml:space="preserve">•            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ли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понуђач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дужан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све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запослене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списка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који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ће</w:t>
      </w:r>
      <w:proofErr w:type="spellEnd"/>
      <w:r w:rsidRPr="00AE7D07">
        <w:rPr>
          <w:rFonts w:eastAsia="Calibri"/>
          <w:lang w:val="en-US"/>
        </w:rPr>
        <w:t>  (</w:t>
      </w:r>
      <w:proofErr w:type="spellStart"/>
      <w:r w:rsidRPr="00AE7D07">
        <w:rPr>
          <w:rFonts w:eastAsia="Calibri"/>
          <w:lang w:val="en-US"/>
        </w:rPr>
        <w:t>оквирно</w:t>
      </w:r>
      <w:proofErr w:type="spellEnd"/>
      <w:r w:rsidRPr="00AE7D07">
        <w:rPr>
          <w:rFonts w:eastAsia="Calibri"/>
          <w:lang w:val="en-US"/>
        </w:rPr>
        <w:t xml:space="preserve"> 214 </w:t>
      </w:r>
      <w:proofErr w:type="spellStart"/>
      <w:r w:rsidRPr="00AE7D07">
        <w:rPr>
          <w:rFonts w:eastAsia="Calibri"/>
          <w:lang w:val="en-US"/>
        </w:rPr>
        <w:t>жена</w:t>
      </w:r>
      <w:proofErr w:type="spellEnd"/>
      <w:r w:rsidRPr="00AE7D07">
        <w:rPr>
          <w:rFonts w:eastAsia="Calibri"/>
          <w:lang w:val="en-US"/>
        </w:rPr>
        <w:t xml:space="preserve"> и 135 </w:t>
      </w:r>
      <w:proofErr w:type="spellStart"/>
      <w:r w:rsidRPr="00AE7D07">
        <w:rPr>
          <w:rFonts w:eastAsia="Calibri"/>
          <w:lang w:val="en-US"/>
        </w:rPr>
        <w:t>мушкараца</w:t>
      </w:r>
      <w:proofErr w:type="spellEnd"/>
      <w:r w:rsidRPr="00AE7D07">
        <w:rPr>
          <w:rFonts w:eastAsia="Calibri"/>
          <w:lang w:val="en-US"/>
        </w:rPr>
        <w:t xml:space="preserve">) </w:t>
      </w:r>
      <w:proofErr w:type="spellStart"/>
      <w:r w:rsidRPr="00AE7D07">
        <w:rPr>
          <w:rFonts w:eastAsia="Calibri"/>
          <w:lang w:val="en-US"/>
        </w:rPr>
        <w:t>обави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прегледе</w:t>
      </w:r>
      <w:proofErr w:type="spellEnd"/>
      <w:r w:rsidRPr="00AE7D07">
        <w:rPr>
          <w:rFonts w:eastAsia="Calibri"/>
          <w:lang w:val="en-US"/>
        </w:rPr>
        <w:t xml:space="preserve"> у </w:t>
      </w:r>
      <w:proofErr w:type="spellStart"/>
      <w:r w:rsidRPr="00AE7D07">
        <w:rPr>
          <w:rFonts w:eastAsia="Calibri"/>
          <w:lang w:val="en-US"/>
        </w:rPr>
        <w:t>року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15 </w:t>
      </w:r>
      <w:proofErr w:type="spellStart"/>
      <w:r w:rsidRPr="00AE7D07">
        <w:rPr>
          <w:rFonts w:eastAsia="Calibri"/>
          <w:lang w:val="en-US"/>
        </w:rPr>
        <w:t>радних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 xml:space="preserve"> (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прегледа</w:t>
      </w:r>
      <w:proofErr w:type="spellEnd"/>
      <w:r w:rsidRPr="00AE7D07">
        <w:rPr>
          <w:rFonts w:eastAsia="Calibri"/>
          <w:lang w:val="en-US"/>
        </w:rPr>
        <w:t xml:space="preserve"> 349 </w:t>
      </w:r>
      <w:proofErr w:type="spellStart"/>
      <w:r w:rsidRPr="00AE7D07">
        <w:rPr>
          <w:rFonts w:eastAsia="Calibri"/>
          <w:lang w:val="en-US"/>
        </w:rPr>
        <w:t>запослених</w:t>
      </w:r>
      <w:proofErr w:type="spellEnd"/>
      <w:r w:rsidRPr="00AE7D07">
        <w:rPr>
          <w:rFonts w:eastAsia="Calibri"/>
          <w:lang w:val="en-US"/>
        </w:rPr>
        <w:t xml:space="preserve"> у </w:t>
      </w:r>
      <w:proofErr w:type="spellStart"/>
      <w:r w:rsidRPr="00AE7D07">
        <w:rPr>
          <w:rFonts w:eastAsia="Calibri"/>
          <w:lang w:val="en-US"/>
        </w:rPr>
        <w:t>року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15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>);</w:t>
      </w:r>
    </w:p>
    <w:p w:rsidR="00261895" w:rsidRPr="00AE7D07" w:rsidRDefault="00261895" w:rsidP="00AE7D07">
      <w:pPr>
        <w:jc w:val="both"/>
        <w:rPr>
          <w:rFonts w:eastAsia="Calibri"/>
          <w:lang w:val="en-US"/>
        </w:rPr>
      </w:pPr>
      <w:r w:rsidRPr="00AE7D07">
        <w:rPr>
          <w:rFonts w:eastAsia="Calibri"/>
          <w:lang w:val="en-US"/>
        </w:rPr>
        <w:lastRenderedPageBreak/>
        <w:t xml:space="preserve">•             </w:t>
      </w:r>
      <w:proofErr w:type="spellStart"/>
      <w:r w:rsidRPr="00AE7D07">
        <w:rPr>
          <w:rFonts w:eastAsia="Calibri"/>
          <w:lang w:val="en-US"/>
        </w:rPr>
        <w:t>или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ће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наручилац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сукцесивно</w:t>
      </w:r>
      <w:proofErr w:type="spellEnd"/>
      <w:r w:rsidRPr="00AE7D07">
        <w:rPr>
          <w:rFonts w:eastAsia="Calibri"/>
          <w:lang w:val="en-US"/>
        </w:rPr>
        <w:t xml:space="preserve">, у </w:t>
      </w:r>
      <w:proofErr w:type="spellStart"/>
      <w:r w:rsidRPr="00AE7D07">
        <w:rPr>
          <w:rFonts w:eastAsia="Calibri"/>
          <w:lang w:val="en-US"/>
        </w:rPr>
        <w:t>периоду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12 </w:t>
      </w:r>
      <w:proofErr w:type="spellStart"/>
      <w:r w:rsidRPr="00AE7D07">
        <w:rPr>
          <w:rFonts w:eastAsia="Calibri"/>
          <w:lang w:val="en-US"/>
        </w:rPr>
        <w:t>месеци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закључења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уговора</w:t>
      </w:r>
      <w:proofErr w:type="spellEnd"/>
      <w:r w:rsidRPr="00AE7D07">
        <w:rPr>
          <w:rFonts w:eastAsia="Calibri"/>
          <w:lang w:val="en-US"/>
        </w:rPr>
        <w:t xml:space="preserve">, </w:t>
      </w:r>
      <w:proofErr w:type="spellStart"/>
      <w:r w:rsidRPr="00AE7D07">
        <w:rPr>
          <w:rFonts w:eastAsia="Calibri"/>
          <w:lang w:val="en-US"/>
        </w:rPr>
        <w:t>достављати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понуђачу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више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спискова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запослених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чему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ће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понуђач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бити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дужан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све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запослене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тих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спискова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обави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прегледе</w:t>
      </w:r>
      <w:proofErr w:type="spellEnd"/>
      <w:r w:rsidRPr="00AE7D07">
        <w:rPr>
          <w:rFonts w:eastAsia="Calibri"/>
          <w:lang w:val="en-US"/>
        </w:rPr>
        <w:t xml:space="preserve"> у </w:t>
      </w:r>
      <w:proofErr w:type="spellStart"/>
      <w:r w:rsidRPr="00AE7D07">
        <w:rPr>
          <w:rFonts w:eastAsia="Calibri"/>
          <w:lang w:val="en-US"/>
        </w:rPr>
        <w:t>року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15 </w:t>
      </w:r>
      <w:proofErr w:type="spellStart"/>
      <w:r w:rsidRPr="00AE7D07">
        <w:rPr>
          <w:rFonts w:eastAsia="Calibri"/>
          <w:lang w:val="en-US"/>
        </w:rPr>
        <w:t>радних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>?</w:t>
      </w:r>
    </w:p>
    <w:p w:rsidR="00E4488B" w:rsidRPr="00AE7D07" w:rsidRDefault="00E4488B" w:rsidP="00AE7D07">
      <w:pPr>
        <w:pStyle w:val="Default"/>
        <w:jc w:val="both"/>
        <w:outlineLvl w:val="0"/>
        <w:rPr>
          <w:b/>
          <w:lang w:val="ru-RU"/>
        </w:rPr>
      </w:pPr>
    </w:p>
    <w:p w:rsidR="00C5459D" w:rsidRPr="00AE7D07" w:rsidRDefault="00C5459D" w:rsidP="00AE7D07">
      <w:pPr>
        <w:jc w:val="both"/>
        <w:rPr>
          <w:b/>
          <w:color w:val="000000" w:themeColor="text1"/>
          <w:u w:val="single"/>
          <w:lang w:val="sr-Cyrl-CS"/>
        </w:rPr>
      </w:pPr>
      <w:r w:rsidRPr="00AE7D07">
        <w:rPr>
          <w:b/>
          <w:color w:val="000000" w:themeColor="text1"/>
          <w:u w:val="single"/>
          <w:lang w:val="sr-Cyrl-CS"/>
        </w:rPr>
        <w:t>Одговор на питање број 1:</w:t>
      </w:r>
    </w:p>
    <w:p w:rsidR="00E4488B" w:rsidRPr="00AE7D07" w:rsidRDefault="00E4488B" w:rsidP="00AE7D07">
      <w:pPr>
        <w:pStyle w:val="Default"/>
        <w:jc w:val="both"/>
        <w:outlineLvl w:val="0"/>
        <w:rPr>
          <w:b/>
          <w:lang w:val="ru-RU"/>
        </w:rPr>
      </w:pPr>
    </w:p>
    <w:p w:rsidR="00C5459D" w:rsidRPr="00AE7D07" w:rsidRDefault="00C5459D" w:rsidP="00AE7D07">
      <w:pPr>
        <w:jc w:val="both"/>
        <w:rPr>
          <w:rFonts w:eastAsia="Calibri"/>
          <w:lang w:val="en-US"/>
        </w:rPr>
      </w:pPr>
      <w:proofErr w:type="spellStart"/>
      <w:r w:rsidRPr="00AE7D07">
        <w:rPr>
          <w:rFonts w:eastAsia="Calibri"/>
          <w:lang w:val="en-US"/>
        </w:rPr>
        <w:t>Наручилац</w:t>
      </w:r>
      <w:proofErr w:type="spellEnd"/>
      <w:r w:rsidRPr="00AE7D07">
        <w:rPr>
          <w:rFonts w:eastAsia="Calibri"/>
          <w:lang w:val="en-US"/>
        </w:rPr>
        <w:t xml:space="preserve"> </w:t>
      </w:r>
      <w:r w:rsidRPr="00AE7D07">
        <w:rPr>
          <w:rFonts w:eastAsia="Calibri"/>
          <w:lang w:val="sr-Cyrl-CS"/>
        </w:rPr>
        <w:t xml:space="preserve">ће </w:t>
      </w:r>
      <w:proofErr w:type="spellStart"/>
      <w:r w:rsidRPr="00AE7D07">
        <w:rPr>
          <w:rFonts w:eastAsia="Calibri"/>
          <w:lang w:val="en-US"/>
        </w:rPr>
        <w:t>сукцесивно</w:t>
      </w:r>
      <w:proofErr w:type="spellEnd"/>
      <w:r w:rsidRPr="00AE7D07">
        <w:rPr>
          <w:rFonts w:eastAsia="Calibri"/>
          <w:lang w:val="en-US"/>
        </w:rPr>
        <w:t xml:space="preserve">, у </w:t>
      </w:r>
      <w:proofErr w:type="spellStart"/>
      <w:r w:rsidRPr="00AE7D07">
        <w:rPr>
          <w:rFonts w:eastAsia="Calibri"/>
          <w:lang w:val="en-US"/>
        </w:rPr>
        <w:t>периоду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12 </w:t>
      </w:r>
      <w:proofErr w:type="spellStart"/>
      <w:r w:rsidRPr="00AE7D07">
        <w:rPr>
          <w:rFonts w:eastAsia="Calibri"/>
          <w:lang w:val="en-US"/>
        </w:rPr>
        <w:t>месеци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закључења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уговора</w:t>
      </w:r>
      <w:proofErr w:type="spellEnd"/>
      <w:r w:rsidRPr="00AE7D07">
        <w:rPr>
          <w:rFonts w:eastAsia="Calibri"/>
          <w:lang w:val="en-US"/>
        </w:rPr>
        <w:t xml:space="preserve">, </w:t>
      </w:r>
      <w:proofErr w:type="spellStart"/>
      <w:r w:rsidRPr="00AE7D07">
        <w:rPr>
          <w:rFonts w:eastAsia="Calibri"/>
          <w:lang w:val="en-US"/>
        </w:rPr>
        <w:t>достављати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понуђачу</w:t>
      </w:r>
      <w:proofErr w:type="spellEnd"/>
      <w:r w:rsidRPr="00AE7D07">
        <w:rPr>
          <w:rFonts w:eastAsia="Calibri"/>
          <w:lang w:val="en-US"/>
        </w:rPr>
        <w:t xml:space="preserve">  </w:t>
      </w:r>
      <w:proofErr w:type="spellStart"/>
      <w:r w:rsidRPr="00AE7D07">
        <w:rPr>
          <w:rFonts w:eastAsia="Calibri"/>
          <w:lang w:val="en-US"/>
        </w:rPr>
        <w:t>спискове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запослених</w:t>
      </w:r>
      <w:proofErr w:type="spellEnd"/>
      <w:r w:rsidRPr="00AE7D07">
        <w:rPr>
          <w:rFonts w:eastAsia="Calibri"/>
          <w:lang w:val="sr-Cyrl-CS"/>
        </w:rPr>
        <w:t>,</w:t>
      </w:r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="00F163D9" w:rsidRPr="00AE7D07">
        <w:rPr>
          <w:rFonts w:eastAsia="Calibri"/>
          <w:lang w:val="en-US"/>
        </w:rPr>
        <w:t>чему</w:t>
      </w:r>
      <w:proofErr w:type="spellEnd"/>
      <w:r w:rsidR="00F163D9" w:rsidRPr="00AE7D07">
        <w:rPr>
          <w:rFonts w:eastAsia="Calibri"/>
          <w:lang w:val="en-US"/>
        </w:rPr>
        <w:t xml:space="preserve"> </w:t>
      </w:r>
      <w:proofErr w:type="spellStart"/>
      <w:r w:rsidR="00F163D9" w:rsidRPr="00AE7D07">
        <w:rPr>
          <w:rFonts w:eastAsia="Calibri"/>
          <w:lang w:val="en-US"/>
        </w:rPr>
        <w:t>је</w:t>
      </w:r>
      <w:proofErr w:type="spellEnd"/>
      <w:r w:rsidR="00F163D9" w:rsidRPr="00AE7D07">
        <w:rPr>
          <w:rFonts w:eastAsia="Calibri"/>
          <w:lang w:val="en-US"/>
        </w:rPr>
        <w:t xml:space="preserve"> </w:t>
      </w:r>
      <w:proofErr w:type="spellStart"/>
      <w:r w:rsidR="00F163D9" w:rsidRPr="00AE7D07">
        <w:rPr>
          <w:rFonts w:eastAsia="Calibri"/>
          <w:lang w:val="en-US"/>
        </w:rPr>
        <w:t>понуђач</w:t>
      </w:r>
      <w:proofErr w:type="spellEnd"/>
      <w:r w:rsidR="00F163D9" w:rsidRPr="00AE7D07">
        <w:rPr>
          <w:rFonts w:eastAsia="Calibri"/>
          <w:lang w:val="en-US"/>
        </w:rPr>
        <w:t xml:space="preserve"> у </w:t>
      </w:r>
      <w:proofErr w:type="spellStart"/>
      <w:r w:rsidR="00F163D9" w:rsidRPr="00AE7D07">
        <w:rPr>
          <w:rFonts w:eastAsia="Calibri"/>
          <w:lang w:val="en-US"/>
        </w:rPr>
        <w:t>обавези</w:t>
      </w:r>
      <w:proofErr w:type="spellEnd"/>
      <w:r w:rsidR="00F163D9" w:rsidRPr="00AE7D07">
        <w:rPr>
          <w:rFonts w:eastAsia="Calibri"/>
          <w:lang w:val="en-US"/>
        </w:rPr>
        <w:t xml:space="preserve"> </w:t>
      </w:r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обави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прегледе</w:t>
      </w:r>
      <w:proofErr w:type="spellEnd"/>
      <w:r w:rsidRPr="00AE7D07">
        <w:rPr>
          <w:rFonts w:eastAsia="Calibri"/>
          <w:lang w:val="en-US"/>
        </w:rPr>
        <w:t xml:space="preserve"> </w:t>
      </w:r>
      <w:r w:rsidRPr="00AE7D07">
        <w:rPr>
          <w:rFonts w:eastAsia="Calibri"/>
          <w:lang w:val="sr-Cyrl-CS"/>
        </w:rPr>
        <w:t xml:space="preserve">за </w:t>
      </w:r>
      <w:r w:rsidRPr="00AE7D07">
        <w:rPr>
          <w:rFonts w:eastAsia="Calibri"/>
          <w:lang w:val="en-US"/>
        </w:rPr>
        <w:t xml:space="preserve">  </w:t>
      </w:r>
      <w:proofErr w:type="spellStart"/>
      <w:r w:rsidRPr="00AE7D07">
        <w:rPr>
          <w:rFonts w:eastAsia="Calibri"/>
          <w:lang w:val="en-US"/>
        </w:rPr>
        <w:t>запослене</w:t>
      </w:r>
      <w:proofErr w:type="spellEnd"/>
      <w:r w:rsidRPr="00AE7D07">
        <w:rPr>
          <w:rFonts w:eastAsia="Calibri"/>
          <w:lang w:val="sr-Cyrl-CS"/>
        </w:rPr>
        <w:t xml:space="preserve"> са појединачног списка</w:t>
      </w:r>
      <w:r w:rsidRPr="00AE7D07">
        <w:rPr>
          <w:rFonts w:eastAsia="Calibri"/>
          <w:lang w:val="en-US"/>
        </w:rPr>
        <w:t xml:space="preserve">, у </w:t>
      </w:r>
      <w:proofErr w:type="spellStart"/>
      <w:r w:rsidRPr="00AE7D07">
        <w:rPr>
          <w:rFonts w:eastAsia="Calibri"/>
          <w:lang w:val="en-US"/>
        </w:rPr>
        <w:t>року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15 </w:t>
      </w:r>
      <w:proofErr w:type="spellStart"/>
      <w:r w:rsidRPr="00AE7D07">
        <w:rPr>
          <w:rFonts w:eastAsia="Calibri"/>
          <w:lang w:val="en-US"/>
        </w:rPr>
        <w:t>радних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пријема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истог</w:t>
      </w:r>
      <w:proofErr w:type="spellEnd"/>
      <w:r w:rsidRPr="00AE7D07">
        <w:rPr>
          <w:rFonts w:eastAsia="Calibri"/>
          <w:lang w:val="en-US"/>
        </w:rPr>
        <w:t>.</w:t>
      </w:r>
    </w:p>
    <w:p w:rsidR="00C5459D" w:rsidRPr="00AE7D07" w:rsidRDefault="00C5459D" w:rsidP="006205E8">
      <w:pPr>
        <w:pStyle w:val="Default"/>
        <w:jc w:val="both"/>
        <w:outlineLvl w:val="0"/>
        <w:rPr>
          <w:b/>
          <w:lang w:val="ru-RU"/>
        </w:rPr>
      </w:pPr>
    </w:p>
    <w:p w:rsidR="00E4488B" w:rsidRPr="00AE7D07" w:rsidRDefault="00E4488B" w:rsidP="00C83742">
      <w:pPr>
        <w:pStyle w:val="Default"/>
        <w:outlineLvl w:val="0"/>
        <w:rPr>
          <w:b/>
          <w:lang w:val="ru-RU"/>
        </w:rPr>
      </w:pPr>
    </w:p>
    <w:p w:rsidR="00C83742" w:rsidRPr="00AE7D07" w:rsidRDefault="00C83742" w:rsidP="00C83742">
      <w:pPr>
        <w:jc w:val="both"/>
        <w:rPr>
          <w:b/>
          <w:color w:val="000000" w:themeColor="text1"/>
          <w:u w:val="single"/>
          <w:lang w:val="sr-Cyrl-CS"/>
        </w:rPr>
      </w:pPr>
      <w:r w:rsidRPr="00AE7D07">
        <w:rPr>
          <w:b/>
          <w:color w:val="000000" w:themeColor="text1"/>
          <w:u w:val="single"/>
          <w:lang w:val="sr-Cyrl-CS"/>
        </w:rPr>
        <w:t>Питање</w:t>
      </w:r>
      <w:r w:rsidRPr="00AE7D07">
        <w:rPr>
          <w:b/>
          <w:color w:val="000000" w:themeColor="text1"/>
          <w:u w:val="single"/>
          <w:lang w:val="sr-Cyrl-RS"/>
        </w:rPr>
        <w:t xml:space="preserve"> број </w:t>
      </w:r>
      <w:r w:rsidRPr="00AE7D07">
        <w:rPr>
          <w:b/>
          <w:color w:val="000000" w:themeColor="text1"/>
          <w:u w:val="single"/>
        </w:rPr>
        <w:t>2</w:t>
      </w:r>
      <w:r w:rsidRPr="00AE7D07">
        <w:rPr>
          <w:b/>
          <w:color w:val="000000" w:themeColor="text1"/>
          <w:u w:val="single"/>
          <w:lang w:val="sr-Cyrl-CS"/>
        </w:rPr>
        <w:t>:</w:t>
      </w:r>
    </w:p>
    <w:p w:rsidR="00463E16" w:rsidRPr="00AE7D07" w:rsidRDefault="00463E16" w:rsidP="00463E16">
      <w:pPr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Молимо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Вас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наведете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оквирне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бројеве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запослених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сва</w:t>
      </w:r>
      <w:proofErr w:type="spellEnd"/>
      <w:r w:rsidRPr="00AE7D07">
        <w:rPr>
          <w:rFonts w:eastAsia="Calibri"/>
          <w:lang w:val="en-US"/>
        </w:rPr>
        <w:t xml:space="preserve"> 3 </w:t>
      </w:r>
      <w:proofErr w:type="spellStart"/>
      <w:r w:rsidRPr="00AE7D07">
        <w:rPr>
          <w:rFonts w:eastAsia="Calibri"/>
          <w:lang w:val="en-US"/>
        </w:rPr>
        <w:t>града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појединачно</w:t>
      </w:r>
      <w:proofErr w:type="spellEnd"/>
      <w:r w:rsidRPr="00AE7D07">
        <w:rPr>
          <w:rFonts w:eastAsia="Calibri"/>
          <w:lang w:val="en-US"/>
        </w:rPr>
        <w:t>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C83742" w:rsidRPr="00AE7D07" w:rsidRDefault="00C83742" w:rsidP="00AE7D07">
      <w:pPr>
        <w:jc w:val="both"/>
        <w:rPr>
          <w:b/>
          <w:color w:val="000000" w:themeColor="text1"/>
          <w:u w:val="single"/>
          <w:lang w:val="sr-Cyrl-CS"/>
        </w:rPr>
      </w:pPr>
      <w:r w:rsidRPr="00AE7D07">
        <w:rPr>
          <w:b/>
          <w:color w:val="000000" w:themeColor="text1"/>
          <w:u w:val="single"/>
          <w:lang w:val="sr-Cyrl-CS"/>
        </w:rPr>
        <w:t>Одговор на питање број 2:</w:t>
      </w:r>
    </w:p>
    <w:p w:rsidR="00C83742" w:rsidRPr="00AE7D07" w:rsidRDefault="00C83742" w:rsidP="00AE7D07">
      <w:pPr>
        <w:jc w:val="both"/>
        <w:rPr>
          <w:rFonts w:eastAsia="Calibri"/>
          <w:lang w:val="en-US"/>
        </w:rPr>
      </w:pPr>
    </w:p>
    <w:p w:rsidR="00C83742" w:rsidRPr="00AE7D07" w:rsidRDefault="008A47C8" w:rsidP="00AE7D07">
      <w:pPr>
        <w:jc w:val="both"/>
        <w:rPr>
          <w:rFonts w:eastAsia="Calibri"/>
          <w:lang w:val="en-US"/>
        </w:rPr>
      </w:pPr>
      <w:r w:rsidRPr="00AE7D07">
        <w:rPr>
          <w:color w:val="000000" w:themeColor="text1"/>
          <w:lang w:val="sr-Cyrl-CS"/>
        </w:rPr>
        <w:t>Следи измена конкурсне документације.</w:t>
      </w:r>
    </w:p>
    <w:p w:rsidR="00C83742" w:rsidRPr="00AE7D07" w:rsidRDefault="00C83742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b/>
          <w:color w:val="000000" w:themeColor="text1"/>
          <w:u w:val="single"/>
          <w:lang w:val="sr-Cyrl-CS"/>
        </w:rPr>
      </w:pPr>
      <w:r w:rsidRPr="00AE7D07">
        <w:rPr>
          <w:b/>
          <w:color w:val="000000" w:themeColor="text1"/>
          <w:u w:val="single"/>
          <w:lang w:val="sr-Cyrl-CS"/>
        </w:rPr>
        <w:t>Питање</w:t>
      </w:r>
      <w:r w:rsidRPr="00AE7D07">
        <w:rPr>
          <w:b/>
          <w:color w:val="000000" w:themeColor="text1"/>
          <w:u w:val="single"/>
          <w:lang w:val="sr-Cyrl-RS"/>
        </w:rPr>
        <w:t xml:space="preserve"> број </w:t>
      </w:r>
      <w:r w:rsidRPr="00AE7D07">
        <w:rPr>
          <w:b/>
          <w:color w:val="000000" w:themeColor="text1"/>
          <w:u w:val="single"/>
        </w:rPr>
        <w:t>3</w:t>
      </w:r>
      <w:r w:rsidRPr="00AE7D07">
        <w:rPr>
          <w:b/>
          <w:color w:val="000000" w:themeColor="text1"/>
          <w:u w:val="single"/>
          <w:lang w:val="sr-Cyrl-CS"/>
        </w:rPr>
        <w:t>:</w:t>
      </w:r>
    </w:p>
    <w:p w:rsidR="00C83742" w:rsidRPr="00AE7D07" w:rsidRDefault="00C83742" w:rsidP="00AE7D07">
      <w:pPr>
        <w:jc w:val="both"/>
        <w:rPr>
          <w:rFonts w:eastAsia="Calibri"/>
          <w:lang w:val="en-US"/>
        </w:rPr>
      </w:pPr>
    </w:p>
    <w:p w:rsidR="00C83742" w:rsidRPr="00AE7D07" w:rsidRDefault="00C83742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r w:rsidRPr="00AE7D07">
        <w:rPr>
          <w:rFonts w:eastAsia="Calibri"/>
          <w:lang w:val="en-US"/>
        </w:rPr>
        <w:t xml:space="preserve"> У </w:t>
      </w:r>
      <w:proofErr w:type="spellStart"/>
      <w:r w:rsidRPr="00AE7D07">
        <w:rPr>
          <w:rFonts w:eastAsia="Calibri"/>
          <w:lang w:val="en-US"/>
        </w:rPr>
        <w:t>склопу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систематских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жене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тачком</w:t>
      </w:r>
      <w:proofErr w:type="spellEnd"/>
      <w:r w:rsidRPr="00AE7D07">
        <w:rPr>
          <w:rFonts w:eastAsia="Calibri"/>
          <w:lang w:val="en-US"/>
        </w:rPr>
        <w:t xml:space="preserve"> 5 </w:t>
      </w:r>
      <w:proofErr w:type="spellStart"/>
      <w:r w:rsidRPr="00AE7D07">
        <w:rPr>
          <w:rFonts w:eastAsia="Calibri"/>
          <w:lang w:val="en-US"/>
        </w:rPr>
        <w:t>наводите</w:t>
      </w:r>
      <w:proofErr w:type="spellEnd"/>
      <w:r w:rsidRPr="00AE7D07">
        <w:rPr>
          <w:rFonts w:eastAsia="Calibri"/>
          <w:lang w:val="en-US"/>
        </w:rPr>
        <w:t xml:space="preserve">: ДЕКСА - </w:t>
      </w:r>
      <w:proofErr w:type="spellStart"/>
      <w:r w:rsidRPr="00AE7D07">
        <w:rPr>
          <w:rFonts w:eastAsia="Calibri"/>
          <w:lang w:val="en-US"/>
        </w:rPr>
        <w:t>преглед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густине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костију</w:t>
      </w:r>
      <w:proofErr w:type="spellEnd"/>
      <w:r w:rsidRPr="00AE7D07">
        <w:rPr>
          <w:rFonts w:eastAsia="Calibri"/>
          <w:lang w:val="en-US"/>
        </w:rPr>
        <w:t xml:space="preserve"> – </w:t>
      </w:r>
      <w:proofErr w:type="spellStart"/>
      <w:r w:rsidRPr="00AE7D07">
        <w:rPr>
          <w:rFonts w:eastAsia="Calibri"/>
          <w:lang w:val="en-US"/>
        </w:rPr>
        <w:t>остеодензитометрија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куку</w:t>
      </w:r>
      <w:proofErr w:type="spellEnd"/>
      <w:r w:rsidRPr="00AE7D07">
        <w:rPr>
          <w:rFonts w:eastAsia="Calibri"/>
          <w:lang w:val="en-US"/>
        </w:rPr>
        <w:t xml:space="preserve"> и </w:t>
      </w:r>
      <w:proofErr w:type="spellStart"/>
      <w:r w:rsidRPr="00AE7D07">
        <w:rPr>
          <w:rFonts w:eastAsia="Calibri"/>
          <w:lang w:val="en-US"/>
        </w:rPr>
        <w:t>кичми</w:t>
      </w:r>
      <w:proofErr w:type="spellEnd"/>
      <w:r w:rsidRPr="00AE7D07">
        <w:rPr>
          <w:rFonts w:eastAsia="Calibri"/>
          <w:lang w:val="en-US"/>
        </w:rPr>
        <w:t xml:space="preserve"> (</w:t>
      </w:r>
      <w:proofErr w:type="spellStart"/>
      <w:r w:rsidRPr="00AE7D07">
        <w:rPr>
          <w:rFonts w:eastAsia="Calibri"/>
          <w:lang w:val="en-US"/>
        </w:rPr>
        <w:t>централна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декса</w:t>
      </w:r>
      <w:proofErr w:type="spellEnd"/>
      <w:r w:rsidRPr="00AE7D07">
        <w:rPr>
          <w:rFonts w:eastAsia="Calibri"/>
          <w:lang w:val="en-US"/>
        </w:rPr>
        <w:t xml:space="preserve">) – ДЕXА </w:t>
      </w:r>
      <w:proofErr w:type="spellStart"/>
      <w:r w:rsidRPr="00AE7D07">
        <w:rPr>
          <w:rFonts w:eastAsia="Calibri"/>
          <w:lang w:val="en-US"/>
        </w:rPr>
        <w:t>скенер</w:t>
      </w:r>
      <w:proofErr w:type="spellEnd"/>
      <w:r w:rsidRPr="00AE7D07">
        <w:rPr>
          <w:rFonts w:eastAsia="Calibri"/>
          <w:lang w:val="en-US"/>
        </w:rPr>
        <w:t>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proofErr w:type="spellStart"/>
      <w:r w:rsidRPr="00AE7D07">
        <w:rPr>
          <w:rFonts w:eastAsia="Calibri"/>
          <w:lang w:val="en-US"/>
        </w:rPr>
        <w:t>Преглед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густине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костију</w:t>
      </w:r>
      <w:proofErr w:type="spellEnd"/>
      <w:r w:rsidRPr="00AE7D07">
        <w:rPr>
          <w:rFonts w:eastAsia="Calibri"/>
          <w:lang w:val="en-US"/>
        </w:rPr>
        <w:t xml:space="preserve"> ДЕКСА </w:t>
      </w:r>
      <w:proofErr w:type="spellStart"/>
      <w:r w:rsidRPr="00AE7D07">
        <w:rPr>
          <w:rFonts w:eastAsia="Calibri"/>
          <w:lang w:val="en-US"/>
        </w:rPr>
        <w:t>методом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дефинише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као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мерење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минералне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густине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костију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методом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двоструке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апсорпциометрије</w:t>
      </w:r>
      <w:proofErr w:type="spellEnd"/>
      <w:r w:rsidRPr="00AE7D07">
        <w:rPr>
          <w:rFonts w:eastAsia="Calibri"/>
          <w:lang w:val="en-US"/>
        </w:rPr>
        <w:t xml:space="preserve"> X-</w:t>
      </w:r>
      <w:proofErr w:type="spellStart"/>
      <w:r w:rsidRPr="00AE7D07">
        <w:rPr>
          <w:rFonts w:eastAsia="Calibri"/>
          <w:lang w:val="en-US"/>
        </w:rPr>
        <w:t>зрака</w:t>
      </w:r>
      <w:proofErr w:type="spellEnd"/>
      <w:r w:rsidRPr="00AE7D07">
        <w:rPr>
          <w:rFonts w:eastAsia="Calibri"/>
          <w:lang w:val="en-US"/>
        </w:rPr>
        <w:t xml:space="preserve"> (</w:t>
      </w:r>
      <w:proofErr w:type="spellStart"/>
      <w:r w:rsidRPr="00AE7D07">
        <w:rPr>
          <w:rFonts w:eastAsia="Calibri"/>
          <w:lang w:val="en-US"/>
        </w:rPr>
        <w:t>јонизујућим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зрачењем</w:t>
      </w:r>
      <w:proofErr w:type="spellEnd"/>
      <w:r w:rsidRPr="00AE7D07">
        <w:rPr>
          <w:rFonts w:eastAsia="Calibri"/>
          <w:lang w:val="en-US"/>
        </w:rPr>
        <w:t>).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proofErr w:type="spellStart"/>
      <w:r w:rsidRPr="00AE7D07">
        <w:rPr>
          <w:rFonts w:eastAsia="Calibri"/>
          <w:lang w:val="en-US"/>
        </w:rPr>
        <w:t>Сходно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медицинским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стандардима</w:t>
      </w:r>
      <w:proofErr w:type="spellEnd"/>
      <w:r w:rsidRPr="00AE7D07">
        <w:rPr>
          <w:rFonts w:eastAsia="Calibri"/>
          <w:lang w:val="en-US"/>
        </w:rPr>
        <w:t xml:space="preserve">, </w:t>
      </w:r>
      <w:proofErr w:type="spellStart"/>
      <w:r w:rsidRPr="00AE7D07">
        <w:rPr>
          <w:rFonts w:eastAsia="Calibri"/>
          <w:lang w:val="en-US"/>
        </w:rPr>
        <w:t>преглед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густине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костију</w:t>
      </w:r>
      <w:proofErr w:type="spellEnd"/>
      <w:r w:rsidRPr="00AE7D07">
        <w:rPr>
          <w:rFonts w:eastAsia="Calibri"/>
          <w:lang w:val="en-US"/>
        </w:rPr>
        <w:t xml:space="preserve"> ДЕКСА </w:t>
      </w:r>
      <w:proofErr w:type="spellStart"/>
      <w:r w:rsidRPr="00AE7D07">
        <w:rPr>
          <w:rFonts w:eastAsia="Calibri"/>
          <w:lang w:val="en-US"/>
        </w:rPr>
        <w:t>методом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није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сврстан</w:t>
      </w:r>
      <w:proofErr w:type="spellEnd"/>
      <w:r w:rsidRPr="00AE7D07">
        <w:rPr>
          <w:rFonts w:eastAsia="Calibri"/>
          <w:lang w:val="en-US"/>
        </w:rPr>
        <w:t xml:space="preserve"> у </w:t>
      </w:r>
      <w:proofErr w:type="spellStart"/>
      <w:r w:rsidRPr="00AE7D07">
        <w:rPr>
          <w:rFonts w:eastAsia="Calibri"/>
          <w:lang w:val="en-US"/>
        </w:rPr>
        <w:t>стандардни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пакет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систематских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прегледа</w:t>
      </w:r>
      <w:proofErr w:type="spellEnd"/>
      <w:r w:rsidRPr="00AE7D07">
        <w:rPr>
          <w:rFonts w:eastAsia="Calibri"/>
          <w:lang w:val="en-US"/>
        </w:rPr>
        <w:t xml:space="preserve">, </w:t>
      </w:r>
      <w:proofErr w:type="spellStart"/>
      <w:r w:rsidRPr="00AE7D07">
        <w:rPr>
          <w:rFonts w:eastAsia="Calibri"/>
          <w:lang w:val="en-US"/>
        </w:rPr>
        <w:t>управо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због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двоструког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емитовања</w:t>
      </w:r>
      <w:proofErr w:type="spellEnd"/>
      <w:r w:rsidRPr="00AE7D07">
        <w:rPr>
          <w:rFonts w:eastAsia="Calibri"/>
          <w:lang w:val="en-US"/>
        </w:rPr>
        <w:t xml:space="preserve"> X-</w:t>
      </w:r>
      <w:proofErr w:type="spellStart"/>
      <w:r w:rsidRPr="00AE7D07">
        <w:rPr>
          <w:rFonts w:eastAsia="Calibri"/>
          <w:lang w:val="en-US"/>
        </w:rPr>
        <w:t>зрака</w:t>
      </w:r>
      <w:proofErr w:type="spellEnd"/>
      <w:r w:rsidRPr="00AE7D07">
        <w:rPr>
          <w:rFonts w:eastAsia="Calibri"/>
          <w:lang w:val="en-US"/>
        </w:rPr>
        <w:t xml:space="preserve"> (</w:t>
      </w:r>
      <w:proofErr w:type="spellStart"/>
      <w:r w:rsidRPr="00AE7D07">
        <w:rPr>
          <w:rFonts w:eastAsia="Calibri"/>
          <w:lang w:val="en-US"/>
        </w:rPr>
        <w:t>јонизујућих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зрачења</w:t>
      </w:r>
      <w:proofErr w:type="spellEnd"/>
      <w:r w:rsidRPr="00AE7D07">
        <w:rPr>
          <w:rFonts w:eastAsia="Calibri"/>
          <w:lang w:val="en-US"/>
        </w:rPr>
        <w:t>).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proofErr w:type="spellStart"/>
      <w:r w:rsidRPr="00AE7D07">
        <w:rPr>
          <w:rFonts w:eastAsia="Calibri"/>
          <w:lang w:val="en-US"/>
        </w:rPr>
        <w:t>Сматрамо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није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етично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излагати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свих</w:t>
      </w:r>
      <w:proofErr w:type="spellEnd"/>
      <w:r w:rsidRPr="00AE7D07">
        <w:rPr>
          <w:rFonts w:eastAsia="Calibri"/>
          <w:lang w:val="en-US"/>
        </w:rPr>
        <w:t xml:space="preserve"> 214 </w:t>
      </w:r>
      <w:proofErr w:type="spellStart"/>
      <w:r w:rsidRPr="00AE7D07">
        <w:rPr>
          <w:rFonts w:eastAsia="Calibri"/>
          <w:lang w:val="en-US"/>
        </w:rPr>
        <w:t>запослених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жена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јонизујућим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зрачењима</w:t>
      </w:r>
      <w:proofErr w:type="spellEnd"/>
      <w:r w:rsidRPr="00AE7D07">
        <w:rPr>
          <w:rFonts w:eastAsia="Calibri"/>
          <w:lang w:val="en-US"/>
        </w:rPr>
        <w:t>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r w:rsidRPr="00AE7D07">
        <w:rPr>
          <w:rFonts w:eastAsia="Calibri"/>
          <w:lang w:val="en-US"/>
        </w:rPr>
        <w:t xml:space="preserve">У </w:t>
      </w:r>
      <w:proofErr w:type="spellStart"/>
      <w:r w:rsidRPr="00AE7D07">
        <w:rPr>
          <w:rFonts w:eastAsia="Calibri"/>
          <w:lang w:val="en-US"/>
        </w:rPr>
        <w:t>прилог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горенаведеном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навели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бисмо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чињеницу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свака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здравствена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установа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која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користи</w:t>
      </w:r>
      <w:proofErr w:type="spellEnd"/>
      <w:r w:rsidRPr="00AE7D07">
        <w:rPr>
          <w:rFonts w:eastAsia="Calibri"/>
          <w:lang w:val="en-US"/>
        </w:rPr>
        <w:t xml:space="preserve"> ДЕXА </w:t>
      </w:r>
      <w:proofErr w:type="spellStart"/>
      <w:r w:rsidRPr="00AE7D07">
        <w:rPr>
          <w:rFonts w:eastAsia="Calibri"/>
          <w:lang w:val="en-US"/>
        </w:rPr>
        <w:t>скенер</w:t>
      </w:r>
      <w:proofErr w:type="spellEnd"/>
      <w:r w:rsidRPr="00AE7D07">
        <w:rPr>
          <w:rFonts w:eastAsia="Calibri"/>
          <w:lang w:val="en-US"/>
        </w:rPr>
        <w:t xml:space="preserve"> (</w:t>
      </w:r>
      <w:proofErr w:type="spellStart"/>
      <w:r w:rsidRPr="00AE7D07">
        <w:rPr>
          <w:rFonts w:eastAsia="Calibri"/>
          <w:lang w:val="en-US"/>
        </w:rPr>
        <w:t>који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извор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јонизујућег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зрачења</w:t>
      </w:r>
      <w:proofErr w:type="spellEnd"/>
      <w:r w:rsidRPr="00AE7D07">
        <w:rPr>
          <w:rFonts w:eastAsia="Calibri"/>
          <w:lang w:val="en-US"/>
        </w:rPr>
        <w:t xml:space="preserve">), </w:t>
      </w:r>
      <w:proofErr w:type="spellStart"/>
      <w:r w:rsidRPr="00AE7D07">
        <w:rPr>
          <w:rFonts w:eastAsia="Calibri"/>
          <w:lang w:val="en-US"/>
        </w:rPr>
        <w:t>мора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поседовати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дозволу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Агенције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заштиту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јонизујућих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зрачења</w:t>
      </w:r>
      <w:proofErr w:type="spellEnd"/>
      <w:proofErr w:type="gramStart"/>
      <w:r w:rsidRPr="00AE7D07">
        <w:rPr>
          <w:rFonts w:eastAsia="Calibri"/>
          <w:lang w:val="en-US"/>
        </w:rPr>
        <w:t>  и</w:t>
      </w:r>
      <w:proofErr w:type="gram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нуклеарну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сигурност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Србије</w:t>
      </w:r>
      <w:proofErr w:type="spellEnd"/>
      <w:r w:rsidRPr="00AE7D07">
        <w:rPr>
          <w:rFonts w:eastAsia="Calibri"/>
          <w:lang w:val="en-US"/>
        </w:rPr>
        <w:t>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proofErr w:type="spellStart"/>
      <w:r w:rsidRPr="00AE7D07">
        <w:rPr>
          <w:rFonts w:eastAsia="Calibri"/>
          <w:lang w:val="en-US"/>
        </w:rPr>
        <w:t>Ултразвучна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остеодензитометрија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поуздан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метод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мерења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густине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костију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без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емитовања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зрачења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штети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запосленима</w:t>
      </w:r>
      <w:proofErr w:type="spellEnd"/>
      <w:r w:rsidRPr="00AE7D07">
        <w:rPr>
          <w:rFonts w:eastAsia="Calibri"/>
          <w:lang w:val="en-US"/>
        </w:rPr>
        <w:t>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proofErr w:type="spellStart"/>
      <w:r w:rsidRPr="00AE7D07">
        <w:rPr>
          <w:rFonts w:eastAsia="Calibri"/>
          <w:lang w:val="en-US"/>
        </w:rPr>
        <w:t>Имајући</w:t>
      </w:r>
      <w:proofErr w:type="spellEnd"/>
      <w:r w:rsidRPr="00AE7D07">
        <w:rPr>
          <w:rFonts w:eastAsia="Calibri"/>
          <w:lang w:val="en-US"/>
        </w:rPr>
        <w:t xml:space="preserve"> у </w:t>
      </w:r>
      <w:proofErr w:type="spellStart"/>
      <w:r w:rsidRPr="00AE7D07">
        <w:rPr>
          <w:rFonts w:eastAsia="Calibri"/>
          <w:lang w:val="en-US"/>
        </w:rPr>
        <w:t>виду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превентивни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систематски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предмет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јавне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набавке</w:t>
      </w:r>
      <w:proofErr w:type="spellEnd"/>
      <w:r w:rsidRPr="00AE7D07">
        <w:rPr>
          <w:rFonts w:eastAsia="Calibri"/>
          <w:lang w:val="en-US"/>
        </w:rPr>
        <w:t xml:space="preserve">, а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густине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костију</w:t>
      </w:r>
      <w:proofErr w:type="spellEnd"/>
      <w:r w:rsidRPr="00AE7D07">
        <w:rPr>
          <w:rFonts w:eastAsia="Calibri"/>
          <w:lang w:val="en-US"/>
        </w:rPr>
        <w:t xml:space="preserve"> ДЕКСА </w:t>
      </w:r>
      <w:proofErr w:type="spellStart"/>
      <w:r w:rsidRPr="00AE7D07">
        <w:rPr>
          <w:rFonts w:eastAsia="Calibri"/>
          <w:lang w:val="en-US"/>
        </w:rPr>
        <w:t>методом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није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стандардни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део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прегледа</w:t>
      </w:r>
      <w:proofErr w:type="spellEnd"/>
      <w:r w:rsidRPr="00AE7D07">
        <w:rPr>
          <w:rFonts w:eastAsia="Calibri"/>
          <w:lang w:val="en-US"/>
        </w:rPr>
        <w:t xml:space="preserve">, </w:t>
      </w:r>
      <w:proofErr w:type="spellStart"/>
      <w:r w:rsidRPr="00AE7D07">
        <w:rPr>
          <w:rFonts w:eastAsia="Calibri"/>
          <w:lang w:val="en-US"/>
        </w:rPr>
        <w:t>молимо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Вас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пажљиво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размотрите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наш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захтев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базиран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медициниским</w:t>
      </w:r>
      <w:proofErr w:type="spellEnd"/>
      <w:r w:rsidRPr="00AE7D07">
        <w:rPr>
          <w:rFonts w:eastAsia="Calibri"/>
          <w:lang w:val="en-US"/>
        </w:rPr>
        <w:t xml:space="preserve"> и </w:t>
      </w:r>
      <w:proofErr w:type="spellStart"/>
      <w:r w:rsidRPr="00AE7D07">
        <w:rPr>
          <w:rFonts w:eastAsia="Calibri"/>
          <w:lang w:val="en-US"/>
        </w:rPr>
        <w:t>законским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чињеницама</w:t>
      </w:r>
      <w:proofErr w:type="spellEnd"/>
      <w:r w:rsidRPr="00AE7D07">
        <w:rPr>
          <w:rFonts w:eastAsia="Calibri"/>
          <w:lang w:val="en-US"/>
        </w:rPr>
        <w:t xml:space="preserve"> и </w:t>
      </w:r>
      <w:proofErr w:type="spellStart"/>
      <w:r w:rsidRPr="00AE7D07">
        <w:rPr>
          <w:rFonts w:eastAsia="Calibri"/>
          <w:lang w:val="en-US"/>
        </w:rPr>
        <w:lastRenderedPageBreak/>
        <w:t>избаците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густине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костију</w:t>
      </w:r>
      <w:proofErr w:type="spellEnd"/>
      <w:r w:rsidRPr="00AE7D07">
        <w:rPr>
          <w:rFonts w:eastAsia="Calibri"/>
          <w:lang w:val="en-US"/>
        </w:rPr>
        <w:t xml:space="preserve"> ДЕКСА </w:t>
      </w:r>
      <w:proofErr w:type="spellStart"/>
      <w:r w:rsidRPr="00AE7D07">
        <w:rPr>
          <w:rFonts w:eastAsia="Calibri"/>
          <w:lang w:val="en-US"/>
        </w:rPr>
        <w:t>методом</w:t>
      </w:r>
      <w:proofErr w:type="spellEnd"/>
      <w:r w:rsidRPr="00AE7D07">
        <w:rPr>
          <w:rFonts w:eastAsia="Calibri"/>
          <w:lang w:val="en-US"/>
        </w:rPr>
        <w:t xml:space="preserve"> и </w:t>
      </w:r>
      <w:proofErr w:type="spellStart"/>
      <w:r w:rsidRPr="00AE7D07">
        <w:rPr>
          <w:rFonts w:eastAsia="Calibri"/>
          <w:lang w:val="en-US"/>
        </w:rPr>
        <w:t>убаците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ултразвучну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остеодензитометрију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која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такође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представља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поуздан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метод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густине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костију</w:t>
      </w:r>
      <w:proofErr w:type="spellEnd"/>
      <w:r w:rsidRPr="00AE7D07">
        <w:rPr>
          <w:rFonts w:eastAsia="Calibri"/>
          <w:lang w:val="en-US"/>
        </w:rPr>
        <w:t>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  <w:proofErr w:type="spellStart"/>
      <w:r w:rsidRPr="00AE7D07">
        <w:rPr>
          <w:rFonts w:eastAsia="Calibri"/>
          <w:lang w:val="en-US"/>
        </w:rPr>
        <w:t>Молимо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Вас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такође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уколико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ипак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одлучите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задржите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</w:t>
      </w:r>
      <w:proofErr w:type="spellEnd"/>
      <w:r w:rsidRPr="00AE7D07">
        <w:rPr>
          <w:rFonts w:eastAsia="Calibri"/>
          <w:lang w:val="en-US"/>
        </w:rPr>
        <w:t xml:space="preserve"> ДЕКСА </w:t>
      </w:r>
      <w:proofErr w:type="spellStart"/>
      <w:r w:rsidRPr="00AE7D07">
        <w:rPr>
          <w:rFonts w:eastAsia="Calibri"/>
          <w:lang w:val="en-US"/>
        </w:rPr>
        <w:t>методом</w:t>
      </w:r>
      <w:proofErr w:type="spellEnd"/>
      <w:r w:rsidRPr="00AE7D07">
        <w:rPr>
          <w:rFonts w:eastAsia="Calibri"/>
          <w:lang w:val="en-US"/>
        </w:rPr>
        <w:t xml:space="preserve">, </w:t>
      </w:r>
      <w:proofErr w:type="spellStart"/>
      <w:r w:rsidRPr="00AE7D07">
        <w:rPr>
          <w:rFonts w:eastAsia="Calibri"/>
          <w:lang w:val="en-US"/>
        </w:rPr>
        <w:t>убаците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Решење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Агенције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заштиту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од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јонизујућих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зрачења</w:t>
      </w:r>
      <w:proofErr w:type="spellEnd"/>
      <w:proofErr w:type="gramStart"/>
      <w:r w:rsidRPr="00AE7D07">
        <w:rPr>
          <w:rFonts w:eastAsia="Calibri"/>
          <w:lang w:val="en-US"/>
        </w:rPr>
        <w:t>  и</w:t>
      </w:r>
      <w:proofErr w:type="gram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нуклеарну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сигурност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Србије</w:t>
      </w:r>
      <w:proofErr w:type="spellEnd"/>
      <w:r w:rsidRPr="00AE7D07">
        <w:rPr>
          <w:rFonts w:eastAsia="Calibri"/>
          <w:lang w:val="en-US"/>
        </w:rPr>
        <w:t xml:space="preserve">, с </w:t>
      </w:r>
      <w:proofErr w:type="spellStart"/>
      <w:r w:rsidRPr="00AE7D07">
        <w:rPr>
          <w:rFonts w:eastAsia="Calibri"/>
          <w:lang w:val="en-US"/>
        </w:rPr>
        <w:t>обзиром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да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без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поседовања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истог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ниједна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здравствена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установа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не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може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обављати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тражени</w:t>
      </w:r>
      <w:proofErr w:type="spellEnd"/>
      <w:r w:rsidRPr="00AE7D07">
        <w:rPr>
          <w:rFonts w:eastAsia="Calibri"/>
          <w:lang w:val="en-US"/>
        </w:rPr>
        <w:t xml:space="preserve"> </w:t>
      </w:r>
      <w:proofErr w:type="spellStart"/>
      <w:r w:rsidRPr="00AE7D07">
        <w:rPr>
          <w:rFonts w:eastAsia="Calibri"/>
          <w:lang w:val="en-US"/>
        </w:rPr>
        <w:t>преглед</w:t>
      </w:r>
      <w:proofErr w:type="spellEnd"/>
      <w:r w:rsidRPr="00AE7D07">
        <w:rPr>
          <w:rFonts w:eastAsia="Calibri"/>
          <w:lang w:val="en-US"/>
        </w:rPr>
        <w:t>.</w:t>
      </w:r>
    </w:p>
    <w:p w:rsidR="00463E16" w:rsidRPr="00AE7D07" w:rsidRDefault="00463E16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b/>
          <w:color w:val="000000" w:themeColor="text1"/>
          <w:u w:val="single"/>
          <w:lang w:val="sr-Cyrl-CS"/>
        </w:rPr>
      </w:pPr>
      <w:r w:rsidRPr="00AE7D07">
        <w:rPr>
          <w:b/>
          <w:color w:val="000000" w:themeColor="text1"/>
          <w:u w:val="single"/>
          <w:lang w:val="sr-Cyrl-CS"/>
        </w:rPr>
        <w:t>Одговор на питање број 3:</w:t>
      </w: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  <w:bookmarkStart w:id="0" w:name="_GoBack"/>
      <w:bookmarkEnd w:id="0"/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  <w:r w:rsidRPr="00AE7D07">
        <w:rPr>
          <w:color w:val="000000" w:themeColor="text1"/>
          <w:lang w:val="sr-Cyrl-CS"/>
        </w:rPr>
        <w:t>Следи измена конкурсне документације.</w:t>
      </w: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8A47C8" w:rsidRPr="00AE7D07" w:rsidRDefault="008A47C8" w:rsidP="00AE7D07">
      <w:pPr>
        <w:jc w:val="both"/>
        <w:rPr>
          <w:rFonts w:eastAsia="Calibri"/>
          <w:lang w:val="en-US"/>
        </w:rPr>
      </w:pPr>
    </w:p>
    <w:p w:rsidR="00463E16" w:rsidRPr="00AE7D07" w:rsidRDefault="00463E16" w:rsidP="00AE7D07">
      <w:pPr>
        <w:pStyle w:val="Default"/>
        <w:jc w:val="both"/>
        <w:outlineLvl w:val="0"/>
        <w:rPr>
          <w:b/>
          <w:lang w:val="ru-RU"/>
        </w:rPr>
      </w:pPr>
    </w:p>
    <w:p w:rsidR="00463E16" w:rsidRPr="00AE7D07" w:rsidRDefault="00463E16" w:rsidP="00AE7D07">
      <w:pPr>
        <w:pStyle w:val="Default"/>
        <w:jc w:val="both"/>
        <w:outlineLvl w:val="0"/>
        <w:rPr>
          <w:b/>
          <w:lang w:val="ru-RU"/>
        </w:rPr>
      </w:pPr>
    </w:p>
    <w:p w:rsidR="00463E16" w:rsidRPr="00AE7D07" w:rsidRDefault="00463E16" w:rsidP="00AE7D07">
      <w:pPr>
        <w:pStyle w:val="Default"/>
        <w:jc w:val="both"/>
        <w:outlineLvl w:val="0"/>
        <w:rPr>
          <w:b/>
          <w:lang w:val="ru-RU"/>
        </w:rPr>
      </w:pPr>
    </w:p>
    <w:p w:rsidR="00463E16" w:rsidRDefault="00463E16" w:rsidP="00AE7D07">
      <w:pPr>
        <w:pStyle w:val="Default"/>
        <w:jc w:val="both"/>
        <w:outlineLvl w:val="0"/>
        <w:rPr>
          <w:b/>
          <w:sz w:val="22"/>
          <w:szCs w:val="22"/>
          <w:lang w:val="ru-RU"/>
        </w:rPr>
      </w:pPr>
    </w:p>
    <w:sectPr w:rsidR="0046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1A3561"/>
    <w:rsid w:val="00261895"/>
    <w:rsid w:val="003D7AAA"/>
    <w:rsid w:val="00451EFE"/>
    <w:rsid w:val="00463E16"/>
    <w:rsid w:val="00495B10"/>
    <w:rsid w:val="006205E8"/>
    <w:rsid w:val="00656E9D"/>
    <w:rsid w:val="008A47C8"/>
    <w:rsid w:val="008E4725"/>
    <w:rsid w:val="00953F24"/>
    <w:rsid w:val="00AE7D07"/>
    <w:rsid w:val="00C221C9"/>
    <w:rsid w:val="00C5459D"/>
    <w:rsid w:val="00C83742"/>
    <w:rsid w:val="00CA2682"/>
    <w:rsid w:val="00D8108D"/>
    <w:rsid w:val="00D87685"/>
    <w:rsid w:val="00DD6ECA"/>
    <w:rsid w:val="00E4488B"/>
    <w:rsid w:val="00F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4</cp:revision>
  <dcterms:created xsi:type="dcterms:W3CDTF">2016-11-07T11:33:00Z</dcterms:created>
  <dcterms:modified xsi:type="dcterms:W3CDTF">2016-11-07T11:51:00Z</dcterms:modified>
</cp:coreProperties>
</file>