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4E" w:rsidRDefault="0033574E">
      <w:pPr>
        <w:rPr>
          <w:lang w:val="sr-Cyrl-RS"/>
        </w:rPr>
      </w:pPr>
      <w:bookmarkStart w:id="0" w:name="_GoBack"/>
      <w:bookmarkEnd w:id="0"/>
    </w:p>
    <w:p w:rsidR="00F54181" w:rsidRDefault="00F54181" w:rsidP="00F54181">
      <w:pPr>
        <w:tabs>
          <w:tab w:val="left" w:pos="1560"/>
        </w:tabs>
        <w:spacing w:after="0" w:line="240" w:lineRule="auto"/>
        <w:rPr>
          <w:lang w:val="sr-Cyrl-RS"/>
        </w:rPr>
      </w:pPr>
      <w:r>
        <w:rPr>
          <w:lang w:val="sr-Cyrl-RS"/>
        </w:rPr>
        <w:tab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CB4983" wp14:editId="37D0211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2C6C32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2C6C32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404-02-117/2/2017-02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D2107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2C6C32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31.07</w:t>
                  </w:r>
                  <w:r w:rsidR="00332F72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.2017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RPr="00A418A0" w:rsidTr="005E2C1D">
        <w:trPr>
          <w:trHeight w:val="80"/>
        </w:trPr>
        <w:tc>
          <w:tcPr>
            <w:tcW w:w="5036" w:type="dxa"/>
          </w:tcPr>
          <w:p w:rsidR="00F54181" w:rsidRPr="00A418A0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F54181" w:rsidRPr="00B17783" w:rsidRDefault="00F54181" w:rsidP="00D2107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Појашњење конкурсне документације за </w:t>
      </w:r>
      <w:r w:rsidR="005E2C1D"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отворени 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поступак јавне набавке</w:t>
      </w:r>
      <w:r w:rsidR="00332F72" w:rsidRPr="00E65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C1D"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proofErr w:type="spellStart"/>
      <w:r w:rsidR="005E2C1D" w:rsidRPr="00E65655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5E2C1D" w:rsidRPr="00E65655">
        <w:rPr>
          <w:rFonts w:ascii="Times New Roman" w:hAnsi="Times New Roman" w:cs="Times New Roman"/>
          <w:sz w:val="24"/>
          <w:szCs w:val="24"/>
          <w:lang w:val="sr-Cyrl-RS"/>
        </w:rPr>
        <w:t xml:space="preserve"> израде техничке документације за изградњу Луке Смедерево (Студије оправданости са Идејним пројектом)</w:t>
      </w:r>
      <w:r w:rsidR="005E2C1D" w:rsidRPr="00E65655">
        <w:rPr>
          <w:rFonts w:ascii="Times New Roman" w:hAnsi="Times New Roman" w:cs="Times New Roman"/>
          <w:sz w:val="24"/>
          <w:szCs w:val="24"/>
        </w:rPr>
        <w:t xml:space="preserve">, </w:t>
      </w:r>
      <w:r w:rsidR="00D942A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редни број 29</w:t>
      </w:r>
      <w:r w:rsidR="00332F72" w:rsidRPr="00B177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/2017</w:t>
      </w:r>
      <w:r w:rsidR="00B177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.</w:t>
      </w:r>
    </w:p>
    <w:p w:rsidR="005E2C1D" w:rsidRPr="00E65655" w:rsidRDefault="00F54181" w:rsidP="00D210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 јавне набавке:</w:t>
      </w:r>
      <w:r w:rsidRPr="00E65655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E2C1D" w:rsidRPr="00E65655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5E2C1D" w:rsidRPr="00E65655">
        <w:rPr>
          <w:rFonts w:ascii="Times New Roman" w:hAnsi="Times New Roman" w:cs="Times New Roman"/>
          <w:sz w:val="24"/>
          <w:szCs w:val="24"/>
          <w:lang w:val="sr-Cyrl-RS"/>
        </w:rPr>
        <w:t xml:space="preserve"> израде техничке документације за изградњу Луке Смедерево (Студије оправданости са Идејним пројектом)</w:t>
      </w:r>
      <w:r w:rsidR="005E2C1D" w:rsidRPr="00E656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C1D" w:rsidRPr="00E65655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5E2C1D" w:rsidRPr="00E656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2C1D" w:rsidRPr="00E65655">
        <w:rPr>
          <w:rFonts w:ascii="Times New Roman" w:hAnsi="Times New Roman" w:cs="Times New Roman"/>
          <w:sz w:val="24"/>
          <w:szCs w:val="24"/>
        </w:rPr>
        <w:t>oзнака</w:t>
      </w:r>
      <w:proofErr w:type="spellEnd"/>
      <w:r w:rsidR="005E2C1D" w:rsidRPr="00E65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C1D" w:rsidRPr="00E6565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E2C1D" w:rsidRPr="00E65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C1D" w:rsidRPr="00E65655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="005E2C1D" w:rsidRPr="00E65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C1D" w:rsidRPr="00E65655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="005E2C1D" w:rsidRPr="00E656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C1D" w:rsidRPr="00E6565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5E2C1D" w:rsidRPr="00E65655">
        <w:rPr>
          <w:rFonts w:ascii="Times New Roman" w:hAnsi="Times New Roman" w:cs="Times New Roman"/>
          <w:sz w:val="24"/>
          <w:szCs w:val="24"/>
        </w:rPr>
        <w:t>:</w:t>
      </w:r>
      <w:r w:rsidR="005E2C1D" w:rsidRPr="00E65655">
        <w:rPr>
          <w:rFonts w:ascii="Times New Roman" w:hAnsi="Times New Roman" w:cs="Times New Roman"/>
          <w:sz w:val="24"/>
          <w:szCs w:val="24"/>
          <w:lang w:val="sr-Cyrl-CS"/>
        </w:rPr>
        <w:t xml:space="preserve"> 71320000 - услуге техничког пројектовања.</w:t>
      </w:r>
    </w:p>
    <w:p w:rsidR="00F54181" w:rsidRPr="00E65655" w:rsidRDefault="00F54181" w:rsidP="00D21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81096"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објављујемо следећи одговор, </w:t>
      </w:r>
      <w:r w:rsidR="005E2C1D"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питање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D956A6" w:rsidRDefault="00D956A6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7F6EBB" w:rsidRPr="0068397F" w:rsidRDefault="00A31789" w:rsidP="0042756D">
      <w:pPr>
        <w:spacing w:after="14" w:line="269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68397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 тексту конкурсне документације, услови за учешће у поступку јавне набавке</w:t>
      </w:r>
      <w:r w:rsidR="0042756D" w:rsidRPr="0068397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68397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тачка 1.5. дефинисано је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r w:rsidR="0042756D" w:rsidRPr="0068397F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важећу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таква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предвиђена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. 75.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тач</w:t>
      </w:r>
      <w:proofErr w:type="spellEnd"/>
      <w:r w:rsidR="007F6EBB" w:rsidRPr="0068397F">
        <w:rPr>
          <w:rFonts w:ascii="Times New Roman" w:hAnsi="Times New Roman" w:cs="Times New Roman"/>
          <w:sz w:val="24"/>
          <w:szCs w:val="24"/>
        </w:rPr>
        <w:t xml:space="preserve">. 5) </w:t>
      </w:r>
      <w:proofErr w:type="spellStart"/>
      <w:r w:rsidR="007F6EBB" w:rsidRPr="0068397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proofErr w:type="gramStart"/>
      <w:r w:rsidR="007F6EBB" w:rsidRPr="0068397F">
        <w:rPr>
          <w:rFonts w:ascii="Times New Roman" w:hAnsi="Times New Roman" w:cs="Times New Roman"/>
          <w:sz w:val="24"/>
          <w:szCs w:val="24"/>
        </w:rPr>
        <w:t>);…</w:t>
      </w:r>
      <w:proofErr w:type="gramEnd"/>
      <w:r w:rsidR="007F6EBB" w:rsidRPr="0068397F">
        <w:rPr>
          <w:rFonts w:ascii="Times New Roman" w:hAnsi="Times New Roman" w:cs="Times New Roman"/>
          <w:sz w:val="24"/>
          <w:szCs w:val="24"/>
          <w:lang w:val="sr-Cyrl-CS"/>
        </w:rPr>
        <w:t>..</w:t>
      </w:r>
    </w:p>
    <w:p w:rsidR="007F6EBB" w:rsidRPr="0068397F" w:rsidRDefault="007F6EBB" w:rsidP="007F6EBB">
      <w:pPr>
        <w:spacing w:after="55" w:line="240" w:lineRule="auto"/>
        <w:ind w:left="360" w:right="61"/>
        <w:jc w:val="both"/>
        <w:rPr>
          <w:rFonts w:ascii="Times New Roman" w:hAnsi="Times New Roman" w:cs="Times New Roman"/>
          <w:sz w:val="24"/>
          <w:szCs w:val="24"/>
        </w:rPr>
      </w:pPr>
      <w:r w:rsidRPr="0068397F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68397F">
        <w:rPr>
          <w:rFonts w:ascii="Times New Roman" w:hAnsi="Times New Roman" w:cs="Times New Roman"/>
          <w:sz w:val="24"/>
          <w:szCs w:val="24"/>
        </w:rPr>
        <w:t>П120Г2</w:t>
      </w:r>
      <w:r w:rsidRPr="0068397F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Pr="0068397F"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68397F">
        <w:rPr>
          <w:rFonts w:ascii="Times New Roman" w:hAnsi="Times New Roman" w:cs="Times New Roman"/>
          <w:sz w:val="24"/>
          <w:szCs w:val="24"/>
          <w:lang w:eastAsia="sr-Latn-RS"/>
        </w:rPr>
        <w:t>пројекти</w:t>
      </w:r>
      <w:proofErr w:type="spellEnd"/>
      <w:r w:rsidRPr="0068397F"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68397F">
        <w:rPr>
          <w:rFonts w:ascii="Times New Roman" w:hAnsi="Times New Roman" w:cs="Times New Roman"/>
          <w:sz w:val="24"/>
          <w:szCs w:val="24"/>
          <w:lang w:eastAsia="sr-Latn-RS"/>
        </w:rPr>
        <w:t>саобраћајница</w:t>
      </w:r>
      <w:proofErr w:type="spellEnd"/>
      <w:r w:rsidRPr="0068397F"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68397F">
        <w:rPr>
          <w:rFonts w:ascii="Times New Roman" w:hAnsi="Times New Roman" w:cs="Times New Roman"/>
          <w:sz w:val="24"/>
          <w:szCs w:val="24"/>
          <w:lang w:eastAsia="sr-Latn-RS"/>
        </w:rPr>
        <w:t>за</w:t>
      </w:r>
      <w:proofErr w:type="spellEnd"/>
      <w:r w:rsidRPr="0068397F"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68397F">
        <w:rPr>
          <w:rFonts w:ascii="Times New Roman" w:hAnsi="Times New Roman" w:cs="Times New Roman"/>
          <w:sz w:val="24"/>
          <w:szCs w:val="24"/>
          <w:lang w:eastAsia="sr-Latn-RS"/>
        </w:rPr>
        <w:t>путничка</w:t>
      </w:r>
      <w:proofErr w:type="spellEnd"/>
      <w:r w:rsidRPr="0068397F">
        <w:rPr>
          <w:rFonts w:ascii="Times New Roman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68397F">
        <w:rPr>
          <w:rFonts w:ascii="Times New Roman" w:hAnsi="Times New Roman" w:cs="Times New Roman"/>
          <w:sz w:val="24"/>
          <w:szCs w:val="24"/>
          <w:lang w:eastAsia="sr-Latn-RS"/>
        </w:rPr>
        <w:t>пристаништа</w:t>
      </w:r>
      <w:proofErr w:type="spellEnd"/>
      <w:r w:rsidRPr="0068397F">
        <w:rPr>
          <w:rFonts w:ascii="Times New Roman" w:hAnsi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Pr="0068397F">
        <w:rPr>
          <w:rFonts w:ascii="Times New Roman" w:hAnsi="Times New Roman" w:cs="Times New Roman"/>
          <w:sz w:val="24"/>
          <w:szCs w:val="24"/>
          <w:lang w:eastAsia="sr-Latn-RS"/>
        </w:rPr>
        <w:t>луке</w:t>
      </w:r>
      <w:proofErr w:type="spellEnd"/>
      <w:r w:rsidR="0042756D" w:rsidRPr="0068397F">
        <w:rPr>
          <w:rFonts w:ascii="Times New Roman" w:hAnsi="Times New Roman" w:cs="Times New Roman"/>
          <w:sz w:val="24"/>
          <w:szCs w:val="24"/>
        </w:rPr>
        <w:t>.</w:t>
      </w:r>
    </w:p>
    <w:p w:rsidR="0042756D" w:rsidRPr="0042756D" w:rsidRDefault="00207512" w:rsidP="002075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је да се </w:t>
      </w:r>
      <w:r w:rsidR="0042756D" w:rsidRPr="0068397F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="0068397F">
        <w:rPr>
          <w:rFonts w:ascii="Times New Roman" w:hAnsi="Times New Roman" w:cs="Times New Roman"/>
          <w:sz w:val="24"/>
          <w:szCs w:val="24"/>
          <w:lang w:val="sr-Cyrl-CS"/>
        </w:rPr>
        <w:t>брише захтев за наведеном лиценцом</w:t>
      </w:r>
      <w:r w:rsidR="0042756D" w:rsidRPr="0068397F">
        <w:rPr>
          <w:rFonts w:ascii="Times New Roman" w:hAnsi="Times New Roman" w:cs="Times New Roman"/>
          <w:sz w:val="24"/>
          <w:szCs w:val="24"/>
          <w:lang w:val="sr-Cyrl-CS"/>
        </w:rPr>
        <w:t xml:space="preserve">  како би се очувао принцип равноправности који је уграђен у Закон о јавним набавкама</w:t>
      </w:r>
      <w:r w:rsidR="0068397F">
        <w:rPr>
          <w:rFonts w:ascii="Times New Roman" w:hAnsi="Times New Roman" w:cs="Times New Roman"/>
          <w:sz w:val="24"/>
          <w:szCs w:val="24"/>
          <w:lang w:val="sr-Cyrl-CS"/>
        </w:rPr>
        <w:t>.  Н</w:t>
      </w:r>
      <w:r w:rsidR="0042756D" w:rsidRPr="0068397F">
        <w:rPr>
          <w:rFonts w:ascii="Times New Roman" w:hAnsi="Times New Roman" w:cs="Times New Roman"/>
          <w:sz w:val="24"/>
          <w:szCs w:val="24"/>
          <w:lang w:val="sr-Cyrl-CS"/>
        </w:rPr>
        <w:t xml:space="preserve">аводи </w:t>
      </w:r>
      <w:r w:rsidR="0068397F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42756D" w:rsidRPr="0068397F"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</w:t>
      </w:r>
      <w:r w:rsidR="0042756D" w:rsidRPr="0068397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</w:t>
      </w:r>
      <w:r w:rsidR="0042756D"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2756D" w:rsidRPr="0042756D">
        <w:rPr>
          <w:rFonts w:ascii="Times New Roman" w:eastAsia="Calibri" w:hAnsi="Times New Roman" w:cs="Times New Roman"/>
          <w:sz w:val="24"/>
          <w:szCs w:val="24"/>
        </w:rPr>
        <w:t>списак</w:t>
      </w:r>
      <w:proofErr w:type="spellEnd"/>
      <w:r w:rsidR="0042756D" w:rsidRPr="0068397F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42756D"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2756D" w:rsidRPr="0042756D">
        <w:rPr>
          <w:rFonts w:ascii="Times New Roman" w:eastAsia="Calibri" w:hAnsi="Times New Roman" w:cs="Times New Roman"/>
          <w:sz w:val="24"/>
          <w:szCs w:val="24"/>
        </w:rPr>
        <w:t>носилаца</w:t>
      </w:r>
      <w:proofErr w:type="spellEnd"/>
      <w:r w:rsidR="0042756D"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2756D" w:rsidRPr="0042756D">
        <w:rPr>
          <w:rFonts w:ascii="Times New Roman" w:eastAsia="Calibri" w:hAnsi="Times New Roman" w:cs="Times New Roman"/>
          <w:sz w:val="24"/>
          <w:szCs w:val="24"/>
        </w:rPr>
        <w:t>великих</w:t>
      </w:r>
      <w:proofErr w:type="spellEnd"/>
      <w:r w:rsidR="0042756D"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2756D" w:rsidRPr="0042756D">
        <w:rPr>
          <w:rFonts w:ascii="Times New Roman" w:eastAsia="Calibri" w:hAnsi="Times New Roman" w:cs="Times New Roman"/>
          <w:sz w:val="24"/>
          <w:szCs w:val="24"/>
        </w:rPr>
        <w:t>лиценци</w:t>
      </w:r>
      <w:proofErr w:type="spellEnd"/>
      <w:r w:rsidR="0042756D" w:rsidRPr="0042756D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r w:rsidR="0042756D" w:rsidRPr="0042756D">
        <w:rPr>
          <w:rFonts w:ascii="Times New Roman" w:eastAsia="Calibri" w:hAnsi="Times New Roman" w:cs="Times New Roman"/>
          <w:sz w:val="24"/>
          <w:szCs w:val="24"/>
        </w:rPr>
        <w:t>фајлу</w:t>
      </w:r>
      <w:proofErr w:type="spellEnd"/>
      <w:r w:rsidR="0042756D"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42756D" w:rsidRPr="0068397F">
          <w:rPr>
            <w:rFonts w:ascii="Times New Roman" w:eastAsia="Calibri" w:hAnsi="Times New Roman" w:cs="Times New Roman"/>
            <w:sz w:val="24"/>
            <w:szCs w:val="24"/>
            <w:u w:val="single"/>
          </w:rPr>
          <w:t>spisakfirmi170727.doc</w:t>
        </w:r>
      </w:hyperlink>
      <w:r w:rsidR="0042756D"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56D" w:rsidRPr="0068397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само</w:t>
      </w:r>
      <w:r w:rsidR="003A0FB2" w:rsidRPr="0068397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једна фирма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која </w:t>
      </w:r>
      <w:r w:rsidR="003A0FB2" w:rsidRPr="0068397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располаже </w:t>
      </w:r>
      <w:r w:rsidR="0042756D" w:rsidRPr="0068397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A0FB2" w:rsidRPr="0068397F">
        <w:rPr>
          <w:rFonts w:ascii="Times New Roman" w:hAnsi="Times New Roman" w:cs="Times New Roman"/>
          <w:sz w:val="24"/>
          <w:szCs w:val="24"/>
          <w:lang w:val="sr-Cyrl-CS"/>
        </w:rPr>
        <w:t xml:space="preserve">великом лиценцом, </w:t>
      </w:r>
      <w:r w:rsidR="003A0FB2" w:rsidRPr="0068397F">
        <w:rPr>
          <w:rFonts w:ascii="Times New Roman" w:hAnsi="Times New Roman" w:cs="Times New Roman"/>
          <w:sz w:val="24"/>
          <w:szCs w:val="24"/>
        </w:rPr>
        <w:t>П120Г2</w:t>
      </w:r>
      <w:r w:rsidR="0042756D" w:rsidRPr="0068397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то:</w:t>
      </w:r>
    </w:p>
    <w:p w:rsidR="0042756D" w:rsidRPr="0042756D" w:rsidRDefault="0042756D" w:rsidP="002075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"ТРИОПРОЈЕКТ" Друшво за пројектовање, инжењеринг и информатику са ограниченом одговорношћу - Београд,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>Књегиње Зорке бр. 70</w:t>
      </w:r>
      <w:r w:rsidRPr="0068397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42756D" w:rsidRPr="0068397F" w:rsidRDefault="0042756D" w:rsidP="00207512">
      <w:pPr>
        <w:spacing w:after="55" w:line="240" w:lineRule="auto"/>
        <w:ind w:left="360" w:right="61"/>
        <w:jc w:val="both"/>
        <w:rPr>
          <w:rFonts w:ascii="Times New Roman" w:hAnsi="Times New Roman" w:cs="Times New Roman"/>
          <w:sz w:val="24"/>
          <w:szCs w:val="24"/>
        </w:rPr>
      </w:pPr>
    </w:p>
    <w:p w:rsidR="00E04A29" w:rsidRPr="0068397F" w:rsidRDefault="00E04A29" w:rsidP="00AC275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E04A29" w:rsidRDefault="00E04A29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E04A29" w:rsidRDefault="00E04A29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E04A29" w:rsidRPr="00E65655" w:rsidRDefault="00E04A29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FF572C" w:rsidRDefault="00D956A6" w:rsidP="00FF572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1:</w:t>
      </w:r>
    </w:p>
    <w:p w:rsidR="0042756D" w:rsidRPr="0042756D" w:rsidRDefault="0042756D" w:rsidP="0068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>У вези з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ахтев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појашњењима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конкурсне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Јавну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набавку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>. 29/2017 „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Услуге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израде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техничке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изградњу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Луке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Смедерево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Студије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оправданости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Идејним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756D">
        <w:rPr>
          <w:rFonts w:ascii="Times New Roman" w:eastAsia="Calibri" w:hAnsi="Times New Roman" w:cs="Times New Roman"/>
          <w:sz w:val="24"/>
          <w:szCs w:val="24"/>
        </w:rPr>
        <w:t>пројектом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>)“</w:t>
      </w:r>
      <w:proofErr w:type="gramEnd"/>
      <w:r w:rsidR="0068397F" w:rsidRPr="0068397F">
        <w:rPr>
          <w:rFonts w:ascii="Times New Roman" w:eastAsia="Calibri" w:hAnsi="Times New Roman" w:cs="Times New Roman"/>
          <w:sz w:val="24"/>
          <w:szCs w:val="24"/>
          <w:lang w:val="sr-Cyrl-CS"/>
        </w:rPr>
        <w:t>, који је</w:t>
      </w:r>
      <w:r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8397F" w:rsidRPr="0068397F">
        <w:rPr>
          <w:rFonts w:ascii="Times New Roman" w:eastAsia="Calibri" w:hAnsi="Times New Roman" w:cs="Times New Roman"/>
          <w:sz w:val="24"/>
          <w:szCs w:val="24"/>
          <w:lang w:val="sr-Cyrl-CS"/>
        </w:rPr>
        <w:t>електронском поштом достављен</w:t>
      </w:r>
      <w:r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овом министарству 27.0</w:t>
      </w:r>
      <w:r w:rsidR="0068397F" w:rsidRPr="0068397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7.2017. године, обавештавамо </w:t>
      </w:r>
      <w:r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следећем:</w:t>
      </w:r>
    </w:p>
    <w:p w:rsidR="0042756D" w:rsidRPr="0042756D" w:rsidRDefault="0042756D" w:rsidP="0068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Правилником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начину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садржини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утврђивање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испуњености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услова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издавање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израду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техничке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грађење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грађевинску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дозволу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издаје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аутономна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покрајина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и о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условима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одузимање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тих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("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РС",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24/2015)</w:t>
      </w:r>
      <w:r w:rsidRPr="004275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>у члану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9. </w:t>
      </w:r>
      <w:r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>став 1, тачка 13), прописано је да предузећа која израђују техничку документацију за луке и пристаништа морају да поседују следеће лиценце:</w:t>
      </w:r>
    </w:p>
    <w:p w:rsidR="0042756D" w:rsidRPr="0042756D" w:rsidRDefault="0042756D" w:rsidP="0068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лиценцу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пројекти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грађевинских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конструкција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путничка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пристаништа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луке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(П120Г1):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најмање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два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лиценцом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310 (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одговорни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пројектант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грађевинских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конструкција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високоградње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нискоградње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хидроградње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42756D" w:rsidRPr="0042756D" w:rsidRDefault="0042756D" w:rsidP="0068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лиценцу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пројекти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саобраћајница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путничка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пристаништа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луке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(П120Г2):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најмање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два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лиценцом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315 (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одговорни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пројектант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саобраћајница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лиценцом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312 (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одговорни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пројектант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грађевинских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конструкција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нискоградње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једно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лиценцом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315 и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једно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лиценцом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312; </w:t>
      </w:r>
    </w:p>
    <w:p w:rsidR="0042756D" w:rsidRPr="0042756D" w:rsidRDefault="0042756D" w:rsidP="0068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лиценцу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хидротехнички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пројекти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путничка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пристаништа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луке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(П120Г3):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најмање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два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лиценцом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313 (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одговорни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пројектант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грађевинских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хидроградње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лиценцом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314 (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одговорни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пројектант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хидротехничких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инсталација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водовода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канализације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једно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лиценцом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313 и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једно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лиценцом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314; </w:t>
      </w:r>
    </w:p>
    <w:p w:rsidR="0042756D" w:rsidRPr="0042756D" w:rsidRDefault="0042756D" w:rsidP="0068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лиценцу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пројекти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транспортних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складишта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машинских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конструкција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технологије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путничка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пристаништа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луке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(П120M3):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најмање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два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лиценцом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333 (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одговорни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пројектант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транспортних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средстава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складишта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машинских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конструкција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технологије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42756D" w:rsidRPr="0042756D" w:rsidRDefault="0042756D" w:rsidP="0068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Имајући у виду да је Правилником захтев за поседовањем наведених лиценци прописан кумулативно, а не алтернативно, није правно могуће прописати у конкурсној документацији да лиценца </w:t>
      </w:r>
      <w:r w:rsidRPr="0042756D">
        <w:rPr>
          <w:rFonts w:ascii="Times New Roman" w:eastAsia="Calibri" w:hAnsi="Times New Roman" w:cs="Times New Roman"/>
          <w:sz w:val="24"/>
          <w:szCs w:val="24"/>
        </w:rPr>
        <w:t>П120Г2</w:t>
      </w:r>
      <w:r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није потребна за спровођење предметне јавне набавке.</w:t>
      </w:r>
    </w:p>
    <w:p w:rsidR="0042756D" w:rsidRPr="0042756D" w:rsidRDefault="0042756D" w:rsidP="0068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42756D" w:rsidRPr="0042756D" w:rsidRDefault="0068397F" w:rsidP="0068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8397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Надаље, </w:t>
      </w:r>
      <w:r w:rsidR="0042756D"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увидом у </w:t>
      </w:r>
      <w:proofErr w:type="spellStart"/>
      <w:r w:rsidR="0042756D" w:rsidRPr="0042756D">
        <w:rPr>
          <w:rFonts w:ascii="Times New Roman" w:eastAsia="Calibri" w:hAnsi="Times New Roman" w:cs="Times New Roman"/>
          <w:sz w:val="24"/>
          <w:szCs w:val="24"/>
        </w:rPr>
        <w:t>списак</w:t>
      </w:r>
      <w:proofErr w:type="spellEnd"/>
      <w:r w:rsidR="0042756D"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2756D" w:rsidRPr="0042756D">
        <w:rPr>
          <w:rFonts w:ascii="Times New Roman" w:eastAsia="Calibri" w:hAnsi="Times New Roman" w:cs="Times New Roman"/>
          <w:sz w:val="24"/>
          <w:szCs w:val="24"/>
        </w:rPr>
        <w:t>носилаца</w:t>
      </w:r>
      <w:proofErr w:type="spellEnd"/>
      <w:r w:rsidR="0042756D"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2756D" w:rsidRPr="0042756D">
        <w:rPr>
          <w:rFonts w:ascii="Times New Roman" w:eastAsia="Calibri" w:hAnsi="Times New Roman" w:cs="Times New Roman"/>
          <w:sz w:val="24"/>
          <w:szCs w:val="24"/>
        </w:rPr>
        <w:t>великих</w:t>
      </w:r>
      <w:proofErr w:type="spellEnd"/>
      <w:r w:rsidR="0042756D"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2756D" w:rsidRPr="0042756D">
        <w:rPr>
          <w:rFonts w:ascii="Times New Roman" w:eastAsia="Calibri" w:hAnsi="Times New Roman" w:cs="Times New Roman"/>
          <w:sz w:val="24"/>
          <w:szCs w:val="24"/>
        </w:rPr>
        <w:t>лиценци</w:t>
      </w:r>
      <w:proofErr w:type="spellEnd"/>
      <w:r w:rsidR="0042756D" w:rsidRPr="0042756D">
        <w:rPr>
          <w:rFonts w:ascii="Times New Roman" w:eastAsia="Calibri" w:hAnsi="Times New Roman" w:cs="Times New Roman"/>
          <w:sz w:val="24"/>
          <w:szCs w:val="24"/>
        </w:rPr>
        <w:t xml:space="preserve">, у </w:t>
      </w:r>
      <w:proofErr w:type="spellStart"/>
      <w:r w:rsidR="0042756D" w:rsidRPr="0042756D">
        <w:rPr>
          <w:rFonts w:ascii="Times New Roman" w:eastAsia="Calibri" w:hAnsi="Times New Roman" w:cs="Times New Roman"/>
          <w:sz w:val="24"/>
          <w:szCs w:val="24"/>
        </w:rPr>
        <w:t>фајлу</w:t>
      </w:r>
      <w:proofErr w:type="spellEnd"/>
      <w:r w:rsidR="0042756D"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="0042756D" w:rsidRPr="0068397F">
          <w:rPr>
            <w:rFonts w:ascii="Times New Roman" w:eastAsia="Calibri" w:hAnsi="Times New Roman" w:cs="Times New Roman"/>
            <w:sz w:val="24"/>
            <w:szCs w:val="24"/>
            <w:u w:val="single"/>
          </w:rPr>
          <w:t>spisakfirmi170727.doc</w:t>
        </w:r>
      </w:hyperlink>
      <w:r w:rsidR="0042756D"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2756D" w:rsidRPr="0042756D">
        <w:rPr>
          <w:rFonts w:ascii="Times New Roman" w:eastAsia="Calibri" w:hAnsi="Times New Roman" w:cs="Times New Roman"/>
          <w:sz w:val="24"/>
          <w:szCs w:val="24"/>
        </w:rPr>
        <w:t>констатова</w:t>
      </w:r>
      <w:proofErr w:type="spellEnd"/>
      <w:r w:rsidR="0042756D"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>но</w:t>
      </w:r>
      <w:r w:rsidR="0042756D"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97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proofErr w:type="spellStart"/>
      <w:r w:rsidR="0042756D" w:rsidRPr="0042756D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42756D"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наведеном лиценцом располажу:</w:t>
      </w:r>
    </w:p>
    <w:p w:rsidR="0042756D" w:rsidRDefault="0042756D" w:rsidP="0068397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"ТРИОПРОЈЕКТ" Друшво за пројектовање, инжењеринг и информатику са ограниченом одговорношћу - Београд,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>Књегиње Зорке бр. 70</w:t>
      </w:r>
      <w:r w:rsidR="0068397F" w:rsidRPr="0068397F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</w:p>
    <w:p w:rsidR="00207512" w:rsidRPr="0042756D" w:rsidRDefault="00207512" w:rsidP="0020751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42756D" w:rsidRPr="0042756D" w:rsidRDefault="0042756D" w:rsidP="0068397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2756D">
        <w:rPr>
          <w:rFonts w:ascii="Times New Roman" w:eastAsia="Calibri" w:hAnsi="Times New Roman" w:cs="Times New Roman"/>
          <w:sz w:val="24"/>
          <w:szCs w:val="24"/>
          <w:lang w:val="sr-Cyrl-CS"/>
        </w:rPr>
        <w:t>Саобраћајни институт "ЦИП", д.о.о. - Београд, ул. Немањина бр. 6/</w:t>
      </w:r>
      <w:r w:rsidRPr="0042756D">
        <w:rPr>
          <w:rFonts w:ascii="Times New Roman" w:eastAsia="Calibri" w:hAnsi="Times New Roman" w:cs="Times New Roman"/>
          <w:sz w:val="24"/>
          <w:szCs w:val="24"/>
          <w:lang w:val="sr-Latn-RS"/>
        </w:rPr>
        <w:t>IV</w:t>
      </w:r>
      <w:r w:rsidR="0068397F" w:rsidRPr="0068397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42756D" w:rsidRPr="0042756D" w:rsidRDefault="0042756D" w:rsidP="0068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C1D" w:rsidRPr="0068397F" w:rsidRDefault="005E2C1D" w:rsidP="0068397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</w:p>
    <w:sectPr w:rsidR="005E2C1D" w:rsidRPr="0068397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8FA" w:rsidRDefault="001478FA" w:rsidP="00226D6D">
      <w:pPr>
        <w:spacing w:after="0" w:line="240" w:lineRule="auto"/>
      </w:pPr>
      <w:r>
        <w:separator/>
      </w:r>
    </w:p>
  </w:endnote>
  <w:endnote w:type="continuationSeparator" w:id="0">
    <w:p w:rsidR="001478FA" w:rsidRDefault="001478FA" w:rsidP="0022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6D" w:rsidRDefault="00226D6D">
    <w:pPr>
      <w:pStyle w:val="Footer"/>
      <w:jc w:val="right"/>
    </w:pPr>
  </w:p>
  <w:p w:rsidR="00226D6D" w:rsidRDefault="00226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8FA" w:rsidRDefault="001478FA" w:rsidP="00226D6D">
      <w:pPr>
        <w:spacing w:after="0" w:line="240" w:lineRule="auto"/>
      </w:pPr>
      <w:r>
        <w:separator/>
      </w:r>
    </w:p>
  </w:footnote>
  <w:footnote w:type="continuationSeparator" w:id="0">
    <w:p w:rsidR="001478FA" w:rsidRDefault="001478FA" w:rsidP="0022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2A0A"/>
    <w:multiLevelType w:val="hybridMultilevel"/>
    <w:tmpl w:val="76200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703F1"/>
    <w:multiLevelType w:val="hybridMultilevel"/>
    <w:tmpl w:val="BE461D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211"/>
    <w:multiLevelType w:val="hybridMultilevel"/>
    <w:tmpl w:val="41941A70"/>
    <w:lvl w:ilvl="0" w:tplc="A0625A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475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245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2EF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8DC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C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C27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260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AE02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AF2495"/>
    <w:multiLevelType w:val="hybridMultilevel"/>
    <w:tmpl w:val="5E347986"/>
    <w:lvl w:ilvl="0" w:tplc="7C60F838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082DE">
      <w:start w:val="1"/>
      <w:numFmt w:val="bullet"/>
      <w:lvlText w:val="-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C6942">
      <w:start w:val="1"/>
      <w:numFmt w:val="bullet"/>
      <w:lvlText w:val="▪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C432">
      <w:start w:val="1"/>
      <w:numFmt w:val="bullet"/>
      <w:lvlText w:val="•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A7E26">
      <w:start w:val="1"/>
      <w:numFmt w:val="bullet"/>
      <w:lvlText w:val="o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2B4B6">
      <w:start w:val="1"/>
      <w:numFmt w:val="bullet"/>
      <w:lvlText w:val="▪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08A68">
      <w:start w:val="1"/>
      <w:numFmt w:val="bullet"/>
      <w:lvlText w:val="•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C9598">
      <w:start w:val="1"/>
      <w:numFmt w:val="bullet"/>
      <w:lvlText w:val="o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E5294">
      <w:start w:val="1"/>
      <w:numFmt w:val="bullet"/>
      <w:lvlText w:val="▪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1B6ADD"/>
    <w:multiLevelType w:val="multilevel"/>
    <w:tmpl w:val="CB4218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552953"/>
    <w:multiLevelType w:val="hybridMultilevel"/>
    <w:tmpl w:val="BC384182"/>
    <w:lvl w:ilvl="0" w:tplc="627A63B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81EA7"/>
    <w:rsid w:val="000C32E0"/>
    <w:rsid w:val="000D0282"/>
    <w:rsid w:val="0011709F"/>
    <w:rsid w:val="001478FA"/>
    <w:rsid w:val="001E1246"/>
    <w:rsid w:val="001E7996"/>
    <w:rsid w:val="00207512"/>
    <w:rsid w:val="00226D6D"/>
    <w:rsid w:val="0025565A"/>
    <w:rsid w:val="002C6C32"/>
    <w:rsid w:val="002E2DB8"/>
    <w:rsid w:val="002E6553"/>
    <w:rsid w:val="00332F72"/>
    <w:rsid w:val="0033574E"/>
    <w:rsid w:val="00381EC0"/>
    <w:rsid w:val="003858A0"/>
    <w:rsid w:val="003A0FB2"/>
    <w:rsid w:val="0042756D"/>
    <w:rsid w:val="004632E1"/>
    <w:rsid w:val="004F6C53"/>
    <w:rsid w:val="00543779"/>
    <w:rsid w:val="00577F4F"/>
    <w:rsid w:val="00587B75"/>
    <w:rsid w:val="005D16DC"/>
    <w:rsid w:val="005E2C1D"/>
    <w:rsid w:val="005F21E0"/>
    <w:rsid w:val="0068397F"/>
    <w:rsid w:val="006E4CF5"/>
    <w:rsid w:val="00713570"/>
    <w:rsid w:val="00733276"/>
    <w:rsid w:val="007F5C44"/>
    <w:rsid w:val="007F6EBB"/>
    <w:rsid w:val="00800C0D"/>
    <w:rsid w:val="00884984"/>
    <w:rsid w:val="008A17C4"/>
    <w:rsid w:val="008A771B"/>
    <w:rsid w:val="008C36D8"/>
    <w:rsid w:val="008D618E"/>
    <w:rsid w:val="00956792"/>
    <w:rsid w:val="009A70A2"/>
    <w:rsid w:val="00A31789"/>
    <w:rsid w:val="00A40681"/>
    <w:rsid w:val="00A418A0"/>
    <w:rsid w:val="00A5236E"/>
    <w:rsid w:val="00AB3C8E"/>
    <w:rsid w:val="00AC275C"/>
    <w:rsid w:val="00B17783"/>
    <w:rsid w:val="00B708F7"/>
    <w:rsid w:val="00B9393C"/>
    <w:rsid w:val="00C50DBD"/>
    <w:rsid w:val="00C84D71"/>
    <w:rsid w:val="00C93231"/>
    <w:rsid w:val="00CF326F"/>
    <w:rsid w:val="00D13A96"/>
    <w:rsid w:val="00D21074"/>
    <w:rsid w:val="00D370F6"/>
    <w:rsid w:val="00D9187E"/>
    <w:rsid w:val="00D942AE"/>
    <w:rsid w:val="00D956A6"/>
    <w:rsid w:val="00E04A29"/>
    <w:rsid w:val="00E65655"/>
    <w:rsid w:val="00F362D9"/>
    <w:rsid w:val="00F54181"/>
    <w:rsid w:val="00F81096"/>
    <w:rsid w:val="00FA2D32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9AD127-828C-4562-ADF8-6FFCEA4B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26F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6D"/>
  </w:style>
  <w:style w:type="paragraph" w:styleId="Footer">
    <w:name w:val="footer"/>
    <w:basedOn w:val="Normal"/>
    <w:link w:val="FooterChar"/>
    <w:uiPriority w:val="99"/>
    <w:unhideWhenUsed/>
    <w:rsid w:val="0022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6D"/>
  </w:style>
  <w:style w:type="paragraph" w:styleId="CommentText">
    <w:name w:val="annotation text"/>
    <w:basedOn w:val="Normal"/>
    <w:link w:val="CommentTextChar"/>
    <w:uiPriority w:val="99"/>
    <w:rsid w:val="005E2C1D"/>
    <w:rPr>
      <w:rFonts w:ascii="Calibri" w:eastAsia="Times New Roman" w:hAnsi="Calibri" w:cs="Times New Roman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C1D"/>
    <w:rPr>
      <w:rFonts w:ascii="Calibri" w:eastAsia="Times New Roman" w:hAnsi="Calibri" w:cs="Times New Roman"/>
      <w:sz w:val="20"/>
      <w:szCs w:val="20"/>
      <w:lang w:val="en-GB" w:eastAsia="x-none"/>
    </w:rPr>
  </w:style>
  <w:style w:type="character" w:styleId="Hyperlink">
    <w:name w:val="Hyperlink"/>
    <w:uiPriority w:val="99"/>
    <w:rsid w:val="005E2C1D"/>
    <w:rPr>
      <w:color w:val="0000FF"/>
      <w:u w:val="single"/>
    </w:rPr>
  </w:style>
  <w:style w:type="character" w:customStyle="1" w:styleId="Bodytext">
    <w:name w:val="Body text_"/>
    <w:link w:val="Bodytext1"/>
    <w:locked/>
    <w:rsid w:val="00FF572C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FF572C"/>
    <w:pPr>
      <w:widowControl w:val="0"/>
      <w:shd w:val="clear" w:color="auto" w:fill="FFFFFF"/>
      <w:spacing w:before="1920" w:after="360" w:line="240" w:lineRule="atLeast"/>
      <w:ind w:hanging="5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/sites/default/files/spisakfirmi170727_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gsi.gov.rs/sites/default/files/spisakfirmi170727_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Tatjana Radukić</cp:lastModifiedBy>
  <cp:revision>2</cp:revision>
  <cp:lastPrinted>2017-05-03T10:18:00Z</cp:lastPrinted>
  <dcterms:created xsi:type="dcterms:W3CDTF">2017-07-31T11:38:00Z</dcterms:created>
  <dcterms:modified xsi:type="dcterms:W3CDTF">2017-07-31T11:38:00Z</dcterms:modified>
</cp:coreProperties>
</file>