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F336DA" w:rsidRPr="009B1C7B" w:rsidTr="00295044">
        <w:trPr>
          <w:trHeight w:val="293"/>
        </w:trPr>
        <w:tc>
          <w:tcPr>
            <w:tcW w:w="4928" w:type="dxa"/>
            <w:vAlign w:val="center"/>
          </w:tcPr>
          <w:p w:rsidR="00F336DA" w:rsidRPr="009B1C7B" w:rsidRDefault="00F336DA" w:rsidP="00295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2EA141" wp14:editId="64ECFEB9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6DA" w:rsidRPr="009B1C7B" w:rsidTr="00295044">
        <w:trPr>
          <w:trHeight w:val="293"/>
        </w:trPr>
        <w:tc>
          <w:tcPr>
            <w:tcW w:w="4928" w:type="dxa"/>
            <w:vAlign w:val="center"/>
          </w:tcPr>
          <w:p w:rsidR="00F336DA" w:rsidRPr="00ED78C2" w:rsidRDefault="00F336DA" w:rsidP="00295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F336DA" w:rsidRPr="009B1C7B" w:rsidTr="00295044">
        <w:trPr>
          <w:trHeight w:val="293"/>
        </w:trPr>
        <w:tc>
          <w:tcPr>
            <w:tcW w:w="4928" w:type="dxa"/>
            <w:vAlign w:val="center"/>
          </w:tcPr>
          <w:p w:rsidR="00F336DA" w:rsidRPr="00ED78C2" w:rsidRDefault="00F336DA" w:rsidP="00295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F336DA" w:rsidRPr="009B1C7B" w:rsidTr="00295044">
        <w:trPr>
          <w:trHeight w:val="293"/>
        </w:trPr>
        <w:tc>
          <w:tcPr>
            <w:tcW w:w="4928" w:type="dxa"/>
            <w:vAlign w:val="center"/>
          </w:tcPr>
          <w:p w:rsidR="00F336DA" w:rsidRPr="00ED78C2" w:rsidRDefault="00F336DA" w:rsidP="00295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F336DA" w:rsidRPr="009B1C7B" w:rsidTr="00295044">
        <w:trPr>
          <w:trHeight w:val="293"/>
        </w:trPr>
        <w:tc>
          <w:tcPr>
            <w:tcW w:w="4928" w:type="dxa"/>
            <w:vAlign w:val="center"/>
          </w:tcPr>
          <w:p w:rsidR="00F336DA" w:rsidRPr="008548C2" w:rsidRDefault="00F336DA" w:rsidP="00295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="007B292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404-02-162/5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F336DA" w:rsidRPr="009B1C7B" w:rsidTr="00295044">
        <w:trPr>
          <w:trHeight w:val="293"/>
        </w:trPr>
        <w:tc>
          <w:tcPr>
            <w:tcW w:w="4928" w:type="dxa"/>
            <w:vAlign w:val="center"/>
          </w:tcPr>
          <w:p w:rsidR="00F336DA" w:rsidRPr="008548C2" w:rsidRDefault="00F336DA" w:rsidP="00295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B292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03</w:t>
            </w:r>
            <w:r w:rsidR="007B292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.2018. 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F336DA" w:rsidRPr="009B1C7B" w:rsidTr="00295044">
        <w:trPr>
          <w:trHeight w:val="293"/>
        </w:trPr>
        <w:tc>
          <w:tcPr>
            <w:tcW w:w="4928" w:type="dxa"/>
            <w:vAlign w:val="center"/>
          </w:tcPr>
          <w:p w:rsidR="00F336DA" w:rsidRPr="00ED78C2" w:rsidRDefault="00F336DA" w:rsidP="0029504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F336DA" w:rsidRPr="009B1C7B" w:rsidRDefault="00F336DA" w:rsidP="00F336D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F336DA" w:rsidRPr="009B1C7B" w:rsidRDefault="00F336DA" w:rsidP="00F336D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F336DA" w:rsidRPr="009B1C7B" w:rsidRDefault="00F336DA" w:rsidP="00F336D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F336DA" w:rsidRPr="009B1C7B" w:rsidRDefault="00F336DA" w:rsidP="00F336D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F336DA" w:rsidRPr="009B1C7B" w:rsidRDefault="00F336DA" w:rsidP="00F336D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F336DA" w:rsidRDefault="00F336DA" w:rsidP="00F336D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F336DA" w:rsidRDefault="00F336DA" w:rsidP="00F336D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3D07C8" w:rsidRPr="009B1C7B" w:rsidRDefault="003D07C8" w:rsidP="00F336D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F336DA" w:rsidRDefault="00F336DA" w:rsidP="00F336DA">
      <w:pPr>
        <w:spacing w:after="120" w:line="240" w:lineRule="auto"/>
        <w:ind w:hanging="42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Појашњење конкурсне документације за ЈН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51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 </w:t>
      </w:r>
      <w:r w:rsidRPr="007D5AE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</w:t>
      </w:r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изградњи</w:t>
      </w:r>
      <w:proofErr w:type="spellEnd"/>
      <w:r w:rsidRPr="007D5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>јавне железничке пруге</w:t>
      </w:r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пруге</w:t>
      </w:r>
      <w:proofErr w:type="spellEnd"/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 друга фаза</w:t>
      </w:r>
      <w:r w:rsidRPr="007D5AE2">
        <w:rPr>
          <w:rFonts w:ascii="Times New Roman" w:hAnsi="Times New Roman" w:cs="Times New Roman"/>
          <w:bCs/>
          <w:sz w:val="24"/>
          <w:szCs w:val="24"/>
        </w:rPr>
        <w:t>.</w:t>
      </w:r>
      <w:r w:rsidRPr="007D5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7D5AE2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 xml:space="preserve"> 45234100 -</w:t>
      </w:r>
      <w:r w:rsidRPr="007D5A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D5AE2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>Радови на изградњи железничких пруга.</w:t>
      </w:r>
    </w:p>
    <w:p w:rsidR="003D07C8" w:rsidRPr="007D5AE2" w:rsidRDefault="003D07C8" w:rsidP="00F336DA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36DA" w:rsidRDefault="00F336DA" w:rsidP="00F336D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3D07C8" w:rsidRPr="007D5AE2" w:rsidRDefault="003D07C8" w:rsidP="00F336D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F336DA" w:rsidRPr="003D07C8" w:rsidRDefault="00F336DA" w:rsidP="00F336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0E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1</w:t>
      </w:r>
      <w:r w:rsidR="003D07C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07C8" w:rsidRPr="006E70EE" w:rsidRDefault="003D07C8" w:rsidP="00F336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Предмер и предрачун радова,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4/1.2 ПРОЈЕКАТ ЕЛЕКТРОЕНЕРГЕТСКИХ ИНСТАЛАЦИЈА СКРЕТНИЧКИХ БЛОКОВА И КОНТЕЈНЕРСКОГ ОБЈАКТА У РАСПУТНИЦИ ''ЈЕЗАВА''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Група радова: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Latn-CS" w:eastAsia="hr-HR"/>
        </w:rPr>
        <w:t>I Електроенергетске инсталације скретничких блокова ''Блок 1'', ''Југопетрол'' и ''Језава''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1 Разводни ормани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Позиција: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DB13A7" wp14:editId="288DB8BF">
            <wp:extent cx="5305425" cy="1476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lastRenderedPageBreak/>
        <w:t>Да ли се цена уписује за комплет и да ли позиција подразумева 3 комплета? Можете ли појаснити на шта се односи количина ''ком 1'' у опису горе наведене позиције и да ли се даје цена и за тај део</w:t>
      </w:r>
      <w:r w:rsidRPr="003D07C8">
        <w:rPr>
          <w:rFonts w:ascii="Times New Roman" w:hAnsi="Times New Roman" w:cs="Times New Roman"/>
          <w:sz w:val="24"/>
          <w:szCs w:val="24"/>
          <w:lang w:val="sr-Cyrl-CS" w:eastAsia="hr-HR"/>
        </w:rPr>
        <w:t>?</w:t>
      </w:r>
    </w:p>
    <w:p w:rsidR="003D07C8" w:rsidRPr="003D07C8" w:rsidRDefault="003D07C8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</w:p>
    <w:p w:rsidR="003D07C8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Одговор број 1.</w:t>
      </w:r>
    </w:p>
    <w:p w:rsidR="003D07C8" w:rsidRPr="003D07C8" w:rsidRDefault="003D07C8" w:rsidP="003D07C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/>
        </w:rPr>
        <w:t>У позицији је дат опис прикључног ормана КПК, где се ком 1 односи на подножије високоучинског осигурача са осигурачем.</w:t>
      </w:r>
    </w:p>
    <w:p w:rsidR="003D07C8" w:rsidRPr="003D07C8" w:rsidRDefault="003D07C8" w:rsidP="003D07C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/>
        </w:rPr>
        <w:t>Обзиром да је у 2. фази извођења радова предвиђена изградња три скретничка блока, то значи да постоје три КПК ормана, за сваки блок по један.</w:t>
      </w:r>
    </w:p>
    <w:p w:rsidR="003D07C8" w:rsidRPr="003D07C8" w:rsidRDefault="003D07C8" w:rsidP="003D07C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/>
        </w:rPr>
        <w:t>Цену треба дати по комплетном орману, а не за појединачни комад опреме у орману.</w:t>
      </w:r>
    </w:p>
    <w:p w:rsidR="003D07C8" w:rsidRPr="003D07C8" w:rsidRDefault="003D07C8" w:rsidP="003D07C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Питање број 2: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Предмер и предрачун радова,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4/1.2 ПРОЈЕКАТ ЕЛЕКТРОЕНЕРГЕТСКИХ ИНСТАЛАЦИЈА СКРЕТНИЧКИХ БЛОКОВА И КОНТЕЈНЕРСКОГ ОБЈАКТА У РАСПУТНИЦИ ''ЈЕЗАВА''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Група радова: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Latn-CS" w:eastAsia="hr-HR"/>
        </w:rPr>
        <w:t>I Електроенергетске инсталације скретничких блокова ''Блок 1'', ''Југопетрол'' и ''Језава''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1 Разводни ормани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Позиција: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F55160" wp14:editId="613FAF7B">
            <wp:extent cx="6084570" cy="561276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56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Да ли се цена уписује за сваки од горе наведених делова у склопу позиције 1.2 или само за '' ком 3'' ?</w:t>
      </w:r>
    </w:p>
    <w:p w:rsidR="003D07C8" w:rsidRPr="003D07C8" w:rsidRDefault="003D07C8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Одговор број 2.</w:t>
      </w:r>
    </w:p>
    <w:p w:rsidR="003D07C8" w:rsidRPr="003D07C8" w:rsidRDefault="003D07C8" w:rsidP="003D07C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позицији је дат опис разводне табле </w:t>
      </w:r>
      <w:r w:rsidRPr="003D07C8">
        <w:rPr>
          <w:rFonts w:ascii="Times New Roman" w:hAnsi="Times New Roman" w:cs="Times New Roman"/>
          <w:b/>
          <w:sz w:val="24"/>
          <w:szCs w:val="24"/>
          <w:lang w:val="sr-Latn-RS"/>
        </w:rPr>
        <w:t>RT</w:t>
      </w:r>
      <w:r w:rsidRPr="003D07C8">
        <w:rPr>
          <w:rFonts w:ascii="Times New Roman" w:hAnsi="Times New Roman" w:cs="Times New Roman"/>
          <w:b/>
          <w:sz w:val="24"/>
          <w:szCs w:val="24"/>
          <w:lang w:val="sr-Cyrl-RS"/>
        </w:rPr>
        <w:t>, са бројем комада за поједине делове опреме.</w:t>
      </w:r>
    </w:p>
    <w:p w:rsidR="003D07C8" w:rsidRPr="003D07C8" w:rsidRDefault="003D07C8" w:rsidP="003D07C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Обзиром да је у 2. фази извођења радова предвиђена изградња три скретничка блока, то значи да постоје три </w:t>
      </w:r>
      <w:r w:rsidRPr="003D07C8">
        <w:rPr>
          <w:rFonts w:ascii="Times New Roman" w:hAnsi="Times New Roman" w:cs="Times New Roman"/>
          <w:b/>
          <w:sz w:val="24"/>
          <w:szCs w:val="24"/>
          <w:lang w:val="sr-Latn-RS"/>
        </w:rPr>
        <w:t>RT</w:t>
      </w:r>
      <w:r w:rsidRPr="003D07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ормана, за сваки блок по један.</w:t>
      </w:r>
    </w:p>
    <w:p w:rsidR="003D07C8" w:rsidRPr="003D07C8" w:rsidRDefault="003D07C8" w:rsidP="003D07C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/>
        </w:rPr>
        <w:t>Цену треба дати по комплетном орману, што помножено са бројем ормана даје цену за све ормане.</w:t>
      </w:r>
    </w:p>
    <w:p w:rsidR="003D07C8" w:rsidRPr="003D07C8" w:rsidRDefault="003D07C8" w:rsidP="003D07C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mk-MK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 xml:space="preserve">Питање  број 3: 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Предмер и предрачун радова, део: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5/1.2 ПРОЈЕКТA ТЕЛЕКОМУНИКАЦИОНИХ И СИГНАЛНИХ ИНСТАЛАЦИЈА -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ПРОЈЕКАТ КАБЛОВСКИХ И ПРУЖНИХ ПОСТРОЈЕЊА И ОПШТИХ ТЕЛЕКОМУНИКАЦИОНИХ СИСТЕМА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Група радова: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10.10.2.01.00 КАБЛОВСКА ПОСТРОЈЕЊА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10.10.2.01.04.00 ЛОКАЛНИ БАКАРНИ КАБЛОВИ ЈЕЗАВА - СМЕДЕРЕВО ЛУКА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Радови - Локални бакарни каблови Језава - Смедерево Лука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Позиција: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10.10.2.01.04.27 Полагање 4хØ110 mm цеви у припремљену трасу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Дата је јединица мере, а није наведена количина. Да ли то подразумева да је количина нула (''0'') ? Молимо за појашњење.</w:t>
      </w:r>
    </w:p>
    <w:p w:rsidR="003D07C8" w:rsidRPr="003D07C8" w:rsidRDefault="003D07C8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Одговор број 3.</w:t>
      </w:r>
    </w:p>
    <w:p w:rsidR="003D07C8" w:rsidRPr="003D07C8" w:rsidRDefault="003D07C8" w:rsidP="003D07C8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Позиција обухвата</w:t>
      </w:r>
      <w:r w:rsidRPr="003D07C8">
        <w:rPr>
          <w:rFonts w:ascii="Times New Roman" w:hAnsi="Times New Roman" w:cs="Times New Roman"/>
          <w:b/>
          <w:sz w:val="24"/>
          <w:szCs w:val="24"/>
          <w:lang w:val="sr-Latn-RS" w:eastAsia="hr-HR"/>
        </w:rPr>
        <w:t xml:space="preserve"> </w:t>
      </w: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радове за цеви за уводе у објекте (позиција 10.10.2.01.04.13) и</w:t>
      </w:r>
      <w:r w:rsidRPr="003D07C8">
        <w:rPr>
          <w:rFonts w:ascii="Times New Roman" w:hAnsi="Times New Roman" w:cs="Times New Roman"/>
          <w:b/>
          <w:sz w:val="24"/>
          <w:szCs w:val="24"/>
          <w:lang w:val="sr-Latn-RS" w:eastAsia="hr-HR"/>
        </w:rPr>
        <w:t xml:space="preserve"> </w:t>
      </w: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пројектована количина је 8</w:t>
      </w:r>
      <w:r w:rsidRPr="003D07C8">
        <w:rPr>
          <w:rFonts w:ascii="Times New Roman" w:hAnsi="Times New Roman" w:cs="Times New Roman"/>
          <w:b/>
          <w:sz w:val="24"/>
          <w:szCs w:val="24"/>
          <w:lang w:val="sr-Latn-RS" w:eastAsia="hr-HR"/>
        </w:rPr>
        <w:t>m.</w:t>
      </w:r>
    </w:p>
    <w:p w:rsidR="00B0056B" w:rsidRPr="00506A63" w:rsidRDefault="00506A63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 w:eastAsia="hr-HR"/>
        </w:rPr>
      </w:pPr>
      <w:r w:rsidRPr="00506A63">
        <w:rPr>
          <w:rFonts w:ascii="Times New Roman" w:hAnsi="Times New Roman" w:cs="Times New Roman"/>
          <w:sz w:val="24"/>
          <w:szCs w:val="24"/>
          <w:u w:val="single"/>
          <w:lang w:val="sr-Cyrl-RS" w:eastAsia="hr-HR"/>
        </w:rPr>
        <w:t>Следи измени конкурсне документације.</w:t>
      </w:r>
    </w:p>
    <w:p w:rsidR="00506A63" w:rsidRPr="003D07C8" w:rsidRDefault="00506A63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 xml:space="preserve">Питање број 4: 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Предмер и предрачун радова,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ЗБИРНА РЕКАПИТУЛАЦИЈА - II ФАЗА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У рекапитулацији је наведено: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3BF931" wp14:editId="0ED3C224">
            <wp:extent cx="5381625" cy="733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А у предмеру радова ја дата група радова: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СИГНАЛНО-СИГУРНОСНА ПОСТРОЈЕЊА ПРУГЕ ОД НОВЕ ЛУКЕ СМЕДЕРЕВО ДО ПОСТОЈЕЋЕ ПРУГЕ РАДИНАЦ – СМЕДЕРЕВО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ДРУГА ФАЗА ИЗВОЂЕЊА</w:t>
      </w:r>
    </w:p>
    <w:p w:rsidR="00B0056B" w:rsidRPr="003D07C8" w:rsidRDefault="00D17021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>
        <w:rPr>
          <w:rFonts w:ascii="Times New Roman" w:hAnsi="Times New Roman" w:cs="Times New Roman"/>
          <w:sz w:val="24"/>
          <w:szCs w:val="24"/>
          <w:lang w:val="sr-Cyrl-RS" w:eastAsia="hr-HR"/>
        </w:rPr>
        <w:t>Молимо</w:t>
      </w:r>
      <w:r w:rsidR="00B0056B"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 за потврду да у рекапитулацији радова уместо дела: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5/2. ПРОЈЕКАТ ТЕЛЕКОМУНИКАЦИОНИХ И СИГНАЛНИХ ИНСТАЛАЦИЈА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lastRenderedPageBreak/>
        <w:t>ОСИГУРАЊЕ ПРУГЕ И СЛУЖБЕНИХ МЕСТА - I ФАЗА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Треба уписати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СИГНАЛНО-СИГУРНОСНА ПОСТРОЈЕЊА ПРУГЕ ОД НОВЕ ЛУКЕ СМЕДЕРЕВО ДО ПОСТОЈЕЋЕ ПРУГЕ РАДИНАЦ – СМЕДЕРЕВО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ДРУГА ФАЗА ИЗВОЂЕЊА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Одговор број 4.</w:t>
      </w:r>
    </w:p>
    <w:p w:rsidR="00B0056B" w:rsidRDefault="003D07C8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CS" w:eastAsia="hr-HR"/>
        </w:rPr>
        <w:t>Следи измена конкурсне документације</w:t>
      </w:r>
    </w:p>
    <w:p w:rsidR="00D17021" w:rsidRPr="003D07C8" w:rsidRDefault="00D17021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Питање број 5: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Предмер и предрачун радова,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ЗБИРНА РЕКАПИТУЛАЦИЈА - II ФАЗА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У рекапитулацији је наведено: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hr-HR"/>
        </w:rPr>
      </w:pPr>
      <w:r w:rsidRPr="003D07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CBA3C9" wp14:editId="5B574583">
            <wp:extent cx="5514975" cy="2714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noProof/>
          <w:sz w:val="24"/>
          <w:szCs w:val="24"/>
          <w:lang w:val="sr-Cyrl-RS" w:eastAsia="hr-HR"/>
        </w:rPr>
        <w:t>Како попунити овај део рекапитулације, кад је у предмеру и предрачуну радова дат јединствен предмер за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129738" wp14:editId="6A401702">
            <wp:extent cx="5924550" cy="1304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CS" w:eastAsia="hr-HR"/>
        </w:rPr>
        <w:lastRenderedPageBreak/>
        <w:t>Одговор број 5.</w:t>
      </w:r>
    </w:p>
    <w:p w:rsidR="003D07C8" w:rsidRDefault="003D07C8" w:rsidP="003D07C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/>
        </w:rPr>
        <w:t>Монтажним пројектом су дати само детаљи потребни за монтажу опреме, тако да у збирној рекапитулацији треба уписати само цену за позицију Главног пројекта.</w:t>
      </w:r>
    </w:p>
    <w:p w:rsidR="00D17021" w:rsidRPr="003D07C8" w:rsidRDefault="00D17021" w:rsidP="003D07C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Питање број 6: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Предмер и предрачун радова,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ЗБИРНА РЕКАПИТУЛАЦИЈА - II ФАЗА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У рекапитулацији је наведено: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hr-HR"/>
        </w:rPr>
      </w:pPr>
      <w:r w:rsidRPr="003D07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BF957F" wp14:editId="4BD706F2">
            <wp:extent cx="5467350" cy="23907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noProof/>
          <w:sz w:val="24"/>
          <w:szCs w:val="24"/>
          <w:lang w:val="sr-Cyrl-RS" w:eastAsia="hr-HR"/>
        </w:rPr>
        <w:t>Како попунити овај део рекапитулације, кад је у предмеру и предрачуну радова дат јединствен предмер за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325BA4" wp14:editId="0DF2615F">
            <wp:extent cx="5743575" cy="590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Одговор број 6.</w:t>
      </w:r>
    </w:p>
    <w:p w:rsidR="003D07C8" w:rsidRPr="003D07C8" w:rsidRDefault="003D07C8" w:rsidP="003D07C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/>
        </w:rPr>
        <w:t>Монтажним пројектом су дати само детаљи потребни за монтажу опреме, тако да у збирној рекапитулацији треба уписати само цену за позицију Главног пројекта.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Питање број 7: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Предмер и предрачун радова,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ЗБИРНА РЕКАПИТУЛАЦИЈА - II ФАЗА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У рекапитулацији није предвиђено место за уписивање вредности групе радова: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8.7 Напајанје блок кућица.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Где у рекапитулацији уписати вредност за ову групу радова?</w:t>
      </w:r>
    </w:p>
    <w:p w:rsidR="007500C7" w:rsidRPr="007500C7" w:rsidRDefault="007500C7" w:rsidP="007500C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mk-MK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mk-MK" w:eastAsia="hr-HR"/>
        </w:rPr>
        <w:lastRenderedPageBreak/>
        <w:t>Одговор број 7.</w:t>
      </w:r>
    </w:p>
    <w:p w:rsidR="007500C7" w:rsidRPr="007500C7" w:rsidRDefault="007500C7" w:rsidP="007500C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mk-MK" w:eastAsia="hr-HR"/>
        </w:rPr>
      </w:pPr>
      <w:r w:rsidRPr="007500C7">
        <w:rPr>
          <w:rFonts w:ascii="Times New Roman" w:hAnsi="Times New Roman" w:cs="Times New Roman"/>
          <w:b/>
          <w:sz w:val="24"/>
          <w:szCs w:val="24"/>
          <w:lang w:val="mk-MK" w:eastAsia="hr-HR"/>
        </w:rPr>
        <w:t>У рекапитулацији вредност за ову групу радова придодати у:</w:t>
      </w:r>
    </w:p>
    <w:p w:rsidR="007500C7" w:rsidRPr="007500C7" w:rsidRDefault="007500C7" w:rsidP="007500C7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proofErr w:type="spellStart"/>
      <w:r w:rsidRPr="007500C7">
        <w:rPr>
          <w:rFonts w:ascii="Times New Roman" w:hAnsi="Times New Roman" w:cs="Times New Roman"/>
          <w:b/>
          <w:sz w:val="24"/>
          <w:szCs w:val="24"/>
        </w:rPr>
        <w:t>Свеска</w:t>
      </w:r>
      <w:proofErr w:type="spellEnd"/>
      <w:r w:rsidRPr="007500C7">
        <w:rPr>
          <w:rFonts w:ascii="Times New Roman" w:hAnsi="Times New Roman" w:cs="Times New Roman"/>
          <w:b/>
          <w:sz w:val="24"/>
          <w:szCs w:val="24"/>
        </w:rPr>
        <w:t xml:space="preserve"> 8.7. ГЛАВНИ ПРОЈЕКАТ НАПАЈАЊА СТАНИЦЕ ''СМЕДЕРЕВО ЛУКА'' ЕЛЕКТРИЧН</w:t>
      </w:r>
      <w:r w:rsidRPr="007500C7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7500C7">
        <w:rPr>
          <w:rFonts w:ascii="Times New Roman" w:hAnsi="Times New Roman" w:cs="Times New Roman"/>
          <w:b/>
          <w:sz w:val="24"/>
          <w:szCs w:val="24"/>
        </w:rPr>
        <w:t>М ЕНЕРГИЈОМ И ОСВЕТЉЕЊЕ</w:t>
      </w:r>
    </w:p>
    <w:p w:rsidR="007500C7" w:rsidRPr="007500C7" w:rsidRDefault="007500C7" w:rsidP="007500C7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</w:p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1060"/>
        <w:gridCol w:w="5220"/>
        <w:gridCol w:w="1420"/>
        <w:gridCol w:w="1240"/>
      </w:tblGrid>
      <w:tr w:rsidR="007500C7" w:rsidRPr="007500C7" w:rsidTr="006A10EE">
        <w:trPr>
          <w:trHeight w:val="499"/>
        </w:trPr>
        <w:tc>
          <w:tcPr>
            <w:tcW w:w="1060" w:type="dxa"/>
            <w:tcBorders>
              <w:top w:val="single" w:sz="4" w:space="0" w:color="auto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0C7" w:rsidRPr="007500C7" w:rsidRDefault="007500C7" w:rsidP="006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C7">
              <w:rPr>
                <w:rFonts w:ascii="Times New Roman" w:hAnsi="Times New Roman" w:cs="Times New Roman"/>
                <w:sz w:val="24"/>
                <w:szCs w:val="24"/>
              </w:rPr>
              <w:t>4/2.5.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0C7" w:rsidRPr="007500C7" w:rsidRDefault="007500C7" w:rsidP="006A1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C7">
              <w:rPr>
                <w:rFonts w:ascii="Times New Roman" w:hAnsi="Times New Roman" w:cs="Times New Roman"/>
                <w:bCs/>
                <w:sz w:val="24"/>
                <w:szCs w:val="24"/>
              </w:rPr>
              <w:t>ПРОЈЕКАТ ЕЛЕКТРОЕНЕРГЕТСКИХ ИНСТАЛАЦИЈА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0C7" w:rsidRPr="007500C7" w:rsidRDefault="007500C7" w:rsidP="006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500C7" w:rsidRPr="007500C7" w:rsidRDefault="007500C7" w:rsidP="006A10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C7" w:rsidRPr="007500C7" w:rsidTr="006A10EE">
        <w:trPr>
          <w:trHeight w:val="499"/>
        </w:trPr>
        <w:tc>
          <w:tcPr>
            <w:tcW w:w="1060" w:type="dxa"/>
            <w:tcBorders>
              <w:top w:val="nil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0C7" w:rsidRPr="007500C7" w:rsidRDefault="007500C7" w:rsidP="006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0C7" w:rsidRPr="007500C7" w:rsidRDefault="007500C7" w:rsidP="006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0C7">
              <w:rPr>
                <w:rFonts w:ascii="Times New Roman" w:hAnsi="Times New Roman" w:cs="Times New Roman"/>
                <w:sz w:val="24"/>
                <w:szCs w:val="24"/>
              </w:rPr>
              <w:t>Књига</w:t>
            </w:r>
            <w:proofErr w:type="spellEnd"/>
            <w:r w:rsidRPr="007500C7">
              <w:rPr>
                <w:rFonts w:ascii="Times New Roman" w:hAnsi="Times New Roman" w:cs="Times New Roman"/>
                <w:sz w:val="24"/>
                <w:szCs w:val="24"/>
              </w:rPr>
              <w:t xml:space="preserve"> 8. ЕЛЕКТРИФИКАЦИЈА ПРУГЕ И КОЛИЗИЈЕ СА ЕЛЕКТРОЕНЕРГЕТСКИМ ИНСТАЛАЦИЈАМА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0C7" w:rsidRPr="007500C7" w:rsidRDefault="007500C7" w:rsidP="006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500C7" w:rsidRPr="007500C7" w:rsidRDefault="007500C7" w:rsidP="006A10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0C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500C7" w:rsidRPr="007500C7" w:rsidTr="006A10EE">
        <w:trPr>
          <w:trHeight w:val="915"/>
        </w:trPr>
        <w:tc>
          <w:tcPr>
            <w:tcW w:w="1060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0C7" w:rsidRPr="007500C7" w:rsidRDefault="007500C7" w:rsidP="006A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0C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0C7" w:rsidRPr="007500C7" w:rsidRDefault="007500C7" w:rsidP="006A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00C7">
              <w:rPr>
                <w:rFonts w:ascii="Times New Roman" w:hAnsi="Times New Roman" w:cs="Times New Roman"/>
                <w:b/>
                <w:sz w:val="24"/>
                <w:szCs w:val="24"/>
              </w:rPr>
              <w:t>Свеска</w:t>
            </w:r>
            <w:proofErr w:type="spellEnd"/>
            <w:r w:rsidRPr="0075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8.7. ГЛАВНИ ПРОЈЕКАТ НАПАЈАЊА СТАНИЦЕ ''СМЕДЕРЕВО ЛУКА'' ЕЛЕКТРИЧН</w:t>
            </w:r>
            <w:r w:rsidRPr="007500C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</w:t>
            </w:r>
            <w:r w:rsidRPr="007500C7">
              <w:rPr>
                <w:rFonts w:ascii="Times New Roman" w:hAnsi="Times New Roman" w:cs="Times New Roman"/>
                <w:b/>
                <w:sz w:val="24"/>
                <w:szCs w:val="24"/>
              </w:rPr>
              <w:t>М ЕНЕРГИЈОМ И ОСВЕТЉЕЊЕ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0C7" w:rsidRPr="007500C7" w:rsidRDefault="007500C7" w:rsidP="006A10E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50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500C7" w:rsidRPr="007500C7" w:rsidRDefault="007500C7" w:rsidP="006A10E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500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B0056B" w:rsidRPr="00D17021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</w:p>
    <w:p w:rsidR="00B0056B" w:rsidRPr="00D17021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Питање број 8: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Предмер и предрачун радова,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II фаза-ТИПСКИ СКРЕТНИЧКИ БЛОК    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На крају предмера за ову групу радова наведено је: 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''НАПОМЕНА: Предмер је дат за један Типски скретнички блок. Другом фазом су обухваћена три Типска скретничка блока: ТСБ Језава, ТСБ Југопетрол и ТСБ 1.''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Да ли то значи да овај предмер радова треба рачунату 3 пута у рекапитулацији радова?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Одговор број 8.</w:t>
      </w:r>
    </w:p>
    <w:p w:rsidR="008C4A60" w:rsidRPr="00D17021" w:rsidRDefault="008C4A60" w:rsidP="008C4A60">
      <w:pPr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D17021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Приложени редмер радова за Типски скретнички блок треба помножити са 3, јер су 2.фазом обухваћена 3 ТС блока: ТС блок Језава , ТС блок Југопетрол и ТС блок 1.</w:t>
      </w:r>
    </w:p>
    <w:p w:rsidR="00D17021" w:rsidRPr="00D17021" w:rsidRDefault="00D17021" w:rsidP="008C4A60">
      <w:pPr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Питање број 9: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Предмер и предрачун радова,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Latn-CS" w:eastAsia="hr-HR"/>
        </w:rPr>
        <w:t>ПРУГА - РАСПУТНИЦА ''ЈЕЗАВА''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Latn-CS" w:eastAsia="hr-HR"/>
        </w:rPr>
        <w:t>Е. ГОРЊИ СТРОЈ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Latn-CS" w:eastAsia="hr-HR"/>
        </w:rPr>
        <w:t>24 Набавка материјала горњег строја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Дефинисана је позиција 24.8:</w:t>
      </w:r>
    </w:p>
    <w:p w:rsidR="00B0056B" w:rsidRPr="003D07C8" w:rsidRDefault="00B0056B" w:rsidP="00B00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lastRenderedPageBreak/>
        <w:t xml:space="preserve">''Набавка и спољни транспорт бетонских прагова ЈЖ 70-К, ЈЖС Г1.080 или </w:t>
      </w:r>
      <w:r w:rsidRPr="003D07C8">
        <w:rPr>
          <w:rFonts w:ascii="Times New Roman" w:hAnsi="Times New Roman" w:cs="Times New Roman"/>
          <w:b/>
          <w:sz w:val="24"/>
          <w:szCs w:val="24"/>
          <w:u w:val="single"/>
          <w:lang w:val="sr-Cyrl-RS" w:eastAsia="hr-HR"/>
        </w:rPr>
        <w:t>одговарајући</w:t>
      </w: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 за колосек према шеми распореда полагања прагова, која је прилагођена Правилнику о техничким условима и одржавању горњег строја железничких пруга.</w:t>
      </w:r>
    </w:p>
    <w:p w:rsidR="00B0056B" w:rsidRPr="003D07C8" w:rsidRDefault="00B0056B" w:rsidP="00B00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Количина према доказницама за поједине врсте радова.''</w:t>
      </w:r>
    </w:p>
    <w:p w:rsidR="00B0056B" w:rsidRPr="003D07C8" w:rsidRDefault="00B0056B" w:rsidP="00B00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Молимо за потврду да се уместо предвиђеног бетонског прага ЈЖ 70-К може користити бетонски праг  Б70.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Уколико је могуће користити бетонски праг Б70 молимо за потврду да се за колосечни прибор дефинисан у позицијама 24.3 и 24.4 </w:t>
      </w:r>
      <w:r w:rsidRPr="003D07C8">
        <w:rPr>
          <w:rFonts w:ascii="Times New Roman" w:hAnsi="Times New Roman" w:cs="Times New Roman"/>
          <w:sz w:val="24"/>
          <w:szCs w:val="24"/>
          <w:lang w:val="mk-MK" w:eastAsia="hr-HR"/>
        </w:rPr>
        <w:t xml:space="preserve">(део </w:t>
      </w:r>
      <w:r w:rsidRPr="003D07C8">
        <w:rPr>
          <w:rFonts w:ascii="Times New Roman" w:hAnsi="Times New Roman" w:cs="Times New Roman"/>
          <w:sz w:val="24"/>
          <w:szCs w:val="24"/>
          <w:lang w:val="sr-Latn-CS" w:eastAsia="hr-HR"/>
        </w:rPr>
        <w:t>ПРУГА - РАСПУТНИЦА ''ЈЕЗАВА''</w:t>
      </w: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, </w:t>
      </w:r>
      <w:r w:rsidRPr="003D07C8">
        <w:rPr>
          <w:rFonts w:ascii="Times New Roman" w:hAnsi="Times New Roman" w:cs="Times New Roman"/>
          <w:sz w:val="24"/>
          <w:szCs w:val="24"/>
          <w:lang w:val="sr-Latn-CS" w:eastAsia="hr-HR"/>
        </w:rPr>
        <w:t>Е. ГОРЊИ СТРОЈ</w:t>
      </w: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) може користити одговарајући еластични прибор СКЛ за праг Б70.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Одговор број 9.</w:t>
      </w:r>
    </w:p>
    <w:p w:rsidR="003D07C8" w:rsidRDefault="003D07C8" w:rsidP="003D07C8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mk-MK" w:eastAsia="hr-HR"/>
        </w:rPr>
        <w:t xml:space="preserve">Може се </w:t>
      </w: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 xml:space="preserve">користити бетонски праг Б70 и еластични прибор СКЛ, водећи рачуна да се употреби исти тип прага и елестичног прибора као код изградње </w:t>
      </w:r>
      <w:r w:rsidRPr="003D07C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 </w:t>
      </w: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ФАЗЕ пруге, који одговарају важећим прописима и стандардима.</w:t>
      </w:r>
    </w:p>
    <w:p w:rsidR="00D17021" w:rsidRPr="003D07C8" w:rsidRDefault="00D17021" w:rsidP="003D07C8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mk-MK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Питање број 10: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Предмер и предрачун радова,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Latn-CS" w:eastAsia="hr-HR"/>
        </w:rPr>
        <w:t>ПРУГА - РАСПУТНИЦА ''ЈЕЗАВА''</w:t>
      </w: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, </w:t>
      </w:r>
      <w:r w:rsidRPr="003D07C8">
        <w:rPr>
          <w:rFonts w:ascii="Times New Roman" w:hAnsi="Times New Roman" w:cs="Times New Roman"/>
          <w:sz w:val="24"/>
          <w:szCs w:val="24"/>
          <w:lang w:val="mk-MK" w:eastAsia="hr-HR"/>
        </w:rPr>
        <w:t xml:space="preserve">Е. ГОРЊИ СТРОЈ, </w:t>
      </w: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Позиција 24.7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Latn-CS" w:eastAsia="hr-HR"/>
        </w:rPr>
        <w:t>ИНДУСТРИЈСКИ КОЛОСЕК</w:t>
      </w: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, </w:t>
      </w:r>
      <w:r w:rsidRPr="003D07C8">
        <w:rPr>
          <w:rFonts w:ascii="Times New Roman" w:hAnsi="Times New Roman" w:cs="Times New Roman"/>
          <w:sz w:val="24"/>
          <w:szCs w:val="24"/>
          <w:lang w:val="mk-MK" w:eastAsia="hr-HR"/>
        </w:rPr>
        <w:t xml:space="preserve">Е. ГОРЊИ СТРОЈ, </w:t>
      </w: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Позиција 24.7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mk-MK" w:eastAsia="hr-HR"/>
        </w:rPr>
        <w:t>Да ли је могуће понудити букове прагове уместо храстових, због постојећег стања на тржишту и расположивости прагова?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</w:p>
    <w:p w:rsidR="00B0056B" w:rsidRPr="003D07C8" w:rsidRDefault="00B0056B" w:rsidP="00D170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Одговор број 10.</w:t>
      </w:r>
    </w:p>
    <w:p w:rsidR="003D07C8" w:rsidRPr="003D07C8" w:rsidRDefault="003D07C8" w:rsidP="00D170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k-MK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mk-MK" w:eastAsia="hr-HR"/>
        </w:rPr>
        <w:t xml:space="preserve">Да, према </w:t>
      </w: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Правилнику о техничким условима и одржавању горњег строја железничких пруга прагови од тврдог дрвета (храстови и букови) могу се уграђивати свуда.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Питање број 11: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Предмер и предрачун радова, део: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Latn-CS" w:eastAsia="hr-HR"/>
        </w:rPr>
        <w:t>ИНДУСТРИЈСКИ КОЛОСЕК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Latn-CS" w:eastAsia="hr-HR"/>
        </w:rPr>
        <w:t>Б. ЗЕМЉАНИ РАДОВИ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Позиција: 14. Утовар и превоз материјала са привремене депоније на трасу песковито шљунковитог материјала  по опису из Техничких услова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Наведена је јединица мере, а није дефинисана количина.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  <w:r w:rsidRPr="003D07C8">
        <w:rPr>
          <w:rFonts w:ascii="Times New Roman" w:hAnsi="Times New Roman" w:cs="Times New Roman"/>
          <w:sz w:val="24"/>
          <w:szCs w:val="24"/>
          <w:lang w:val="sr-Cyrl-RS" w:eastAsia="hr-HR"/>
        </w:rPr>
        <w:t>Молимо Вас да потврдите да је количина нула ( ''0'') и да није потребно уписивати цену за ову позицију.</w:t>
      </w: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0056B" w:rsidRPr="003D07C8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 w:eastAsia="hr-HR"/>
        </w:rPr>
      </w:pPr>
      <w:r w:rsidRPr="003D07C8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Одговор број 11.</w:t>
      </w:r>
    </w:p>
    <w:p w:rsidR="003D07C8" w:rsidRPr="003D07C8" w:rsidRDefault="002A4E6E" w:rsidP="003D07C8">
      <w:pPr>
        <w:jc w:val="both"/>
        <w:rPr>
          <w:rFonts w:ascii="Times New Roman" w:hAnsi="Times New Roman" w:cs="Times New Roman"/>
          <w:b/>
          <w:sz w:val="24"/>
          <w:szCs w:val="24"/>
          <w:lang w:val="mk-MK" w:eastAsia="hr-HR"/>
        </w:rPr>
      </w:pPr>
      <w:r>
        <w:rPr>
          <w:rFonts w:ascii="Times New Roman" w:hAnsi="Times New Roman" w:cs="Times New Roman"/>
          <w:b/>
          <w:sz w:val="24"/>
          <w:szCs w:val="24"/>
          <w:lang w:val="mk-MK" w:eastAsia="hr-HR"/>
        </w:rPr>
        <w:t>Пројектом је дата количина</w:t>
      </w:r>
      <w:r w:rsidR="003D07C8" w:rsidRPr="003D07C8">
        <w:rPr>
          <w:rFonts w:ascii="Times New Roman" w:hAnsi="Times New Roman" w:cs="Times New Roman"/>
          <w:b/>
          <w:sz w:val="24"/>
          <w:szCs w:val="24"/>
          <w:lang w:val="mk-MK" w:eastAsia="hr-HR"/>
        </w:rPr>
        <w:t xml:space="preserve"> 130м</w:t>
      </w:r>
      <w:r w:rsidR="003D07C8" w:rsidRPr="003D07C8">
        <w:rPr>
          <w:rFonts w:ascii="Times New Roman" w:hAnsi="Times New Roman" w:cs="Times New Roman"/>
          <w:b/>
          <w:sz w:val="24"/>
          <w:szCs w:val="24"/>
          <w:vertAlign w:val="superscript"/>
          <w:lang w:val="mk-MK" w:eastAsia="hr-HR"/>
        </w:rPr>
        <w:t>3</w:t>
      </w:r>
      <w:r w:rsidR="003D07C8" w:rsidRPr="003D07C8">
        <w:rPr>
          <w:rFonts w:ascii="Times New Roman" w:hAnsi="Times New Roman" w:cs="Times New Roman"/>
          <w:b/>
          <w:sz w:val="24"/>
          <w:szCs w:val="24"/>
          <w:lang w:val="mk-MK" w:eastAsia="hr-HR"/>
        </w:rPr>
        <w:t>/хм (метара кубних по хектометру), потребно је уписати количину и цену за ову позивију.</w:t>
      </w:r>
    </w:p>
    <w:p w:rsidR="003D07C8" w:rsidRPr="005C2FD5" w:rsidRDefault="005C2FD5" w:rsidP="003D07C8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 w:eastAsia="hr-HR"/>
        </w:rPr>
      </w:pPr>
      <w:r w:rsidRPr="005C2FD5">
        <w:rPr>
          <w:rFonts w:ascii="Times New Roman" w:hAnsi="Times New Roman" w:cs="Times New Roman"/>
          <w:b/>
          <w:sz w:val="24"/>
          <w:szCs w:val="24"/>
          <w:u w:val="single"/>
          <w:lang w:val="sr-Cyrl-RS" w:eastAsia="hr-HR"/>
        </w:rPr>
        <w:t>Следи измена конкурсне документације</w:t>
      </w:r>
    </w:p>
    <w:p w:rsidR="00B0056B" w:rsidRPr="005C2FD5" w:rsidRDefault="00B0056B" w:rsidP="00B0056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 w:eastAsia="hr-HR"/>
        </w:rPr>
      </w:pPr>
      <w:bookmarkStart w:id="0" w:name="_GoBack"/>
      <w:bookmarkEnd w:id="0"/>
    </w:p>
    <w:p w:rsidR="00875550" w:rsidRPr="003D07C8" w:rsidRDefault="00875550">
      <w:pPr>
        <w:rPr>
          <w:rFonts w:ascii="Times New Roman" w:hAnsi="Times New Roman" w:cs="Times New Roman"/>
          <w:sz w:val="24"/>
          <w:szCs w:val="24"/>
        </w:rPr>
      </w:pPr>
    </w:p>
    <w:sectPr w:rsidR="00875550" w:rsidRPr="003D0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DA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A4E6E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07C8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06A63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C2FD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00C7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292F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C4A60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056B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17021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36DA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DE2F4-9D0D-47C7-92A2-2DE5A4F7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12</cp:revision>
  <dcterms:created xsi:type="dcterms:W3CDTF">2018-12-03T06:56:00Z</dcterms:created>
  <dcterms:modified xsi:type="dcterms:W3CDTF">2018-12-03T14:31:00Z</dcterms:modified>
</cp:coreProperties>
</file>