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2213A4" w:rsidTr="002213A4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Pr="0046097E" w:rsidRDefault="00460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6097E"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GB"/>
              </w:rPr>
              <w:t>Додатне у</w:t>
            </w:r>
            <w:r w:rsidRPr="0046097E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слуге</w:t>
            </w:r>
            <w:r w:rsidRPr="004609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46097E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израде идејног пројекта за брзу саобраћајницу </w:t>
            </w:r>
            <w:r w:rsidRPr="004609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Ib </w:t>
            </w:r>
            <w:r w:rsidRPr="0046097E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реда Нови Сад-Рума</w:t>
            </w:r>
            <w:r w:rsidRPr="0046097E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. Према општем речнику набавки:</w:t>
            </w:r>
            <w:r w:rsidRPr="004609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71322000 –</w:t>
            </w:r>
            <w:r w:rsidRPr="0046097E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 </w:t>
            </w:r>
            <w:r w:rsidRPr="004609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Услуге техничког пројектовања у грађевинарству за нискоградњу.</w:t>
            </w:r>
          </w:p>
          <w:p w:rsidR="0046097E" w:rsidRPr="0046097E" w:rsidRDefault="0046097E" w:rsidP="004609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GB"/>
              </w:rPr>
            </w:pPr>
            <w:r w:rsidRPr="0046097E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en-GB"/>
              </w:rPr>
              <w:t>Партија 1</w:t>
            </w:r>
            <w:r w:rsidRPr="0046097E"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GB"/>
              </w:rPr>
              <w:t xml:space="preserve">- Деоница 1- </w:t>
            </w:r>
            <w:r w:rsidRPr="0046097E">
              <w:rPr>
                <w:rFonts w:ascii="Times New Roman" w:eastAsia="MS Mincho" w:hAnsi="Times New Roman" w:cs="Times New Roman"/>
                <w:sz w:val="24"/>
                <w:szCs w:val="24"/>
                <w:lang w:eastAsia="en-GB"/>
              </w:rPr>
              <w:t xml:space="preserve">Петља ”Аутопут Е-75” - Парагово, км </w:t>
            </w:r>
            <w:r w:rsidRPr="0046097E">
              <w:rPr>
                <w:rFonts w:ascii="Times New Roman" w:eastAsia="MS Mincho" w:hAnsi="Times New Roman" w:cs="Times New Roman"/>
                <w:sz w:val="24"/>
                <w:szCs w:val="24"/>
                <w:lang w:val="sr-Cyrl-CS" w:eastAsia="en-GB"/>
              </w:rPr>
              <w:t xml:space="preserve"> </w:t>
            </w:r>
            <w:r w:rsidRPr="0046097E">
              <w:rPr>
                <w:rFonts w:ascii="Times New Roman" w:eastAsia="MS Mincho" w:hAnsi="Times New Roman" w:cs="Times New Roman"/>
                <w:sz w:val="24"/>
                <w:szCs w:val="24"/>
                <w:lang w:eastAsia="en-GB"/>
              </w:rPr>
              <w:t>6+900</w:t>
            </w:r>
            <w:r w:rsidRPr="0046097E">
              <w:rPr>
                <w:rFonts w:ascii="Times New Roman" w:eastAsia="MS Mincho" w:hAnsi="Times New Roman" w:cs="Times New Roman"/>
                <w:sz w:val="24"/>
                <w:szCs w:val="24"/>
                <w:lang w:val="sr-Cyrl-CS" w:eastAsia="en-GB"/>
              </w:rPr>
              <w:t xml:space="preserve">,00 – км </w:t>
            </w:r>
            <w:r w:rsidRPr="0046097E">
              <w:rPr>
                <w:rFonts w:ascii="Times New Roman" w:eastAsia="MS Mincho" w:hAnsi="Times New Roman" w:cs="Times New Roman"/>
                <w:sz w:val="24"/>
                <w:szCs w:val="24"/>
                <w:lang w:eastAsia="en-GB"/>
              </w:rPr>
              <w:t>17+445</w:t>
            </w:r>
            <w:r w:rsidRPr="0046097E">
              <w:rPr>
                <w:rFonts w:ascii="Times New Roman" w:eastAsia="MS Mincho" w:hAnsi="Times New Roman" w:cs="Times New Roman"/>
                <w:sz w:val="24"/>
                <w:szCs w:val="24"/>
                <w:lang w:val="sr-Cyrl-CS" w:eastAsia="en-GB"/>
              </w:rPr>
              <w:t xml:space="preserve">,00 „ПП-ДП“ (км 9+240,00 „ГП-ДП 21“), Л=10,545 км са планираном трасом државног пута </w:t>
            </w:r>
            <w:r w:rsidRPr="0046097E">
              <w:rPr>
                <w:rFonts w:ascii="Times New Roman" w:eastAsia="MS Mincho" w:hAnsi="Times New Roman" w:cs="Times New Roman"/>
                <w:sz w:val="24"/>
                <w:szCs w:val="24"/>
                <w:lang w:eastAsia="en-GB"/>
              </w:rPr>
              <w:t>IIA-100</w:t>
            </w:r>
            <w:r w:rsidRPr="0046097E">
              <w:rPr>
                <w:rFonts w:ascii="Times New Roman" w:eastAsia="MS Mincho" w:hAnsi="Times New Roman" w:cs="Times New Roman"/>
                <w:sz w:val="24"/>
                <w:szCs w:val="24"/>
                <w:lang w:val="sr-Cyrl-CS" w:eastAsia="en-GB"/>
              </w:rPr>
              <w:t xml:space="preserve"> од Жежељевог моста до петље „Аутопут Е-75“, км 0+698,11-км3+877,04 „ГП-ОП“ (осовина“Жежељ“) Л=3,179км</w:t>
            </w:r>
            <w:r w:rsidRPr="0046097E">
              <w:rPr>
                <w:rFonts w:ascii="Times New Roman" w:eastAsia="MS Mincho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46097E" w:rsidRPr="00BC31CD" w:rsidRDefault="0046097E" w:rsidP="0046097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A4" w:rsidTr="002213A4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6097E" w:rsidRPr="0046097E" w:rsidRDefault="0046097E" w:rsidP="0046097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 w:eastAsia="en-GB"/>
              </w:rPr>
              <w:t>Партијa</w:t>
            </w:r>
            <w:r w:rsidRPr="0046097E">
              <w:rPr>
                <w:rFonts w:ascii="Times New Roman" w:hAnsi="Times New Roman" w:cs="Times New Roman"/>
                <w:b/>
                <w:sz w:val="24"/>
                <w:szCs w:val="24"/>
                <w:lang w:val="sr-Cyrl-CS" w:eastAsia="en-GB"/>
              </w:rPr>
              <w:t xml:space="preserve"> 1: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2.980</w:t>
            </w:r>
            <w:r w:rsidRPr="0046097E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.000,0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0 динара без ПДВ-а, односно 3.576.0</w:t>
            </w:r>
            <w:r w:rsidRPr="0046097E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00,00 динара са ПДВ-ом</w:t>
            </w:r>
          </w:p>
          <w:p w:rsidR="002213A4" w:rsidRPr="00BC31CD" w:rsidRDefault="002213A4" w:rsidP="0046097E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B35DC1" w:rsidRDefault="00BC31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2213A4" w:rsidTr="002213A4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B35DC1" w:rsidRDefault="0046097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2213A4" w:rsidTr="005C0770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Понуђене  цене: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Pr="00B35DC1" w:rsidRDefault="004609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2.980.000.00  </w:t>
            </w:r>
            <w:r w:rsidR="00BC31CD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дин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B35DC1" w:rsidRDefault="0046097E">
            <w:pPr>
              <w:pStyle w:val="Default"/>
              <w:jc w:val="center"/>
              <w:rPr>
                <w:color w:val="auto"/>
                <w:lang w:val="sr-Latn-RS"/>
              </w:rPr>
            </w:pPr>
            <w:r>
              <w:rPr>
                <w:rFonts w:eastAsia="TimesNewRomanPSMT"/>
                <w:bCs/>
                <w:kern w:val="2"/>
                <w:lang w:eastAsia="ar-SA"/>
              </w:rPr>
              <w:t xml:space="preserve">2.980.000.00  </w:t>
            </w:r>
            <w:r w:rsidR="00BC31CD">
              <w:rPr>
                <w:rFonts w:eastAsia="TimesNewRomanPSMT"/>
                <w:bCs/>
                <w:kern w:val="2"/>
                <w:lang w:val="ru-RU" w:eastAsia="ar-SA"/>
              </w:rPr>
              <w:t xml:space="preserve"> дин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B35DC1" w:rsidRDefault="0046097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27.01.2019</w:t>
            </w:r>
            <w:r w:rsidR="002213A4" w:rsidRPr="00B35D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B35DC1" w:rsidRDefault="0046097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27</w:t>
            </w:r>
            <w:r w:rsidR="002213A4" w:rsidRPr="00B35D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2213A4" w:rsidRPr="00B35D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2213A4" w:rsidTr="002213A4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ind w:right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Pr="0046097E" w:rsidRDefault="0046097E" w:rsidP="00BC31CD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46097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Институт за путеве а.д. Београд</w:t>
            </w:r>
            <w:r w:rsidRPr="00460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609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Булевар Пека Дапчевића број 45, Машинопројект Копринг, Београд, Добрињска 8а</w:t>
            </w:r>
          </w:p>
        </w:tc>
      </w:tr>
      <w:tr w:rsidR="002213A4" w:rsidTr="002213A4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B35DC1" w:rsidRDefault="00B35D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B35D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</w:t>
            </w:r>
          </w:p>
        </w:tc>
      </w:tr>
      <w:tr w:rsidR="002213A4" w:rsidTr="002213A4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lastRenderedPageBreak/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FA" w:rsidRDefault="000925FA" w:rsidP="00B20919">
      <w:pPr>
        <w:spacing w:after="0" w:line="240" w:lineRule="auto"/>
      </w:pPr>
      <w:r>
        <w:separator/>
      </w:r>
    </w:p>
  </w:endnote>
  <w:endnote w:type="continuationSeparator" w:id="0">
    <w:p w:rsidR="000925FA" w:rsidRDefault="000925FA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FA" w:rsidRDefault="000925FA" w:rsidP="00B20919">
      <w:pPr>
        <w:spacing w:after="0" w:line="240" w:lineRule="auto"/>
      </w:pPr>
      <w:r>
        <w:separator/>
      </w:r>
    </w:p>
  </w:footnote>
  <w:footnote w:type="continuationSeparator" w:id="0">
    <w:p w:rsidR="000925FA" w:rsidRDefault="000925FA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106DF"/>
    <w:rsid w:val="00031435"/>
    <w:rsid w:val="000618CD"/>
    <w:rsid w:val="00074EA2"/>
    <w:rsid w:val="000925FA"/>
    <w:rsid w:val="00115F98"/>
    <w:rsid w:val="001E242F"/>
    <w:rsid w:val="001F7606"/>
    <w:rsid w:val="002213A4"/>
    <w:rsid w:val="0026533D"/>
    <w:rsid w:val="00282829"/>
    <w:rsid w:val="002B08DE"/>
    <w:rsid w:val="00387D05"/>
    <w:rsid w:val="003E2916"/>
    <w:rsid w:val="0046097E"/>
    <w:rsid w:val="00472160"/>
    <w:rsid w:val="004C68B7"/>
    <w:rsid w:val="00530B57"/>
    <w:rsid w:val="005566E8"/>
    <w:rsid w:val="00575804"/>
    <w:rsid w:val="005A7C66"/>
    <w:rsid w:val="005C0770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903C1A"/>
    <w:rsid w:val="00910A92"/>
    <w:rsid w:val="009D039B"/>
    <w:rsid w:val="009E3A7C"/>
    <w:rsid w:val="00A43E2C"/>
    <w:rsid w:val="00A86317"/>
    <w:rsid w:val="00A914A0"/>
    <w:rsid w:val="00B16C6E"/>
    <w:rsid w:val="00B20919"/>
    <w:rsid w:val="00B33C4E"/>
    <w:rsid w:val="00B35DC1"/>
    <w:rsid w:val="00B35E0B"/>
    <w:rsid w:val="00BB01C8"/>
    <w:rsid w:val="00BB4172"/>
    <w:rsid w:val="00BC024C"/>
    <w:rsid w:val="00BC31CD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717A5"/>
    <w:rsid w:val="00F938FF"/>
    <w:rsid w:val="00F96F35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7C0E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1s">
    <w:name w:val="Style1s"/>
    <w:basedOn w:val="BodyText"/>
    <w:rsid w:val="005C0770"/>
    <w:pPr>
      <w:suppressAutoHyphens w:val="0"/>
      <w:spacing w:line="240" w:lineRule="auto"/>
    </w:pPr>
    <w:rPr>
      <w:rFonts w:eastAsia="Times New Roman"/>
      <w:color w:val="auto"/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13</cp:revision>
  <cp:lastPrinted>2018-03-29T07:14:00Z</cp:lastPrinted>
  <dcterms:created xsi:type="dcterms:W3CDTF">2017-12-08T09:38:00Z</dcterms:created>
  <dcterms:modified xsi:type="dcterms:W3CDTF">2019-03-01T11:05:00Z</dcterms:modified>
</cp:coreProperties>
</file>