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05" w:rsidRPr="001B6C63" w:rsidRDefault="00E355C4" w:rsidP="003D1DB0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  <w:r w:rsidR="001B6C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О ЗАКЉУЧЕНОМ УГОВОРУ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16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53"/>
        <w:gridCol w:w="6011"/>
      </w:tblGrid>
      <w:tr w:rsidR="00CA7FD3" w:rsidRPr="00FD3172" w:rsidTr="008918DF">
        <w:trPr>
          <w:trHeight w:val="50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D317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FD3172" w:rsidTr="008918DF">
        <w:trPr>
          <w:trHeight w:val="498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FD3172" w:rsidTr="008918DF">
        <w:trPr>
          <w:trHeight w:val="50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FD3172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FD3172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FD3172" w:rsidTr="008918DF">
        <w:trPr>
          <w:trHeight w:val="50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FD3172" w:rsidTr="008918DF">
        <w:trPr>
          <w:trHeight w:val="498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A6057B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радови</w:t>
            </w:r>
          </w:p>
        </w:tc>
      </w:tr>
      <w:tr w:rsidR="00CA7FD3" w:rsidRPr="00FD3172" w:rsidTr="008918DF">
        <w:trPr>
          <w:trHeight w:val="101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FD3172" w:rsidRDefault="00031435" w:rsidP="008918DF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FD3172" w:rsidRDefault="00CA7FD3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Default="00871C65" w:rsidP="00871C65">
            <w:pPr>
              <w:ind w:right="4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71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Услуге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1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израде просторног плана подручја посебне намене Националног парка ,, Ђердап“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871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71C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ЈН 29/2020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</w:p>
          <w:p w:rsidR="00871C65" w:rsidRPr="00871C65" w:rsidRDefault="00871C65" w:rsidP="00871C65">
            <w:pPr>
              <w:jc w:val="both"/>
              <w:rPr>
                <w:lang w:val="sr-Cyrl-CS"/>
              </w:rPr>
            </w:pPr>
            <w:r w:rsidRPr="00D0493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Назив и ознака из општег речника: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Услуге просторног планирања</w:t>
            </w:r>
            <w:r>
              <w:rPr>
                <w:lang w:val="sr-Cyrl-CS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7141</w:t>
            </w:r>
            <w:r w:rsidRPr="008907CF">
              <w:rPr>
                <w:rFonts w:ascii="Times New Roman" w:hAnsi="Times New Roman"/>
                <w:sz w:val="24"/>
                <w:szCs w:val="24"/>
                <w:lang w:val="ru-RU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CA7FD3" w:rsidRPr="00FD3172" w:rsidTr="008918DF">
        <w:trPr>
          <w:trHeight w:val="457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871C65" w:rsidP="00871C6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871C65">
              <w:rPr>
                <w:rFonts w:ascii="Times New Roman" w:hAnsi="Times New Roman" w:cs="Times New Roman"/>
                <w:kern w:val="1"/>
                <w:sz w:val="24"/>
                <w:szCs w:val="24"/>
                <w:lang w:val="sr-Latn-CS" w:eastAsia="ar-SA"/>
              </w:rPr>
              <w:t xml:space="preserve">13.750.000,00 динара без ПДВ-а, односно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sr-Latn-CS" w:eastAsia="ar-SA"/>
              </w:rPr>
              <w:t>16.500.000,00 динара са ПДВ-ом</w:t>
            </w:r>
          </w:p>
        </w:tc>
      </w:tr>
      <w:tr w:rsidR="00CA7FD3" w:rsidRPr="00FD3172" w:rsidTr="008918DF">
        <w:trPr>
          <w:trHeight w:val="50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FD3172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FD3172" w:rsidP="008918DF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</w:pPr>
            <w:r w:rsidRPr="00FD317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економски најповољнија понуда</w:t>
            </w:r>
          </w:p>
        </w:tc>
      </w:tr>
      <w:tr w:rsidR="00CA7FD3" w:rsidRPr="00FD3172" w:rsidTr="008918DF">
        <w:trPr>
          <w:trHeight w:val="499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8918DF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FD31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FD3172" w:rsidTr="008918DF">
        <w:trPr>
          <w:trHeight w:val="405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5A7C66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FD3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D3172" w:rsidRPr="00FD3172" w:rsidRDefault="00871C65" w:rsidP="00FD3172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noProof/>
                <w:color w:val="auto"/>
                <w:sz w:val="24"/>
                <w:szCs w:val="24"/>
                <w:lang w:val="sr-Latn-CS"/>
              </w:rPr>
            </w:pPr>
            <w:r w:rsidRPr="00871C65">
              <w:rPr>
                <w:rFonts w:ascii="Times New Roman" w:hAnsi="Times New Roman" w:cs="Times New Roman"/>
                <w:kern w:val="1"/>
                <w:sz w:val="24"/>
                <w:szCs w:val="24"/>
                <w:lang w:val="sr-Latn-CS" w:eastAsia="ar-SA"/>
              </w:rPr>
              <w:t>13.700.000,00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r w:rsidR="00FD3172" w:rsidRPr="00FD3172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динара без ПДВ-а, односно </w:t>
            </w:r>
            <w:r w:rsidRPr="00871C65">
              <w:rPr>
                <w:rFonts w:ascii="Times New Roman" w:hAnsi="Times New Roman" w:cs="Times New Roman"/>
                <w:kern w:val="1"/>
                <w:sz w:val="24"/>
                <w:szCs w:val="24"/>
                <w:lang w:val="sr-Latn-CS" w:eastAsia="ar-SA"/>
              </w:rPr>
              <w:t>16.440.000,00</w:t>
            </w:r>
          </w:p>
          <w:p w:rsidR="00E134C7" w:rsidRPr="00FD3172" w:rsidRDefault="00FD3172" w:rsidP="00FD31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FD31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динара са ПДВ-ом</w:t>
            </w:r>
          </w:p>
        </w:tc>
      </w:tr>
      <w:tr w:rsidR="00CA7FD3" w:rsidRPr="00FD3172" w:rsidTr="008918DF">
        <w:trPr>
          <w:trHeight w:val="50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1C65" w:rsidRPr="00871C65" w:rsidRDefault="00871C65" w:rsidP="00871C65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sr-Latn-CS"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val="sr-Latn-CS" w:eastAsia="ar-SA"/>
              </w:rPr>
              <w:t>13</w:t>
            </w:r>
            <w:r w:rsidRPr="00871C65">
              <w:rPr>
                <w:rFonts w:ascii="Times New Roman" w:hAnsi="Times New Roman" w:cs="Times New Roman"/>
                <w:kern w:val="1"/>
                <w:sz w:val="24"/>
                <w:szCs w:val="24"/>
                <w:lang w:val="sr-Latn-CS" w:eastAsia="ar-SA"/>
              </w:rPr>
              <w:t>.700.000,00 динара без ПДВ-а, односно 16.440.000,00</w:t>
            </w:r>
          </w:p>
          <w:p w:rsidR="00CA7FD3" w:rsidRPr="00FD3172" w:rsidRDefault="00871C65" w:rsidP="00871C65">
            <w:pPr>
              <w:pStyle w:val="Default"/>
              <w:jc w:val="center"/>
              <w:rPr>
                <w:color w:val="auto"/>
              </w:rPr>
            </w:pPr>
            <w:r w:rsidRPr="00871C65">
              <w:rPr>
                <w:kern w:val="1"/>
                <w:lang w:eastAsia="ar-SA"/>
              </w:rPr>
              <w:t>динара са ПДВ-ом</w:t>
            </w:r>
          </w:p>
        </w:tc>
      </w:tr>
      <w:tr w:rsidR="00CA7FD3" w:rsidRPr="00FD3172" w:rsidTr="008918DF">
        <w:trPr>
          <w:trHeight w:val="501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FD3172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871C65" w:rsidP="005C34E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24</w:t>
            </w:r>
            <w:r w:rsidR="00FD3172" w:rsidRPr="00FD31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.08</w:t>
            </w:r>
            <w:r w:rsidR="008918DF" w:rsidRPr="00FD31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D12255" w:rsidRPr="00FD31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FD3172" w:rsidTr="008918DF">
        <w:trPr>
          <w:trHeight w:val="498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871C65" w:rsidP="00871C6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08</w:t>
            </w:r>
            <w:r w:rsidR="00FD3172" w:rsidRPr="00FD31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9</w:t>
            </w:r>
            <w:r w:rsidR="008918DF" w:rsidRPr="00FD31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D12255" w:rsidRPr="00FD31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г.</w:t>
            </w:r>
          </w:p>
        </w:tc>
      </w:tr>
      <w:tr w:rsidR="00CA7FD3" w:rsidRPr="00FD3172" w:rsidTr="008918DF">
        <w:trPr>
          <w:trHeight w:val="742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E355C4" w:rsidP="00282829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918DF" w:rsidRPr="00FD3172" w:rsidRDefault="008918DF" w:rsidP="008918D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FD3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Групи</w:t>
            </w:r>
            <w:r w:rsidRPr="00FD317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</w:t>
            </w:r>
            <w:r w:rsidRPr="00FD317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онуђача</w:t>
            </w:r>
            <w:r w:rsidRPr="00FD31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: </w:t>
            </w:r>
          </w:p>
          <w:p w:rsidR="00871C65" w:rsidRPr="00871C65" w:rsidRDefault="00871C65" w:rsidP="00871C6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</w:t>
            </w:r>
            <w:r w:rsidRPr="00871C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Институт за архитектуру и урбанизам Србије, Булевар краља Александра 73/II, 11000 Београд,</w:t>
            </w:r>
          </w:p>
          <w:p w:rsidR="00871C65" w:rsidRPr="00871C65" w:rsidRDefault="00871C65" w:rsidP="00871C6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</w:t>
            </w:r>
            <w:r w:rsidRPr="00871C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ЈП Завод за урбанизам Ниш, 7. јула број 6, 18105 Ниш,</w:t>
            </w:r>
          </w:p>
          <w:p w:rsidR="00CA7FD3" w:rsidRPr="00FD3172" w:rsidRDefault="00871C65" w:rsidP="00871C65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- </w:t>
            </w:r>
            <w:bookmarkStart w:id="0" w:name="_GoBack"/>
            <w:bookmarkEnd w:id="0"/>
            <w:r w:rsidRPr="00871C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Југинус доо, Београд, Андрићев венац број 2, 11000 Београд</w:t>
            </w:r>
          </w:p>
        </w:tc>
      </w:tr>
      <w:tr w:rsidR="00CA7FD3" w:rsidRPr="00FD3172" w:rsidTr="008918DF">
        <w:trPr>
          <w:trHeight w:val="647"/>
        </w:trPr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E35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1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60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D3172" w:rsidRDefault="00FD3172" w:rsidP="001B6C6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FD31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12</w:t>
            </w:r>
            <w:r w:rsidR="005C34E4" w:rsidRPr="00FD31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месеци</w:t>
            </w:r>
            <w:r w:rsidR="001B6C63" w:rsidRPr="00FD317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 w:rsidSect="006A2762">
      <w:pgSz w:w="11906" w:h="16838" w:code="9"/>
      <w:pgMar w:top="1440" w:right="1440" w:bottom="1440" w:left="17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FE" w:rsidRDefault="000F48FE" w:rsidP="00B20919">
      <w:pPr>
        <w:spacing w:after="0" w:line="240" w:lineRule="auto"/>
      </w:pPr>
      <w:r>
        <w:separator/>
      </w:r>
    </w:p>
  </w:endnote>
  <w:endnote w:type="continuationSeparator" w:id="0">
    <w:p w:rsidR="000F48FE" w:rsidRDefault="000F48FE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FE" w:rsidRDefault="000F48FE" w:rsidP="00B20919">
      <w:pPr>
        <w:spacing w:after="0" w:line="240" w:lineRule="auto"/>
      </w:pPr>
      <w:r>
        <w:separator/>
      </w:r>
    </w:p>
  </w:footnote>
  <w:footnote w:type="continuationSeparator" w:id="0">
    <w:p w:rsidR="000F48FE" w:rsidRDefault="000F48FE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0F48FE"/>
    <w:rsid w:val="00115F98"/>
    <w:rsid w:val="001222C6"/>
    <w:rsid w:val="001B6C63"/>
    <w:rsid w:val="001E242F"/>
    <w:rsid w:val="001F7606"/>
    <w:rsid w:val="0026533D"/>
    <w:rsid w:val="00282829"/>
    <w:rsid w:val="002B08DE"/>
    <w:rsid w:val="00387D05"/>
    <w:rsid w:val="003D1DB0"/>
    <w:rsid w:val="003E2916"/>
    <w:rsid w:val="003E5EFF"/>
    <w:rsid w:val="00472160"/>
    <w:rsid w:val="004C68B7"/>
    <w:rsid w:val="00530B57"/>
    <w:rsid w:val="005566E8"/>
    <w:rsid w:val="00575804"/>
    <w:rsid w:val="005A7C66"/>
    <w:rsid w:val="005C1378"/>
    <w:rsid w:val="005C34E4"/>
    <w:rsid w:val="00615D2A"/>
    <w:rsid w:val="00627B5D"/>
    <w:rsid w:val="00650B1A"/>
    <w:rsid w:val="006607BF"/>
    <w:rsid w:val="00674ED8"/>
    <w:rsid w:val="006A2762"/>
    <w:rsid w:val="006D1C09"/>
    <w:rsid w:val="006D4818"/>
    <w:rsid w:val="00706F1F"/>
    <w:rsid w:val="00743796"/>
    <w:rsid w:val="0077584A"/>
    <w:rsid w:val="0078051E"/>
    <w:rsid w:val="007B0100"/>
    <w:rsid w:val="007F6F6A"/>
    <w:rsid w:val="008513A7"/>
    <w:rsid w:val="00871C65"/>
    <w:rsid w:val="008918DF"/>
    <w:rsid w:val="008A4217"/>
    <w:rsid w:val="00910A92"/>
    <w:rsid w:val="009D039B"/>
    <w:rsid w:val="009E3A7C"/>
    <w:rsid w:val="00A11461"/>
    <w:rsid w:val="00A6057B"/>
    <w:rsid w:val="00A86317"/>
    <w:rsid w:val="00A914A0"/>
    <w:rsid w:val="00AE6257"/>
    <w:rsid w:val="00B16C6E"/>
    <w:rsid w:val="00B20919"/>
    <w:rsid w:val="00B33C4E"/>
    <w:rsid w:val="00B35E0B"/>
    <w:rsid w:val="00BB01C8"/>
    <w:rsid w:val="00BB4172"/>
    <w:rsid w:val="00C15504"/>
    <w:rsid w:val="00C205D2"/>
    <w:rsid w:val="00C863FD"/>
    <w:rsid w:val="00CA0318"/>
    <w:rsid w:val="00CA7FD3"/>
    <w:rsid w:val="00CB310D"/>
    <w:rsid w:val="00CD06E7"/>
    <w:rsid w:val="00CE1DB9"/>
    <w:rsid w:val="00D12255"/>
    <w:rsid w:val="00D4043A"/>
    <w:rsid w:val="00D43BC6"/>
    <w:rsid w:val="00D45E54"/>
    <w:rsid w:val="00D541AC"/>
    <w:rsid w:val="00DC0365"/>
    <w:rsid w:val="00DC1E66"/>
    <w:rsid w:val="00DE67A9"/>
    <w:rsid w:val="00E11A04"/>
    <w:rsid w:val="00E134C7"/>
    <w:rsid w:val="00E355C4"/>
    <w:rsid w:val="00EC0E9D"/>
    <w:rsid w:val="00F147A5"/>
    <w:rsid w:val="00F91406"/>
    <w:rsid w:val="00F938FF"/>
    <w:rsid w:val="00F96F35"/>
    <w:rsid w:val="00FD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39517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Normal1">
    <w:name w:val="Normal1"/>
    <w:basedOn w:val="Normal"/>
    <w:rsid w:val="008918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</w:rPr>
  </w:style>
  <w:style w:type="paragraph" w:styleId="ListParagraph">
    <w:name w:val="List Paragraph"/>
    <w:basedOn w:val="Normal"/>
    <w:uiPriority w:val="34"/>
    <w:qFormat/>
    <w:rsid w:val="005C3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2</cp:revision>
  <cp:lastPrinted>2018-03-29T07:14:00Z</cp:lastPrinted>
  <dcterms:created xsi:type="dcterms:W3CDTF">2020-09-09T09:20:00Z</dcterms:created>
  <dcterms:modified xsi:type="dcterms:W3CDTF">2020-09-09T09:20:00Z</dcterms:modified>
</cp:coreProperties>
</file>