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AE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</w:p>
    <w:p w:rsidR="00AD5138" w:rsidRDefault="00AD5138" w:rsidP="00D12255">
      <w:pPr>
        <w:spacing w:after="0"/>
        <w:ind w:right="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AD5138" w:rsidRDefault="00AD5138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12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225"/>
        <w:gridCol w:w="6899"/>
      </w:tblGrid>
      <w:tr w:rsidR="00CA7FD3" w:rsidRPr="00D516AA" w:rsidTr="00D516AA">
        <w:trPr>
          <w:trHeight w:val="445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706F1F" w:rsidP="00D516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516AA" w:rsidTr="00D516AA">
        <w:trPr>
          <w:trHeight w:val="442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D5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516AA" w:rsidTr="00D516AA">
        <w:trPr>
          <w:trHeight w:val="445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D5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mgsi.g</w:t>
            </w:r>
            <w:bookmarkStart w:id="0" w:name="_GoBack"/>
            <w:bookmarkEnd w:id="0"/>
            <w:r w:rsidR="00706F1F"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ov.rs</w:t>
            </w:r>
          </w:p>
        </w:tc>
      </w:tr>
      <w:tr w:rsidR="00CA7FD3" w:rsidRPr="00D516AA" w:rsidTr="00D516AA">
        <w:trPr>
          <w:trHeight w:val="445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D5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516AA" w:rsidTr="00D516AA">
        <w:trPr>
          <w:trHeight w:val="442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1F7606" w:rsidP="00D516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516AA" w:rsidTr="00D516AA">
        <w:trPr>
          <w:trHeight w:val="1522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516AA" w:rsidRDefault="00031435" w:rsidP="0013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516AA" w:rsidRDefault="00CA7FD3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6BC9" w:rsidRPr="003E7A14" w:rsidRDefault="00D12255" w:rsidP="00D516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 јавне набавке</w:t>
            </w:r>
            <w:r w:rsidR="001F7606"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  <w:r w:rsidR="00615D2A" w:rsidRPr="00D51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6AA" w:rsidRPr="00D51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услуге - </w:t>
            </w:r>
            <w:r w:rsidR="00AA6BC9" w:rsidRPr="00AA6BC9">
              <w:rPr>
                <w:rFonts w:ascii="Times New Roman" w:hAnsi="Times New Roman" w:cs="Times New Roman"/>
                <w:bCs/>
                <w:sz w:val="24"/>
                <w:szCs w:val="24"/>
              </w:rPr>
              <w:t>ангажовање једног тематског стручњака са пуним радним временом  за подршку администрацији Србије у имплементацији ЕУСАИР (Стратегија ЕУ за Јадранско-јонску регију), нарочито за званично постављеног координатора стуба (КС) за Стуб 2, Подгрупа за транспорт</w:t>
            </w:r>
            <w:r w:rsidR="003E7A1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, </w:t>
            </w:r>
            <w:r w:rsidR="003E7A14" w:rsidRPr="003E7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ЈН број 25/2019</w:t>
            </w:r>
          </w:p>
          <w:p w:rsidR="00CA7FD3" w:rsidRPr="00D516AA" w:rsidRDefault="001333AE" w:rsidP="00D516AA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</w:t>
            </w: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азив и ознака из општег речника набавки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D516AA" w:rsidRPr="00D516A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72224000 Услуге саветовања у области вођења пројеката</w:t>
            </w:r>
          </w:p>
        </w:tc>
      </w:tr>
      <w:tr w:rsidR="00CA7FD3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AA6BC9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19.980,00 еура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 са обрачунатим порезима и доприносима</w:t>
            </w:r>
          </w:p>
        </w:tc>
      </w:tr>
      <w:tr w:rsidR="00CA7FD3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615D2A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4043A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AA6BC9" w:rsidRPr="00D516AA" w:rsidTr="00AA6BC9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6BC9" w:rsidRPr="00D516AA" w:rsidRDefault="00AA6BC9" w:rsidP="00AA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Понуђене  цене: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6BC9" w:rsidRDefault="00AA6BC9" w:rsidP="00AA6BC9">
            <w:r w:rsidRPr="00BC57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19.980,00 еура</w:t>
            </w:r>
            <w:r w:rsidRPr="00BC5763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 са обрачунатим порезима и доприносима</w:t>
            </w:r>
          </w:p>
        </w:tc>
      </w:tr>
      <w:tr w:rsidR="00AA6BC9" w:rsidRPr="00D516AA" w:rsidTr="00AA6BC9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6BC9" w:rsidRPr="00D516AA" w:rsidRDefault="00AA6BC9" w:rsidP="00AA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A6BC9" w:rsidRDefault="00AA6BC9" w:rsidP="00AA6BC9">
            <w:r w:rsidRPr="00BC57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19.980,00 еура</w:t>
            </w:r>
            <w:r w:rsidRPr="00BC5763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 са обрачунатим порезима и доприносима</w:t>
            </w:r>
          </w:p>
        </w:tc>
      </w:tr>
      <w:tr w:rsidR="00CA7FD3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AA6BC9" w:rsidP="00E0393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A6BC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14.11</w:t>
            </w:r>
            <w:r w:rsidRPr="00AA6BC9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.2019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26081" w:rsidRDefault="000E7936" w:rsidP="000E793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0E79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Pr="000E793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.01</w:t>
            </w:r>
            <w:r w:rsidR="00D12255" w:rsidRPr="000E793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</w:t>
            </w:r>
            <w:r w:rsidRPr="000E79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D516AA" w:rsidRPr="000E793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D516AA" w:rsidTr="00D516AA">
        <w:trPr>
          <w:trHeight w:val="658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A6BC9" w:rsidRDefault="00AA6BC9" w:rsidP="00AA6BC9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AA6BC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Небојша Вукадиновић, 15 rue des Trois Freres, 75018 France</w:t>
            </w:r>
          </w:p>
        </w:tc>
      </w:tr>
      <w:tr w:rsidR="00CA7FD3" w:rsidRPr="00D516AA" w:rsidTr="00D516AA">
        <w:trPr>
          <w:trHeight w:val="1041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AA6BC9" w:rsidP="00E0393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</w:tbl>
    <w:p w:rsidR="00CA7FD3" w:rsidRPr="00650B1A" w:rsidRDefault="00CA7FD3" w:rsidP="001333AE">
      <w:pPr>
        <w:spacing w:after="0"/>
        <w:rPr>
          <w:rFonts w:ascii="Times New Roman" w:hAnsi="Times New Roman" w:cs="Times New Roman"/>
        </w:rPr>
      </w:pPr>
    </w:p>
    <w:sectPr w:rsidR="00CA7FD3" w:rsidRPr="00650B1A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23" w:rsidRDefault="00B75D23" w:rsidP="00B20919">
      <w:pPr>
        <w:spacing w:after="0" w:line="240" w:lineRule="auto"/>
      </w:pPr>
      <w:r>
        <w:separator/>
      </w:r>
    </w:p>
  </w:endnote>
  <w:endnote w:type="continuationSeparator" w:id="0">
    <w:p w:rsidR="00B75D23" w:rsidRDefault="00B75D23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23" w:rsidRDefault="00B75D23" w:rsidP="00B20919">
      <w:pPr>
        <w:spacing w:after="0" w:line="240" w:lineRule="auto"/>
      </w:pPr>
      <w:r>
        <w:separator/>
      </w:r>
    </w:p>
  </w:footnote>
  <w:footnote w:type="continuationSeparator" w:id="0">
    <w:p w:rsidR="00B75D23" w:rsidRDefault="00B75D23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26081"/>
    <w:rsid w:val="00031435"/>
    <w:rsid w:val="000618CD"/>
    <w:rsid w:val="000E7936"/>
    <w:rsid w:val="00115F98"/>
    <w:rsid w:val="001333AE"/>
    <w:rsid w:val="001E242F"/>
    <w:rsid w:val="001F7606"/>
    <w:rsid w:val="0026533D"/>
    <w:rsid w:val="00282829"/>
    <w:rsid w:val="002B08DE"/>
    <w:rsid w:val="002B6C59"/>
    <w:rsid w:val="00387D05"/>
    <w:rsid w:val="003E2916"/>
    <w:rsid w:val="003E7A14"/>
    <w:rsid w:val="003F531B"/>
    <w:rsid w:val="00472160"/>
    <w:rsid w:val="00480661"/>
    <w:rsid w:val="004967A9"/>
    <w:rsid w:val="004C68B7"/>
    <w:rsid w:val="004E1A60"/>
    <w:rsid w:val="00530B57"/>
    <w:rsid w:val="005455AE"/>
    <w:rsid w:val="005566E8"/>
    <w:rsid w:val="005A7C66"/>
    <w:rsid w:val="00615D2A"/>
    <w:rsid w:val="00627B5D"/>
    <w:rsid w:val="00650B1A"/>
    <w:rsid w:val="006607BF"/>
    <w:rsid w:val="00674ED8"/>
    <w:rsid w:val="006D4818"/>
    <w:rsid w:val="00706F1F"/>
    <w:rsid w:val="00743796"/>
    <w:rsid w:val="0077584A"/>
    <w:rsid w:val="007C6C6C"/>
    <w:rsid w:val="008513A7"/>
    <w:rsid w:val="00910A92"/>
    <w:rsid w:val="009D039B"/>
    <w:rsid w:val="009E3A7C"/>
    <w:rsid w:val="00A67CF1"/>
    <w:rsid w:val="00A914A0"/>
    <w:rsid w:val="00AA6BC9"/>
    <w:rsid w:val="00AD5138"/>
    <w:rsid w:val="00B16C6E"/>
    <w:rsid w:val="00B20919"/>
    <w:rsid w:val="00B33C4E"/>
    <w:rsid w:val="00B35E0B"/>
    <w:rsid w:val="00B75D23"/>
    <w:rsid w:val="00BB01C8"/>
    <w:rsid w:val="00C15504"/>
    <w:rsid w:val="00C205D2"/>
    <w:rsid w:val="00C27A01"/>
    <w:rsid w:val="00C863FD"/>
    <w:rsid w:val="00CA7FD3"/>
    <w:rsid w:val="00CB310D"/>
    <w:rsid w:val="00CD06E7"/>
    <w:rsid w:val="00CE1DB9"/>
    <w:rsid w:val="00D12255"/>
    <w:rsid w:val="00D4043A"/>
    <w:rsid w:val="00D45E54"/>
    <w:rsid w:val="00D516AA"/>
    <w:rsid w:val="00DC0365"/>
    <w:rsid w:val="00DC66B3"/>
    <w:rsid w:val="00DE67A9"/>
    <w:rsid w:val="00E0393E"/>
    <w:rsid w:val="00E11A04"/>
    <w:rsid w:val="00E134C7"/>
    <w:rsid w:val="00E355C4"/>
    <w:rsid w:val="00EC0E9D"/>
    <w:rsid w:val="00ED17F9"/>
    <w:rsid w:val="00F10F52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0600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6</cp:revision>
  <cp:lastPrinted>2020-01-17T10:55:00Z</cp:lastPrinted>
  <dcterms:created xsi:type="dcterms:W3CDTF">2019-11-22T09:32:00Z</dcterms:created>
  <dcterms:modified xsi:type="dcterms:W3CDTF">2020-01-17T11:02:00Z</dcterms:modified>
</cp:coreProperties>
</file>