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64013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DE2984" w:rsidRDefault="00DE2984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Јавна набавка мале вредности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365620" w:rsidRDefault="00DE2984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  <w:tr w:rsidR="00972348" w:rsidRPr="0064013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8627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41C03" w:rsidRDefault="00DE2984" w:rsidP="00DE2984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  <w:r w:rsidRPr="00DE29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гума за службена возила</w:t>
            </w:r>
            <w:r w:rsidR="00086271" w:rsidRPr="00041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6271" w:rsidRPr="00041C03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набавки:</w:t>
            </w:r>
            <w:r w:rsidR="00086271" w:rsidRPr="00041C03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="00086271" w:rsidRPr="00041C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 пројеката и документације</w:t>
            </w:r>
            <w:r w:rsidR="00086271" w:rsidRPr="00041C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E29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34351100 - Гуме за аутомобиле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DE2984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13.03.2020</w:t>
            </w:r>
            <w:r w:rsidR="00972348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DE2984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20.03</w:t>
            </w:r>
            <w:r w:rsidR="000862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2984" w:rsidRDefault="00DE2984" w:rsidP="000862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Поступак јавне набавке се одлаже до даљњег. </w:t>
            </w:r>
          </w:p>
          <w:p w:rsidR="00DE2984" w:rsidRDefault="00DE2984" w:rsidP="000862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  <w:p w:rsidR="00972348" w:rsidRPr="00073F5C" w:rsidRDefault="00DE2984" w:rsidP="0008627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Сва заинтересована лице за учешће у поступку, биће благовремено обавештена о наставку поступка. 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Лице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D0923" w:rsidRDefault="00086271" w:rsidP="008B5407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Татјана Радукић</w:t>
            </w:r>
          </w:p>
          <w:p w:rsidR="00972348" w:rsidRPr="00640138" w:rsidRDefault="00972348" w:rsidP="000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 xml:space="preserve">e-mail: </w:t>
            </w:r>
            <w:proofErr w:type="spellStart"/>
            <w:r w:rsidR="00086271">
              <w:t>tatjana.radukic</w:t>
            </w:r>
            <w:proofErr w:type="spellEnd"/>
            <w:r w:rsidRPr="006D0923">
              <w:rPr>
                <w:lang w:val="sr-Cyrl-CS"/>
              </w:rPr>
              <w:t>@mgsi.gov.rs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1C03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271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04F4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984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1123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3</cp:revision>
  <dcterms:created xsi:type="dcterms:W3CDTF">2020-03-20T10:07:00Z</dcterms:created>
  <dcterms:modified xsi:type="dcterms:W3CDTF">2020-03-20T10:16:00Z</dcterms:modified>
</cp:coreProperties>
</file>