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7905"/>
      </w:tblGrid>
      <w:tr w:rsidR="00DB7459" w:rsidRPr="005C17BC" w:rsidTr="00237098">
        <w:trPr>
          <w:trHeight w:val="1430"/>
        </w:trPr>
        <w:tc>
          <w:tcPr>
            <w:tcW w:w="7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B7459" w:rsidRPr="005C17BC" w:rsidRDefault="00DB7459" w:rsidP="00237098">
            <w:pPr>
              <w:tabs>
                <w:tab w:val="center" w:pos="4320"/>
                <w:tab w:val="right" w:pos="8640"/>
              </w:tabs>
              <w:ind w:right="4233"/>
              <w:rPr>
                <w:b/>
                <w:sz w:val="24"/>
                <w:szCs w:val="24"/>
                <w:lang w:val="sr-Cyrl-CS"/>
              </w:rPr>
            </w:pPr>
            <w:r w:rsidRPr="005C17BC">
              <w:rPr>
                <w:noProof/>
                <w:sz w:val="24"/>
                <w:szCs w:val="24"/>
                <w:lang w:val="ru-RU"/>
              </w:rPr>
              <w:t xml:space="preserve">              </w:t>
            </w:r>
            <w:r w:rsidRPr="005C17BC">
              <w:rPr>
                <w:noProof/>
                <w:sz w:val="24"/>
                <w:szCs w:val="24"/>
                <w:lang w:val="sr-Cyrl-RS"/>
              </w:rPr>
              <w:t xml:space="preserve">     </w:t>
            </w:r>
            <w:r w:rsidRPr="005C17BC">
              <w:rPr>
                <w:noProof/>
                <w:sz w:val="24"/>
                <w:szCs w:val="24"/>
                <w:lang w:val="ru-RU"/>
              </w:rPr>
              <w:t xml:space="preserve">  </w:t>
            </w:r>
            <w:r w:rsidRPr="005C17BC">
              <w:rPr>
                <w:noProof/>
                <w:sz w:val="24"/>
                <w:szCs w:val="24"/>
              </w:rPr>
              <w:t xml:space="preserve">     </w:t>
            </w:r>
            <w:r w:rsidRPr="005C17BC">
              <w:rPr>
                <w:noProof/>
                <w:sz w:val="24"/>
                <w:szCs w:val="24"/>
                <w:lang w:val="ru-RU"/>
              </w:rPr>
              <w:t xml:space="preserve"> </w:t>
            </w:r>
            <w:r w:rsidRPr="005C17BC">
              <w:rPr>
                <w:noProof/>
                <w:sz w:val="24"/>
                <w:szCs w:val="24"/>
                <w:lang w:val="sr-Cyrl-RS"/>
              </w:rPr>
              <w:t xml:space="preserve">    </w:t>
            </w:r>
            <w:r w:rsidRPr="005C17BC">
              <w:rPr>
                <w:noProof/>
                <w:sz w:val="24"/>
                <w:szCs w:val="24"/>
                <w:lang w:val="ru-RU"/>
              </w:rPr>
              <w:t xml:space="preserve"> </w:t>
            </w:r>
            <w:r w:rsidRPr="005C17BC">
              <w:rPr>
                <w:noProof/>
                <w:sz w:val="24"/>
                <w:szCs w:val="24"/>
              </w:rPr>
              <w:drawing>
                <wp:inline distT="0" distB="0" distL="0" distR="0" wp14:anchorId="54F7E190" wp14:editId="44952F1F">
                  <wp:extent cx="638175" cy="9334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7459" w:rsidRPr="005C17BC" w:rsidRDefault="00DB7459" w:rsidP="00A56E18">
            <w:pPr>
              <w:tabs>
                <w:tab w:val="right" w:pos="8640"/>
              </w:tabs>
              <w:ind w:right="3578"/>
              <w:jc w:val="center"/>
              <w:rPr>
                <w:b/>
                <w:sz w:val="24"/>
                <w:szCs w:val="24"/>
                <w:lang w:val="sr-Cyrl-RS"/>
              </w:rPr>
            </w:pPr>
            <w:r w:rsidRPr="005C17BC">
              <w:rPr>
                <w:b/>
                <w:sz w:val="24"/>
                <w:szCs w:val="24"/>
                <w:lang w:val="sr-Cyrl-RS"/>
              </w:rPr>
              <w:t xml:space="preserve">         </w:t>
            </w:r>
            <w:r w:rsidRPr="005C17BC">
              <w:rPr>
                <w:b/>
                <w:sz w:val="24"/>
                <w:szCs w:val="24"/>
                <w:lang w:val="sr-Cyrl-CS"/>
              </w:rPr>
              <w:t>Република Србија</w:t>
            </w:r>
          </w:p>
          <w:p w:rsidR="00DB7459" w:rsidRPr="005C17BC" w:rsidRDefault="00DB7459" w:rsidP="00237098">
            <w:pPr>
              <w:tabs>
                <w:tab w:val="center" w:pos="4320"/>
                <w:tab w:val="right" w:pos="8640"/>
              </w:tabs>
              <w:ind w:right="2920"/>
              <w:jc w:val="center"/>
              <w:rPr>
                <w:b/>
                <w:sz w:val="24"/>
                <w:szCs w:val="24"/>
                <w:lang w:val="sr-Cyrl-RS"/>
              </w:rPr>
            </w:pPr>
            <w:r w:rsidRPr="005C17BC">
              <w:rPr>
                <w:b/>
                <w:sz w:val="24"/>
                <w:szCs w:val="24"/>
                <w:lang w:val="sr-Cyrl-CS"/>
              </w:rPr>
              <w:t>МИНИСТАРСТВО</w:t>
            </w:r>
            <w:r w:rsidRPr="005C17BC">
              <w:rPr>
                <w:b/>
                <w:sz w:val="24"/>
                <w:szCs w:val="24"/>
                <w:lang w:val="sr-Cyrl-RS"/>
              </w:rPr>
              <w:t xml:space="preserve"> ГРАЂЕВИНАРСТВА,</w:t>
            </w:r>
          </w:p>
          <w:p w:rsidR="00DB7459" w:rsidRPr="005C17BC" w:rsidRDefault="00DB7459" w:rsidP="00237098">
            <w:pPr>
              <w:tabs>
                <w:tab w:val="center" w:pos="4320"/>
                <w:tab w:val="right" w:pos="8640"/>
              </w:tabs>
              <w:ind w:right="2649"/>
              <w:rPr>
                <w:b/>
                <w:sz w:val="24"/>
                <w:szCs w:val="24"/>
                <w:lang w:val="sr-Cyrl-RS"/>
              </w:rPr>
            </w:pPr>
            <w:r w:rsidRPr="005C17BC">
              <w:rPr>
                <w:b/>
                <w:sz w:val="24"/>
                <w:szCs w:val="24"/>
                <w:lang w:val="sr-Cyrl-RS"/>
              </w:rPr>
              <w:t xml:space="preserve">   САОБРАЋАЈА И ИНФРАСТРУКТУРЕ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299"/>
            </w:tblGrid>
            <w:tr w:rsidR="00DB7459" w:rsidRPr="005C17BC" w:rsidTr="00237098">
              <w:trPr>
                <w:trHeight w:val="38"/>
              </w:trPr>
              <w:tc>
                <w:tcPr>
                  <w:tcW w:w="42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B7459" w:rsidRPr="005C17BC" w:rsidRDefault="00DB7459" w:rsidP="00361779">
                  <w:pPr>
                    <w:jc w:val="center"/>
                    <w:rPr>
                      <w:noProof/>
                      <w:sz w:val="24"/>
                      <w:szCs w:val="24"/>
                      <w:lang w:eastAsia="sr-Cyrl-CS"/>
                    </w:rPr>
                  </w:pPr>
                  <w:r w:rsidRPr="005C17BC">
                    <w:rPr>
                      <w:noProof/>
                      <w:color w:val="000000" w:themeColor="text1"/>
                      <w:sz w:val="24"/>
                      <w:szCs w:val="24"/>
                      <w:lang w:val="sr-Cyrl-CS" w:eastAsia="sr-Cyrl-CS"/>
                    </w:rPr>
                    <w:t>Број</w:t>
                  </w:r>
                  <w:r w:rsidRPr="005C17BC">
                    <w:rPr>
                      <w:noProof/>
                      <w:color w:val="000000" w:themeColor="text1"/>
                      <w:sz w:val="24"/>
                      <w:szCs w:val="24"/>
                      <w:lang w:val="sr-Cyrl-RS" w:eastAsia="sr-Cyrl-CS"/>
                    </w:rPr>
                    <w:t>:</w:t>
                  </w:r>
                  <w:r w:rsidR="005031EB">
                    <w:rPr>
                      <w:noProof/>
                      <w:color w:val="000000" w:themeColor="text1"/>
                      <w:sz w:val="24"/>
                      <w:szCs w:val="24"/>
                      <w:lang w:eastAsia="sr-Cyrl-CS"/>
                    </w:rPr>
                    <w:t xml:space="preserve"> 404-02-23/2015-02</w:t>
                  </w:r>
                  <w:r w:rsidRPr="005C17BC">
                    <w:rPr>
                      <w:noProof/>
                      <w:color w:val="000000" w:themeColor="text1"/>
                      <w:sz w:val="24"/>
                      <w:szCs w:val="24"/>
                      <w:lang w:val="sr-Cyrl-RS" w:eastAsia="sr-Cyrl-CS"/>
                    </w:rPr>
                    <w:t xml:space="preserve"> </w:t>
                  </w:r>
                </w:p>
              </w:tc>
            </w:tr>
            <w:tr w:rsidR="00DB7459" w:rsidRPr="005C17BC" w:rsidTr="00237098">
              <w:trPr>
                <w:trHeight w:val="38"/>
              </w:trPr>
              <w:tc>
                <w:tcPr>
                  <w:tcW w:w="42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B7459" w:rsidRPr="005C17BC" w:rsidRDefault="003B4D0F" w:rsidP="00126EA5">
                  <w:pPr>
                    <w:jc w:val="center"/>
                    <w:rPr>
                      <w:noProof/>
                      <w:sz w:val="24"/>
                      <w:szCs w:val="24"/>
                      <w:lang w:val="sr-Cyrl-RS" w:eastAsia="sr-Cyrl-CS"/>
                    </w:rPr>
                  </w:pPr>
                  <w:bookmarkStart w:id="0" w:name="_GoBack"/>
                  <w:r w:rsidRPr="00884B26">
                    <w:rPr>
                      <w:noProof/>
                      <w:color w:val="000000" w:themeColor="text1"/>
                      <w:sz w:val="24"/>
                      <w:szCs w:val="24"/>
                      <w:lang w:eastAsia="sr-Cyrl-CS"/>
                    </w:rPr>
                    <w:t>26.03.</w:t>
                  </w:r>
                  <w:r w:rsidR="005031EB" w:rsidRPr="00884B26">
                    <w:rPr>
                      <w:noProof/>
                      <w:color w:val="000000" w:themeColor="text1"/>
                      <w:sz w:val="24"/>
                      <w:szCs w:val="24"/>
                      <w:lang w:eastAsia="sr-Cyrl-CS"/>
                    </w:rPr>
                    <w:t>2015</w:t>
                  </w:r>
                  <w:r w:rsidR="00361779" w:rsidRPr="00884B26">
                    <w:rPr>
                      <w:noProof/>
                      <w:color w:val="000000" w:themeColor="text1"/>
                      <w:sz w:val="24"/>
                      <w:szCs w:val="24"/>
                      <w:lang w:eastAsia="sr-Cyrl-CS"/>
                    </w:rPr>
                    <w:t xml:space="preserve">. </w:t>
                  </w:r>
                  <w:r w:rsidR="00DB7459" w:rsidRPr="00884B26">
                    <w:rPr>
                      <w:noProof/>
                      <w:color w:val="000000" w:themeColor="text1"/>
                      <w:sz w:val="24"/>
                      <w:szCs w:val="24"/>
                      <w:lang w:val="sr-Cyrl-RS" w:eastAsia="sr-Cyrl-CS"/>
                    </w:rPr>
                    <w:t>године</w:t>
                  </w:r>
                  <w:bookmarkEnd w:id="0"/>
                </w:p>
              </w:tc>
            </w:tr>
            <w:tr w:rsidR="00DB7459" w:rsidRPr="005C17BC" w:rsidTr="00237098">
              <w:trPr>
                <w:trHeight w:val="88"/>
              </w:trPr>
              <w:tc>
                <w:tcPr>
                  <w:tcW w:w="42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B7459" w:rsidRPr="005C17BC" w:rsidRDefault="00DB7459" w:rsidP="00237098">
                  <w:pPr>
                    <w:jc w:val="center"/>
                    <w:rPr>
                      <w:noProof/>
                      <w:sz w:val="24"/>
                      <w:szCs w:val="24"/>
                      <w:lang w:val="sr-Cyrl-CS" w:eastAsia="sr-Cyrl-CS"/>
                    </w:rPr>
                  </w:pPr>
                  <w:r w:rsidRPr="005C17BC">
                    <w:rPr>
                      <w:noProof/>
                      <w:sz w:val="24"/>
                      <w:szCs w:val="24"/>
                      <w:lang w:val="sr-Cyrl-CS" w:eastAsia="sr-Cyrl-CS"/>
                    </w:rPr>
                    <w:t>Београд</w:t>
                  </w:r>
                </w:p>
              </w:tc>
            </w:tr>
          </w:tbl>
          <w:p w:rsidR="00DB7459" w:rsidRPr="005C17BC" w:rsidRDefault="00DB7459" w:rsidP="00237098">
            <w:pPr>
              <w:spacing w:before="60" w:after="60"/>
              <w:jc w:val="left"/>
              <w:rPr>
                <w:noProof/>
                <w:sz w:val="24"/>
                <w:szCs w:val="24"/>
                <w:lang w:val="sr-Cyrl-CS"/>
              </w:rPr>
            </w:pPr>
          </w:p>
        </w:tc>
      </w:tr>
    </w:tbl>
    <w:p w:rsidR="001F0FB4" w:rsidRPr="005C17BC" w:rsidRDefault="001F0FB4" w:rsidP="00DB7459">
      <w:pPr>
        <w:spacing w:after="120"/>
        <w:rPr>
          <w:color w:val="000000"/>
          <w:sz w:val="24"/>
          <w:szCs w:val="24"/>
          <w:lang w:val="sr-Cyrl-RS"/>
        </w:rPr>
      </w:pPr>
    </w:p>
    <w:p w:rsidR="00361779" w:rsidRPr="005C17BC" w:rsidRDefault="005E5367" w:rsidP="00361779">
      <w:pPr>
        <w:spacing w:after="120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ОБАВЕШТЕЊЕ О ПОК</w:t>
      </w:r>
      <w:r w:rsidR="00F36C13" w:rsidRPr="005C17BC">
        <w:rPr>
          <w:b/>
          <w:sz w:val="24"/>
          <w:szCs w:val="24"/>
          <w:lang w:val="sr-Cyrl-RS"/>
        </w:rPr>
        <w:t>Р</w:t>
      </w:r>
      <w:r w:rsidR="00A56E18" w:rsidRPr="005C17BC">
        <w:rPr>
          <w:b/>
          <w:sz w:val="24"/>
          <w:szCs w:val="24"/>
          <w:lang w:val="sr-Cyrl-RS"/>
        </w:rPr>
        <w:t>ЕТАЊУ ПРЕГОВАРАЧКОГ ПОСТУПКА БЕЗ ОБЈАВЉИВАЊА ПОЗИВА ЗА ПОДНОШЕЊЕ ПОНУДА</w:t>
      </w:r>
    </w:p>
    <w:p w:rsidR="00840922" w:rsidRPr="005C17BC" w:rsidRDefault="00E16B9D" w:rsidP="00840922">
      <w:pPr>
        <w:spacing w:after="120"/>
        <w:jc w:val="center"/>
        <w:rPr>
          <w:b/>
          <w:sz w:val="24"/>
          <w:szCs w:val="24"/>
          <w:lang w:val="sr-Cyrl-RS"/>
        </w:rPr>
      </w:pPr>
      <w:r w:rsidRPr="005C17BC">
        <w:rPr>
          <w:b/>
          <w:sz w:val="24"/>
          <w:szCs w:val="24"/>
          <w:lang w:val="sr-Cyrl-RS"/>
        </w:rPr>
        <w:t>(Јавна набавка број:</w:t>
      </w:r>
      <w:r w:rsidR="005031EB">
        <w:rPr>
          <w:b/>
          <w:sz w:val="24"/>
          <w:szCs w:val="24"/>
        </w:rPr>
        <w:t xml:space="preserve"> 6/2015</w:t>
      </w:r>
      <w:r w:rsidRPr="005C17BC">
        <w:rPr>
          <w:b/>
          <w:sz w:val="24"/>
          <w:szCs w:val="24"/>
          <w:lang w:val="sr-Cyrl-RS"/>
        </w:rPr>
        <w:t xml:space="preserve"> )</w:t>
      </w:r>
    </w:p>
    <w:p w:rsidR="00A56E18" w:rsidRPr="005C17BC" w:rsidRDefault="00A56E18" w:rsidP="00A56E18">
      <w:pPr>
        <w:rPr>
          <w:color w:val="000000" w:themeColor="text1"/>
          <w:sz w:val="24"/>
          <w:szCs w:val="24"/>
          <w:lang w:val="sr-Cyrl-RS"/>
        </w:rPr>
      </w:pPr>
      <w:r w:rsidRPr="005C17BC">
        <w:rPr>
          <w:b/>
          <w:color w:val="000000" w:themeColor="text1"/>
          <w:sz w:val="24"/>
          <w:szCs w:val="24"/>
          <w:lang w:val="sr-Cyrl-RS"/>
        </w:rPr>
        <w:t>Назив наручиоца:</w:t>
      </w:r>
      <w:r w:rsidRPr="005C17BC">
        <w:rPr>
          <w:color w:val="000000" w:themeColor="text1"/>
          <w:sz w:val="24"/>
          <w:szCs w:val="24"/>
          <w:lang w:val="sr-Cyrl-RS"/>
        </w:rPr>
        <w:t xml:space="preserve">   </w:t>
      </w:r>
      <w:r w:rsidR="00E16B9D" w:rsidRPr="005C17BC">
        <w:rPr>
          <w:color w:val="000000" w:themeColor="text1"/>
          <w:sz w:val="24"/>
          <w:szCs w:val="24"/>
          <w:lang w:val="sr-Cyrl-RS"/>
        </w:rPr>
        <w:t>Министарство грађевинарства, саобраћаја и инфраструктуре</w:t>
      </w:r>
    </w:p>
    <w:p w:rsidR="00A56E18" w:rsidRPr="005C17BC" w:rsidRDefault="00A56E18" w:rsidP="00A56E18">
      <w:pPr>
        <w:rPr>
          <w:color w:val="000000" w:themeColor="text1"/>
          <w:sz w:val="24"/>
          <w:szCs w:val="24"/>
          <w:lang w:val="sr-Cyrl-RS"/>
        </w:rPr>
      </w:pPr>
      <w:r w:rsidRPr="005C17BC">
        <w:rPr>
          <w:b/>
          <w:color w:val="000000" w:themeColor="text1"/>
          <w:sz w:val="24"/>
          <w:szCs w:val="24"/>
          <w:lang w:val="sr-Cyrl-RS"/>
        </w:rPr>
        <w:t>Адреса наручиоца:</w:t>
      </w:r>
      <w:r w:rsidR="00E16B9D" w:rsidRPr="005C17BC">
        <w:rPr>
          <w:color w:val="000000" w:themeColor="text1"/>
          <w:sz w:val="24"/>
          <w:szCs w:val="24"/>
          <w:lang w:val="sr-Cyrl-RS"/>
        </w:rPr>
        <w:t xml:space="preserve"> </w:t>
      </w:r>
      <w:r w:rsidRPr="005C17BC">
        <w:rPr>
          <w:color w:val="000000" w:themeColor="text1"/>
          <w:sz w:val="24"/>
          <w:szCs w:val="24"/>
          <w:lang w:val="sr-Cyrl-RS"/>
        </w:rPr>
        <w:t xml:space="preserve"> Немањина 22-26, Београд</w:t>
      </w:r>
    </w:p>
    <w:p w:rsidR="00A56E18" w:rsidRPr="005C17BC" w:rsidRDefault="00A56E18" w:rsidP="00A56E18">
      <w:pPr>
        <w:rPr>
          <w:b/>
          <w:color w:val="000000" w:themeColor="text1"/>
          <w:sz w:val="24"/>
          <w:szCs w:val="24"/>
          <w:lang w:val="sr-Cyrl-RS"/>
        </w:rPr>
      </w:pPr>
      <w:r w:rsidRPr="005C17BC">
        <w:rPr>
          <w:b/>
          <w:color w:val="000000" w:themeColor="text1"/>
          <w:sz w:val="24"/>
          <w:szCs w:val="24"/>
          <w:lang w:val="sr-Cyrl-RS"/>
        </w:rPr>
        <w:t xml:space="preserve">Интернет страница наручиоца: </w:t>
      </w:r>
      <w:r w:rsidR="00E7203B">
        <w:fldChar w:fldCharType="begin"/>
      </w:r>
      <w:r w:rsidR="00E7203B">
        <w:instrText xml:space="preserve"> HYPERLINK "http://www.mgsi.gov.rs" </w:instrText>
      </w:r>
      <w:r w:rsidR="00E7203B">
        <w:fldChar w:fldCharType="separate"/>
      </w:r>
      <w:r w:rsidRPr="005C17BC">
        <w:rPr>
          <w:rStyle w:val="Hyperlink"/>
          <w:b/>
          <w:color w:val="000000" w:themeColor="text1"/>
          <w:sz w:val="24"/>
          <w:szCs w:val="24"/>
          <w:lang w:val="sr-Cyrl-RS"/>
        </w:rPr>
        <w:t>www.mg</w:t>
      </w:r>
      <w:proofErr w:type="spellStart"/>
      <w:r w:rsidRPr="005C17BC">
        <w:rPr>
          <w:rStyle w:val="Hyperlink"/>
          <w:b/>
          <w:color w:val="000000" w:themeColor="text1"/>
          <w:sz w:val="24"/>
          <w:szCs w:val="24"/>
        </w:rPr>
        <w:t>si</w:t>
      </w:r>
      <w:proofErr w:type="spellEnd"/>
      <w:r w:rsidRPr="005C17BC">
        <w:rPr>
          <w:rStyle w:val="Hyperlink"/>
          <w:b/>
          <w:color w:val="000000" w:themeColor="text1"/>
          <w:sz w:val="24"/>
          <w:szCs w:val="24"/>
          <w:lang w:val="sr-Cyrl-RS"/>
        </w:rPr>
        <w:t>.gov.rs</w:t>
      </w:r>
      <w:r w:rsidR="00E7203B">
        <w:rPr>
          <w:rStyle w:val="Hyperlink"/>
          <w:b/>
          <w:color w:val="000000" w:themeColor="text1"/>
          <w:sz w:val="24"/>
          <w:szCs w:val="24"/>
          <w:lang w:val="sr-Cyrl-RS"/>
        </w:rPr>
        <w:fldChar w:fldCharType="end"/>
      </w:r>
    </w:p>
    <w:p w:rsidR="00A56E18" w:rsidRPr="005C17BC" w:rsidRDefault="00A56E18" w:rsidP="00A56E18">
      <w:pPr>
        <w:rPr>
          <w:sz w:val="24"/>
          <w:szCs w:val="24"/>
          <w:lang w:val="sr-Cyrl-RS"/>
        </w:rPr>
      </w:pPr>
      <w:r w:rsidRPr="005C17BC">
        <w:rPr>
          <w:b/>
          <w:sz w:val="24"/>
          <w:szCs w:val="24"/>
          <w:lang w:val="sr-Cyrl-RS"/>
        </w:rPr>
        <w:t xml:space="preserve">Врста наручиоца: </w:t>
      </w:r>
      <w:r w:rsidRPr="005C17BC">
        <w:rPr>
          <w:sz w:val="24"/>
          <w:szCs w:val="24"/>
          <w:lang w:val="sr-Cyrl-RS"/>
        </w:rPr>
        <w:t>орган државне управе</w:t>
      </w:r>
    </w:p>
    <w:p w:rsidR="00C96433" w:rsidRPr="00B73B48" w:rsidRDefault="00A56E18" w:rsidP="00630028">
      <w:pPr>
        <w:rPr>
          <w:color w:val="000000" w:themeColor="text1"/>
          <w:sz w:val="24"/>
          <w:szCs w:val="24"/>
          <w:lang w:val="sr-Cyrl-RS"/>
        </w:rPr>
      </w:pPr>
      <w:r w:rsidRPr="005C17BC">
        <w:rPr>
          <w:b/>
          <w:sz w:val="24"/>
          <w:szCs w:val="24"/>
          <w:lang w:val="sr-Cyrl-RS"/>
        </w:rPr>
        <w:t>Врста поступка јавне набавке:</w:t>
      </w:r>
      <w:r w:rsidR="006D14B9">
        <w:rPr>
          <w:sz w:val="24"/>
          <w:szCs w:val="24"/>
          <w:lang w:val="sr-Cyrl-RS"/>
        </w:rPr>
        <w:t xml:space="preserve"> п</w:t>
      </w:r>
      <w:r w:rsidRPr="005C17BC">
        <w:rPr>
          <w:sz w:val="24"/>
          <w:szCs w:val="24"/>
          <w:lang w:val="sr-Cyrl-RS"/>
        </w:rPr>
        <w:t>регов</w:t>
      </w:r>
      <w:r w:rsidR="00F36C13" w:rsidRPr="005C17BC">
        <w:rPr>
          <w:sz w:val="24"/>
          <w:szCs w:val="24"/>
          <w:lang w:val="sr-Cyrl-RS"/>
        </w:rPr>
        <w:t>арачки поступак без објављивања позива за подношење понуда</w:t>
      </w:r>
      <w:r w:rsidR="00F35D56">
        <w:rPr>
          <w:sz w:val="24"/>
          <w:szCs w:val="24"/>
          <w:lang w:val="sr-Cyrl-RS"/>
        </w:rPr>
        <w:t xml:space="preserve">, </w:t>
      </w:r>
      <w:r w:rsidR="00F35D56" w:rsidRPr="00F35D56">
        <w:rPr>
          <w:sz w:val="24"/>
          <w:szCs w:val="24"/>
          <w:lang w:val="sr-Cyrl-RS"/>
        </w:rPr>
        <w:t xml:space="preserve">за </w:t>
      </w:r>
      <w:r w:rsidR="00C96433" w:rsidRPr="00B73B48">
        <w:rPr>
          <w:color w:val="000000" w:themeColor="text1"/>
          <w:sz w:val="24"/>
          <w:szCs w:val="24"/>
          <w:lang w:val="sr-Cyrl-RS"/>
        </w:rPr>
        <w:t xml:space="preserve">услуга </w:t>
      </w:r>
      <w:r w:rsidR="00C96433">
        <w:rPr>
          <w:sz w:val="24"/>
          <w:szCs w:val="24"/>
          <w:lang w:val="sr-Cyrl-RS"/>
        </w:rPr>
        <w:t>и</w:t>
      </w:r>
      <w:proofErr w:type="spellStart"/>
      <w:r w:rsidR="00C96433" w:rsidRPr="00B73B48">
        <w:rPr>
          <w:sz w:val="24"/>
          <w:szCs w:val="24"/>
        </w:rPr>
        <w:t>зраде</w:t>
      </w:r>
      <w:proofErr w:type="spellEnd"/>
      <w:r w:rsidR="00C96433" w:rsidRPr="00B73B48">
        <w:rPr>
          <w:sz w:val="24"/>
          <w:szCs w:val="24"/>
        </w:rPr>
        <w:t xml:space="preserve"> </w:t>
      </w:r>
      <w:r w:rsidR="00C96433" w:rsidRPr="00B73B48">
        <w:rPr>
          <w:sz w:val="24"/>
          <w:szCs w:val="24"/>
          <w:lang w:val="sr-Cyrl-RS"/>
        </w:rPr>
        <w:t>Генералног пројекта робно-транспортног центра, Идејног пројекта, Пројекта за грађевинску дозволу са техничком контролом и Пројекта за извођење контејнерског терминала у Макишу.</w:t>
      </w:r>
      <w:r w:rsidR="00C96433" w:rsidRPr="00B73B48">
        <w:rPr>
          <w:color w:val="000000" w:themeColor="text1"/>
          <w:sz w:val="24"/>
          <w:szCs w:val="24"/>
          <w:lang w:val="sr-Cyrl-RS"/>
        </w:rPr>
        <w:t xml:space="preserve"> </w:t>
      </w:r>
    </w:p>
    <w:p w:rsidR="00AC4ECF" w:rsidRPr="00EF320B" w:rsidRDefault="00F36C13" w:rsidP="00F36C13">
      <w:pPr>
        <w:rPr>
          <w:sz w:val="24"/>
          <w:szCs w:val="24"/>
        </w:rPr>
      </w:pPr>
      <w:r w:rsidRPr="00EF320B">
        <w:rPr>
          <w:b/>
          <w:color w:val="000000" w:themeColor="text1"/>
          <w:sz w:val="24"/>
          <w:szCs w:val="24"/>
          <w:lang w:val="sr-Cyrl-RS"/>
        </w:rPr>
        <w:t>Н</w:t>
      </w:r>
      <w:r w:rsidR="00E16B9D" w:rsidRPr="00EF320B">
        <w:rPr>
          <w:b/>
          <w:color w:val="000000" w:themeColor="text1"/>
          <w:sz w:val="24"/>
          <w:szCs w:val="24"/>
          <w:lang w:val="sr-Cyrl-RS"/>
        </w:rPr>
        <w:t>азив</w:t>
      </w:r>
      <w:r w:rsidRPr="00EF320B">
        <w:rPr>
          <w:b/>
          <w:color w:val="000000" w:themeColor="text1"/>
          <w:sz w:val="24"/>
          <w:szCs w:val="24"/>
          <w:lang w:val="sr-Cyrl-RS"/>
        </w:rPr>
        <w:t xml:space="preserve"> и ознака из општег речника набавке:</w:t>
      </w:r>
      <w:r w:rsidR="00E16B9D" w:rsidRPr="00EF320B">
        <w:rPr>
          <w:color w:val="000000" w:themeColor="text1"/>
          <w:sz w:val="24"/>
          <w:szCs w:val="24"/>
          <w:lang w:val="sr-Cyrl-RS"/>
        </w:rPr>
        <w:t xml:space="preserve"> </w:t>
      </w:r>
      <w:r w:rsidR="002A0F82" w:rsidRPr="00EF320B">
        <w:rPr>
          <w:color w:val="000000" w:themeColor="text1"/>
          <w:sz w:val="24"/>
          <w:szCs w:val="24"/>
          <w:lang w:val="sr-Cyrl-RS"/>
        </w:rPr>
        <w:t>71320000 – услуге техничког пројектовања</w:t>
      </w:r>
    </w:p>
    <w:p w:rsidR="00F36C13" w:rsidRPr="005C17BC" w:rsidRDefault="00F36C13" w:rsidP="005031EB">
      <w:pPr>
        <w:pStyle w:val="ListParagraph"/>
        <w:tabs>
          <w:tab w:val="left" w:pos="4536"/>
          <w:tab w:val="left" w:pos="4678"/>
        </w:tabs>
        <w:ind w:left="0"/>
        <w:rPr>
          <w:b/>
          <w:color w:val="000000"/>
          <w:sz w:val="24"/>
          <w:szCs w:val="24"/>
        </w:rPr>
      </w:pPr>
      <w:r w:rsidRPr="005C17BC">
        <w:rPr>
          <w:b/>
          <w:color w:val="000000"/>
          <w:sz w:val="24"/>
          <w:szCs w:val="24"/>
          <w:lang w:val="sr-Cyrl-RS"/>
        </w:rPr>
        <w:t>Основ за примену преговарачког поступка и подаци који оправдавају његову примену:</w:t>
      </w:r>
      <w:r w:rsidR="005031EB">
        <w:rPr>
          <w:b/>
          <w:color w:val="000000"/>
          <w:sz w:val="24"/>
          <w:szCs w:val="24"/>
        </w:rPr>
        <w:t xml:space="preserve"> </w:t>
      </w:r>
      <w:r w:rsidR="005031EB">
        <w:rPr>
          <w:color w:val="000000"/>
          <w:sz w:val="24"/>
          <w:szCs w:val="24"/>
          <w:lang w:val="sr-Cyrl-RS"/>
        </w:rPr>
        <w:t>п</w:t>
      </w:r>
      <w:r w:rsidRPr="005C17BC">
        <w:rPr>
          <w:color w:val="000000"/>
          <w:sz w:val="24"/>
          <w:szCs w:val="24"/>
          <w:lang w:val="sr-Cyrl-RS"/>
        </w:rPr>
        <w:t>редметна јавна набавка се спроводи у преговарачком поступку без објављивања позива за подношење понуда, у складу са Законом и подзаконским актима којима се уређују јавне набавке.</w:t>
      </w:r>
    </w:p>
    <w:p w:rsidR="00F36C13" w:rsidRDefault="00F36C13" w:rsidP="005B18F8">
      <w:pPr>
        <w:pStyle w:val="rvps1"/>
        <w:shd w:val="clear" w:color="auto" w:fill="FFFFFF"/>
        <w:jc w:val="both"/>
        <w:rPr>
          <w:color w:val="000000"/>
          <w:lang w:val="sr-Cyrl-RS"/>
        </w:rPr>
      </w:pPr>
      <w:r w:rsidRPr="005C17BC">
        <w:rPr>
          <w:color w:val="000000"/>
          <w:lang w:val="sr-Cyrl-RS"/>
        </w:rPr>
        <w:t>Основ за примену преговарачког поступка без објављивања позива за подношење понуда</w:t>
      </w:r>
      <w:r w:rsidR="00600ACE">
        <w:rPr>
          <w:color w:val="000000"/>
          <w:lang w:val="sr-Cyrl-RS"/>
        </w:rPr>
        <w:t xml:space="preserve"> садржан је у члану </w:t>
      </w:r>
      <w:r w:rsidRPr="005C17BC">
        <w:rPr>
          <w:color w:val="000000"/>
          <w:lang w:val="sr-Cyrl-RS"/>
        </w:rPr>
        <w:t>36. став 1. тачка 2)</w:t>
      </w:r>
      <w:r w:rsidR="00600ACE">
        <w:rPr>
          <w:color w:val="000000"/>
          <w:lang w:val="sr-Cyrl-RS"/>
        </w:rPr>
        <w:t xml:space="preserve"> З</w:t>
      </w:r>
      <w:r w:rsidR="0065349E">
        <w:rPr>
          <w:color w:val="000000"/>
          <w:lang w:val="sr-Cyrl-RS"/>
        </w:rPr>
        <w:t>акона о јавним набавкама („Служб</w:t>
      </w:r>
      <w:r w:rsidR="00600ACE">
        <w:rPr>
          <w:color w:val="000000"/>
          <w:lang w:val="sr-Cyrl-RS"/>
        </w:rPr>
        <w:t xml:space="preserve">ени гласник РСˮ, </w:t>
      </w:r>
      <w:r w:rsidR="005031EB">
        <w:rPr>
          <w:color w:val="000000"/>
          <w:lang w:val="sr-Cyrl-RS"/>
        </w:rPr>
        <w:t>бр.</w:t>
      </w:r>
      <w:r w:rsidR="00600ACE">
        <w:rPr>
          <w:color w:val="000000"/>
          <w:lang w:val="sr-Cyrl-RS"/>
        </w:rPr>
        <w:t xml:space="preserve"> 124/12</w:t>
      </w:r>
      <w:r w:rsidR="005031EB">
        <w:rPr>
          <w:color w:val="000000"/>
          <w:lang w:val="sr-Cyrl-RS"/>
        </w:rPr>
        <w:t xml:space="preserve"> и 14/15</w:t>
      </w:r>
      <w:r w:rsidR="00600ACE">
        <w:rPr>
          <w:color w:val="000000"/>
          <w:lang w:val="sr-Cyrl-RS"/>
        </w:rPr>
        <w:t>), који прописује да наручилац може спроводити наведени поступак</w:t>
      </w:r>
      <w:r w:rsidRPr="005C17BC">
        <w:rPr>
          <w:color w:val="000000"/>
          <w:lang w:val="sr-Cyrl-RS"/>
        </w:rPr>
        <w:t xml:space="preserve"> ако због техничких, односно уметничких разлога предмета јавне набавке или из разлога повезаних са заштитом искључивих права, набавку може извршити само одређени понуђач.</w:t>
      </w:r>
    </w:p>
    <w:p w:rsidR="005C17BC" w:rsidRPr="005C17BC" w:rsidRDefault="00F36C13" w:rsidP="00F36C13">
      <w:pPr>
        <w:rPr>
          <w:b/>
          <w:color w:val="000000"/>
          <w:sz w:val="24"/>
          <w:szCs w:val="24"/>
          <w:lang w:val="sr-Cyrl-RS"/>
        </w:rPr>
      </w:pPr>
      <w:r w:rsidRPr="005C17BC">
        <w:rPr>
          <w:b/>
          <w:color w:val="000000"/>
          <w:sz w:val="24"/>
          <w:szCs w:val="24"/>
          <w:lang w:val="sr-Cyrl-RS"/>
        </w:rPr>
        <w:t>Назив и адреса лица којима ће наручилац послати позив за подношење понуда</w:t>
      </w:r>
      <w:r w:rsidR="005C17BC" w:rsidRPr="005C17BC">
        <w:rPr>
          <w:b/>
          <w:color w:val="000000"/>
          <w:sz w:val="24"/>
          <w:szCs w:val="24"/>
          <w:lang w:val="sr-Cyrl-RS"/>
        </w:rPr>
        <w:t>:</w:t>
      </w:r>
    </w:p>
    <w:p w:rsidR="00F36C13" w:rsidRDefault="00F36C13" w:rsidP="00F36C13">
      <w:pPr>
        <w:rPr>
          <w:bCs/>
          <w:sz w:val="24"/>
          <w:szCs w:val="24"/>
          <w:lang w:val="sr-Cyrl-RS"/>
        </w:rPr>
      </w:pPr>
      <w:r w:rsidRPr="005C17BC">
        <w:rPr>
          <w:color w:val="000000"/>
          <w:sz w:val="24"/>
          <w:szCs w:val="24"/>
          <w:lang w:val="sr-Cyrl-RS"/>
        </w:rPr>
        <w:t xml:space="preserve">Позив за учествовање у овом преговарачком поступку биће упућен следећем понуђачу: </w:t>
      </w:r>
      <w:r w:rsidR="00F0253E">
        <w:rPr>
          <w:bCs/>
          <w:sz w:val="24"/>
          <w:szCs w:val="24"/>
          <w:lang w:val="sr-Cyrl-RS"/>
        </w:rPr>
        <w:t>„Саобраћајни институт ЦИПˮ</w:t>
      </w:r>
      <w:r w:rsidRPr="005C17BC">
        <w:rPr>
          <w:bCs/>
          <w:sz w:val="24"/>
          <w:szCs w:val="24"/>
          <w:lang w:val="sr-Cyrl-RS"/>
        </w:rPr>
        <w:t xml:space="preserve"> д.о.о., Немањина 6/</w:t>
      </w:r>
      <w:r w:rsidRPr="005C17BC">
        <w:rPr>
          <w:bCs/>
          <w:sz w:val="24"/>
          <w:szCs w:val="24"/>
        </w:rPr>
        <w:t xml:space="preserve">IV, 11 000 </w:t>
      </w:r>
      <w:r w:rsidRPr="005C17BC">
        <w:rPr>
          <w:bCs/>
          <w:sz w:val="24"/>
          <w:szCs w:val="24"/>
          <w:lang w:val="sr-Cyrl-RS"/>
        </w:rPr>
        <w:t>Београд.</w:t>
      </w:r>
    </w:p>
    <w:p w:rsidR="00B45CD4" w:rsidRDefault="00B45CD4" w:rsidP="00B45CD4">
      <w:pPr>
        <w:jc w:val="right"/>
        <w:rPr>
          <w:bCs/>
          <w:sz w:val="24"/>
          <w:szCs w:val="24"/>
          <w:lang w:val="sr-Cyrl-RS"/>
        </w:rPr>
      </w:pPr>
    </w:p>
    <w:p w:rsidR="005B18F8" w:rsidRDefault="005B18F8" w:rsidP="00B45CD4">
      <w:pPr>
        <w:jc w:val="right"/>
        <w:rPr>
          <w:bCs/>
          <w:sz w:val="24"/>
          <w:szCs w:val="24"/>
          <w:lang w:val="sr-Cyrl-RS"/>
        </w:rPr>
      </w:pPr>
    </w:p>
    <w:p w:rsidR="005B18F8" w:rsidRDefault="005B18F8" w:rsidP="00B45CD4">
      <w:pPr>
        <w:jc w:val="right"/>
        <w:rPr>
          <w:bCs/>
          <w:sz w:val="24"/>
          <w:szCs w:val="24"/>
          <w:lang w:val="sr-Cyrl-RS"/>
        </w:rPr>
      </w:pPr>
    </w:p>
    <w:sectPr w:rsidR="005B18F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03B" w:rsidRDefault="00E7203B" w:rsidP="007E5705">
      <w:r>
        <w:separator/>
      </w:r>
    </w:p>
  </w:endnote>
  <w:endnote w:type="continuationSeparator" w:id="0">
    <w:p w:rsidR="00E7203B" w:rsidRDefault="00E7203B" w:rsidP="007E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63742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2225" w:rsidRDefault="00BE22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B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5705" w:rsidRDefault="007E57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03B" w:rsidRDefault="00E7203B" w:rsidP="007E5705">
      <w:r>
        <w:separator/>
      </w:r>
    </w:p>
  </w:footnote>
  <w:footnote w:type="continuationSeparator" w:id="0">
    <w:p w:rsidR="00E7203B" w:rsidRDefault="00E7203B" w:rsidP="007E5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515DC"/>
    <w:multiLevelType w:val="hybridMultilevel"/>
    <w:tmpl w:val="951A9C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A3569E"/>
    <w:multiLevelType w:val="hybridMultilevel"/>
    <w:tmpl w:val="B366D770"/>
    <w:lvl w:ilvl="0" w:tplc="5F888158">
      <w:start w:val="2014"/>
      <w:numFmt w:val="decimal"/>
      <w:lvlText w:val="%1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1D20578"/>
    <w:multiLevelType w:val="hybridMultilevel"/>
    <w:tmpl w:val="ECA8AE54"/>
    <w:lvl w:ilvl="0" w:tplc="C8A0412A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594A3871"/>
    <w:multiLevelType w:val="hybridMultilevel"/>
    <w:tmpl w:val="16E4B020"/>
    <w:lvl w:ilvl="0" w:tplc="C8A04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DC2277"/>
    <w:multiLevelType w:val="hybridMultilevel"/>
    <w:tmpl w:val="D2C2E4AE"/>
    <w:lvl w:ilvl="0" w:tplc="C8A04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23194"/>
    <w:multiLevelType w:val="hybridMultilevel"/>
    <w:tmpl w:val="7C16BCFC"/>
    <w:lvl w:ilvl="0" w:tplc="6A223B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A5513C"/>
    <w:multiLevelType w:val="hybridMultilevel"/>
    <w:tmpl w:val="E096706C"/>
    <w:lvl w:ilvl="0" w:tplc="3A621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546030"/>
    <w:multiLevelType w:val="hybridMultilevel"/>
    <w:tmpl w:val="03A07E5A"/>
    <w:lvl w:ilvl="0" w:tplc="43D80DCE">
      <w:start w:val="1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F05E2C"/>
    <w:multiLevelType w:val="hybridMultilevel"/>
    <w:tmpl w:val="3228A570"/>
    <w:lvl w:ilvl="0" w:tplc="D506FEA8">
      <w:start w:val="2015"/>
      <w:numFmt w:val="decimal"/>
      <w:lvlText w:val="%1"/>
      <w:lvlJc w:val="left"/>
      <w:pPr>
        <w:ind w:left="3316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9">
    <w:nsid w:val="78C852E6"/>
    <w:multiLevelType w:val="hybridMultilevel"/>
    <w:tmpl w:val="5E5C60C2"/>
    <w:lvl w:ilvl="0" w:tplc="C8A041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9"/>
  </w:num>
  <w:num w:numId="10">
    <w:abstractNumId w:val="2"/>
  </w:num>
  <w:num w:numId="11">
    <w:abstractNumId w:val="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B2"/>
    <w:rsid w:val="0001443C"/>
    <w:rsid w:val="000C781B"/>
    <w:rsid w:val="00100789"/>
    <w:rsid w:val="00125FC2"/>
    <w:rsid w:val="00126EA5"/>
    <w:rsid w:val="001605BD"/>
    <w:rsid w:val="00175F88"/>
    <w:rsid w:val="001768FD"/>
    <w:rsid w:val="00181683"/>
    <w:rsid w:val="001922E1"/>
    <w:rsid w:val="001F0FB4"/>
    <w:rsid w:val="002145C5"/>
    <w:rsid w:val="00227E41"/>
    <w:rsid w:val="002A0D3D"/>
    <w:rsid w:val="002A0F82"/>
    <w:rsid w:val="002A65FD"/>
    <w:rsid w:val="002C4796"/>
    <w:rsid w:val="00312EC2"/>
    <w:rsid w:val="00344E5C"/>
    <w:rsid w:val="003530FA"/>
    <w:rsid w:val="0036174D"/>
    <w:rsid w:val="00361779"/>
    <w:rsid w:val="003A7AAB"/>
    <w:rsid w:val="003B4D0F"/>
    <w:rsid w:val="003C2BBC"/>
    <w:rsid w:val="003F6DC8"/>
    <w:rsid w:val="0047746C"/>
    <w:rsid w:val="00481BB8"/>
    <w:rsid w:val="004919E5"/>
    <w:rsid w:val="00492450"/>
    <w:rsid w:val="004C22D8"/>
    <w:rsid w:val="004C47DD"/>
    <w:rsid w:val="005031EB"/>
    <w:rsid w:val="00566ACA"/>
    <w:rsid w:val="0058623D"/>
    <w:rsid w:val="0059463D"/>
    <w:rsid w:val="005A3AFF"/>
    <w:rsid w:val="005B18F8"/>
    <w:rsid w:val="005C17BC"/>
    <w:rsid w:val="005E5367"/>
    <w:rsid w:val="005F590C"/>
    <w:rsid w:val="00600ACE"/>
    <w:rsid w:val="00630028"/>
    <w:rsid w:val="0065349E"/>
    <w:rsid w:val="00656BAF"/>
    <w:rsid w:val="00666215"/>
    <w:rsid w:val="00676D1D"/>
    <w:rsid w:val="006D14B9"/>
    <w:rsid w:val="006D4F05"/>
    <w:rsid w:val="00703B90"/>
    <w:rsid w:val="0071765D"/>
    <w:rsid w:val="00720D98"/>
    <w:rsid w:val="007679B7"/>
    <w:rsid w:val="00771544"/>
    <w:rsid w:val="007918D9"/>
    <w:rsid w:val="00792B13"/>
    <w:rsid w:val="007B0DE1"/>
    <w:rsid w:val="007E5705"/>
    <w:rsid w:val="007F75BA"/>
    <w:rsid w:val="00840922"/>
    <w:rsid w:val="00863300"/>
    <w:rsid w:val="00866537"/>
    <w:rsid w:val="00867BC9"/>
    <w:rsid w:val="00884B26"/>
    <w:rsid w:val="00887220"/>
    <w:rsid w:val="00922FA1"/>
    <w:rsid w:val="009232E2"/>
    <w:rsid w:val="00945337"/>
    <w:rsid w:val="0096693B"/>
    <w:rsid w:val="009B30A6"/>
    <w:rsid w:val="009C3153"/>
    <w:rsid w:val="00A17AB4"/>
    <w:rsid w:val="00A454F7"/>
    <w:rsid w:val="00A474EC"/>
    <w:rsid w:val="00A56E18"/>
    <w:rsid w:val="00A67BC1"/>
    <w:rsid w:val="00A70AA5"/>
    <w:rsid w:val="00A820D4"/>
    <w:rsid w:val="00A83CA5"/>
    <w:rsid w:val="00AB5712"/>
    <w:rsid w:val="00AC4ECF"/>
    <w:rsid w:val="00AD6B9E"/>
    <w:rsid w:val="00B25249"/>
    <w:rsid w:val="00B319F0"/>
    <w:rsid w:val="00B45CD4"/>
    <w:rsid w:val="00B5442B"/>
    <w:rsid w:val="00B74657"/>
    <w:rsid w:val="00B91D95"/>
    <w:rsid w:val="00BB392F"/>
    <w:rsid w:val="00BC3364"/>
    <w:rsid w:val="00BD3C45"/>
    <w:rsid w:val="00BE2225"/>
    <w:rsid w:val="00C10640"/>
    <w:rsid w:val="00C62633"/>
    <w:rsid w:val="00C96433"/>
    <w:rsid w:val="00CB7807"/>
    <w:rsid w:val="00CD62D6"/>
    <w:rsid w:val="00CE1F7C"/>
    <w:rsid w:val="00CE333A"/>
    <w:rsid w:val="00D1287D"/>
    <w:rsid w:val="00D22D9C"/>
    <w:rsid w:val="00D33112"/>
    <w:rsid w:val="00D401AA"/>
    <w:rsid w:val="00D720C0"/>
    <w:rsid w:val="00D95B53"/>
    <w:rsid w:val="00D969A8"/>
    <w:rsid w:val="00D96DFD"/>
    <w:rsid w:val="00D97841"/>
    <w:rsid w:val="00DB7459"/>
    <w:rsid w:val="00DC15B2"/>
    <w:rsid w:val="00E025F7"/>
    <w:rsid w:val="00E16B9D"/>
    <w:rsid w:val="00E7203B"/>
    <w:rsid w:val="00E86F3B"/>
    <w:rsid w:val="00E95818"/>
    <w:rsid w:val="00EF320B"/>
    <w:rsid w:val="00F0253E"/>
    <w:rsid w:val="00F35D56"/>
    <w:rsid w:val="00F36C13"/>
    <w:rsid w:val="00F55912"/>
    <w:rsid w:val="00F904C1"/>
    <w:rsid w:val="00F93BA4"/>
    <w:rsid w:val="00FB5C24"/>
    <w:rsid w:val="00FD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4593C-03B5-426A-90AD-CEDD9C0C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59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B7459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rvps1">
    <w:name w:val="rvps1"/>
    <w:basedOn w:val="Normal"/>
    <w:rsid w:val="00DB7459"/>
    <w:pPr>
      <w:jc w:val="left"/>
    </w:pPr>
    <w:rPr>
      <w:sz w:val="24"/>
      <w:szCs w:val="24"/>
    </w:rPr>
  </w:style>
  <w:style w:type="character" w:customStyle="1" w:styleId="rvts3">
    <w:name w:val="rvts3"/>
    <w:rsid w:val="00DB7459"/>
    <w:rPr>
      <w:b w:val="0"/>
      <w:bCs w:val="0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459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A17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32E2"/>
    <w:pPr>
      <w:ind w:left="720"/>
      <w:contextualSpacing/>
    </w:pPr>
  </w:style>
  <w:style w:type="table" w:styleId="TableGrid">
    <w:name w:val="Table Grid"/>
    <w:basedOn w:val="TableNormal"/>
    <w:uiPriority w:val="59"/>
    <w:rsid w:val="004C4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5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70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E5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705"/>
    <w:rPr>
      <w:rFonts w:ascii="Times New Roman" w:eastAsia="Times New Roman" w:hAnsi="Times New Roman" w:cs="Times New Roman"/>
    </w:rPr>
  </w:style>
  <w:style w:type="character" w:styleId="Hyperlink">
    <w:name w:val="Hyperlink"/>
    <w:rsid w:val="00A56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36736">
                  <w:marLeft w:val="0"/>
                  <w:marRight w:val="0"/>
                  <w:marTop w:val="0"/>
                  <w:marBottom w:val="0"/>
                  <w:divBdr>
                    <w:top w:val="single" w:sz="12" w:space="23" w:color="376475"/>
                    <w:left w:val="single" w:sz="12" w:space="11" w:color="376475"/>
                    <w:bottom w:val="single" w:sz="12" w:space="0" w:color="376475"/>
                    <w:right w:val="single" w:sz="12" w:space="0" w:color="376475"/>
                  </w:divBdr>
                  <w:divsChild>
                    <w:div w:id="12447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9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1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84182-CB28-4EB7-8987-940CC8A0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Nevena Đurovic</cp:lastModifiedBy>
  <cp:revision>58</cp:revision>
  <cp:lastPrinted>2014-11-25T10:16:00Z</cp:lastPrinted>
  <dcterms:created xsi:type="dcterms:W3CDTF">2014-11-17T10:50:00Z</dcterms:created>
  <dcterms:modified xsi:type="dcterms:W3CDTF">2015-03-26T09:06:00Z</dcterms:modified>
</cp:coreProperties>
</file>