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0C" w:rsidRDefault="00963E0C" w:rsidP="00963E0C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color w:val="2C2C59"/>
          <w:szCs w:val="24"/>
        </w:rPr>
      </w:pPr>
      <w:r>
        <w:rPr>
          <w:rFonts w:ascii="Times New Roman" w:eastAsia="Times New Roman" w:hAnsi="Times New Roman"/>
          <w:b/>
          <w:bCs/>
          <w:color w:val="2C2C59"/>
          <w:szCs w:val="24"/>
        </w:rPr>
        <w:t xml:space="preserve">ОБАВЕШТЕЊЕ </w:t>
      </w:r>
      <w:r>
        <w:rPr>
          <w:rFonts w:ascii="Times New Roman" w:eastAsia="Times New Roman" w:hAnsi="Times New Roman"/>
          <w:b/>
          <w:bCs/>
          <w:color w:val="2C2C59"/>
          <w:szCs w:val="24"/>
          <w:lang w:val="sr-Latn-RS"/>
        </w:rPr>
        <w:t>О ДОДАТНОМ ТЕРМИНУ ИСПИТА ЗА САВЕТНИО</w:t>
      </w:r>
    </w:p>
    <w:p w:rsidR="00963E0C" w:rsidRPr="00E22A14" w:rsidRDefault="00963E0C" w:rsidP="00E22A14">
      <w:pPr>
        <w:shd w:val="clear" w:color="auto" w:fill="FFFFFF"/>
        <w:spacing w:before="100" w:beforeAutospacing="1" w:after="100" w:afterAutospacing="1"/>
        <w:ind w:firstLine="708"/>
        <w:jc w:val="both"/>
        <w:outlineLvl w:val="1"/>
        <w:rPr>
          <w:rFonts w:ascii="Times New Roman" w:eastAsia="Times New Roman" w:hAnsi="Times New Roman"/>
          <w:color w:val="2C2C59"/>
          <w:szCs w:val="24"/>
        </w:rPr>
      </w:pPr>
      <w:proofErr w:type="spellStart"/>
      <w:r>
        <w:rPr>
          <w:rFonts w:ascii="Times New Roman" w:eastAsia="Times New Roman" w:hAnsi="Times New Roman"/>
          <w:color w:val="2C2C59"/>
          <w:szCs w:val="24"/>
        </w:rPr>
        <w:t>Обавештавамо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вас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2C2C59"/>
          <w:szCs w:val="24"/>
        </w:rPr>
        <w:t>да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је</w:t>
      </w:r>
      <w:proofErr w:type="spellEnd"/>
      <w:proofErr w:type="gramEnd"/>
      <w:r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утврђен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додатни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термин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за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полагање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испита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за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саветника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за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безбедност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у ТОР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за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 08.октобар 2020. </w:t>
      </w:r>
      <w:proofErr w:type="spellStart"/>
      <w:proofErr w:type="gramStart"/>
      <w:r w:rsidR="00E22A14">
        <w:rPr>
          <w:rFonts w:ascii="Times New Roman" w:eastAsia="Times New Roman" w:hAnsi="Times New Roman"/>
          <w:color w:val="2C2C59"/>
          <w:szCs w:val="24"/>
        </w:rPr>
        <w:t>г</w:t>
      </w:r>
      <w:r>
        <w:rPr>
          <w:rFonts w:ascii="Times New Roman" w:eastAsia="Times New Roman" w:hAnsi="Times New Roman"/>
          <w:color w:val="2C2C59"/>
          <w:szCs w:val="24"/>
        </w:rPr>
        <w:t>одине</w:t>
      </w:r>
      <w:proofErr w:type="spellEnd"/>
      <w:proofErr w:type="gramEnd"/>
      <w:r w:rsidR="00E22A14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="00E22A14">
        <w:rPr>
          <w:rFonts w:ascii="Times New Roman" w:eastAsia="Times New Roman" w:hAnsi="Times New Roman"/>
          <w:color w:val="2C2C59"/>
          <w:szCs w:val="24"/>
        </w:rPr>
        <w:t>од</w:t>
      </w:r>
      <w:proofErr w:type="spellEnd"/>
      <w:r w:rsidR="00E22A14">
        <w:rPr>
          <w:rFonts w:ascii="Times New Roman" w:eastAsia="Times New Roman" w:hAnsi="Times New Roman"/>
          <w:color w:val="2C2C59"/>
          <w:szCs w:val="24"/>
        </w:rPr>
        <w:t xml:space="preserve"> 10 </w:t>
      </w:r>
      <w:proofErr w:type="spellStart"/>
      <w:r w:rsidR="00E22A14">
        <w:rPr>
          <w:rFonts w:ascii="Times New Roman" w:eastAsia="Times New Roman" w:hAnsi="Times New Roman"/>
          <w:color w:val="2C2C59"/>
          <w:szCs w:val="24"/>
        </w:rPr>
        <w:t>часова</w:t>
      </w:r>
      <w:proofErr w:type="spellEnd"/>
      <w:r>
        <w:rPr>
          <w:rFonts w:ascii="Times New Roman" w:eastAsia="Times New Roman" w:hAnsi="Times New Roman"/>
          <w:color w:val="2C2C59"/>
          <w:szCs w:val="24"/>
        </w:rPr>
        <w:t xml:space="preserve">. </w:t>
      </w:r>
      <w:bookmarkStart w:id="0" w:name="_GoBack"/>
      <w:bookmarkEnd w:id="0"/>
      <w:proofErr w:type="spellStart"/>
      <w:proofErr w:type="gramStart"/>
      <w:r w:rsidRPr="00963E0C">
        <w:rPr>
          <w:rFonts w:ascii="Times New Roman" w:eastAsia="Times New Roman" w:hAnsi="Times New Roman" w:hint="eastAsia"/>
          <w:color w:val="2C2C59"/>
          <w:szCs w:val="24"/>
        </w:rPr>
        <w:t>Разлог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за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одржавање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додатног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испита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је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чињеница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да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је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редован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испит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заказан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за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3.</w:t>
      </w:r>
      <w:proofErr w:type="gram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proofErr w:type="gramStart"/>
      <w:r w:rsidRPr="00963E0C">
        <w:rPr>
          <w:rFonts w:ascii="Times New Roman" w:eastAsia="Times New Roman" w:hAnsi="Times New Roman" w:hint="eastAsia"/>
          <w:color w:val="2C2C59"/>
          <w:szCs w:val="24"/>
        </w:rPr>
        <w:t>децембар</w:t>
      </w:r>
      <w:proofErr w:type="spellEnd"/>
      <w:proofErr w:type="gramEnd"/>
      <w:r w:rsidRPr="00963E0C">
        <w:rPr>
          <w:rFonts w:ascii="Times New Roman" w:eastAsia="Times New Roman" w:hAnsi="Times New Roman"/>
          <w:color w:val="2C2C59"/>
          <w:szCs w:val="24"/>
        </w:rPr>
        <w:t xml:space="preserve"> 2020. </w:t>
      </w:r>
      <w:proofErr w:type="spellStart"/>
      <w:proofErr w:type="gramStart"/>
      <w:r w:rsidRPr="00963E0C">
        <w:rPr>
          <w:rFonts w:ascii="Times New Roman" w:eastAsia="Times New Roman" w:hAnsi="Times New Roman" w:hint="eastAsia"/>
          <w:color w:val="2C2C59"/>
          <w:szCs w:val="24"/>
        </w:rPr>
        <w:t>године</w:t>
      </w:r>
      <w:proofErr w:type="spellEnd"/>
      <w:proofErr w:type="gramEnd"/>
      <w:r w:rsidRPr="00963E0C">
        <w:rPr>
          <w:rFonts w:ascii="Times New Roman" w:eastAsia="Times New Roman" w:hAnsi="Times New Roman"/>
          <w:color w:val="2C2C59"/>
          <w:szCs w:val="24"/>
        </w:rPr>
        <w:t xml:space="preserve"> a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према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Мултилатералном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споразуму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рок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важења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сертификата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описаних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r w:rsidRPr="00963E0C">
        <w:rPr>
          <w:rFonts w:ascii="Times New Roman" w:eastAsia="Times New Roman" w:hAnsi="Times New Roman" w:hint="eastAsia"/>
          <w:color w:val="2C2C59"/>
          <w:szCs w:val="24"/>
        </w:rPr>
        <w:t>у</w:t>
      </w:r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споразуму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 w:rsidRPr="00963E0C">
        <w:rPr>
          <w:rFonts w:ascii="Times New Roman" w:eastAsia="Times New Roman" w:hAnsi="Times New Roman" w:hint="eastAsia"/>
          <w:color w:val="2C2C59"/>
          <w:szCs w:val="24"/>
        </w:rPr>
        <w:t>истиче</w:t>
      </w:r>
      <w:proofErr w:type="spellEnd"/>
      <w:r w:rsidRPr="00963E0C">
        <w:rPr>
          <w:rFonts w:ascii="Times New Roman" w:eastAsia="Times New Roman" w:hAnsi="Times New Roman"/>
          <w:color w:val="2C2C59"/>
          <w:szCs w:val="24"/>
        </w:rPr>
        <w:t xml:space="preserve"> 30. </w:t>
      </w:r>
      <w:proofErr w:type="spellStart"/>
      <w:proofErr w:type="gramStart"/>
      <w:r w:rsidRPr="00963E0C">
        <w:rPr>
          <w:rFonts w:ascii="Times New Roman" w:eastAsia="Times New Roman" w:hAnsi="Times New Roman" w:hint="eastAsia"/>
          <w:color w:val="2C2C59"/>
          <w:szCs w:val="24"/>
        </w:rPr>
        <w:t>новембра</w:t>
      </w:r>
      <w:proofErr w:type="spellEnd"/>
      <w:proofErr w:type="gramEnd"/>
      <w:r w:rsidRPr="00963E0C">
        <w:rPr>
          <w:rFonts w:ascii="Times New Roman" w:eastAsia="Times New Roman" w:hAnsi="Times New Roman"/>
          <w:color w:val="2C2C59"/>
          <w:szCs w:val="24"/>
        </w:rPr>
        <w:t xml:space="preserve"> 2020. </w:t>
      </w:r>
      <w:proofErr w:type="spellStart"/>
      <w:proofErr w:type="gramStart"/>
      <w:r w:rsidRPr="00963E0C">
        <w:rPr>
          <w:rFonts w:ascii="Times New Roman" w:eastAsia="Times New Roman" w:hAnsi="Times New Roman" w:hint="eastAsia"/>
          <w:color w:val="2C2C59"/>
          <w:szCs w:val="24"/>
        </w:rPr>
        <w:t>године</w:t>
      </w:r>
      <w:proofErr w:type="spellEnd"/>
      <w:proofErr w:type="gramEnd"/>
      <w:r w:rsidRPr="00963E0C">
        <w:rPr>
          <w:rFonts w:ascii="Times New Roman" w:eastAsia="Times New Roman" w:hAnsi="Times New Roman"/>
          <w:color w:val="2C2C59"/>
          <w:szCs w:val="24"/>
        </w:rPr>
        <w:t>.</w:t>
      </w:r>
    </w:p>
    <w:p w:rsidR="000E0476" w:rsidRDefault="000E0476"/>
    <w:sectPr w:rsidR="000E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0FA"/>
    <w:rsid w:val="000E0476"/>
    <w:rsid w:val="002C2ECF"/>
    <w:rsid w:val="006700DD"/>
    <w:rsid w:val="00963E0C"/>
    <w:rsid w:val="00E22A14"/>
    <w:rsid w:val="00F2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0C"/>
    <w:rPr>
      <w:rFonts w:ascii="CTimesRoman" w:hAnsi="CTimes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CF"/>
    <w:p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CF"/>
    <w:p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CF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CF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CF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CF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CF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CF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CF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2ECF"/>
    <w:rPr>
      <w:rFonts w:ascii="Cambria" w:eastAsiaTheme="majorEastAsia" w:hAnsi="Cambri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2C2ECF"/>
    <w:rPr>
      <w:rFonts w:ascii="Cambria" w:eastAsiaTheme="majorEastAsia" w:hAnsi="Cambria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C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2ECF"/>
    <w:rPr>
      <w:rFonts w:ascii="Cambria" w:eastAsiaTheme="majorEastAsia" w:hAnsi="Cambria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CF"/>
    <w:pPr>
      <w:spacing w:after="60"/>
      <w:jc w:val="center"/>
      <w:outlineLvl w:val="1"/>
    </w:pPr>
    <w:rPr>
      <w:rFonts w:ascii="Cambria" w:eastAsiaTheme="majorEastAsia" w:hAnsi="Cambria" w:cstheme="majorBidi"/>
      <w:szCs w:val="24"/>
    </w:rPr>
  </w:style>
  <w:style w:type="character" w:customStyle="1" w:styleId="SubtitleChar">
    <w:name w:val="Subtitle Char"/>
    <w:link w:val="Subtitle"/>
    <w:uiPriority w:val="11"/>
    <w:rsid w:val="002C2ECF"/>
    <w:rPr>
      <w:rFonts w:ascii="Cambria" w:eastAsiaTheme="majorEastAsia" w:hAnsi="Cambria" w:cstheme="majorBidi"/>
      <w:sz w:val="24"/>
      <w:szCs w:val="24"/>
      <w:lang w:val="en-US"/>
    </w:rPr>
  </w:style>
  <w:style w:type="character" w:styleId="Emphasis">
    <w:name w:val="Emphasis"/>
    <w:uiPriority w:val="20"/>
    <w:qFormat/>
    <w:rsid w:val="002C2ECF"/>
    <w:rPr>
      <w:i/>
      <w:iCs/>
    </w:rPr>
  </w:style>
  <w:style w:type="paragraph" w:styleId="NoSpacing">
    <w:name w:val="No Spacing"/>
    <w:uiPriority w:val="1"/>
    <w:qFormat/>
    <w:rsid w:val="002C2ECF"/>
    <w:pPr>
      <w:keepNext/>
      <w:tabs>
        <w:tab w:val="left" w:pos="1441"/>
      </w:tabs>
      <w:jc w:val="both"/>
    </w:pPr>
    <w:rPr>
      <w:rFonts w:ascii="CTimesRoman" w:hAnsi="CTimes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2ECF"/>
    <w:pPr>
      <w:ind w:left="720"/>
      <w:contextualSpacing/>
    </w:pPr>
    <w:rPr>
      <w:rFonts w:ascii="Calibri" w:hAnsi="Calibr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C2EC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C2ECF"/>
    <w:rPr>
      <w:rFonts w:ascii="CTimesRoman" w:hAnsi="CTimesRoman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2C2ECF"/>
    <w:rPr>
      <w:i/>
      <w:iCs/>
      <w:color w:val="808080"/>
    </w:rPr>
  </w:style>
  <w:style w:type="character" w:styleId="SubtleReference">
    <w:name w:val="Subtle Reference"/>
    <w:uiPriority w:val="31"/>
    <w:qFormat/>
    <w:rsid w:val="002C2E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2ECF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2C2EC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2C2ECF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semiHidden/>
    <w:rsid w:val="002C2ECF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2C2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2C2ECF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2C2EC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2C2ECF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link w:val="Heading9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CF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2C2EC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EC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Quote"/>
    <w:link w:val="Style1Char"/>
    <w:rsid w:val="002C2ECF"/>
  </w:style>
  <w:style w:type="character" w:customStyle="1" w:styleId="Style1Char">
    <w:name w:val="Style1 Char"/>
    <w:basedOn w:val="QuoteChar"/>
    <w:link w:val="Style1"/>
    <w:rsid w:val="002C2ECF"/>
    <w:rPr>
      <w:rFonts w:ascii="CTimesRoman" w:hAnsi="CTimesRoman"/>
      <w:i/>
      <w:iCs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E0C"/>
    <w:rPr>
      <w:rFonts w:ascii="CTimesRoman" w:hAnsi="CTimes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CF"/>
    <w:p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CF"/>
    <w:p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CF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CF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CF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CF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CF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CF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CF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2ECF"/>
    <w:rPr>
      <w:rFonts w:ascii="Cambria" w:eastAsiaTheme="majorEastAsia" w:hAnsi="Cambri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2C2ECF"/>
    <w:rPr>
      <w:rFonts w:ascii="Cambria" w:eastAsiaTheme="majorEastAsia" w:hAnsi="Cambria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C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2ECF"/>
    <w:rPr>
      <w:rFonts w:ascii="Cambria" w:eastAsiaTheme="majorEastAsia" w:hAnsi="Cambria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CF"/>
    <w:pPr>
      <w:spacing w:after="60"/>
      <w:jc w:val="center"/>
      <w:outlineLvl w:val="1"/>
    </w:pPr>
    <w:rPr>
      <w:rFonts w:ascii="Cambria" w:eastAsiaTheme="majorEastAsia" w:hAnsi="Cambria" w:cstheme="majorBidi"/>
      <w:szCs w:val="24"/>
    </w:rPr>
  </w:style>
  <w:style w:type="character" w:customStyle="1" w:styleId="SubtitleChar">
    <w:name w:val="Subtitle Char"/>
    <w:link w:val="Subtitle"/>
    <w:uiPriority w:val="11"/>
    <w:rsid w:val="002C2ECF"/>
    <w:rPr>
      <w:rFonts w:ascii="Cambria" w:eastAsiaTheme="majorEastAsia" w:hAnsi="Cambria" w:cstheme="majorBidi"/>
      <w:sz w:val="24"/>
      <w:szCs w:val="24"/>
      <w:lang w:val="en-US"/>
    </w:rPr>
  </w:style>
  <w:style w:type="character" w:styleId="Emphasis">
    <w:name w:val="Emphasis"/>
    <w:uiPriority w:val="20"/>
    <w:qFormat/>
    <w:rsid w:val="002C2ECF"/>
    <w:rPr>
      <w:i/>
      <w:iCs/>
    </w:rPr>
  </w:style>
  <w:style w:type="paragraph" w:styleId="NoSpacing">
    <w:name w:val="No Spacing"/>
    <w:uiPriority w:val="1"/>
    <w:qFormat/>
    <w:rsid w:val="002C2ECF"/>
    <w:pPr>
      <w:keepNext/>
      <w:tabs>
        <w:tab w:val="left" w:pos="1441"/>
      </w:tabs>
      <w:jc w:val="both"/>
    </w:pPr>
    <w:rPr>
      <w:rFonts w:ascii="CTimesRoman" w:hAnsi="CTimes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2ECF"/>
    <w:pPr>
      <w:ind w:left="720"/>
      <w:contextualSpacing/>
    </w:pPr>
    <w:rPr>
      <w:rFonts w:ascii="Calibri" w:hAnsi="Calibr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C2EC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C2ECF"/>
    <w:rPr>
      <w:rFonts w:ascii="CTimesRoman" w:hAnsi="CTimesRoman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2C2ECF"/>
    <w:rPr>
      <w:i/>
      <w:iCs/>
      <w:color w:val="808080"/>
    </w:rPr>
  </w:style>
  <w:style w:type="character" w:styleId="SubtleReference">
    <w:name w:val="Subtle Reference"/>
    <w:uiPriority w:val="31"/>
    <w:qFormat/>
    <w:rsid w:val="002C2E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2ECF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2C2EC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2C2ECF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semiHidden/>
    <w:rsid w:val="002C2ECF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2C2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2C2ECF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2C2EC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2C2ECF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link w:val="Heading9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CF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2C2EC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EC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Quote"/>
    <w:link w:val="Style1Char"/>
    <w:rsid w:val="002C2ECF"/>
  </w:style>
  <w:style w:type="character" w:customStyle="1" w:styleId="Style1Char">
    <w:name w:val="Style1 Char"/>
    <w:basedOn w:val="QuoteChar"/>
    <w:link w:val="Style1"/>
    <w:rsid w:val="002C2ECF"/>
    <w:rPr>
      <w:rFonts w:ascii="CTimesRoman" w:hAnsi="CTimesRoman"/>
      <w:i/>
      <w:iCs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Grujo</dc:creator>
  <cp:keywords/>
  <dc:description/>
  <cp:lastModifiedBy>Grujo</cp:lastModifiedBy>
  <cp:revision>3</cp:revision>
  <dcterms:created xsi:type="dcterms:W3CDTF">2020-08-26T06:46:00Z</dcterms:created>
  <dcterms:modified xsi:type="dcterms:W3CDTF">2020-08-26T06:54:00Z</dcterms:modified>
</cp:coreProperties>
</file>