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83" w:rsidRPr="00A1163B" w:rsidRDefault="00AA0E83" w:rsidP="00DA67DD">
      <w:pPr>
        <w:spacing w:line="240" w:lineRule="auto"/>
        <w:jc w:val="both"/>
        <w:rPr>
          <w:rFonts w:eastAsia="TimesNewRomanPSMT"/>
          <w:color w:val="auto"/>
        </w:rPr>
      </w:pPr>
      <w:r>
        <w:rPr>
          <w:rFonts w:eastAsia="TimesNewRomanPSMT"/>
          <w:color w:val="auto"/>
        </w:rPr>
        <w:t xml:space="preserve">На основу </w:t>
      </w:r>
      <w:r w:rsidR="00A1163B" w:rsidRPr="003F2A7C">
        <w:rPr>
          <w:rFonts w:eastAsia="TimesNewRomanPSMT"/>
          <w:color w:val="auto"/>
        </w:rPr>
        <w:t>чл</w:t>
      </w:r>
      <w:r w:rsidR="00A1163B">
        <w:rPr>
          <w:rFonts w:eastAsia="TimesNewRomanPSMT"/>
          <w:color w:val="auto"/>
        </w:rPr>
        <w:t>ана</w:t>
      </w:r>
      <w:r w:rsidR="00A1163B" w:rsidRPr="003F2A7C">
        <w:rPr>
          <w:rFonts w:eastAsia="TimesNewRomanPSMT"/>
          <w:color w:val="auto"/>
        </w:rPr>
        <w:t xml:space="preserve"> </w:t>
      </w:r>
      <w:r w:rsidR="00A1163B" w:rsidRPr="003F2A7C">
        <w:rPr>
          <w:rFonts w:eastAsia="TimesNewRomanPSMT"/>
          <w:lang w:val="sr-Latn-CS"/>
        </w:rPr>
        <w:t>3</w:t>
      </w:r>
      <w:r w:rsidR="00A1163B" w:rsidRPr="003F2A7C">
        <w:rPr>
          <w:rFonts w:eastAsia="TimesNewRomanPSMT"/>
          <w:lang w:val="sr-Cyrl-CS"/>
        </w:rPr>
        <w:t>2</w:t>
      </w:r>
      <w:r w:rsidR="00A1163B">
        <w:rPr>
          <w:rFonts w:eastAsia="TimesNewRomanPSMT"/>
        </w:rPr>
        <w:t>.</w:t>
      </w:r>
      <w:r w:rsidR="00A1163B" w:rsidRPr="003F2A7C">
        <w:rPr>
          <w:rFonts w:eastAsia="TimesNewRomanPSMT"/>
          <w:lang w:val="sr-Latn-CS"/>
        </w:rPr>
        <w:t xml:space="preserve"> </w:t>
      </w:r>
      <w:proofErr w:type="gramStart"/>
      <w:r w:rsidR="00A1163B" w:rsidRPr="003F2A7C">
        <w:rPr>
          <w:rFonts w:eastAsia="TimesNewRomanPSMT"/>
        </w:rPr>
        <w:t>и</w:t>
      </w:r>
      <w:proofErr w:type="gramEnd"/>
      <w:r w:rsidR="00A1163B" w:rsidRPr="003F2A7C">
        <w:rPr>
          <w:rFonts w:eastAsia="TimesNewRomanPSMT"/>
          <w:lang w:val="sr-Latn-CS"/>
        </w:rPr>
        <w:t xml:space="preserve"> </w:t>
      </w:r>
      <w:r w:rsidR="00A1163B" w:rsidRPr="003F2A7C">
        <w:rPr>
          <w:rFonts w:eastAsia="TimesNewRomanPSMT"/>
          <w:color w:val="auto"/>
        </w:rPr>
        <w:t>61</w:t>
      </w:r>
      <w:r w:rsidR="00A1163B">
        <w:rPr>
          <w:rFonts w:eastAsia="TimesNewRomanPSMT"/>
          <w:color w:val="auto"/>
        </w:rPr>
        <w:t>.</w:t>
      </w:r>
      <w:r w:rsidR="00A1163B" w:rsidRPr="003F2A7C">
        <w:rPr>
          <w:rFonts w:eastAsia="TimesNewRomanPSMT"/>
          <w:color w:val="auto"/>
        </w:rPr>
        <w:t xml:space="preserve"> Закона о јавним набавкама („Службени гласник РС” број 124/12, 14/15 и 68/15</w:t>
      </w:r>
      <w:r w:rsidR="00A1163B">
        <w:rPr>
          <w:rFonts w:eastAsia="TimesNewRomanPSMT"/>
          <w:color w:val="auto"/>
        </w:rPr>
        <w:t>, у даљем тексту: ЗЈН), члана</w:t>
      </w:r>
      <w:r w:rsidR="00A1163B" w:rsidRPr="003F2A7C">
        <w:rPr>
          <w:rFonts w:eastAsia="TimesNewRomanPSMT"/>
          <w:color w:val="auto"/>
        </w:rPr>
        <w:t xml:space="preserve"> 2</w:t>
      </w:r>
      <w:r w:rsidR="00A1163B">
        <w:rPr>
          <w:rFonts w:eastAsia="TimesNewRomanPSMT"/>
          <w:color w:val="auto"/>
        </w:rPr>
        <w:t>.</w:t>
      </w:r>
      <w:r w:rsidR="00A1163B" w:rsidRPr="003F2A7C">
        <w:rPr>
          <w:rFonts w:eastAsia="TimesNewRomanPSMT"/>
          <w:color w:val="auto"/>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A1163B">
        <w:rPr>
          <w:rFonts w:eastAsia="TimesNewRomanPSMT"/>
          <w:color w:val="auto"/>
        </w:rPr>
        <w:t xml:space="preserve"> </w:t>
      </w:r>
      <w:r>
        <w:rPr>
          <w:rFonts w:eastAsia="TimesNewRomanPSMT"/>
          <w:color w:val="auto"/>
        </w:rPr>
        <w:t>члана</w:t>
      </w:r>
      <w:r w:rsidRPr="003F2A7C">
        <w:rPr>
          <w:rFonts w:eastAsia="TimesNewRomanPSMT"/>
          <w:color w:val="auto"/>
        </w:rPr>
        <w:t xml:space="preserve"> 9. Закона о посебним условима за реализацију Пројекта изградње станова за припаднике снага безбедности („Службени гласник РС“ бр. 41/18), </w:t>
      </w:r>
      <w:r w:rsidRPr="003F2A7C">
        <w:rPr>
          <w:color w:val="auto"/>
        </w:rPr>
        <w:t>Одлуке о покретању поступка јавне набавке број</w:t>
      </w:r>
      <w:r w:rsidR="00EF1009">
        <w:rPr>
          <w:color w:val="auto"/>
        </w:rPr>
        <w:t xml:space="preserve"> 404-02-</w:t>
      </w:r>
      <w:r w:rsidR="00DA4FCA">
        <w:rPr>
          <w:color w:val="auto"/>
        </w:rPr>
        <w:t>31/2019</w:t>
      </w:r>
      <w:r w:rsidR="00EF1009">
        <w:rPr>
          <w:color w:val="auto"/>
        </w:rPr>
        <w:t xml:space="preserve">-02 </w:t>
      </w:r>
      <w:r w:rsidRPr="003F2A7C">
        <w:rPr>
          <w:color w:val="auto"/>
        </w:rPr>
        <w:t xml:space="preserve">од </w:t>
      </w:r>
      <w:r w:rsidR="00DA4FCA">
        <w:rPr>
          <w:color w:val="auto"/>
        </w:rPr>
        <w:t xml:space="preserve">25. </w:t>
      </w:r>
      <w:proofErr w:type="gramStart"/>
      <w:r w:rsidR="00DA4FCA">
        <w:rPr>
          <w:color w:val="auto"/>
        </w:rPr>
        <w:t>фебруара</w:t>
      </w:r>
      <w:proofErr w:type="gramEnd"/>
      <w:r w:rsidR="00DA4FCA">
        <w:rPr>
          <w:color w:val="auto"/>
        </w:rPr>
        <w:t xml:space="preserve"> 2019. </w:t>
      </w:r>
      <w:proofErr w:type="gramStart"/>
      <w:r w:rsidR="00DA4FCA">
        <w:rPr>
          <w:color w:val="auto"/>
        </w:rPr>
        <w:t>године</w:t>
      </w:r>
      <w:proofErr w:type="gramEnd"/>
      <w:r w:rsidR="00DA4FCA">
        <w:rPr>
          <w:color w:val="auto"/>
        </w:rPr>
        <w:t xml:space="preserve">, </w:t>
      </w:r>
      <w:r w:rsidRPr="00750497">
        <w:rPr>
          <w:color w:val="auto"/>
        </w:rPr>
        <w:t>Решења о образовању Комисије за спровођење поступка јавне набавке број</w:t>
      </w:r>
      <w:r w:rsidR="00970974">
        <w:rPr>
          <w:color w:val="auto"/>
          <w:lang w:val="sr-Cyrl-CS"/>
        </w:rPr>
        <w:t xml:space="preserve"> </w:t>
      </w:r>
      <w:r w:rsidR="00750497">
        <w:rPr>
          <w:color w:val="auto"/>
        </w:rPr>
        <w:t xml:space="preserve">404-02-31/1/2019-02 </w:t>
      </w:r>
      <w:r w:rsidR="00750497" w:rsidRPr="003F2A7C">
        <w:rPr>
          <w:color w:val="auto"/>
        </w:rPr>
        <w:t xml:space="preserve">од </w:t>
      </w:r>
      <w:r w:rsidR="00750497">
        <w:rPr>
          <w:color w:val="auto"/>
        </w:rPr>
        <w:t xml:space="preserve">25. </w:t>
      </w:r>
      <w:proofErr w:type="gramStart"/>
      <w:r w:rsidR="00750497">
        <w:rPr>
          <w:color w:val="auto"/>
        </w:rPr>
        <w:t>фебруара</w:t>
      </w:r>
      <w:proofErr w:type="gramEnd"/>
      <w:r w:rsidR="00750497">
        <w:rPr>
          <w:color w:val="auto"/>
        </w:rPr>
        <w:t xml:space="preserve"> 2019. </w:t>
      </w:r>
      <w:proofErr w:type="gramStart"/>
      <w:r w:rsidR="00750497">
        <w:rPr>
          <w:color w:val="auto"/>
        </w:rPr>
        <w:t>године</w:t>
      </w:r>
      <w:proofErr w:type="gramEnd"/>
      <w:r w:rsidR="008F0B31" w:rsidRPr="00750497">
        <w:rPr>
          <w:color w:val="auto"/>
        </w:rPr>
        <w:t xml:space="preserve">, </w:t>
      </w:r>
      <w:r w:rsidRPr="00EF1009">
        <w:rPr>
          <w:lang w:val="sr-Cyrl-CS"/>
        </w:rPr>
        <w:t>припремљена је</w:t>
      </w:r>
    </w:p>
    <w:p w:rsidR="00AA0E83" w:rsidRPr="003F2A7C" w:rsidRDefault="00AA0E83" w:rsidP="00DA67DD">
      <w:pPr>
        <w:spacing w:line="240" w:lineRule="auto"/>
        <w:jc w:val="center"/>
        <w:rPr>
          <w:b/>
          <w:color w:val="auto"/>
          <w:lang w:val="sr-Cyrl-CS"/>
        </w:rPr>
      </w:pPr>
    </w:p>
    <w:p w:rsidR="00AA0E83" w:rsidRDefault="00AA0E83" w:rsidP="00DA67DD">
      <w:pPr>
        <w:spacing w:line="240" w:lineRule="auto"/>
        <w:jc w:val="center"/>
        <w:rPr>
          <w:b/>
          <w:color w:val="auto"/>
          <w:lang w:val="sr-Cyrl-CS"/>
        </w:rPr>
      </w:pPr>
    </w:p>
    <w:p w:rsidR="00AA0E83" w:rsidRDefault="00AA0E83" w:rsidP="00DA67DD">
      <w:pPr>
        <w:spacing w:line="240" w:lineRule="auto"/>
        <w:jc w:val="center"/>
        <w:rPr>
          <w:b/>
          <w:color w:val="auto"/>
          <w:lang w:val="sr-Cyrl-CS"/>
        </w:rPr>
      </w:pPr>
    </w:p>
    <w:p w:rsidR="00AA0E83" w:rsidRDefault="00AA0E83" w:rsidP="00DA67DD">
      <w:pPr>
        <w:spacing w:line="240" w:lineRule="auto"/>
        <w:jc w:val="center"/>
        <w:rPr>
          <w:b/>
          <w:color w:val="auto"/>
          <w:lang w:val="sr-Cyrl-CS"/>
        </w:rPr>
      </w:pPr>
    </w:p>
    <w:p w:rsidR="00AA0E83" w:rsidRPr="00750497" w:rsidRDefault="00AA0E83" w:rsidP="00DA67DD">
      <w:pPr>
        <w:spacing w:line="240" w:lineRule="auto"/>
        <w:jc w:val="center"/>
        <w:rPr>
          <w:b/>
          <w:color w:val="auto"/>
          <w:sz w:val="28"/>
          <w:szCs w:val="28"/>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634715" w:rsidRDefault="00634715" w:rsidP="00DA67DD">
      <w:pPr>
        <w:spacing w:line="240" w:lineRule="auto"/>
        <w:jc w:val="center"/>
        <w:rPr>
          <w:b/>
          <w:color w:val="auto"/>
          <w:sz w:val="32"/>
          <w:szCs w:val="32"/>
          <w:lang w:val="sr-Cyrl-CS"/>
        </w:rPr>
      </w:pPr>
    </w:p>
    <w:p w:rsidR="00AA0E83" w:rsidRPr="00AC2B08" w:rsidRDefault="00AA0E83" w:rsidP="00DA67DD">
      <w:pPr>
        <w:spacing w:line="240" w:lineRule="auto"/>
        <w:jc w:val="center"/>
        <w:rPr>
          <w:b/>
          <w:color w:val="auto"/>
          <w:sz w:val="32"/>
          <w:szCs w:val="32"/>
          <w:lang w:val="sr-Cyrl-CS"/>
        </w:rPr>
      </w:pPr>
      <w:r w:rsidRPr="00AC2B08">
        <w:rPr>
          <w:b/>
          <w:color w:val="auto"/>
          <w:sz w:val="32"/>
          <w:szCs w:val="32"/>
          <w:lang w:val="sr-Cyrl-CS"/>
        </w:rPr>
        <w:t>КОНКУРСНА ДОКУМЕНТАЦИЈА</w:t>
      </w:r>
    </w:p>
    <w:p w:rsidR="00AA0E83" w:rsidRPr="00AC2B08" w:rsidRDefault="00AA0E83" w:rsidP="00DA67DD">
      <w:pPr>
        <w:spacing w:line="240" w:lineRule="auto"/>
        <w:jc w:val="center"/>
        <w:rPr>
          <w:b/>
          <w:color w:val="auto"/>
          <w:sz w:val="32"/>
          <w:szCs w:val="32"/>
          <w:lang w:val="sr-Cyrl-CS"/>
        </w:rPr>
      </w:pPr>
      <w:r w:rsidRPr="00AC2B08">
        <w:rPr>
          <w:b/>
          <w:color w:val="auto"/>
          <w:sz w:val="32"/>
          <w:szCs w:val="32"/>
          <w:lang w:val="sr-Cyrl-CS"/>
        </w:rPr>
        <w:t xml:space="preserve">У ОТВОРЕНОМ ПОСТУПКУ ЈАВНЕ НАБАВКЕ </w:t>
      </w:r>
      <w:r w:rsidR="00A22EB1" w:rsidRPr="00AC2B08">
        <w:rPr>
          <w:b/>
          <w:color w:val="auto"/>
          <w:sz w:val="32"/>
          <w:szCs w:val="32"/>
          <w:lang w:val="sr-Cyrl-CS"/>
        </w:rPr>
        <w:t>РАДОВА</w:t>
      </w:r>
      <w:r w:rsidRPr="00AC2B08">
        <w:rPr>
          <w:b/>
          <w:color w:val="auto"/>
          <w:sz w:val="32"/>
          <w:szCs w:val="32"/>
          <w:lang w:val="sr-Cyrl-CS"/>
        </w:rPr>
        <w:t xml:space="preserve"> -</w:t>
      </w:r>
    </w:p>
    <w:p w:rsidR="002D6644" w:rsidRPr="00AC2B08" w:rsidRDefault="00602C54" w:rsidP="00DA67DD">
      <w:pPr>
        <w:autoSpaceDE w:val="0"/>
        <w:autoSpaceDN w:val="0"/>
        <w:adjustRightInd w:val="0"/>
        <w:spacing w:line="240" w:lineRule="auto"/>
        <w:ind w:right="-7"/>
        <w:jc w:val="center"/>
        <w:rPr>
          <w:b/>
          <w:caps/>
          <w:color w:val="000000" w:themeColor="text1"/>
          <w:sz w:val="32"/>
          <w:szCs w:val="32"/>
          <w:lang w:val="sr-Cyrl-CS"/>
        </w:rPr>
      </w:pPr>
      <w:r w:rsidRPr="002176A6">
        <w:rPr>
          <w:b/>
          <w:caps/>
          <w:color w:val="000000" w:themeColor="text1"/>
          <w:sz w:val="32"/>
          <w:szCs w:val="32"/>
          <w:lang w:val="sr-Cyrl-CS"/>
        </w:rPr>
        <w:t xml:space="preserve">РАЗМИНИРАЊЕ - </w:t>
      </w:r>
      <w:r w:rsidR="00750497">
        <w:rPr>
          <w:b/>
          <w:caps/>
          <w:color w:val="000000" w:themeColor="text1"/>
          <w:sz w:val="32"/>
          <w:szCs w:val="32"/>
          <w:lang w:val="sr-Cyrl-CS"/>
        </w:rPr>
        <w:t>ЧИШЋЕЊЕ КАСЕТНЕ МУНИЦИЈЕ И ДРУГИХ НЕКСПЛОДИР</w:t>
      </w:r>
      <w:r w:rsidR="003B5FDB">
        <w:rPr>
          <w:b/>
          <w:caps/>
          <w:color w:val="000000" w:themeColor="text1"/>
          <w:sz w:val="32"/>
          <w:szCs w:val="32"/>
          <w:lang w:val="sr-Cyrl-CS"/>
        </w:rPr>
        <w:t>а</w:t>
      </w:r>
      <w:r w:rsidR="00750497">
        <w:rPr>
          <w:b/>
          <w:caps/>
          <w:color w:val="000000" w:themeColor="text1"/>
          <w:sz w:val="32"/>
          <w:szCs w:val="32"/>
          <w:lang w:val="sr-Cyrl-CS"/>
        </w:rPr>
        <w:t xml:space="preserve">НИХ УБОЈНИХ СРЕДСТАВА  СА </w:t>
      </w:r>
      <w:r w:rsidR="00DA67DD">
        <w:rPr>
          <w:b/>
          <w:caps/>
          <w:color w:val="000000" w:themeColor="text1"/>
          <w:sz w:val="32"/>
          <w:szCs w:val="32"/>
          <w:lang w:val="sr-Cyrl-CS"/>
        </w:rPr>
        <w:t>ЛОКАЦИЈЕ ''СТЕВАН СИНЂЕЛИЋ'' ОП</w:t>
      </w:r>
      <w:r w:rsidR="00750497">
        <w:rPr>
          <w:b/>
          <w:caps/>
          <w:color w:val="000000" w:themeColor="text1"/>
          <w:sz w:val="32"/>
          <w:szCs w:val="32"/>
          <w:lang w:val="sr-Cyrl-CS"/>
        </w:rPr>
        <w:t>Ш</w:t>
      </w:r>
      <w:r w:rsidR="00DA67DD">
        <w:rPr>
          <w:b/>
          <w:caps/>
          <w:color w:val="000000" w:themeColor="text1"/>
          <w:sz w:val="32"/>
          <w:szCs w:val="32"/>
          <w:lang w:val="sr-Cyrl-CS"/>
        </w:rPr>
        <w:t>Т</w:t>
      </w:r>
      <w:r w:rsidR="00750497">
        <w:rPr>
          <w:b/>
          <w:caps/>
          <w:color w:val="000000" w:themeColor="text1"/>
          <w:sz w:val="32"/>
          <w:szCs w:val="32"/>
          <w:lang w:val="sr-Cyrl-CS"/>
        </w:rPr>
        <w:t>ИНА Црвени крст, ГРАД Ниш</w:t>
      </w:r>
    </w:p>
    <w:p w:rsidR="00AA0E83" w:rsidRPr="00AC2B08" w:rsidRDefault="00AA0E83" w:rsidP="00DA67DD">
      <w:pPr>
        <w:spacing w:line="240" w:lineRule="auto"/>
        <w:jc w:val="center"/>
        <w:rPr>
          <w:b/>
          <w:color w:val="000000" w:themeColor="text1"/>
          <w:sz w:val="32"/>
          <w:szCs w:val="32"/>
          <w:lang w:val="sr-Cyrl-CS"/>
        </w:rPr>
      </w:pPr>
    </w:p>
    <w:p w:rsidR="00AA0E83" w:rsidRPr="000F5273" w:rsidRDefault="00AA0E83" w:rsidP="00DA67DD">
      <w:pPr>
        <w:spacing w:line="240" w:lineRule="auto"/>
        <w:jc w:val="center"/>
        <w:rPr>
          <w:b/>
          <w:color w:val="auto"/>
          <w:lang w:val="sr-Cyrl-CS"/>
        </w:rPr>
      </w:pPr>
      <w:r w:rsidRPr="003F2A7C">
        <w:rPr>
          <w:b/>
          <w:color w:val="auto"/>
          <w:lang w:val="sr-Cyrl-CS"/>
        </w:rPr>
        <w:t>број јавне набавке</w:t>
      </w:r>
      <w:r w:rsidR="002D6644">
        <w:rPr>
          <w:b/>
          <w:color w:val="auto"/>
          <w:lang w:val="sr-Cyrl-CS"/>
        </w:rPr>
        <w:t xml:space="preserve"> </w:t>
      </w:r>
      <w:r w:rsidR="00750497">
        <w:rPr>
          <w:b/>
          <w:color w:val="auto"/>
          <w:lang w:val="sr-Cyrl-CS"/>
        </w:rPr>
        <w:t>12/2019</w:t>
      </w: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AA0E83" w:rsidRPr="000F5273" w:rsidRDefault="00AA0E83" w:rsidP="00DA67DD">
      <w:pPr>
        <w:spacing w:line="240" w:lineRule="auto"/>
        <w:jc w:val="center"/>
        <w:rPr>
          <w:b/>
          <w:color w:val="auto"/>
          <w:lang w:val="sr-Cyrl-CS"/>
        </w:rPr>
      </w:pPr>
    </w:p>
    <w:p w:rsidR="008F0B31" w:rsidRDefault="008F0B31" w:rsidP="00DA67DD">
      <w:pPr>
        <w:spacing w:line="240" w:lineRule="auto"/>
        <w:jc w:val="center"/>
        <w:rPr>
          <w:b/>
          <w:lang w:val="sr-Cyrl-CS"/>
        </w:rPr>
      </w:pPr>
    </w:p>
    <w:p w:rsidR="003B5FDB" w:rsidRDefault="003B5FDB" w:rsidP="00DA67DD">
      <w:pPr>
        <w:spacing w:line="240" w:lineRule="auto"/>
        <w:jc w:val="center"/>
        <w:rPr>
          <w:b/>
          <w:lang w:val="sr-Cyrl-CS"/>
        </w:rPr>
      </w:pPr>
    </w:p>
    <w:p w:rsidR="003B5FDB" w:rsidRDefault="003B5FDB" w:rsidP="00DA67DD">
      <w:pPr>
        <w:spacing w:line="240" w:lineRule="auto"/>
        <w:jc w:val="center"/>
        <w:rPr>
          <w:b/>
          <w:lang w:val="sr-Cyrl-CS"/>
        </w:rPr>
      </w:pPr>
    </w:p>
    <w:p w:rsidR="003B5FDB" w:rsidRDefault="003B5FDB" w:rsidP="00DA67DD">
      <w:pPr>
        <w:spacing w:line="240" w:lineRule="auto"/>
        <w:jc w:val="center"/>
        <w:rPr>
          <w:b/>
          <w:lang w:val="sr-Cyrl-CS"/>
        </w:rPr>
      </w:pPr>
    </w:p>
    <w:p w:rsidR="003B5FDB" w:rsidRDefault="003B5FDB" w:rsidP="00DA67DD">
      <w:pPr>
        <w:spacing w:line="240" w:lineRule="auto"/>
        <w:jc w:val="center"/>
        <w:rPr>
          <w:b/>
          <w:lang w:val="sr-Cyrl-CS"/>
        </w:rPr>
      </w:pPr>
    </w:p>
    <w:p w:rsidR="00634715" w:rsidRDefault="00634715" w:rsidP="00DA67DD">
      <w:pPr>
        <w:spacing w:line="240" w:lineRule="auto"/>
        <w:jc w:val="center"/>
        <w:rPr>
          <w:b/>
          <w:lang w:val="sr-Cyrl-CS"/>
        </w:rPr>
      </w:pPr>
    </w:p>
    <w:p w:rsidR="00D00DF6" w:rsidRDefault="00D00DF6" w:rsidP="00DA67DD">
      <w:pPr>
        <w:spacing w:line="240" w:lineRule="auto"/>
        <w:jc w:val="center"/>
        <w:rPr>
          <w:b/>
          <w:lang w:val="sr-Cyrl-CS"/>
        </w:rPr>
      </w:pPr>
      <w:r w:rsidRPr="00440F6C">
        <w:rPr>
          <w:b/>
          <w:lang w:val="sr-Cyrl-CS"/>
        </w:rPr>
        <w:t>САДРЖАЈ</w:t>
      </w:r>
    </w:p>
    <w:p w:rsidR="00A82BB6" w:rsidRPr="00A82BB6" w:rsidRDefault="00A82BB6" w:rsidP="00DA67DD">
      <w:pPr>
        <w:spacing w:line="240" w:lineRule="auto"/>
        <w:jc w:val="center"/>
        <w:rPr>
          <w:lang w:val="sr-Cyrl-CS"/>
        </w:rPr>
      </w:pPr>
    </w:p>
    <w:p w:rsidR="005D42D8" w:rsidRPr="00A82BB6" w:rsidRDefault="005D42D8" w:rsidP="00DA67DD">
      <w:pPr>
        <w:pStyle w:val="Title"/>
        <w:spacing w:before="0" w:after="0" w:line="240" w:lineRule="auto"/>
        <w:jc w:val="both"/>
        <w:rPr>
          <w:rFonts w:ascii="Times New Roman" w:hAnsi="Times New Roman"/>
          <w:b w:val="0"/>
          <w:sz w:val="16"/>
          <w:szCs w:val="16"/>
          <w:lang w:val="sr-Cyrl-CS"/>
        </w:rPr>
      </w:pPr>
    </w:p>
    <w:p w:rsidR="00893159" w:rsidRPr="00A82BB6" w:rsidRDefault="00893159" w:rsidP="00DA67DD">
      <w:pPr>
        <w:pStyle w:val="Title"/>
        <w:spacing w:before="0" w:after="0" w:line="240" w:lineRule="auto"/>
        <w:jc w:val="both"/>
        <w:rPr>
          <w:rFonts w:ascii="Times New Roman" w:hAnsi="Times New Roman"/>
          <w:b w:val="0"/>
          <w:sz w:val="24"/>
          <w:szCs w:val="24"/>
          <w:lang w:val="ru-RU"/>
        </w:rPr>
      </w:pPr>
      <w:r w:rsidRPr="00A82BB6">
        <w:rPr>
          <w:rFonts w:ascii="Times New Roman" w:hAnsi="Times New Roman"/>
          <w:b w:val="0"/>
          <w:sz w:val="24"/>
          <w:szCs w:val="24"/>
        </w:rPr>
        <w:t>I</w:t>
      </w:r>
      <w:r w:rsidRPr="00A82BB6">
        <w:rPr>
          <w:rFonts w:ascii="Times New Roman" w:hAnsi="Times New Roman"/>
          <w:b w:val="0"/>
          <w:sz w:val="24"/>
          <w:szCs w:val="24"/>
          <w:lang w:val="ru-RU"/>
        </w:rPr>
        <w:t xml:space="preserve"> </w:t>
      </w:r>
      <w:r w:rsidRPr="00A82BB6">
        <w:rPr>
          <w:rFonts w:ascii="Times New Roman" w:hAnsi="Times New Roman"/>
          <w:b w:val="0"/>
          <w:sz w:val="24"/>
          <w:szCs w:val="24"/>
          <w:lang w:val="ru-RU"/>
        </w:rPr>
        <w:tab/>
        <w:t>ОПШТИ ПОДАЦИ О ЈАВНОЈ НАБАВЦИ</w:t>
      </w:r>
    </w:p>
    <w:p w:rsidR="00893159" w:rsidRPr="00A82BB6" w:rsidRDefault="00893159" w:rsidP="00DA67DD">
      <w:pPr>
        <w:pStyle w:val="Title"/>
        <w:spacing w:before="0" w:after="0" w:line="240" w:lineRule="auto"/>
        <w:jc w:val="both"/>
        <w:rPr>
          <w:rFonts w:ascii="Times New Roman" w:hAnsi="Times New Roman"/>
          <w:b w:val="0"/>
          <w:sz w:val="24"/>
          <w:szCs w:val="24"/>
          <w:lang w:val="sr-Cyrl-CS"/>
        </w:rPr>
      </w:pPr>
    </w:p>
    <w:p w:rsidR="00893159" w:rsidRPr="00A82BB6" w:rsidRDefault="00893159" w:rsidP="00DA67DD">
      <w:pPr>
        <w:pStyle w:val="Title"/>
        <w:spacing w:before="0" w:after="0" w:line="240" w:lineRule="auto"/>
        <w:jc w:val="both"/>
        <w:rPr>
          <w:rFonts w:ascii="Times New Roman" w:hAnsi="Times New Roman"/>
          <w:b w:val="0"/>
          <w:sz w:val="24"/>
          <w:szCs w:val="24"/>
          <w:lang w:val="sr-Cyrl-CS"/>
        </w:rPr>
      </w:pPr>
      <w:r w:rsidRPr="00A82BB6">
        <w:rPr>
          <w:rFonts w:ascii="Times New Roman" w:hAnsi="Times New Roman"/>
          <w:b w:val="0"/>
          <w:sz w:val="24"/>
          <w:szCs w:val="24"/>
          <w:lang w:val="en-GB"/>
        </w:rPr>
        <w:t>II</w:t>
      </w:r>
      <w:r w:rsidRPr="00A82BB6">
        <w:rPr>
          <w:rFonts w:ascii="Times New Roman" w:hAnsi="Times New Roman"/>
          <w:b w:val="0"/>
          <w:sz w:val="24"/>
          <w:szCs w:val="24"/>
          <w:lang w:val="sr-Cyrl-CS"/>
        </w:rPr>
        <w:t xml:space="preserve"> </w:t>
      </w:r>
      <w:r w:rsidRPr="00A82BB6">
        <w:rPr>
          <w:rFonts w:ascii="Times New Roman" w:hAnsi="Times New Roman"/>
          <w:b w:val="0"/>
          <w:sz w:val="24"/>
          <w:szCs w:val="24"/>
          <w:lang w:val="sr-Cyrl-CS"/>
        </w:rPr>
        <w:tab/>
        <w:t>ПРЕДМЕТ ЈАВНЕ НАБАВКЕ</w:t>
      </w:r>
    </w:p>
    <w:p w:rsidR="00893159" w:rsidRPr="00A82BB6" w:rsidRDefault="00893159" w:rsidP="00DA67DD">
      <w:pPr>
        <w:pStyle w:val="Title"/>
        <w:spacing w:before="0" w:after="0" w:line="240" w:lineRule="auto"/>
        <w:jc w:val="both"/>
        <w:rPr>
          <w:rFonts w:ascii="Times New Roman" w:hAnsi="Times New Roman"/>
          <w:b w:val="0"/>
          <w:sz w:val="24"/>
          <w:szCs w:val="24"/>
          <w:lang w:val="sr-Cyrl-CS"/>
        </w:rPr>
      </w:pPr>
    </w:p>
    <w:p w:rsidR="00893159" w:rsidRPr="00A82BB6" w:rsidRDefault="00893159" w:rsidP="00DA67DD">
      <w:pPr>
        <w:pStyle w:val="Title"/>
        <w:spacing w:before="0" w:after="0" w:line="240" w:lineRule="auto"/>
        <w:jc w:val="both"/>
        <w:rPr>
          <w:rFonts w:ascii="Times New Roman" w:hAnsi="Times New Roman"/>
          <w:b w:val="0"/>
          <w:color w:val="000000" w:themeColor="text1"/>
          <w:sz w:val="24"/>
          <w:szCs w:val="24"/>
          <w:lang w:val="sr-Cyrl-CS"/>
        </w:rPr>
      </w:pPr>
      <w:r w:rsidRPr="00A82BB6">
        <w:rPr>
          <w:rFonts w:ascii="Times New Roman" w:hAnsi="Times New Roman"/>
          <w:b w:val="0"/>
          <w:sz w:val="24"/>
          <w:szCs w:val="24"/>
        </w:rPr>
        <w:t>III</w:t>
      </w:r>
      <w:r w:rsidRPr="00A82BB6">
        <w:rPr>
          <w:rFonts w:ascii="Times New Roman" w:hAnsi="Times New Roman"/>
          <w:b w:val="0"/>
          <w:sz w:val="24"/>
          <w:szCs w:val="24"/>
          <w:lang w:val="sr-Cyrl-CS"/>
        </w:rPr>
        <w:t xml:space="preserve">  </w:t>
      </w:r>
      <w:r w:rsidRPr="00A82BB6">
        <w:rPr>
          <w:rFonts w:ascii="Times New Roman" w:hAnsi="Times New Roman"/>
          <w:b w:val="0"/>
          <w:sz w:val="24"/>
          <w:szCs w:val="24"/>
          <w:lang w:val="sr-Cyrl-CS"/>
        </w:rPr>
        <w:tab/>
      </w:r>
      <w:r w:rsidRPr="00A82BB6">
        <w:rPr>
          <w:rFonts w:ascii="Times New Roman" w:hAnsi="Times New Roman"/>
          <w:b w:val="0"/>
          <w:color w:val="000000" w:themeColor="text1"/>
          <w:sz w:val="24"/>
          <w:szCs w:val="24"/>
          <w:lang w:val="sr-Cyrl-CS"/>
        </w:rPr>
        <w:t>ОСНОВНИ ПОДАЦИ О ОБЈЕКТУ И ЛОКАЦИЈИ</w:t>
      </w:r>
    </w:p>
    <w:p w:rsidR="00893159" w:rsidRPr="00A82BB6" w:rsidRDefault="00893159" w:rsidP="00DA67DD">
      <w:pPr>
        <w:spacing w:line="240" w:lineRule="auto"/>
        <w:rPr>
          <w:lang w:val="sr-Cyrl-CS"/>
        </w:rPr>
      </w:pPr>
    </w:p>
    <w:p w:rsidR="00893159" w:rsidRPr="00A82BB6" w:rsidRDefault="00893159" w:rsidP="00DA67DD">
      <w:pPr>
        <w:pStyle w:val="Title"/>
        <w:spacing w:before="0" w:after="0" w:line="240" w:lineRule="auto"/>
        <w:ind w:left="720" w:hanging="720"/>
        <w:jc w:val="both"/>
        <w:rPr>
          <w:rFonts w:ascii="Times New Roman" w:hAnsi="Times New Roman"/>
          <w:b w:val="0"/>
          <w:sz w:val="24"/>
          <w:szCs w:val="24"/>
          <w:lang w:val="sr-Cyrl-CS"/>
        </w:rPr>
      </w:pPr>
      <w:r w:rsidRPr="00A82BB6">
        <w:rPr>
          <w:rFonts w:ascii="Times New Roman" w:hAnsi="Times New Roman"/>
          <w:b w:val="0"/>
          <w:sz w:val="24"/>
          <w:szCs w:val="24"/>
        </w:rPr>
        <w:t>I</w:t>
      </w:r>
      <w:r w:rsidRPr="00A82BB6">
        <w:rPr>
          <w:rFonts w:ascii="Times New Roman" w:hAnsi="Times New Roman"/>
          <w:b w:val="0"/>
          <w:sz w:val="24"/>
          <w:szCs w:val="24"/>
          <w:lang w:val="en-GB"/>
        </w:rPr>
        <w:t>V</w:t>
      </w:r>
      <w:r w:rsidRPr="00A82BB6">
        <w:rPr>
          <w:rFonts w:ascii="Times New Roman" w:hAnsi="Times New Roman"/>
          <w:b w:val="0"/>
          <w:sz w:val="24"/>
          <w:szCs w:val="24"/>
          <w:lang w:val="sr-Cyrl-CS"/>
        </w:rPr>
        <w:t xml:space="preserve"> </w:t>
      </w:r>
      <w:r w:rsidRPr="00A82BB6">
        <w:rPr>
          <w:rFonts w:ascii="Times New Roman" w:hAnsi="Times New Roman"/>
          <w:b w:val="0"/>
          <w:sz w:val="24"/>
          <w:szCs w:val="24"/>
          <w:lang w:val="sr-Cyrl-CS"/>
        </w:rPr>
        <w:tab/>
        <w:t>УСЛОВИ ЗА УЧЕШЋЕ У ПОСТУПКУ ЈАВНЕ НАБАВКЕ ИЗ ЧЛ. 75. И 76. ЗАКОНА О ЈАВНИМ НАБАВКАМА И УПУТСТВО КАКО СЕ ДОКАЗУЈЕ ИСПУЊЕНОСТ ТИХ УСЛОВА</w:t>
      </w:r>
    </w:p>
    <w:p w:rsidR="00893159" w:rsidRPr="00A82BB6" w:rsidRDefault="00893159" w:rsidP="00DA67DD">
      <w:pPr>
        <w:spacing w:line="240" w:lineRule="auto"/>
        <w:jc w:val="both"/>
        <w:rPr>
          <w:lang w:val="sr-Cyrl-CS"/>
        </w:rPr>
      </w:pPr>
    </w:p>
    <w:p w:rsidR="00893159" w:rsidRPr="00A82BB6" w:rsidRDefault="00893159" w:rsidP="00DA67DD">
      <w:pPr>
        <w:pStyle w:val="Default"/>
        <w:jc w:val="both"/>
        <w:outlineLvl w:val="0"/>
        <w:rPr>
          <w:rFonts w:ascii="Times New Roman" w:hAnsi="Times New Roman"/>
          <w:bCs/>
          <w:iCs/>
          <w:color w:val="auto"/>
          <w:lang w:val="sr-Cyrl-CS"/>
        </w:rPr>
      </w:pPr>
      <w:r w:rsidRPr="00A82BB6">
        <w:rPr>
          <w:rFonts w:ascii="Times New Roman" w:hAnsi="Times New Roman"/>
          <w:bCs/>
          <w:iCs/>
          <w:color w:val="auto"/>
        </w:rPr>
        <w:t>V</w:t>
      </w:r>
      <w:r w:rsidRPr="00A82BB6">
        <w:rPr>
          <w:rFonts w:ascii="Times New Roman" w:hAnsi="Times New Roman"/>
          <w:bCs/>
          <w:iCs/>
          <w:color w:val="auto"/>
          <w:lang w:val="sr-Cyrl-CS"/>
        </w:rPr>
        <w:t xml:space="preserve"> </w:t>
      </w:r>
      <w:r w:rsidRPr="00A82BB6">
        <w:rPr>
          <w:rFonts w:ascii="Times New Roman" w:hAnsi="Times New Roman"/>
          <w:bCs/>
          <w:iCs/>
          <w:color w:val="auto"/>
          <w:lang w:val="sr-Cyrl-CS"/>
        </w:rPr>
        <w:tab/>
        <w:t>УПУТСТВО ПОНУЂАЧИМА КАКО ДА САЧИНЕ ПОНУДУ</w:t>
      </w:r>
    </w:p>
    <w:p w:rsidR="00893159" w:rsidRPr="00A82BB6" w:rsidRDefault="00893159" w:rsidP="00DA67DD">
      <w:pPr>
        <w:spacing w:line="240" w:lineRule="auto"/>
        <w:jc w:val="both"/>
        <w:rPr>
          <w:lang w:val="sr-Cyrl-CS"/>
        </w:rPr>
      </w:pPr>
    </w:p>
    <w:p w:rsidR="00893159" w:rsidRPr="00A82BB6" w:rsidRDefault="00893159" w:rsidP="00DA67DD">
      <w:pPr>
        <w:pStyle w:val="Default"/>
        <w:jc w:val="both"/>
        <w:outlineLvl w:val="0"/>
        <w:rPr>
          <w:rFonts w:ascii="Times New Roman" w:hAnsi="Times New Roman"/>
          <w:bCs/>
          <w:iCs/>
          <w:color w:val="auto"/>
          <w:lang w:val="sr-Cyrl-CS"/>
        </w:rPr>
      </w:pPr>
      <w:r w:rsidRPr="00A82BB6">
        <w:rPr>
          <w:rFonts w:ascii="Times New Roman" w:hAnsi="Times New Roman"/>
          <w:color w:val="auto"/>
        </w:rPr>
        <w:t>VI</w:t>
      </w:r>
      <w:r w:rsidRPr="00A82BB6">
        <w:rPr>
          <w:rFonts w:ascii="Times New Roman" w:hAnsi="Times New Roman"/>
          <w:color w:val="auto"/>
          <w:lang w:val="sr-Cyrl-CS"/>
        </w:rPr>
        <w:t xml:space="preserve"> </w:t>
      </w:r>
      <w:r w:rsidRPr="00A82BB6">
        <w:rPr>
          <w:rFonts w:ascii="Times New Roman" w:hAnsi="Times New Roman"/>
          <w:color w:val="auto"/>
          <w:lang w:val="sr-Cyrl-CS"/>
        </w:rPr>
        <w:tab/>
      </w:r>
      <w:r w:rsidRPr="00A82BB6">
        <w:rPr>
          <w:rFonts w:ascii="Times New Roman" w:hAnsi="Times New Roman"/>
          <w:bCs/>
          <w:iCs/>
          <w:color w:val="auto"/>
          <w:lang w:val="sr-Cyrl-CS"/>
        </w:rPr>
        <w:t>ОБРАЗАЦ ПОНУДЕ СА УПУТСТВОМ КАКО ДА СЕ ПОПУНИ</w:t>
      </w:r>
    </w:p>
    <w:p w:rsidR="00893159" w:rsidRPr="00A82BB6" w:rsidRDefault="00893159" w:rsidP="00DA67DD">
      <w:pPr>
        <w:keepLines/>
        <w:tabs>
          <w:tab w:val="left" w:pos="-2977"/>
          <w:tab w:val="right" w:pos="4820"/>
        </w:tabs>
        <w:suppressAutoHyphens w:val="0"/>
        <w:spacing w:line="240" w:lineRule="auto"/>
        <w:jc w:val="both"/>
        <w:rPr>
          <w:rFonts w:eastAsia="Times New Roman"/>
          <w:bCs/>
          <w:noProof/>
          <w:color w:val="auto"/>
          <w:kern w:val="0"/>
          <w:lang w:val="sr-Cyrl-CS" w:eastAsia="en-US"/>
        </w:rPr>
      </w:pPr>
    </w:p>
    <w:p w:rsidR="00893159" w:rsidRPr="00A82BB6" w:rsidRDefault="00893159" w:rsidP="00A82BB6">
      <w:pPr>
        <w:keepLines/>
        <w:tabs>
          <w:tab w:val="left" w:pos="-2977"/>
          <w:tab w:val="left" w:pos="709"/>
        </w:tabs>
        <w:suppressAutoHyphens w:val="0"/>
        <w:spacing w:line="240" w:lineRule="auto"/>
        <w:ind w:left="709" w:hanging="709"/>
        <w:jc w:val="both"/>
        <w:rPr>
          <w:bCs/>
          <w:lang w:val="sr-Cyrl-CS"/>
        </w:rPr>
      </w:pPr>
      <w:r w:rsidRPr="00A82BB6">
        <w:rPr>
          <w:rFonts w:eastAsia="Times New Roman"/>
          <w:bCs/>
          <w:noProof/>
          <w:color w:val="auto"/>
          <w:kern w:val="0"/>
          <w:lang w:eastAsia="en-US"/>
        </w:rPr>
        <w:t>VII</w:t>
      </w:r>
      <w:r w:rsidRPr="00A82BB6">
        <w:rPr>
          <w:rFonts w:eastAsia="Times New Roman"/>
          <w:bCs/>
          <w:noProof/>
          <w:color w:val="auto"/>
          <w:kern w:val="0"/>
          <w:lang w:val="sr-Cyrl-CS" w:eastAsia="en-US"/>
        </w:rPr>
        <w:t xml:space="preserve"> </w:t>
      </w:r>
      <w:r w:rsidRPr="00A82BB6">
        <w:rPr>
          <w:rFonts w:eastAsia="Times New Roman"/>
          <w:bCs/>
          <w:noProof/>
          <w:color w:val="auto"/>
          <w:kern w:val="0"/>
          <w:lang w:val="sr-Cyrl-CS" w:eastAsia="en-US"/>
        </w:rPr>
        <w:tab/>
      </w:r>
      <w:r w:rsidRPr="00A82BB6">
        <w:rPr>
          <w:rFonts w:eastAsia="Times New Roman"/>
          <w:bCs/>
          <w:noProof/>
          <w:color w:val="auto"/>
          <w:kern w:val="0"/>
          <w:lang w:val="sr-Cyrl-CS" w:eastAsia="en-US"/>
        </w:rPr>
        <w:tab/>
      </w:r>
      <w:r w:rsidR="00F0646B" w:rsidRPr="00A82BB6">
        <w:rPr>
          <w:bCs/>
          <w:lang w:val="sr-Cyrl-CS"/>
        </w:rPr>
        <w:t xml:space="preserve">ОБРАЗАЦ ИЗЈАВЕ </w:t>
      </w:r>
      <w:r w:rsidRPr="00A82BB6">
        <w:rPr>
          <w:bCs/>
          <w:lang w:val="sr-Cyrl-CS"/>
        </w:rPr>
        <w:t xml:space="preserve">ПОНУЂАЧА О ИСПУЊЕНОСТИ ОБАВЕЗНИХ УСЛОВА ЗА УЧЕШЋЕ У ПОСТУПКУ ЈАВНЕ НАБАВКЕ ЧЛ. </w:t>
      </w:r>
      <w:r w:rsidR="00911094">
        <w:rPr>
          <w:bCs/>
          <w:lang w:val="sr-Cyrl-CS"/>
        </w:rPr>
        <w:t>75.</w:t>
      </w:r>
      <w:r w:rsidRPr="00A82BB6">
        <w:rPr>
          <w:bCs/>
          <w:lang w:val="sr-Cyrl-CS"/>
        </w:rPr>
        <w:t xml:space="preserve"> ЗЈН</w:t>
      </w:r>
      <w:r w:rsidRPr="00A82BB6">
        <w:rPr>
          <w:rFonts w:eastAsia="Times New Roman"/>
          <w:bCs/>
          <w:noProof/>
          <w:color w:val="auto"/>
          <w:kern w:val="0"/>
          <w:lang w:val="sr-Cyrl-CS" w:eastAsia="en-US"/>
        </w:rPr>
        <w:t xml:space="preserve"> </w:t>
      </w:r>
    </w:p>
    <w:p w:rsidR="00893159" w:rsidRPr="00A82BB6" w:rsidRDefault="00F0646B" w:rsidP="00DA67DD">
      <w:pPr>
        <w:keepLines/>
        <w:tabs>
          <w:tab w:val="left" w:pos="-2977"/>
          <w:tab w:val="right" w:pos="709"/>
        </w:tabs>
        <w:suppressAutoHyphens w:val="0"/>
        <w:spacing w:line="240" w:lineRule="auto"/>
        <w:jc w:val="both"/>
        <w:rPr>
          <w:rFonts w:eastAsia="Times New Roman"/>
          <w:bCs/>
          <w:noProof/>
          <w:color w:val="auto"/>
          <w:kern w:val="0"/>
          <w:lang w:val="sr-Cyrl-CS" w:eastAsia="en-US"/>
        </w:rPr>
      </w:pPr>
      <w:r w:rsidRPr="00A82BB6">
        <w:rPr>
          <w:rFonts w:eastAsia="Times New Roman"/>
          <w:bCs/>
          <w:noProof/>
          <w:color w:val="auto"/>
          <w:kern w:val="0"/>
          <w:lang w:val="sr-Cyrl-CS" w:eastAsia="en-US"/>
        </w:rPr>
        <w:tab/>
      </w:r>
      <w:r w:rsidRPr="00A82BB6">
        <w:rPr>
          <w:rFonts w:eastAsia="Times New Roman"/>
          <w:bCs/>
          <w:noProof/>
          <w:color w:val="auto"/>
          <w:kern w:val="0"/>
          <w:lang w:val="sr-Cyrl-CS" w:eastAsia="en-US"/>
        </w:rPr>
        <w:tab/>
      </w:r>
    </w:p>
    <w:p w:rsidR="00911094" w:rsidRDefault="00893159" w:rsidP="00911094">
      <w:pPr>
        <w:keepLines/>
        <w:tabs>
          <w:tab w:val="left" w:pos="-2977"/>
          <w:tab w:val="left" w:pos="709"/>
        </w:tabs>
        <w:suppressAutoHyphens w:val="0"/>
        <w:spacing w:line="240" w:lineRule="auto"/>
        <w:ind w:left="709" w:hanging="709"/>
        <w:jc w:val="both"/>
        <w:rPr>
          <w:bCs/>
          <w:lang w:val="sr-Cyrl-CS"/>
        </w:rPr>
      </w:pPr>
      <w:r w:rsidRPr="00A82BB6">
        <w:rPr>
          <w:bCs/>
        </w:rPr>
        <w:t>VIII</w:t>
      </w:r>
      <w:r w:rsidRPr="00A82BB6">
        <w:rPr>
          <w:bCs/>
          <w:lang w:val="sr-Cyrl-CS"/>
        </w:rPr>
        <w:t xml:space="preserve"> </w:t>
      </w:r>
      <w:r w:rsidR="00F0646B" w:rsidRPr="00A82BB6">
        <w:rPr>
          <w:bCs/>
          <w:lang w:val="sr-Cyrl-CS"/>
        </w:rPr>
        <w:tab/>
      </w:r>
      <w:r w:rsidR="00911094" w:rsidRPr="00A82BB6">
        <w:rPr>
          <w:rFonts w:eastAsia="Times New Roman"/>
          <w:bCs/>
          <w:noProof/>
          <w:color w:val="auto"/>
          <w:kern w:val="0"/>
          <w:lang w:val="sr-Cyrl-CS" w:eastAsia="en-US"/>
        </w:rPr>
        <w:tab/>
      </w:r>
      <w:r w:rsidR="00911094" w:rsidRPr="00A82BB6">
        <w:rPr>
          <w:bCs/>
          <w:lang w:val="sr-Cyrl-CS"/>
        </w:rPr>
        <w:t>ОБРАЗАЦ ИЗЈАВЕ ПОНУЂАЧА О ИСПУЊЕНОСТИ</w:t>
      </w:r>
      <w:r w:rsidR="00911094">
        <w:rPr>
          <w:bCs/>
          <w:lang w:val="sr-Cyrl-CS"/>
        </w:rPr>
        <w:t xml:space="preserve"> </w:t>
      </w:r>
      <w:r w:rsidR="00911094" w:rsidRPr="00A82BB6">
        <w:rPr>
          <w:bCs/>
          <w:lang w:val="sr-Cyrl-CS"/>
        </w:rPr>
        <w:t>ДОДАТНИХ УСЛОВА ЗА УЧЕШ</w:t>
      </w:r>
      <w:r w:rsidR="00911094">
        <w:rPr>
          <w:bCs/>
          <w:lang w:val="sr-Cyrl-CS"/>
        </w:rPr>
        <w:t>ЋЕ У ПОСТУПКУ ЈАВНЕ НАБАВКЕ ЧЛ.</w:t>
      </w:r>
      <w:r w:rsidR="00911094" w:rsidRPr="00A82BB6">
        <w:rPr>
          <w:bCs/>
          <w:lang w:val="sr-Cyrl-CS"/>
        </w:rPr>
        <w:t>76. ЗЈН</w:t>
      </w:r>
      <w:r w:rsidR="00911094" w:rsidRPr="00A82BB6">
        <w:rPr>
          <w:rFonts w:eastAsia="Times New Roman"/>
          <w:bCs/>
          <w:noProof/>
          <w:color w:val="auto"/>
          <w:kern w:val="0"/>
          <w:lang w:val="sr-Cyrl-CS" w:eastAsia="en-US"/>
        </w:rPr>
        <w:t xml:space="preserve"> </w:t>
      </w:r>
    </w:p>
    <w:p w:rsidR="00911094" w:rsidRDefault="00911094" w:rsidP="00DA67DD">
      <w:pPr>
        <w:pStyle w:val="BodyText3"/>
        <w:spacing w:after="0" w:line="240" w:lineRule="auto"/>
        <w:jc w:val="both"/>
        <w:rPr>
          <w:bCs/>
          <w:sz w:val="24"/>
          <w:szCs w:val="24"/>
          <w:lang w:val="sr-Cyrl-CS"/>
        </w:rPr>
      </w:pPr>
    </w:p>
    <w:p w:rsidR="00893159" w:rsidRDefault="00911094" w:rsidP="00DA67DD">
      <w:pPr>
        <w:pStyle w:val="BodyText3"/>
        <w:spacing w:after="0" w:line="240" w:lineRule="auto"/>
        <w:jc w:val="both"/>
        <w:rPr>
          <w:bCs/>
          <w:iCs/>
          <w:color w:val="auto"/>
          <w:sz w:val="24"/>
          <w:szCs w:val="24"/>
          <w:lang w:val="sr-Cyrl-CS"/>
        </w:rPr>
      </w:pPr>
      <w:r w:rsidRPr="00911094">
        <w:rPr>
          <w:bCs/>
          <w:sz w:val="24"/>
          <w:szCs w:val="24"/>
        </w:rPr>
        <w:t>IX</w:t>
      </w:r>
      <w:r w:rsidRPr="00911094">
        <w:rPr>
          <w:bCs/>
          <w:iCs/>
          <w:color w:val="auto"/>
          <w:sz w:val="24"/>
          <w:szCs w:val="24"/>
          <w:lang w:val="ru-RU"/>
        </w:rPr>
        <w:t xml:space="preserve"> </w:t>
      </w:r>
      <w:r>
        <w:rPr>
          <w:bCs/>
          <w:iCs/>
          <w:color w:val="auto"/>
          <w:sz w:val="24"/>
          <w:szCs w:val="24"/>
          <w:lang w:val="ru-RU"/>
        </w:rPr>
        <w:tab/>
      </w:r>
      <w:r w:rsidR="00A82BB6" w:rsidRPr="00A82BB6">
        <w:rPr>
          <w:bCs/>
          <w:iCs/>
          <w:color w:val="auto"/>
          <w:sz w:val="24"/>
          <w:szCs w:val="24"/>
          <w:lang w:val="ru-RU"/>
        </w:rPr>
        <w:t>ОБРАЗАЦ ЗА</w:t>
      </w:r>
      <w:r w:rsidR="00A82BB6" w:rsidRPr="00A82BB6">
        <w:rPr>
          <w:bCs/>
          <w:iCs/>
          <w:color w:val="auto"/>
          <w:sz w:val="24"/>
          <w:szCs w:val="24"/>
          <w:lang w:val="sr-Cyrl-CS"/>
        </w:rPr>
        <w:t xml:space="preserve"> ПОСЛОВНИ КАПАЦИТЕТ</w:t>
      </w:r>
    </w:p>
    <w:p w:rsidR="00A82BB6" w:rsidRPr="00A82BB6" w:rsidRDefault="00A82BB6" w:rsidP="00DA67DD">
      <w:pPr>
        <w:pStyle w:val="BodyText3"/>
        <w:spacing w:after="0" w:line="240" w:lineRule="auto"/>
        <w:jc w:val="both"/>
        <w:rPr>
          <w:bCs/>
          <w:sz w:val="24"/>
          <w:szCs w:val="24"/>
          <w:lang w:val="sr-Cyrl-CS"/>
        </w:rPr>
      </w:pPr>
    </w:p>
    <w:p w:rsidR="00F0646B" w:rsidRPr="00A82BB6" w:rsidRDefault="00911094" w:rsidP="00DA67DD">
      <w:pPr>
        <w:spacing w:line="240" w:lineRule="auto"/>
        <w:jc w:val="both"/>
        <w:rPr>
          <w:bCs/>
          <w:lang w:val="sr-Cyrl-CS"/>
        </w:rPr>
      </w:pPr>
      <w:r w:rsidRPr="00A82BB6">
        <w:rPr>
          <w:color w:val="auto"/>
        </w:rPr>
        <w:t>X</w:t>
      </w:r>
      <w:r w:rsidR="00A82BB6">
        <w:rPr>
          <w:bCs/>
          <w:lang w:val="sr-Cyrl-CS"/>
        </w:rPr>
        <w:tab/>
      </w:r>
      <w:r w:rsidR="00A82BB6" w:rsidRPr="00A82BB6">
        <w:rPr>
          <w:bCs/>
          <w:noProof/>
          <w:color w:val="auto"/>
          <w:lang w:val="sr-Cyrl-CS"/>
        </w:rPr>
        <w:t>ОБРАЗАЦ ТРОШКОВА ПРИПРЕМЕ ПОНУДЕ</w:t>
      </w:r>
    </w:p>
    <w:p w:rsidR="00F0646B" w:rsidRPr="00A82BB6" w:rsidRDefault="00F0646B" w:rsidP="00DA67DD">
      <w:pPr>
        <w:pStyle w:val="Default"/>
        <w:jc w:val="both"/>
        <w:outlineLvl w:val="0"/>
        <w:rPr>
          <w:rFonts w:ascii="Times New Roman" w:hAnsi="Times New Roman"/>
          <w:color w:val="auto"/>
          <w:lang w:val="sr-Cyrl-CS"/>
        </w:rPr>
      </w:pPr>
    </w:p>
    <w:p w:rsidR="00F0646B" w:rsidRPr="00A82BB6" w:rsidRDefault="00911094" w:rsidP="00DA67DD">
      <w:pPr>
        <w:pStyle w:val="Default"/>
        <w:jc w:val="both"/>
        <w:outlineLvl w:val="0"/>
        <w:rPr>
          <w:rFonts w:ascii="Times New Roman" w:hAnsi="Times New Roman"/>
          <w:bCs/>
          <w:iCs/>
          <w:color w:val="auto"/>
          <w:lang w:val="sr-Cyrl-CS"/>
        </w:rPr>
      </w:pPr>
      <w:r w:rsidRPr="00A82BB6">
        <w:rPr>
          <w:rFonts w:ascii="Times New Roman" w:hAnsi="Times New Roman"/>
          <w:color w:val="auto"/>
        </w:rPr>
        <w:t>XI</w:t>
      </w:r>
      <w:r w:rsidR="005D42D8" w:rsidRPr="00A82BB6">
        <w:rPr>
          <w:rFonts w:ascii="Times New Roman" w:hAnsi="Times New Roman"/>
          <w:color w:val="auto"/>
          <w:lang w:val="ru-RU"/>
        </w:rPr>
        <w:tab/>
      </w:r>
      <w:r w:rsidR="00A82BB6" w:rsidRPr="00A82BB6">
        <w:rPr>
          <w:rFonts w:ascii="Times New Roman" w:hAnsi="Times New Roman"/>
          <w:bCs/>
          <w:lang w:val="sr-Cyrl-CS"/>
        </w:rPr>
        <w:t>ОБРАЗАЦ ИЗЈАВЕ О НЕЗАВИСНОЈ ПОНУДИ</w:t>
      </w:r>
    </w:p>
    <w:p w:rsidR="005D42D8" w:rsidRPr="00A82BB6" w:rsidRDefault="005D42D8" w:rsidP="00DA67DD">
      <w:pPr>
        <w:spacing w:line="240" w:lineRule="auto"/>
        <w:jc w:val="both"/>
        <w:rPr>
          <w:bCs/>
          <w:lang w:val="sr-Cyrl-CS"/>
        </w:rPr>
      </w:pPr>
    </w:p>
    <w:p w:rsidR="002E7CBB" w:rsidRPr="00A82BB6" w:rsidRDefault="00911094" w:rsidP="00DA67DD">
      <w:pPr>
        <w:pStyle w:val="Default"/>
        <w:jc w:val="both"/>
        <w:outlineLvl w:val="0"/>
        <w:rPr>
          <w:rFonts w:ascii="Times New Roman" w:hAnsi="Times New Roman"/>
          <w:bCs/>
          <w:lang w:val="sr-Cyrl-CS"/>
        </w:rPr>
      </w:pPr>
      <w:r w:rsidRPr="00A82BB6">
        <w:rPr>
          <w:rFonts w:ascii="Times New Roman" w:hAnsi="Times New Roman"/>
          <w:color w:val="auto"/>
        </w:rPr>
        <w:t>XII</w:t>
      </w:r>
      <w:r w:rsidR="002E7CBB" w:rsidRPr="00A82BB6">
        <w:rPr>
          <w:rFonts w:ascii="Times New Roman" w:hAnsi="Times New Roman"/>
          <w:color w:val="auto"/>
          <w:lang w:val="sr-Cyrl-CS"/>
        </w:rPr>
        <w:tab/>
      </w:r>
      <w:r w:rsidR="00A82BB6" w:rsidRPr="00A82BB6">
        <w:rPr>
          <w:rFonts w:ascii="Times New Roman" w:hAnsi="Times New Roman"/>
          <w:bCs/>
          <w:lang w:val="ru-RU"/>
        </w:rPr>
        <w:t xml:space="preserve">ОБРАЗАЦ ИЗЈАВЕ ПОДИЗВОЂАЧА О ИСПУЊЕНОСТИ ОБАВЕЗНИХ </w:t>
      </w:r>
      <w:r w:rsidR="00A82BB6" w:rsidRPr="00A82BB6">
        <w:rPr>
          <w:rFonts w:ascii="Times New Roman" w:hAnsi="Times New Roman"/>
          <w:bCs/>
          <w:lang w:val="ru-RU"/>
        </w:rPr>
        <w:tab/>
        <w:t xml:space="preserve">УСЛОВА ЗА УЧЕШЋЕ У ПОСТУПКУ ЈАВНЕ НАБАВКЕ ЧЛ. 75. ЗЈН - </w:t>
      </w:r>
      <w:r w:rsidR="00A82BB6" w:rsidRPr="00A82BB6">
        <w:rPr>
          <w:rFonts w:ascii="Times New Roman" w:hAnsi="Times New Roman"/>
          <w:bCs/>
          <w:lang w:val="ru-RU"/>
        </w:rPr>
        <w:tab/>
        <w:t>уколико понуђач подноси понуду са подизвођачем</w:t>
      </w:r>
    </w:p>
    <w:p w:rsidR="002E7CBB" w:rsidRPr="00A82BB6" w:rsidRDefault="002E7CBB" w:rsidP="00A82BB6">
      <w:pPr>
        <w:pStyle w:val="Default"/>
        <w:tabs>
          <w:tab w:val="left" w:pos="851"/>
        </w:tabs>
        <w:jc w:val="both"/>
        <w:outlineLvl w:val="0"/>
        <w:rPr>
          <w:rFonts w:ascii="Times New Roman" w:hAnsi="Times New Roman"/>
          <w:bCs/>
          <w:lang w:val="sr-Cyrl-CS"/>
        </w:rPr>
      </w:pPr>
    </w:p>
    <w:p w:rsidR="00893159" w:rsidRPr="00A82BB6" w:rsidRDefault="00911094" w:rsidP="00A82BB6">
      <w:pPr>
        <w:pStyle w:val="Default"/>
        <w:tabs>
          <w:tab w:val="left" w:pos="709"/>
        </w:tabs>
        <w:jc w:val="both"/>
        <w:outlineLvl w:val="0"/>
        <w:rPr>
          <w:rFonts w:ascii="Times New Roman" w:hAnsi="Times New Roman"/>
          <w:color w:val="auto"/>
          <w:u w:val="single"/>
          <w:lang w:val="sr-Cyrl-CS"/>
        </w:rPr>
      </w:pPr>
      <w:r w:rsidRPr="00A82BB6">
        <w:rPr>
          <w:rFonts w:ascii="Times New Roman" w:hAnsi="Times New Roman"/>
          <w:color w:val="auto"/>
        </w:rPr>
        <w:t>XIII</w:t>
      </w:r>
      <w:r w:rsidR="002E7CBB" w:rsidRPr="00A82BB6">
        <w:rPr>
          <w:rFonts w:ascii="Times New Roman" w:hAnsi="Times New Roman"/>
          <w:bCs/>
          <w:lang w:val="ru-RU"/>
        </w:rPr>
        <w:tab/>
      </w:r>
      <w:r w:rsidR="00A82BB6">
        <w:rPr>
          <w:rFonts w:ascii="Times New Roman" w:hAnsi="Times New Roman"/>
          <w:bCs/>
          <w:lang w:val="ru-RU"/>
        </w:rPr>
        <w:tab/>
      </w:r>
      <w:r w:rsidR="00A82BB6" w:rsidRPr="00A82BB6">
        <w:rPr>
          <w:rFonts w:ascii="Times New Roman" w:hAnsi="Times New Roman"/>
          <w:bCs/>
          <w:iCs/>
          <w:color w:val="auto"/>
          <w:lang w:val="sr-Cyrl-CS"/>
        </w:rPr>
        <w:t xml:space="preserve">ОБРАЗАЦ ИЗЈАВЕ О УПИСУ У РЕГИСТАР ПОНУЂАЧА КОЈИ ВОДИ </w:t>
      </w:r>
      <w:r w:rsidR="00A82BB6" w:rsidRPr="00A82BB6">
        <w:rPr>
          <w:rFonts w:ascii="Times New Roman" w:hAnsi="Times New Roman"/>
          <w:bCs/>
          <w:iCs/>
          <w:color w:val="auto"/>
          <w:lang w:val="sr-Cyrl-CS"/>
        </w:rPr>
        <w:tab/>
        <w:t>АГЕНЦИЈА ЗА ПРИВРЕДНЕ РЕГИСТРЕ</w:t>
      </w:r>
    </w:p>
    <w:p w:rsidR="00893159" w:rsidRPr="00A82BB6" w:rsidRDefault="00893159" w:rsidP="00DA67DD">
      <w:pPr>
        <w:spacing w:line="240" w:lineRule="auto"/>
        <w:jc w:val="both"/>
        <w:rPr>
          <w:bCs/>
          <w:lang w:val="ru-RU"/>
        </w:rPr>
      </w:pPr>
    </w:p>
    <w:p w:rsidR="00893159" w:rsidRPr="00A82BB6" w:rsidRDefault="00911094" w:rsidP="00DA67DD">
      <w:pPr>
        <w:pStyle w:val="Default"/>
        <w:tabs>
          <w:tab w:val="left" w:pos="567"/>
        </w:tabs>
        <w:ind w:left="567" w:hanging="567"/>
        <w:jc w:val="both"/>
        <w:outlineLvl w:val="0"/>
        <w:rPr>
          <w:rFonts w:ascii="Times New Roman" w:hAnsi="Times New Roman"/>
          <w:bCs/>
          <w:iCs/>
          <w:color w:val="auto"/>
          <w:lang w:val="sr-Cyrl-CS"/>
        </w:rPr>
      </w:pPr>
      <w:r w:rsidRPr="00A82BB6">
        <w:rPr>
          <w:rFonts w:ascii="Times New Roman" w:hAnsi="Times New Roman"/>
          <w:color w:val="auto"/>
        </w:rPr>
        <w:t>XIV</w:t>
      </w:r>
      <w:r w:rsidR="00A82BB6">
        <w:rPr>
          <w:rFonts w:ascii="Times New Roman" w:hAnsi="Times New Roman"/>
          <w:bCs/>
          <w:iCs/>
          <w:color w:val="auto"/>
          <w:lang w:val="sr-Cyrl-CS"/>
        </w:rPr>
        <w:tab/>
      </w:r>
      <w:r w:rsidR="001D42BD">
        <w:rPr>
          <w:rFonts w:ascii="Times New Roman" w:hAnsi="Times New Roman"/>
          <w:bCs/>
          <w:iCs/>
          <w:color w:val="auto"/>
          <w:lang w:val="sr-Cyrl-CS"/>
        </w:rPr>
        <w:tab/>
      </w:r>
      <w:r w:rsidR="00A82BB6" w:rsidRPr="00A82BB6">
        <w:rPr>
          <w:rFonts w:ascii="Times New Roman" w:hAnsi="Times New Roman"/>
          <w:color w:val="auto"/>
          <w:lang w:val="sr-Cyrl-CS"/>
        </w:rPr>
        <w:t>ОБРАЗАЦ ИЗЈАВЕ О ПРИБАВЉАЊУ ПОЛИСЕ ОСИГУРАЊА</w:t>
      </w:r>
    </w:p>
    <w:p w:rsidR="00893159" w:rsidRPr="00A82BB6" w:rsidRDefault="00893159" w:rsidP="00DA67DD">
      <w:pPr>
        <w:pStyle w:val="Default"/>
        <w:jc w:val="both"/>
        <w:outlineLvl w:val="0"/>
        <w:rPr>
          <w:rFonts w:ascii="Times New Roman" w:hAnsi="Times New Roman"/>
          <w:bCs/>
          <w:iCs/>
          <w:color w:val="auto"/>
          <w:lang w:val="sr-Cyrl-CS"/>
        </w:rPr>
      </w:pPr>
    </w:p>
    <w:p w:rsidR="00893159" w:rsidRPr="00A1163B" w:rsidRDefault="00911094" w:rsidP="001D42BD">
      <w:pPr>
        <w:pStyle w:val="Default"/>
        <w:tabs>
          <w:tab w:val="left" w:pos="709"/>
        </w:tabs>
        <w:ind w:left="720" w:hanging="720"/>
        <w:jc w:val="both"/>
        <w:outlineLvl w:val="0"/>
        <w:rPr>
          <w:rFonts w:ascii="Times New Roman" w:hAnsi="Times New Roman"/>
          <w:bCs/>
          <w:iCs/>
          <w:color w:val="auto"/>
          <w:lang w:val="sr-Cyrl-CS"/>
        </w:rPr>
      </w:pPr>
      <w:r>
        <w:rPr>
          <w:rFonts w:ascii="Times New Roman" w:hAnsi="Times New Roman"/>
          <w:color w:val="auto"/>
        </w:rPr>
        <w:t>XV</w:t>
      </w:r>
      <w:r w:rsidR="005D42D8" w:rsidRPr="00A82BB6">
        <w:rPr>
          <w:rFonts w:ascii="Times New Roman" w:hAnsi="Times New Roman"/>
          <w:color w:val="auto"/>
          <w:lang w:val="sr-Cyrl-CS"/>
        </w:rPr>
        <w:tab/>
      </w:r>
      <w:r w:rsidR="001D42BD">
        <w:rPr>
          <w:rFonts w:ascii="Times New Roman" w:hAnsi="Times New Roman"/>
          <w:color w:val="auto"/>
          <w:lang w:val="sr-Cyrl-CS"/>
        </w:rPr>
        <w:tab/>
      </w:r>
      <w:r w:rsidR="00A82BB6" w:rsidRPr="00A82BB6">
        <w:rPr>
          <w:rFonts w:ascii="Times New Roman" w:hAnsi="Times New Roman"/>
          <w:bCs/>
          <w:iCs/>
          <w:color w:val="auto"/>
          <w:lang w:val="ru-RU"/>
        </w:rPr>
        <w:t>ОБРАЗАЦ ИЗЈАВЕ О УПОЗНАВАЊУ СА УСЛОВИМА ПРОЈЕКТА СВИХ ЛИЦА АНГАЖОВАНИХ НА ЊЕГОВОЈ РЕАЛИЗАЦИЈИ</w:t>
      </w:r>
    </w:p>
    <w:p w:rsidR="00F969B1" w:rsidRPr="00A1163B" w:rsidRDefault="00F969B1" w:rsidP="001D42BD">
      <w:pPr>
        <w:pStyle w:val="Default"/>
        <w:tabs>
          <w:tab w:val="left" w:pos="709"/>
        </w:tabs>
        <w:ind w:left="720" w:hanging="720"/>
        <w:jc w:val="both"/>
        <w:outlineLvl w:val="0"/>
        <w:rPr>
          <w:rFonts w:ascii="Times New Roman" w:hAnsi="Times New Roman"/>
          <w:color w:val="auto"/>
          <w:lang w:val="sr-Cyrl-CS"/>
        </w:rPr>
      </w:pPr>
    </w:p>
    <w:p w:rsidR="00F969B1" w:rsidRDefault="00911094" w:rsidP="001D42BD">
      <w:pPr>
        <w:pStyle w:val="Default"/>
        <w:tabs>
          <w:tab w:val="left" w:pos="709"/>
        </w:tabs>
        <w:ind w:left="720" w:hanging="720"/>
        <w:jc w:val="both"/>
        <w:outlineLvl w:val="0"/>
        <w:rPr>
          <w:rFonts w:ascii="Times New Roman" w:hAnsi="Times New Roman"/>
          <w:color w:val="auto"/>
          <w:lang w:val="sr-Cyrl-CS"/>
        </w:rPr>
      </w:pPr>
      <w:r>
        <w:rPr>
          <w:rFonts w:ascii="Times New Roman" w:hAnsi="Times New Roman"/>
          <w:color w:val="auto"/>
        </w:rPr>
        <w:t>XV</w:t>
      </w:r>
      <w:r w:rsidRPr="00A82BB6">
        <w:rPr>
          <w:rFonts w:ascii="Times New Roman" w:hAnsi="Times New Roman"/>
          <w:color w:val="auto"/>
        </w:rPr>
        <w:t>I</w:t>
      </w:r>
      <w:r w:rsidR="00F969B1" w:rsidRPr="00A1163B">
        <w:rPr>
          <w:rFonts w:ascii="Times New Roman" w:hAnsi="Times New Roman"/>
          <w:color w:val="auto"/>
          <w:lang w:val="sr-Cyrl-CS"/>
        </w:rPr>
        <w:tab/>
        <w:t>МОДЕЛ УГОВОРА</w:t>
      </w:r>
    </w:p>
    <w:p w:rsidR="00911094" w:rsidRPr="00A1163B" w:rsidRDefault="00911094" w:rsidP="001D42BD">
      <w:pPr>
        <w:pStyle w:val="Default"/>
        <w:tabs>
          <w:tab w:val="left" w:pos="709"/>
        </w:tabs>
        <w:ind w:left="720" w:hanging="720"/>
        <w:jc w:val="both"/>
        <w:outlineLvl w:val="0"/>
        <w:rPr>
          <w:rFonts w:ascii="Times New Roman" w:hAnsi="Times New Roman"/>
          <w:color w:val="auto"/>
          <w:lang w:val="sr-Cyrl-CS"/>
        </w:rPr>
      </w:pPr>
    </w:p>
    <w:p w:rsidR="00A82BB6" w:rsidRPr="006E35DB" w:rsidRDefault="00911094" w:rsidP="006E35DB">
      <w:pPr>
        <w:pStyle w:val="Default"/>
        <w:jc w:val="both"/>
        <w:outlineLvl w:val="0"/>
        <w:rPr>
          <w:rFonts w:ascii="Times New Roman" w:hAnsi="Times New Roman"/>
          <w:color w:val="auto"/>
          <w:lang w:val="ru-RU"/>
        </w:rPr>
      </w:pPr>
      <w:r>
        <w:rPr>
          <w:rFonts w:ascii="Times New Roman" w:hAnsi="Times New Roman"/>
          <w:color w:val="auto"/>
        </w:rPr>
        <w:t>XV</w:t>
      </w:r>
      <w:r w:rsidRPr="00A82BB6">
        <w:rPr>
          <w:rFonts w:ascii="Times New Roman" w:hAnsi="Times New Roman"/>
          <w:color w:val="auto"/>
        </w:rPr>
        <w:t>II</w:t>
      </w:r>
      <w:r w:rsidRPr="006E35DB">
        <w:rPr>
          <w:rFonts w:ascii="Times New Roman" w:hAnsi="Times New Roman"/>
          <w:color w:val="auto"/>
          <w:lang w:val="sr-Cyrl-CS"/>
        </w:rPr>
        <w:tab/>
      </w:r>
      <w:r w:rsidR="006E35DB" w:rsidRPr="006E35DB">
        <w:rPr>
          <w:rFonts w:ascii="Times New Roman" w:hAnsi="Times New Roman"/>
          <w:color w:val="auto"/>
          <w:lang w:val="sr-Cyrl-CS"/>
        </w:rPr>
        <w:t>ПРОЈЕКАТ</w:t>
      </w:r>
      <w:r w:rsidR="006E35DB" w:rsidRPr="006E35DB">
        <w:rPr>
          <w:rFonts w:ascii="Times New Roman" w:hAnsi="Times New Roman"/>
          <w:color w:val="auto"/>
        </w:rPr>
        <w:t xml:space="preserve"> за разминирање-чишћење касетне муниције и других неексплодираних </w:t>
      </w:r>
      <w:r w:rsidR="006E35DB" w:rsidRPr="006E35DB">
        <w:rPr>
          <w:rFonts w:ascii="Times New Roman" w:hAnsi="Times New Roman"/>
          <w:color w:val="auto"/>
        </w:rPr>
        <w:tab/>
        <w:t>убојних средстава са локације „</w:t>
      </w:r>
      <w:r w:rsidR="006E35DB" w:rsidRPr="006E35DB">
        <w:rPr>
          <w:rFonts w:ascii="Times New Roman" w:hAnsi="Times New Roman"/>
          <w:color w:val="auto"/>
          <w:lang w:val="ru-RU"/>
        </w:rPr>
        <w:t>Стеван Синђелић</w:t>
      </w:r>
      <w:r w:rsidR="006E35DB" w:rsidRPr="006E35DB">
        <w:rPr>
          <w:rFonts w:ascii="Times New Roman" w:hAnsi="Times New Roman"/>
          <w:color w:val="auto"/>
        </w:rPr>
        <w:t>“</w:t>
      </w:r>
      <w:r w:rsidR="006E35DB" w:rsidRPr="006E35DB">
        <w:rPr>
          <w:rFonts w:ascii="Times New Roman" w:hAnsi="Times New Roman"/>
          <w:color w:val="auto"/>
          <w:lang w:val="ru-RU"/>
        </w:rPr>
        <w:t>,</w:t>
      </w:r>
      <w:r w:rsidR="006E35DB" w:rsidRPr="006E35DB">
        <w:rPr>
          <w:rFonts w:ascii="Times New Roman" w:hAnsi="Times New Roman"/>
          <w:color w:val="auto"/>
        </w:rPr>
        <w:t xml:space="preserve"> </w:t>
      </w:r>
      <w:r w:rsidR="006E35DB" w:rsidRPr="006E35DB">
        <w:rPr>
          <w:rFonts w:ascii="Times New Roman" w:hAnsi="Times New Roman"/>
          <w:color w:val="auto"/>
          <w:szCs w:val="32"/>
          <w:lang w:val="ru-RU"/>
        </w:rPr>
        <w:t>број 0</w:t>
      </w:r>
      <w:r w:rsidR="006E35DB" w:rsidRPr="006E35DB">
        <w:rPr>
          <w:rFonts w:ascii="Times New Roman" w:hAnsi="Times New Roman"/>
          <w:color w:val="auto"/>
          <w:szCs w:val="32"/>
          <w:lang w:val="sr-Cyrl-CS"/>
        </w:rPr>
        <w:t>21</w:t>
      </w:r>
      <w:r w:rsidR="006E35DB" w:rsidRPr="006E35DB">
        <w:rPr>
          <w:rFonts w:ascii="Times New Roman" w:hAnsi="Times New Roman"/>
          <w:color w:val="auto"/>
          <w:szCs w:val="32"/>
        </w:rPr>
        <w:t>0</w:t>
      </w:r>
      <w:r w:rsidR="006E35DB" w:rsidRPr="006E35DB">
        <w:rPr>
          <w:rFonts w:ascii="Times New Roman" w:hAnsi="Times New Roman"/>
          <w:color w:val="auto"/>
          <w:szCs w:val="32"/>
          <w:lang w:val="ru-RU"/>
        </w:rPr>
        <w:t xml:space="preserve">/19 </w:t>
      </w:r>
      <w:r w:rsidR="006E35DB" w:rsidRPr="006E35DB">
        <w:rPr>
          <w:rFonts w:ascii="Times New Roman" w:hAnsi="Times New Roman"/>
          <w:color w:val="auto"/>
        </w:rPr>
        <w:t xml:space="preserve">општина Црвени </w:t>
      </w:r>
      <w:r w:rsidR="006E35DB" w:rsidRPr="006E35DB">
        <w:rPr>
          <w:rFonts w:ascii="Times New Roman" w:hAnsi="Times New Roman"/>
          <w:color w:val="auto"/>
        </w:rPr>
        <w:tab/>
        <w:t xml:space="preserve">Крст, Град Ниш </w:t>
      </w:r>
      <w:r w:rsidR="006E35DB" w:rsidRPr="006E35DB">
        <w:rPr>
          <w:rFonts w:ascii="Times New Roman" w:hAnsi="Times New Roman"/>
          <w:color w:val="auto"/>
          <w:szCs w:val="32"/>
          <w:lang w:val="ru-RU"/>
        </w:rPr>
        <w:t>од јануара 2019. године</w:t>
      </w:r>
      <w:r w:rsidR="006E35DB" w:rsidRPr="006E35DB">
        <w:rPr>
          <w:rFonts w:ascii="Times New Roman" w:hAnsi="Times New Roman"/>
          <w:b/>
          <w:color w:val="auto"/>
          <w:szCs w:val="32"/>
          <w:lang w:val="ru-RU"/>
        </w:rPr>
        <w:t xml:space="preserve"> </w:t>
      </w:r>
      <w:r w:rsidR="006E35DB" w:rsidRPr="006E35DB">
        <w:rPr>
          <w:rFonts w:ascii="Times New Roman" w:hAnsi="Times New Roman"/>
          <w:color w:val="auto"/>
          <w:szCs w:val="32"/>
          <w:lang w:val="ru-RU"/>
        </w:rPr>
        <w:t>израђен од Центра за разминирање</w:t>
      </w:r>
    </w:p>
    <w:p w:rsidR="00A82BB6" w:rsidRPr="00A82BB6" w:rsidRDefault="00A82BB6" w:rsidP="00DA67DD">
      <w:pPr>
        <w:pStyle w:val="Default"/>
        <w:jc w:val="both"/>
        <w:outlineLvl w:val="0"/>
        <w:rPr>
          <w:rFonts w:ascii="Times New Roman" w:hAnsi="Times New Roman"/>
          <w:color w:val="auto"/>
          <w:lang w:val="sr-Cyrl-CS"/>
        </w:rPr>
      </w:pPr>
    </w:p>
    <w:p w:rsidR="00A82BB6" w:rsidRPr="00A82BB6" w:rsidRDefault="00A82BB6" w:rsidP="00DA67DD">
      <w:pPr>
        <w:pStyle w:val="Default"/>
        <w:jc w:val="both"/>
        <w:outlineLvl w:val="0"/>
        <w:rPr>
          <w:rFonts w:ascii="Times New Roman" w:hAnsi="Times New Roman"/>
          <w:color w:val="auto"/>
          <w:lang w:val="sr-Cyrl-CS"/>
        </w:rPr>
      </w:pPr>
    </w:p>
    <w:p w:rsidR="00893159" w:rsidRPr="00A82BB6" w:rsidRDefault="00893159" w:rsidP="00DA67DD">
      <w:pPr>
        <w:spacing w:line="240" w:lineRule="auto"/>
        <w:jc w:val="both"/>
        <w:rPr>
          <w:rFonts w:cs="Arial"/>
          <w:color w:val="FF0000"/>
          <w:lang w:val="sr-Cyrl-CS"/>
        </w:rPr>
      </w:pPr>
    </w:p>
    <w:p w:rsidR="00C413B7" w:rsidRPr="00A82BB6" w:rsidRDefault="00C413B7" w:rsidP="00DA67DD">
      <w:pPr>
        <w:spacing w:line="240" w:lineRule="auto"/>
        <w:rPr>
          <w:lang w:val="sr-Cyrl-CS"/>
        </w:rPr>
      </w:pPr>
    </w:p>
    <w:p w:rsidR="003B5FDB" w:rsidRPr="00A82BB6" w:rsidRDefault="003B5FDB" w:rsidP="00DA67DD">
      <w:pPr>
        <w:pStyle w:val="Title"/>
        <w:spacing w:before="0" w:after="0" w:line="240" w:lineRule="auto"/>
        <w:rPr>
          <w:rFonts w:ascii="Times New Roman" w:hAnsi="Times New Roman"/>
          <w:b w:val="0"/>
          <w:sz w:val="24"/>
          <w:szCs w:val="24"/>
          <w:lang w:val="sr-Cyrl-CS"/>
        </w:rPr>
      </w:pPr>
    </w:p>
    <w:p w:rsidR="00061EB3" w:rsidRPr="00602C54" w:rsidRDefault="00AA0E83" w:rsidP="00061EB3">
      <w:pPr>
        <w:pStyle w:val="Title"/>
        <w:spacing w:before="0" w:after="0" w:line="240" w:lineRule="auto"/>
        <w:rPr>
          <w:rFonts w:ascii="Times New Roman" w:hAnsi="Times New Roman"/>
          <w:sz w:val="24"/>
          <w:szCs w:val="24"/>
          <w:lang w:val="sr-Cyrl-CS"/>
        </w:rPr>
      </w:pPr>
      <w:r w:rsidRPr="003F2A7C">
        <w:rPr>
          <w:rFonts w:ascii="Times New Roman" w:hAnsi="Times New Roman"/>
          <w:sz w:val="24"/>
          <w:szCs w:val="24"/>
        </w:rPr>
        <w:lastRenderedPageBreak/>
        <w:t>I</w:t>
      </w:r>
      <w:r w:rsidRPr="003F2A7C">
        <w:rPr>
          <w:rFonts w:ascii="Times New Roman" w:hAnsi="Times New Roman"/>
          <w:sz w:val="24"/>
          <w:szCs w:val="24"/>
          <w:lang w:val="ru-RU"/>
        </w:rPr>
        <w:t xml:space="preserve"> ОПШТИ ПОДАЦИ О ЈАВНОЈ НАБАВЦИ</w:t>
      </w:r>
    </w:p>
    <w:p w:rsidR="00AA0E83" w:rsidRPr="000A1E82" w:rsidRDefault="00AA0E83" w:rsidP="00DA67DD">
      <w:pPr>
        <w:spacing w:line="240" w:lineRule="auto"/>
        <w:jc w:val="both"/>
        <w:rPr>
          <w:sz w:val="16"/>
          <w:szCs w:val="16"/>
          <w:lang w:val="ru-RU"/>
        </w:rPr>
      </w:pPr>
    </w:p>
    <w:p w:rsidR="00AA0E83" w:rsidRPr="000A1E82" w:rsidRDefault="00AA0E83" w:rsidP="006875FA">
      <w:pPr>
        <w:pStyle w:val="ListParagraph"/>
        <w:numPr>
          <w:ilvl w:val="1"/>
          <w:numId w:val="39"/>
        </w:numPr>
        <w:spacing w:line="240" w:lineRule="auto"/>
        <w:jc w:val="both"/>
        <w:rPr>
          <w:b/>
          <w:bCs/>
        </w:rPr>
      </w:pPr>
      <w:r w:rsidRPr="000A1E82">
        <w:rPr>
          <w:b/>
          <w:bCs/>
        </w:rPr>
        <w:t>ПОДАЦИ О НАРУЧИОЦУ</w:t>
      </w:r>
    </w:p>
    <w:p w:rsidR="001C2782" w:rsidRPr="000A1E82" w:rsidRDefault="00C67CB1" w:rsidP="00DA67DD">
      <w:pPr>
        <w:numPr>
          <w:ilvl w:val="0"/>
          <w:numId w:val="1"/>
        </w:numPr>
        <w:spacing w:line="240" w:lineRule="auto"/>
        <w:jc w:val="both"/>
        <w:rPr>
          <w:bCs/>
        </w:rPr>
      </w:pPr>
      <w:r w:rsidRPr="000A1E82">
        <w:rPr>
          <w:bCs/>
        </w:rPr>
        <w:t>Назив:</w:t>
      </w:r>
      <w:r w:rsidR="006B51A7" w:rsidRPr="000A1E82">
        <w:rPr>
          <w:bCs/>
        </w:rPr>
        <w:t xml:space="preserve"> </w:t>
      </w:r>
      <w:r w:rsidRPr="000A1E82">
        <w:rPr>
          <w:bCs/>
        </w:rPr>
        <w:t xml:space="preserve">Министарство грађевинарства, </w:t>
      </w:r>
      <w:r w:rsidR="001C2782" w:rsidRPr="000A1E82">
        <w:rPr>
          <w:bCs/>
        </w:rPr>
        <w:t>саобраћаја и инфраструкт</w:t>
      </w:r>
      <w:r w:rsidR="001C2782" w:rsidRPr="003F2A7C">
        <w:rPr>
          <w:bCs/>
          <w:lang w:val="sr-Cyrl-CS"/>
        </w:rPr>
        <w:t>уре</w:t>
      </w:r>
      <w:r w:rsidR="00FA068E" w:rsidRPr="000A1E82">
        <w:rPr>
          <w:bCs/>
        </w:rPr>
        <w:t xml:space="preserve"> </w:t>
      </w:r>
      <w:r w:rsidR="0011283D" w:rsidRPr="000A1E82">
        <w:rPr>
          <w:bCs/>
        </w:rPr>
        <w:t>(у даљем тексту: н</w:t>
      </w:r>
      <w:r w:rsidR="001C2782" w:rsidRPr="000A1E82">
        <w:rPr>
          <w:bCs/>
        </w:rPr>
        <w:t>аручилац);</w:t>
      </w:r>
    </w:p>
    <w:p w:rsidR="001C2782" w:rsidRPr="003F2A7C" w:rsidRDefault="001C2782" w:rsidP="00DA67DD">
      <w:pPr>
        <w:numPr>
          <w:ilvl w:val="0"/>
          <w:numId w:val="1"/>
        </w:numPr>
        <w:spacing w:line="240" w:lineRule="auto"/>
        <w:jc w:val="both"/>
        <w:rPr>
          <w:bCs/>
        </w:rPr>
      </w:pPr>
      <w:r w:rsidRPr="003F2A7C">
        <w:rPr>
          <w:bCs/>
        </w:rPr>
        <w:t xml:space="preserve">Адреса: </w:t>
      </w:r>
      <w:r w:rsidRPr="003F2A7C">
        <w:rPr>
          <w:bCs/>
          <w:lang w:val="sr-Cyrl-CS"/>
        </w:rPr>
        <w:t>Немањина 22-26, Београд</w:t>
      </w:r>
      <w:r>
        <w:rPr>
          <w:bCs/>
          <w:lang w:val="sr-Cyrl-CS"/>
        </w:rPr>
        <w:t>;</w:t>
      </w:r>
    </w:p>
    <w:p w:rsidR="001C2782" w:rsidRPr="003F2A7C" w:rsidRDefault="001C2782" w:rsidP="00DA67DD">
      <w:pPr>
        <w:numPr>
          <w:ilvl w:val="0"/>
          <w:numId w:val="1"/>
        </w:numPr>
        <w:spacing w:line="240" w:lineRule="auto"/>
        <w:rPr>
          <w:b/>
          <w:bCs/>
        </w:rPr>
      </w:pPr>
      <w:r w:rsidRPr="003F2A7C">
        <w:rPr>
          <w:bCs/>
        </w:rPr>
        <w:t>Интерн</w:t>
      </w:r>
      <w:r>
        <w:rPr>
          <w:bCs/>
        </w:rPr>
        <w:t>ет страница: www.mgsi.gov.rs;</w:t>
      </w:r>
    </w:p>
    <w:p w:rsidR="001C2782" w:rsidRPr="003F2A7C" w:rsidRDefault="001C2782" w:rsidP="00DA67DD">
      <w:pPr>
        <w:numPr>
          <w:ilvl w:val="0"/>
          <w:numId w:val="1"/>
        </w:numPr>
        <w:spacing w:line="240" w:lineRule="auto"/>
        <w:rPr>
          <w:bCs/>
        </w:rPr>
      </w:pPr>
      <w:r w:rsidRPr="003F2A7C">
        <w:rPr>
          <w:bCs/>
        </w:rPr>
        <w:t>ПИБ</w:t>
      </w:r>
      <w:r w:rsidRPr="003F2A7C">
        <w:rPr>
          <w:bCs/>
          <w:lang w:val="sr-Cyrl-CS"/>
        </w:rPr>
        <w:t>:</w:t>
      </w:r>
      <w:r w:rsidRPr="006526B6">
        <w:rPr>
          <w:bCs/>
          <w:lang w:val="sr-Cyrl-CS"/>
        </w:rPr>
        <w:t xml:space="preserve"> </w:t>
      </w:r>
      <w:r w:rsidRPr="002B4381">
        <w:rPr>
          <w:bCs/>
          <w:lang w:val="sr-Cyrl-CS"/>
        </w:rPr>
        <w:t>108510088</w:t>
      </w:r>
      <w:r>
        <w:rPr>
          <w:bCs/>
        </w:rPr>
        <w:t>;</w:t>
      </w:r>
    </w:p>
    <w:p w:rsidR="001C2782" w:rsidRPr="006526B6" w:rsidRDefault="001C2782" w:rsidP="00DA67DD">
      <w:pPr>
        <w:numPr>
          <w:ilvl w:val="0"/>
          <w:numId w:val="1"/>
        </w:numPr>
        <w:spacing w:line="240" w:lineRule="auto"/>
        <w:rPr>
          <w:bCs/>
        </w:rPr>
      </w:pPr>
      <w:r w:rsidRPr="003F2A7C">
        <w:rPr>
          <w:bCs/>
        </w:rPr>
        <w:t>Матични број</w:t>
      </w:r>
      <w:r w:rsidRPr="003F2A7C">
        <w:rPr>
          <w:bCs/>
          <w:lang w:val="sr-Cyrl-CS"/>
        </w:rPr>
        <w:t>:</w:t>
      </w:r>
      <w:r w:rsidRPr="006526B6">
        <w:rPr>
          <w:bCs/>
          <w:lang w:val="sr-Cyrl-CS"/>
        </w:rPr>
        <w:t xml:space="preserve"> </w:t>
      </w:r>
      <w:r w:rsidRPr="002B4381">
        <w:rPr>
          <w:bCs/>
          <w:lang w:val="sr-Cyrl-CS"/>
        </w:rPr>
        <w:t>17855212</w:t>
      </w:r>
      <w:r>
        <w:rPr>
          <w:bCs/>
        </w:rPr>
        <w:t>;</w:t>
      </w:r>
    </w:p>
    <w:p w:rsidR="001C2782" w:rsidRPr="003F2A7C" w:rsidRDefault="00712A8A" w:rsidP="00DA67DD">
      <w:pPr>
        <w:numPr>
          <w:ilvl w:val="0"/>
          <w:numId w:val="1"/>
        </w:numPr>
        <w:spacing w:line="240" w:lineRule="auto"/>
        <w:jc w:val="both"/>
        <w:rPr>
          <w:bCs/>
        </w:rPr>
      </w:pPr>
      <w:r>
        <w:rPr>
          <w:bCs/>
        </w:rPr>
        <w:t xml:space="preserve">Лице одговорно </w:t>
      </w:r>
      <w:r w:rsidR="001C2782" w:rsidRPr="003F2A7C">
        <w:rPr>
          <w:bCs/>
        </w:rPr>
        <w:t>за потписивање уговора</w:t>
      </w:r>
      <w:r w:rsidR="00AC2B08">
        <w:rPr>
          <w:bCs/>
          <w:lang w:val="sr-Cyrl-CS"/>
        </w:rPr>
        <w:t xml:space="preserve">: Александра </w:t>
      </w:r>
      <w:r w:rsidR="001C2782" w:rsidRPr="003F2A7C">
        <w:rPr>
          <w:bCs/>
          <w:lang w:val="sr-Cyrl-CS"/>
        </w:rPr>
        <w:t>Дамњановић, државни секретар</w:t>
      </w:r>
      <w:r w:rsidR="001C2782">
        <w:rPr>
          <w:bCs/>
        </w:rPr>
        <w:t>;</w:t>
      </w:r>
    </w:p>
    <w:p w:rsidR="001C2782" w:rsidRPr="003F2A7C" w:rsidRDefault="001C2782" w:rsidP="00DA67DD">
      <w:pPr>
        <w:numPr>
          <w:ilvl w:val="0"/>
          <w:numId w:val="1"/>
        </w:numPr>
        <w:suppressAutoHyphens w:val="0"/>
        <w:spacing w:line="240" w:lineRule="auto"/>
        <w:rPr>
          <w:lang w:val="sr-Cyrl-CS"/>
        </w:rPr>
      </w:pPr>
      <w:r w:rsidRPr="003F2A7C">
        <w:rPr>
          <w:lang w:val="sr-Cyrl-CS"/>
        </w:rPr>
        <w:t>Радно време наручиоца: 07:30 - 15:30 часова.</w:t>
      </w:r>
    </w:p>
    <w:p w:rsidR="00AA0E83" w:rsidRPr="00065695" w:rsidRDefault="00AA0E83" w:rsidP="00DA67DD">
      <w:pPr>
        <w:spacing w:line="240" w:lineRule="auto"/>
        <w:rPr>
          <w:bCs/>
        </w:rPr>
      </w:pPr>
    </w:p>
    <w:p w:rsidR="00AA0E83" w:rsidRPr="00242CAD" w:rsidRDefault="00242CAD" w:rsidP="00DA67DD">
      <w:pPr>
        <w:spacing w:line="240" w:lineRule="auto"/>
        <w:rPr>
          <w:b/>
          <w:bCs/>
        </w:rPr>
      </w:pPr>
      <w:r w:rsidRPr="00242CAD">
        <w:rPr>
          <w:b/>
          <w:bCs/>
        </w:rPr>
        <w:t>1.2</w:t>
      </w:r>
      <w:r>
        <w:rPr>
          <w:b/>
          <w:bCs/>
        </w:rPr>
        <w:t xml:space="preserve"> </w:t>
      </w:r>
      <w:r w:rsidR="00AA0E83" w:rsidRPr="00242CAD">
        <w:rPr>
          <w:b/>
          <w:bCs/>
        </w:rPr>
        <w:t>ВРСТА ПОСТУПКА ЈАВНЕ НАБАВКЕ</w:t>
      </w:r>
    </w:p>
    <w:p w:rsidR="00AA0E83" w:rsidRPr="00242CAD" w:rsidRDefault="00AA0E83" w:rsidP="00DA67DD">
      <w:pPr>
        <w:spacing w:line="240" w:lineRule="auto"/>
        <w:jc w:val="both"/>
        <w:rPr>
          <w:bCs/>
          <w:color w:val="auto"/>
        </w:rPr>
      </w:pPr>
      <w:r w:rsidRPr="00242CAD">
        <w:rPr>
          <w:bCs/>
        </w:rPr>
        <w:t>Предметна јавна набавка се спроводи у отвореном поступку</w:t>
      </w:r>
      <w:r w:rsidRPr="00242CAD">
        <w:rPr>
          <w:bCs/>
          <w:color w:val="auto"/>
        </w:rPr>
        <w:t xml:space="preserve">, у складу са </w:t>
      </w:r>
      <w:r w:rsidR="00634715" w:rsidRPr="00242CAD">
        <w:rPr>
          <w:bCs/>
          <w:color w:val="auto"/>
        </w:rPr>
        <w:t xml:space="preserve">ЗЈН и подзаконским актима </w:t>
      </w:r>
      <w:r w:rsidR="00634715">
        <w:rPr>
          <w:bCs/>
          <w:color w:val="auto"/>
        </w:rPr>
        <w:t xml:space="preserve">којима се уређују јавне набавке, </w:t>
      </w:r>
      <w:r w:rsidRPr="00242CAD">
        <w:rPr>
          <w:rFonts w:eastAsia="TimesNewRomanPSMT"/>
          <w:color w:val="auto"/>
        </w:rPr>
        <w:t>Законом о посебним условима за реализацију Пројекта изградње станова за припаднике снага безбедности („</w:t>
      </w:r>
      <w:r w:rsidR="00634715">
        <w:rPr>
          <w:rFonts w:eastAsia="TimesNewRomanPSMT"/>
          <w:color w:val="auto"/>
        </w:rPr>
        <w:t>Службени гласник РС</w:t>
      </w:r>
      <w:proofErr w:type="gramStart"/>
      <w:r w:rsidR="00634715">
        <w:rPr>
          <w:rFonts w:eastAsia="TimesNewRomanPSMT"/>
          <w:color w:val="auto"/>
        </w:rPr>
        <w:t>“ бр</w:t>
      </w:r>
      <w:proofErr w:type="gramEnd"/>
      <w:r w:rsidR="00634715">
        <w:rPr>
          <w:rFonts w:eastAsia="TimesNewRomanPSMT"/>
          <w:color w:val="auto"/>
        </w:rPr>
        <w:t>. 41/18).</w:t>
      </w:r>
      <w:r w:rsidRPr="00242CAD">
        <w:rPr>
          <w:bCs/>
          <w:color w:val="auto"/>
        </w:rPr>
        <w:t xml:space="preserve"> </w:t>
      </w:r>
    </w:p>
    <w:p w:rsidR="00AA0E83" w:rsidRPr="00065695" w:rsidRDefault="00AA0E83" w:rsidP="00DA67DD">
      <w:pPr>
        <w:spacing w:line="240" w:lineRule="auto"/>
        <w:jc w:val="both"/>
        <w:rPr>
          <w:bCs/>
          <w:color w:val="auto"/>
        </w:rPr>
      </w:pPr>
    </w:p>
    <w:p w:rsidR="00AA0E83" w:rsidRDefault="00AA0E83" w:rsidP="00DA67DD">
      <w:pPr>
        <w:spacing w:line="240" w:lineRule="auto"/>
        <w:jc w:val="both"/>
        <w:rPr>
          <w:b/>
          <w:bCs/>
        </w:rPr>
      </w:pPr>
      <w:r w:rsidRPr="003F2A7C">
        <w:rPr>
          <w:b/>
          <w:bCs/>
        </w:rPr>
        <w:t>1.3 ЦИЉ ПОСТУПКА</w:t>
      </w:r>
    </w:p>
    <w:p w:rsidR="00AA0E83" w:rsidRPr="00242CAD" w:rsidRDefault="00AA0E83" w:rsidP="00DA67DD">
      <w:pPr>
        <w:spacing w:line="240" w:lineRule="auto"/>
        <w:jc w:val="both"/>
        <w:rPr>
          <w:bCs/>
        </w:rPr>
      </w:pPr>
      <w:r w:rsidRPr="00242CAD">
        <w:rPr>
          <w:bCs/>
        </w:rPr>
        <w:t>Поступак јавне набавке се спроводи ради за</w:t>
      </w:r>
      <w:r w:rsidR="0011283D">
        <w:rPr>
          <w:bCs/>
        </w:rPr>
        <w:t>кључења у</w:t>
      </w:r>
      <w:r w:rsidRPr="00242CAD">
        <w:rPr>
          <w:bCs/>
        </w:rPr>
        <w:t>говора о јавној набавци.</w:t>
      </w:r>
    </w:p>
    <w:p w:rsidR="00AA0E83" w:rsidRPr="00065695" w:rsidRDefault="00AA0E83" w:rsidP="00DA67DD">
      <w:pPr>
        <w:spacing w:line="240" w:lineRule="auto"/>
        <w:jc w:val="both"/>
        <w:rPr>
          <w:bCs/>
        </w:rPr>
      </w:pPr>
    </w:p>
    <w:p w:rsidR="00AA0E83" w:rsidRPr="00242CAD" w:rsidRDefault="00AA0E83" w:rsidP="00DA67DD">
      <w:pPr>
        <w:spacing w:line="240" w:lineRule="auto"/>
        <w:jc w:val="both"/>
        <w:rPr>
          <w:b/>
          <w:bCs/>
        </w:rPr>
      </w:pPr>
      <w:proofErr w:type="gramStart"/>
      <w:r w:rsidRPr="003F2A7C">
        <w:rPr>
          <w:b/>
          <w:bCs/>
        </w:rPr>
        <w:t>1.4  ПАРТИЈЕ</w:t>
      </w:r>
      <w:proofErr w:type="gramEnd"/>
    </w:p>
    <w:p w:rsidR="00AA0E83" w:rsidRPr="003F2A7C" w:rsidRDefault="00AA0E83" w:rsidP="00DA67DD">
      <w:pPr>
        <w:spacing w:line="240" w:lineRule="auto"/>
        <w:jc w:val="both"/>
        <w:rPr>
          <w:bCs/>
        </w:rPr>
      </w:pPr>
      <w:r w:rsidRPr="003F2A7C">
        <w:rPr>
          <w:bCs/>
        </w:rPr>
        <w:t>Јавна набавка није обликована по партијама.</w:t>
      </w:r>
    </w:p>
    <w:p w:rsidR="00AA0E83" w:rsidRPr="00065695" w:rsidRDefault="00AA0E83" w:rsidP="00DA67DD">
      <w:pPr>
        <w:pStyle w:val="BodyText"/>
        <w:spacing w:after="0" w:line="240" w:lineRule="auto"/>
        <w:jc w:val="both"/>
        <w:rPr>
          <w:rFonts w:cs="Arial"/>
        </w:rPr>
      </w:pPr>
    </w:p>
    <w:p w:rsidR="00AA0E83" w:rsidRPr="00BA1A15" w:rsidRDefault="00AA0E83" w:rsidP="00DA67DD">
      <w:pPr>
        <w:pStyle w:val="BodyText"/>
        <w:spacing w:after="0" w:line="240" w:lineRule="auto"/>
        <w:jc w:val="both"/>
        <w:rPr>
          <w:b/>
        </w:rPr>
      </w:pPr>
      <w:r w:rsidRPr="00BA1A15">
        <w:rPr>
          <w:b/>
        </w:rPr>
        <w:t>1.5 НАЧИН ПРЕУЗИМАЊА КОНКУРСНЕ ДОКУМЕНТАЦИЈЕ</w:t>
      </w:r>
    </w:p>
    <w:p w:rsidR="00AA0E83" w:rsidRPr="00BA1A15" w:rsidRDefault="00AA0E83" w:rsidP="00DA67DD">
      <w:pPr>
        <w:pStyle w:val="BodyText"/>
        <w:numPr>
          <w:ilvl w:val="0"/>
          <w:numId w:val="2"/>
        </w:numPr>
        <w:tabs>
          <w:tab w:val="left" w:pos="180"/>
        </w:tabs>
        <w:suppressAutoHyphens w:val="0"/>
        <w:spacing w:after="0" w:line="240" w:lineRule="auto"/>
        <w:jc w:val="both"/>
      </w:pPr>
      <w:r w:rsidRPr="00BA1A15">
        <w:rPr>
          <w:b/>
        </w:rPr>
        <w:t>Портал јавних набавки</w:t>
      </w:r>
      <w:r w:rsidRPr="00BA1A15">
        <w:t>, portal.ujn.gov.rs;</w:t>
      </w:r>
    </w:p>
    <w:p w:rsidR="00AA0E83" w:rsidRPr="00065695" w:rsidRDefault="00AA0E83" w:rsidP="00DA67DD">
      <w:pPr>
        <w:spacing w:line="240" w:lineRule="auto"/>
        <w:jc w:val="both"/>
        <w:rPr>
          <w:bCs/>
        </w:rPr>
      </w:pPr>
    </w:p>
    <w:p w:rsidR="00AA0E83" w:rsidRPr="00BA1A15" w:rsidRDefault="00AA0E83" w:rsidP="00DA67DD">
      <w:pPr>
        <w:spacing w:line="240" w:lineRule="auto"/>
        <w:jc w:val="both"/>
        <w:rPr>
          <w:b/>
          <w:bCs/>
        </w:rPr>
      </w:pPr>
      <w:proofErr w:type="gramStart"/>
      <w:r w:rsidRPr="00BA1A15">
        <w:rPr>
          <w:b/>
          <w:bCs/>
        </w:rPr>
        <w:t>1.</w:t>
      </w:r>
      <w:r>
        <w:rPr>
          <w:b/>
          <w:bCs/>
        </w:rPr>
        <w:t>6</w:t>
      </w:r>
      <w:r w:rsidRPr="00BA1A15">
        <w:rPr>
          <w:b/>
          <w:bCs/>
        </w:rPr>
        <w:t xml:space="preserve">  КОНТАКТ</w:t>
      </w:r>
      <w:proofErr w:type="gramEnd"/>
      <w:r w:rsidRPr="00BA1A15">
        <w:rPr>
          <w:b/>
          <w:bCs/>
        </w:rPr>
        <w:t xml:space="preserve"> НАРУЧИОЦА (лице или служба)</w:t>
      </w:r>
    </w:p>
    <w:p w:rsidR="004B68FE" w:rsidRPr="00634715" w:rsidRDefault="005012B6" w:rsidP="004B68FE">
      <w:pPr>
        <w:spacing w:line="240" w:lineRule="auto"/>
        <w:rPr>
          <w:b/>
          <w:color w:val="auto"/>
        </w:rPr>
      </w:pPr>
      <w:r w:rsidRPr="00634715">
        <w:rPr>
          <w:lang w:val="sr-Cyrl-CS"/>
        </w:rPr>
        <w:t>Татјана Радукић, е-</w:t>
      </w:r>
      <w:r w:rsidRPr="00634715">
        <w:t>mail</w:t>
      </w:r>
      <w:r w:rsidRPr="00634715">
        <w:rPr>
          <w:b/>
          <w:lang w:val="sr-Cyrl-CS"/>
        </w:rPr>
        <w:t xml:space="preserve"> </w:t>
      </w:r>
      <w:hyperlink r:id="rId8" w:history="1">
        <w:r w:rsidRPr="00634715">
          <w:rPr>
            <w:rStyle w:val="Hyperlink"/>
            <w:rFonts w:eastAsia="Times New Roman"/>
            <w:sz w:val="20"/>
            <w:szCs w:val="20"/>
          </w:rPr>
          <w:t>tatjana</w:t>
        </w:r>
        <w:r w:rsidRPr="00634715">
          <w:rPr>
            <w:rStyle w:val="Hyperlink"/>
            <w:rFonts w:eastAsia="Times New Roman"/>
            <w:sz w:val="20"/>
            <w:szCs w:val="20"/>
            <w:lang w:val="sr-Cyrl-CS"/>
          </w:rPr>
          <w:t>.</w:t>
        </w:r>
        <w:r w:rsidRPr="00634715">
          <w:rPr>
            <w:rStyle w:val="Hyperlink"/>
            <w:rFonts w:eastAsia="Times New Roman"/>
            <w:sz w:val="20"/>
            <w:szCs w:val="20"/>
          </w:rPr>
          <w:t>radukic</w:t>
        </w:r>
        <w:r w:rsidRPr="00634715">
          <w:rPr>
            <w:rStyle w:val="Hyperlink"/>
            <w:rFonts w:eastAsia="Times New Roman"/>
            <w:sz w:val="20"/>
            <w:szCs w:val="20"/>
            <w:lang w:val="sr-Cyrl-CS"/>
          </w:rPr>
          <w:t>@</w:t>
        </w:r>
        <w:r w:rsidRPr="00634715">
          <w:rPr>
            <w:rStyle w:val="Hyperlink"/>
            <w:rFonts w:eastAsia="Times New Roman"/>
            <w:sz w:val="20"/>
            <w:szCs w:val="20"/>
          </w:rPr>
          <w:t>mgsi</w:t>
        </w:r>
        <w:r w:rsidRPr="00634715">
          <w:rPr>
            <w:rStyle w:val="Hyperlink"/>
            <w:rFonts w:eastAsia="Times New Roman"/>
            <w:sz w:val="20"/>
            <w:szCs w:val="20"/>
            <w:lang w:val="sr-Cyrl-CS"/>
          </w:rPr>
          <w:t>.</w:t>
        </w:r>
        <w:r w:rsidRPr="00634715">
          <w:rPr>
            <w:rStyle w:val="Hyperlink"/>
            <w:rFonts w:eastAsia="Times New Roman"/>
            <w:sz w:val="20"/>
            <w:szCs w:val="20"/>
          </w:rPr>
          <w:t>gov</w:t>
        </w:r>
        <w:r w:rsidRPr="00634715">
          <w:rPr>
            <w:rStyle w:val="Hyperlink"/>
            <w:rFonts w:eastAsia="Times New Roman"/>
            <w:sz w:val="20"/>
            <w:szCs w:val="20"/>
            <w:lang w:val="sr-Cyrl-CS"/>
          </w:rPr>
          <w:t>.</w:t>
        </w:r>
        <w:r w:rsidRPr="00634715">
          <w:rPr>
            <w:rStyle w:val="Hyperlink"/>
            <w:rFonts w:eastAsia="Times New Roman"/>
            <w:sz w:val="20"/>
            <w:szCs w:val="20"/>
          </w:rPr>
          <w:t>rs</w:t>
        </w:r>
      </w:hyperlink>
    </w:p>
    <w:p w:rsidR="005012B6" w:rsidRDefault="005012B6" w:rsidP="004B68FE">
      <w:pPr>
        <w:spacing w:line="240" w:lineRule="auto"/>
        <w:rPr>
          <w:b/>
          <w:color w:val="auto"/>
        </w:rPr>
      </w:pPr>
    </w:p>
    <w:p w:rsidR="004B68FE" w:rsidRPr="004B68FE" w:rsidRDefault="004B68FE" w:rsidP="004B68FE">
      <w:pPr>
        <w:spacing w:line="240" w:lineRule="auto"/>
        <w:rPr>
          <w:b/>
          <w:color w:val="auto"/>
        </w:rPr>
      </w:pPr>
      <w:r>
        <w:rPr>
          <w:b/>
          <w:color w:val="auto"/>
        </w:rPr>
        <w:t>1.7</w:t>
      </w:r>
      <w:r>
        <w:rPr>
          <w:b/>
          <w:lang w:val="sr-Cyrl-CS"/>
        </w:rPr>
        <w:t xml:space="preserve"> </w:t>
      </w:r>
      <w:r w:rsidRPr="003F2FCC">
        <w:rPr>
          <w:b/>
          <w:lang w:val="sr-Cyrl-CS"/>
        </w:rPr>
        <w:t xml:space="preserve">ОБИЛАЗАК ЛОКАЦИЈЕ </w:t>
      </w:r>
    </w:p>
    <w:p w:rsidR="004B68FE" w:rsidRPr="003F2FCC" w:rsidRDefault="004B68FE" w:rsidP="004B68FE">
      <w:pPr>
        <w:spacing w:line="240" w:lineRule="auto"/>
        <w:jc w:val="both"/>
        <w:rPr>
          <w:lang w:val="sr-Cyrl-CS"/>
        </w:rPr>
      </w:pPr>
      <w:r w:rsidRPr="003F2FCC">
        <w:rPr>
          <w:lang w:val="sr-Cyrl-CS"/>
        </w:rPr>
        <w:t>У циљу ближег упознавања са предметом набавке и доброг сагледавања обима посла, препорука наручиоца је да заинтересована лица, пре подношења понуде, обиђу место извођења радова.</w:t>
      </w:r>
    </w:p>
    <w:p w:rsidR="004B68FE" w:rsidRPr="00C00170" w:rsidRDefault="004B68FE" w:rsidP="004B68FE">
      <w:pPr>
        <w:spacing w:line="240" w:lineRule="auto"/>
        <w:jc w:val="both"/>
        <w:rPr>
          <w:sz w:val="16"/>
          <w:szCs w:val="16"/>
          <w:lang w:val="sr-Cyrl-CS"/>
        </w:rPr>
      </w:pPr>
    </w:p>
    <w:p w:rsidR="004B68FE" w:rsidRPr="005F58A1" w:rsidRDefault="004B68FE" w:rsidP="00634715">
      <w:pPr>
        <w:spacing w:line="240" w:lineRule="auto"/>
        <w:jc w:val="both"/>
        <w:rPr>
          <w:lang w:val="sr-Cyrl-CS"/>
        </w:rPr>
      </w:pPr>
      <w:r w:rsidRPr="003A43AA">
        <w:rPr>
          <w:b/>
          <w:lang w:val="sr-Cyrl-CS"/>
        </w:rPr>
        <w:t>На писани захтев заинтересованог лица</w:t>
      </w:r>
      <w:r w:rsidRPr="005F58A1">
        <w:rPr>
          <w:lang w:val="sr-Cyrl-CS"/>
        </w:rPr>
        <w:t>, наручилац ће организовати обилазак и увид оним лицима која су еви</w:t>
      </w:r>
      <w:r>
        <w:rPr>
          <w:lang w:val="sr-Cyrl-CS"/>
        </w:rPr>
        <w:t>дентирана пре почетка обиласка, сваког радног дана од дана објаве позива за подношење понуда.</w:t>
      </w:r>
    </w:p>
    <w:p w:rsidR="004B68FE" w:rsidRPr="00BE4C78" w:rsidRDefault="004B68FE" w:rsidP="00634715">
      <w:pPr>
        <w:spacing w:line="240" w:lineRule="auto"/>
        <w:jc w:val="both"/>
        <w:rPr>
          <w:b/>
          <w:color w:val="auto"/>
          <w:lang w:val="sr-Cyrl-CS"/>
        </w:rPr>
      </w:pPr>
      <w:r w:rsidRPr="005F58A1">
        <w:rPr>
          <w:lang w:val="sr-Cyrl-CS"/>
        </w:rPr>
        <w:t xml:space="preserve">Захтев за обилазак </w:t>
      </w:r>
      <w:r>
        <w:rPr>
          <w:lang w:val="sr-Cyrl-CS"/>
        </w:rPr>
        <w:t xml:space="preserve">може се доставити наручиоцу </w:t>
      </w:r>
      <w:r w:rsidRPr="005F58A1">
        <w:rPr>
          <w:lang w:val="sr-Cyrl-CS"/>
        </w:rPr>
        <w:t xml:space="preserve">најкасније дан пре заказаног термина, путем електронске поште на адресу </w:t>
      </w:r>
      <w:r w:rsidRPr="003F2A7C">
        <w:rPr>
          <w:bCs/>
          <w:lang w:val="sr-Cyrl-CS"/>
        </w:rPr>
        <w:t xml:space="preserve"> </w:t>
      </w:r>
      <w:hyperlink r:id="rId9" w:history="1">
        <w:r w:rsidR="005012B6" w:rsidRPr="00634715">
          <w:rPr>
            <w:rStyle w:val="Hyperlink"/>
            <w:rFonts w:eastAsia="Times New Roman"/>
            <w:sz w:val="20"/>
            <w:szCs w:val="20"/>
          </w:rPr>
          <w:t>tatjana</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radukic</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mgsi</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gov</w:t>
        </w:r>
        <w:r w:rsidR="005012B6" w:rsidRPr="00634715">
          <w:rPr>
            <w:rStyle w:val="Hyperlink"/>
            <w:rFonts w:eastAsia="Times New Roman"/>
            <w:sz w:val="20"/>
            <w:szCs w:val="20"/>
            <w:lang w:val="sr-Cyrl-CS"/>
          </w:rPr>
          <w:t>.</w:t>
        </w:r>
        <w:r w:rsidR="005012B6" w:rsidRPr="00634715">
          <w:rPr>
            <w:rStyle w:val="Hyperlink"/>
            <w:rFonts w:eastAsia="Times New Roman"/>
            <w:sz w:val="20"/>
            <w:szCs w:val="20"/>
          </w:rPr>
          <w:t>rs</w:t>
        </w:r>
      </w:hyperlink>
    </w:p>
    <w:p w:rsidR="004B68FE" w:rsidRPr="00BE4C78" w:rsidRDefault="004B68FE" w:rsidP="004B68FE">
      <w:pPr>
        <w:spacing w:line="240" w:lineRule="auto"/>
        <w:jc w:val="both"/>
        <w:rPr>
          <w:lang w:val="sr-Cyrl-CS"/>
        </w:rPr>
      </w:pPr>
      <w:r w:rsidRPr="00BE4C78">
        <w:rPr>
          <w:lang w:val="sr-Cyrl-CS"/>
        </w:rPr>
        <w:t>Представник заинтересованог лица дужан је да представнику наручиоца преда пуномоћје за обилазак локације (на меморандуму заинтересованог лица, потписано</w:t>
      </w:r>
      <w:r>
        <w:rPr>
          <w:lang w:val="sr-Cyrl-CS"/>
        </w:rPr>
        <w:t>г</w:t>
      </w:r>
      <w:r w:rsidRPr="00BE4C78">
        <w:rPr>
          <w:lang w:val="sr-Cyrl-CS"/>
        </w:rPr>
        <w:t xml:space="preserve"> и печатом оверено</w:t>
      </w:r>
      <w:r>
        <w:rPr>
          <w:lang w:val="sr-Cyrl-CS"/>
        </w:rPr>
        <w:t>г</w:t>
      </w:r>
      <w:r w:rsidRPr="00BE4C78">
        <w:rPr>
          <w:lang w:val="sr-Cyrl-CS"/>
        </w:rPr>
        <w:t xml:space="preserve"> од стране овлашћеног лица).</w:t>
      </w:r>
    </w:p>
    <w:p w:rsidR="004B68FE" w:rsidRPr="008907D9" w:rsidRDefault="004B68FE" w:rsidP="004B68FE">
      <w:pPr>
        <w:spacing w:line="240" w:lineRule="auto"/>
        <w:jc w:val="both"/>
        <w:rPr>
          <w:b/>
          <w:sz w:val="16"/>
          <w:szCs w:val="16"/>
          <w:lang w:val="sr-Cyrl-CS"/>
        </w:rPr>
      </w:pPr>
    </w:p>
    <w:p w:rsidR="004B68FE" w:rsidRPr="00770B62" w:rsidRDefault="004B68FE" w:rsidP="004B68FE">
      <w:pPr>
        <w:spacing w:line="240" w:lineRule="auto"/>
        <w:jc w:val="both"/>
        <w:rPr>
          <w:lang w:val="sr-Cyrl-CS"/>
        </w:rPr>
      </w:pPr>
      <w:r w:rsidRPr="00BE4C78">
        <w:rPr>
          <w:b/>
          <w:lang w:val="sr-Cyrl-CS"/>
        </w:rPr>
        <w:t>Место извођења радова</w:t>
      </w:r>
      <w:r>
        <w:rPr>
          <w:lang w:val="sr-Cyrl-CS"/>
        </w:rPr>
        <w:t xml:space="preserve">: </w:t>
      </w:r>
      <w:r>
        <w:rPr>
          <w:rFonts w:cs="Arial"/>
          <w:lang w:val="sr-Cyrl-CS" w:eastAsia="sr-Latn-CS"/>
        </w:rPr>
        <w:t>територија опшине Црвени крст, на подручју града Ниша,  јужно од насеља</w:t>
      </w:r>
      <w:r w:rsidRPr="005F58A1">
        <w:rPr>
          <w:rFonts w:cs="Arial"/>
          <w:lang w:val="sr-Cyrl-CS" w:eastAsia="sr-Latn-CS"/>
        </w:rPr>
        <w:t xml:space="preserve"> </w:t>
      </w:r>
      <w:r w:rsidRPr="00F42F29">
        <w:rPr>
          <w:color w:val="000000" w:themeColor="text1"/>
          <w:lang w:val="sr-Cyrl-CS"/>
        </w:rPr>
        <w:t>''Стеван С</w:t>
      </w:r>
      <w:r>
        <w:rPr>
          <w:color w:val="000000" w:themeColor="text1"/>
          <w:lang w:val="sr-Cyrl-CS"/>
        </w:rPr>
        <w:t>инђелић'', односно у оквиру војне касарне ''Стеван Синђелић'', на кат. парцели бр 1398/12 КО Ниш –Црвени крст у Нишу.</w:t>
      </w:r>
    </w:p>
    <w:p w:rsidR="004B68FE" w:rsidRPr="000A1E82" w:rsidRDefault="004B68FE" w:rsidP="004B68FE">
      <w:pPr>
        <w:spacing w:line="240" w:lineRule="auto"/>
        <w:jc w:val="both"/>
        <w:rPr>
          <w:sz w:val="16"/>
          <w:szCs w:val="16"/>
          <w:lang w:val="sr-Cyrl-CS"/>
        </w:rPr>
      </w:pPr>
    </w:p>
    <w:p w:rsidR="004B68FE" w:rsidRPr="003F2FCC" w:rsidRDefault="004B68FE" w:rsidP="004B68FE">
      <w:pPr>
        <w:spacing w:line="240" w:lineRule="auto"/>
        <w:jc w:val="both"/>
        <w:rPr>
          <w:lang w:val="sr-Cyrl-CS"/>
        </w:rPr>
      </w:pPr>
      <w:r w:rsidRPr="003F2FCC">
        <w:rPr>
          <w:b/>
          <w:lang w:val="sr-Cyrl-CS"/>
        </w:rPr>
        <w:t xml:space="preserve">Записник о </w:t>
      </w:r>
      <w:r w:rsidRPr="005F58A1">
        <w:rPr>
          <w:b/>
          <w:lang w:val="sr-Cyrl-CS"/>
        </w:rPr>
        <w:t>извршеном обиласку локације:</w:t>
      </w:r>
      <w:r w:rsidRPr="005F58A1">
        <w:rPr>
          <w:lang w:val="sr-Cyrl-CS"/>
        </w:rPr>
        <w:t xml:space="preserve"> саставља се записник који потписују овлашћени представник заинтересованог лица и овлашћени представник наручиоца</w:t>
      </w:r>
      <w:r w:rsidRPr="003F2FCC">
        <w:rPr>
          <w:lang w:val="sr-Cyrl-CS"/>
        </w:rPr>
        <w:t>.</w:t>
      </w:r>
    </w:p>
    <w:p w:rsidR="004B68FE" w:rsidRPr="000A1E82" w:rsidRDefault="004B68FE" w:rsidP="004B68FE">
      <w:pPr>
        <w:spacing w:line="240" w:lineRule="auto"/>
        <w:rPr>
          <w:sz w:val="16"/>
          <w:szCs w:val="16"/>
          <w:lang w:val="sr-Cyrl-CS"/>
        </w:rPr>
      </w:pPr>
    </w:p>
    <w:p w:rsidR="006152E4" w:rsidRPr="002176A6" w:rsidRDefault="004B68FE" w:rsidP="00C81B31">
      <w:pPr>
        <w:spacing w:line="240" w:lineRule="auto"/>
        <w:jc w:val="both"/>
        <w:rPr>
          <w:rFonts w:ascii="Tahoma" w:eastAsia="Times New Roman" w:hAnsi="Tahoma" w:cs="Tahoma"/>
          <w:sz w:val="20"/>
          <w:szCs w:val="20"/>
          <w:lang w:val="sr-Cyrl-CS"/>
        </w:rPr>
      </w:pPr>
      <w:r w:rsidRPr="007B44EC">
        <w:rPr>
          <w:b/>
          <w:lang w:val="sr-Cyrl-CS"/>
        </w:rPr>
        <w:t>Контакт особа испре</w:t>
      </w:r>
      <w:r w:rsidR="007222C1">
        <w:rPr>
          <w:b/>
          <w:lang w:val="sr-Cyrl-CS"/>
        </w:rPr>
        <w:t>д наручиоца:</w:t>
      </w:r>
      <w:r w:rsidR="007222C1">
        <w:rPr>
          <w:b/>
        </w:rPr>
        <w:t xml:space="preserve"> djordje.milic@mgsi.gov.rs</w:t>
      </w:r>
      <w:r w:rsidR="00602C54" w:rsidRPr="002176A6">
        <w:rPr>
          <w:rFonts w:ascii="Tahoma" w:eastAsia="Times New Roman" w:hAnsi="Tahoma" w:cs="Tahoma"/>
          <w:sz w:val="20"/>
          <w:szCs w:val="20"/>
          <w:lang w:val="sr-Cyrl-CS"/>
        </w:rPr>
        <w:t>.</w:t>
      </w:r>
    </w:p>
    <w:p w:rsidR="00602C54" w:rsidRPr="002176A6" w:rsidRDefault="00602C54" w:rsidP="00C81B31">
      <w:pPr>
        <w:spacing w:line="240" w:lineRule="auto"/>
        <w:jc w:val="both"/>
        <w:rPr>
          <w:lang w:val="sr-Cyrl-CS"/>
        </w:rPr>
      </w:pPr>
    </w:p>
    <w:p w:rsidR="00DA67DD" w:rsidRPr="00602C54" w:rsidRDefault="00DA67DD" w:rsidP="00DA67DD">
      <w:pPr>
        <w:pStyle w:val="Title"/>
        <w:spacing w:before="0" w:after="0" w:line="240" w:lineRule="auto"/>
        <w:rPr>
          <w:rFonts w:ascii="Times New Roman" w:hAnsi="Times New Roman"/>
          <w:sz w:val="24"/>
          <w:szCs w:val="24"/>
          <w:lang w:val="sr-Cyrl-CS"/>
        </w:rPr>
      </w:pPr>
    </w:p>
    <w:p w:rsidR="00BE0440" w:rsidRPr="00602C54" w:rsidRDefault="00BE0440" w:rsidP="00DA67DD">
      <w:pPr>
        <w:pStyle w:val="Title"/>
        <w:spacing w:before="0" w:after="0" w:line="240" w:lineRule="auto"/>
        <w:rPr>
          <w:rFonts w:ascii="Times New Roman" w:hAnsi="Times New Roman"/>
          <w:sz w:val="24"/>
          <w:szCs w:val="24"/>
          <w:lang w:val="sr-Cyrl-CS"/>
        </w:rPr>
      </w:pPr>
    </w:p>
    <w:p w:rsidR="00242CAD" w:rsidRPr="00721B89" w:rsidRDefault="00242CAD" w:rsidP="00DA67DD">
      <w:pPr>
        <w:pStyle w:val="Title"/>
        <w:spacing w:before="0" w:after="0" w:line="240" w:lineRule="auto"/>
        <w:rPr>
          <w:rFonts w:ascii="Times New Roman" w:hAnsi="Times New Roman"/>
          <w:sz w:val="24"/>
          <w:szCs w:val="24"/>
          <w:lang w:val="sr-Cyrl-CS"/>
        </w:rPr>
      </w:pPr>
      <w:r w:rsidRPr="00721B89">
        <w:rPr>
          <w:rFonts w:ascii="Times New Roman" w:hAnsi="Times New Roman"/>
          <w:sz w:val="24"/>
          <w:szCs w:val="24"/>
          <w:lang w:val="en-GB"/>
        </w:rPr>
        <w:t>II</w:t>
      </w:r>
    </w:p>
    <w:p w:rsidR="00242CAD" w:rsidRPr="00602C54" w:rsidRDefault="00242CAD" w:rsidP="00DA67DD">
      <w:pPr>
        <w:pStyle w:val="Title"/>
        <w:spacing w:before="0" w:after="0" w:line="240" w:lineRule="auto"/>
        <w:rPr>
          <w:rFonts w:ascii="Times New Roman" w:hAnsi="Times New Roman"/>
          <w:sz w:val="24"/>
          <w:szCs w:val="24"/>
          <w:lang w:val="sr-Cyrl-CS"/>
        </w:rPr>
      </w:pPr>
      <w:r w:rsidRPr="00721B89">
        <w:rPr>
          <w:rFonts w:ascii="Times New Roman" w:hAnsi="Times New Roman"/>
          <w:sz w:val="24"/>
          <w:szCs w:val="24"/>
          <w:lang w:val="sr-Cyrl-CS"/>
        </w:rPr>
        <w:t>ПРЕДМЕТ ЈАВНЕ НАБАВКЕ</w:t>
      </w:r>
    </w:p>
    <w:p w:rsidR="00BE0440" w:rsidRPr="00602C54" w:rsidRDefault="00BE0440" w:rsidP="00BE0440">
      <w:pPr>
        <w:rPr>
          <w:lang w:val="sr-Cyrl-CS"/>
        </w:rPr>
      </w:pPr>
    </w:p>
    <w:p w:rsidR="00242CAD" w:rsidRPr="00602C54" w:rsidRDefault="00242CAD" w:rsidP="00DA67DD">
      <w:pPr>
        <w:spacing w:line="240" w:lineRule="auto"/>
        <w:jc w:val="both"/>
        <w:rPr>
          <w:sz w:val="16"/>
          <w:szCs w:val="16"/>
          <w:lang w:val="sr-Cyrl-CS"/>
        </w:rPr>
      </w:pPr>
    </w:p>
    <w:p w:rsidR="00242CAD" w:rsidRPr="00721B89" w:rsidRDefault="00242CAD" w:rsidP="00DA67DD">
      <w:pPr>
        <w:spacing w:line="240" w:lineRule="auto"/>
        <w:jc w:val="both"/>
        <w:rPr>
          <w:b/>
          <w:bCs/>
          <w:lang w:val="sr-Cyrl-CS"/>
        </w:rPr>
      </w:pPr>
      <w:r w:rsidRPr="00721B89">
        <w:rPr>
          <w:b/>
          <w:bCs/>
          <w:lang w:val="sr-Cyrl-CS"/>
        </w:rPr>
        <w:t>2.1  ПРЕДМЕТ ЈАВНЕ НАБАВКЕ</w:t>
      </w:r>
    </w:p>
    <w:p w:rsidR="003B6938" w:rsidRPr="00602C54" w:rsidRDefault="003C6CC8" w:rsidP="00DA67DD">
      <w:pPr>
        <w:spacing w:line="240" w:lineRule="auto"/>
        <w:ind w:right="-1"/>
        <w:jc w:val="both"/>
        <w:rPr>
          <w:color w:val="000000" w:themeColor="text1"/>
          <w:lang w:val="sr-Cyrl-CS"/>
        </w:rPr>
      </w:pPr>
      <w:r w:rsidRPr="00721B89">
        <w:rPr>
          <w:color w:val="000000" w:themeColor="text1"/>
          <w:lang w:val="sr-Cyrl-CS"/>
        </w:rPr>
        <w:t xml:space="preserve">Предмет јавне набавке су радови </w:t>
      </w:r>
      <w:r w:rsidRPr="00721B89">
        <w:rPr>
          <w:lang w:val="sr-Cyrl-CS"/>
        </w:rPr>
        <w:t xml:space="preserve">– </w:t>
      </w:r>
      <w:r w:rsidR="00C81B31" w:rsidRPr="00721B89">
        <w:rPr>
          <w:lang w:val="sr-Cyrl-CS"/>
        </w:rPr>
        <w:t>разминирање –</w:t>
      </w:r>
      <w:r w:rsidR="00C81B31" w:rsidRPr="00721B89">
        <w:rPr>
          <w:color w:val="000000" w:themeColor="text1"/>
          <w:lang w:val="sr-Cyrl-CS"/>
        </w:rPr>
        <w:t xml:space="preserve"> чишћење </w:t>
      </w:r>
      <w:r w:rsidR="00933893" w:rsidRPr="00721B89">
        <w:rPr>
          <w:color w:val="000000" w:themeColor="text1"/>
          <w:lang w:val="sr-Cyrl-CS"/>
        </w:rPr>
        <w:t>касетне муниције и других н</w:t>
      </w:r>
      <w:r w:rsidR="00825940" w:rsidRPr="00721B89">
        <w:rPr>
          <w:color w:val="000000" w:themeColor="text1"/>
          <w:lang w:val="sr-Cyrl-CS"/>
        </w:rPr>
        <w:t>експлодирних убојних средстава</w:t>
      </w:r>
      <w:r w:rsidR="00BB2792" w:rsidRPr="00721B89">
        <w:rPr>
          <w:color w:val="000000" w:themeColor="text1"/>
          <w:lang w:val="sr-Cyrl-CS"/>
        </w:rPr>
        <w:t xml:space="preserve"> (у даљем тексту: НУС)</w:t>
      </w:r>
      <w:r w:rsidR="00825940" w:rsidRPr="00721B89">
        <w:rPr>
          <w:color w:val="000000" w:themeColor="text1"/>
          <w:lang w:val="sr-Cyrl-CS"/>
        </w:rPr>
        <w:t xml:space="preserve"> </w:t>
      </w:r>
      <w:r w:rsidR="00933893" w:rsidRPr="00721B89">
        <w:rPr>
          <w:color w:val="000000" w:themeColor="text1"/>
          <w:lang w:val="sr-Cyrl-CS"/>
        </w:rPr>
        <w:t>са локације ''Стеван Синђелић'' опш</w:t>
      </w:r>
      <w:r w:rsidR="00A1163B" w:rsidRPr="00721B89">
        <w:rPr>
          <w:color w:val="000000" w:themeColor="text1"/>
          <w:lang w:val="sr-Cyrl-CS"/>
        </w:rPr>
        <w:t>т</w:t>
      </w:r>
      <w:r w:rsidR="00933893" w:rsidRPr="00721B89">
        <w:rPr>
          <w:color w:val="000000" w:themeColor="text1"/>
          <w:lang w:val="sr-Cyrl-CS"/>
        </w:rPr>
        <w:t>ина Црвени крст, град Ниш,</w:t>
      </w:r>
      <w:r w:rsidR="00C81B31" w:rsidRPr="00721B89">
        <w:rPr>
          <w:color w:val="000000" w:themeColor="text1"/>
          <w:lang w:val="sr-Cyrl-CS"/>
        </w:rPr>
        <w:t xml:space="preserve"> у свему према Пројекту</w:t>
      </w:r>
      <w:r w:rsidR="00825940" w:rsidRPr="00721B89">
        <w:rPr>
          <w:color w:val="000000" w:themeColor="text1"/>
          <w:lang w:val="sr-Cyrl-CS"/>
        </w:rPr>
        <w:t xml:space="preserve"> </w:t>
      </w:r>
      <w:r w:rsidR="00BB2792" w:rsidRPr="00721B89">
        <w:rPr>
          <w:color w:val="000000" w:themeColor="text1"/>
          <w:lang w:val="sr-Cyrl-CS"/>
        </w:rPr>
        <w:t xml:space="preserve">број </w:t>
      </w:r>
      <w:r w:rsidR="00825940" w:rsidRPr="00721B89">
        <w:rPr>
          <w:lang w:val="sr-Cyrl-CS"/>
        </w:rPr>
        <w:t xml:space="preserve">0210/19, </w:t>
      </w:r>
      <w:r w:rsidR="00721B89">
        <w:rPr>
          <w:lang w:val="sr-Cyrl-CS"/>
        </w:rPr>
        <w:t xml:space="preserve">израђеном од стране Центра за разминирање, јануар 2019. године, </w:t>
      </w:r>
      <w:r w:rsidR="00BB2792" w:rsidRPr="00721B89">
        <w:rPr>
          <w:rFonts w:cs="Arial"/>
          <w:lang w:val="sr-Cyrl-CS"/>
        </w:rPr>
        <w:t>објављеном</w:t>
      </w:r>
      <w:r w:rsidR="00825940" w:rsidRPr="00721B89">
        <w:rPr>
          <w:rFonts w:cs="Arial"/>
          <w:lang w:val="sr-Cyrl-CS"/>
        </w:rPr>
        <w:t xml:space="preserve"> у поглављу</w:t>
      </w:r>
      <w:r w:rsidR="00825940" w:rsidRPr="00721B89">
        <w:rPr>
          <w:rFonts w:cs="Arial"/>
          <w:b/>
          <w:lang w:val="sr-Cyrl-CS"/>
        </w:rPr>
        <w:t xml:space="preserve"> </w:t>
      </w:r>
      <w:r w:rsidR="00911094">
        <w:rPr>
          <w:color w:val="auto"/>
        </w:rPr>
        <w:t>XV</w:t>
      </w:r>
      <w:r w:rsidR="00911094" w:rsidRPr="00A82BB6">
        <w:rPr>
          <w:color w:val="auto"/>
        </w:rPr>
        <w:t>II</w:t>
      </w:r>
      <w:r w:rsidR="00BB2792" w:rsidRPr="00721B89">
        <w:rPr>
          <w:rFonts w:cs="Arial"/>
          <w:lang w:val="sr-Cyrl-CS"/>
        </w:rPr>
        <w:t xml:space="preserve"> </w:t>
      </w:r>
      <w:r w:rsidR="00AC2B08" w:rsidRPr="00721B89">
        <w:rPr>
          <w:rFonts w:cs="Arial"/>
          <w:lang w:val="sr-Cyrl-CS"/>
        </w:rPr>
        <w:t>као</w:t>
      </w:r>
      <w:r w:rsidR="00C67CB1" w:rsidRPr="00721B89">
        <w:rPr>
          <w:rFonts w:cs="Arial"/>
          <w:lang w:val="sr-Cyrl-CS"/>
        </w:rPr>
        <w:t xml:space="preserve"> посе</w:t>
      </w:r>
      <w:r w:rsidR="00AC2B08" w:rsidRPr="00721B89">
        <w:rPr>
          <w:rFonts w:cs="Arial"/>
          <w:lang w:val="sr-Cyrl-CS"/>
        </w:rPr>
        <w:t>б</w:t>
      </w:r>
      <w:r w:rsidR="00F42F29" w:rsidRPr="00721B89">
        <w:rPr>
          <w:rFonts w:cs="Arial"/>
          <w:lang w:val="sr-Cyrl-CS"/>
        </w:rPr>
        <w:t>ан</w:t>
      </w:r>
      <w:r w:rsidR="00AC2B08" w:rsidRPr="00721B89">
        <w:rPr>
          <w:rFonts w:cs="Arial"/>
          <w:lang w:val="sr-Cyrl-CS"/>
        </w:rPr>
        <w:t xml:space="preserve"> </w:t>
      </w:r>
      <w:r w:rsidR="00F42F29" w:rsidRPr="00721B89">
        <w:rPr>
          <w:rFonts w:cs="Arial"/>
          <w:lang w:val="sr-Cyrl-CS"/>
        </w:rPr>
        <w:t>документ</w:t>
      </w:r>
      <w:r w:rsidR="00664B5E" w:rsidRPr="00721B89">
        <w:rPr>
          <w:rFonts w:cs="Arial"/>
          <w:lang w:val="sr-Cyrl-CS"/>
        </w:rPr>
        <w:t xml:space="preserve"> и</w:t>
      </w:r>
      <w:r w:rsidR="00825940" w:rsidRPr="00721B89">
        <w:rPr>
          <w:rFonts w:cs="Arial"/>
          <w:lang w:val="sr-Cyrl-CS"/>
        </w:rPr>
        <w:t xml:space="preserve"> </w:t>
      </w:r>
      <w:r w:rsidR="00297217" w:rsidRPr="00721B89">
        <w:rPr>
          <w:rFonts w:cs="Arial"/>
          <w:lang w:val="sr-Cyrl-CS"/>
        </w:rPr>
        <w:t xml:space="preserve"> </w:t>
      </w:r>
      <w:r w:rsidR="00AC2B08" w:rsidRPr="00721B89">
        <w:rPr>
          <w:rFonts w:cs="Arial"/>
          <w:lang w:val="sr-Cyrl-CS"/>
        </w:rPr>
        <w:t>саставни</w:t>
      </w:r>
      <w:r w:rsidR="00825940" w:rsidRPr="00721B89">
        <w:rPr>
          <w:rFonts w:cs="Arial"/>
          <w:lang w:val="sr-Cyrl-CS"/>
        </w:rPr>
        <w:t xml:space="preserve"> је</w:t>
      </w:r>
      <w:r w:rsidR="00F42F29" w:rsidRPr="00721B89">
        <w:rPr>
          <w:rFonts w:cs="Arial"/>
          <w:lang w:val="sr-Cyrl-CS"/>
        </w:rPr>
        <w:t xml:space="preserve"> део конкурсне документације</w:t>
      </w:r>
      <w:r w:rsidR="00297217" w:rsidRPr="00721B89">
        <w:rPr>
          <w:rFonts w:cs="Arial"/>
          <w:lang w:val="sr-Cyrl-CS"/>
        </w:rPr>
        <w:t>.</w:t>
      </w:r>
    </w:p>
    <w:p w:rsidR="00242CAD" w:rsidRPr="00BE0440" w:rsidRDefault="00242CAD" w:rsidP="00DA67DD">
      <w:pPr>
        <w:spacing w:line="240" w:lineRule="auto"/>
        <w:jc w:val="both"/>
        <w:rPr>
          <w:bCs/>
          <w:lang w:val="sr-Cyrl-CS"/>
        </w:rPr>
      </w:pPr>
    </w:p>
    <w:p w:rsidR="00242CAD" w:rsidRDefault="00242CAD" w:rsidP="00DA67DD">
      <w:pPr>
        <w:spacing w:line="240" w:lineRule="auto"/>
        <w:jc w:val="both"/>
        <w:rPr>
          <w:b/>
          <w:bCs/>
          <w:lang w:val="sr-Cyrl-CS"/>
        </w:rPr>
      </w:pPr>
      <w:r w:rsidRPr="001C2782">
        <w:rPr>
          <w:b/>
          <w:bCs/>
          <w:lang w:val="sr-Cyrl-CS"/>
        </w:rPr>
        <w:t>2.2  НАЗИВ И ОЗНАКА ИЗ ОПШТЕГ РЕЧНИКА НАБАВКИ</w:t>
      </w:r>
    </w:p>
    <w:p w:rsidR="007C0A06" w:rsidRPr="00BE0440" w:rsidRDefault="00A315B0" w:rsidP="00DA67DD">
      <w:pPr>
        <w:spacing w:line="240" w:lineRule="auto"/>
        <w:jc w:val="both"/>
        <w:rPr>
          <w:bCs/>
          <w:lang w:val="sr-Cyrl-CS"/>
        </w:rPr>
      </w:pPr>
      <w:r w:rsidRPr="007222C1">
        <w:rPr>
          <w:lang w:val="sr-Cyrl-CS"/>
        </w:rPr>
        <w:t xml:space="preserve">Шифра: </w:t>
      </w:r>
      <w:r w:rsidR="007222C1" w:rsidRPr="007222C1">
        <w:rPr>
          <w:lang w:val="sr-Cyrl-CS"/>
        </w:rPr>
        <w:t>45111211</w:t>
      </w:r>
      <w:r w:rsidR="007222C1">
        <w:rPr>
          <w:lang w:val="sr-Cyrl-CS"/>
        </w:rPr>
        <w:t xml:space="preserve"> -  Радови на минирању</w:t>
      </w:r>
    </w:p>
    <w:p w:rsidR="00BE0440" w:rsidRPr="00C258AE" w:rsidRDefault="00BE0440" w:rsidP="00DA67DD">
      <w:pPr>
        <w:pStyle w:val="Title"/>
        <w:spacing w:before="0" w:after="0" w:line="240" w:lineRule="auto"/>
        <w:jc w:val="left"/>
        <w:rPr>
          <w:rFonts w:ascii="Times New Roman" w:hAnsi="Times New Roman"/>
          <w:sz w:val="24"/>
          <w:szCs w:val="24"/>
          <w:lang w:val="sr-Cyrl-CS"/>
        </w:rPr>
      </w:pPr>
    </w:p>
    <w:p w:rsidR="00721B89" w:rsidRPr="00C258AE" w:rsidRDefault="00721B89" w:rsidP="00721B89">
      <w:pPr>
        <w:rPr>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6E35DB" w:rsidRDefault="00BE0440" w:rsidP="00DA67DD">
      <w:pPr>
        <w:pStyle w:val="Title"/>
        <w:spacing w:before="0" w:after="0" w:line="240" w:lineRule="auto"/>
        <w:jc w:val="left"/>
        <w:rPr>
          <w:rFonts w:ascii="Times New Roman" w:hAnsi="Times New Roman"/>
          <w:sz w:val="24"/>
          <w:szCs w:val="24"/>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BE0440" w:rsidRPr="00EE5082" w:rsidRDefault="00BE0440" w:rsidP="00DA67DD">
      <w:pPr>
        <w:pStyle w:val="Title"/>
        <w:spacing w:before="0" w:after="0" w:line="240" w:lineRule="auto"/>
        <w:jc w:val="left"/>
        <w:rPr>
          <w:rFonts w:ascii="Times New Roman" w:hAnsi="Times New Roman"/>
          <w:sz w:val="24"/>
          <w:szCs w:val="24"/>
          <w:lang w:val="sr-Cyrl-CS"/>
        </w:rPr>
      </w:pPr>
    </w:p>
    <w:p w:rsidR="00A1163B" w:rsidRPr="00602C54" w:rsidRDefault="00A1163B" w:rsidP="00DA67DD">
      <w:pPr>
        <w:pStyle w:val="Title"/>
        <w:spacing w:before="0" w:after="0" w:line="240" w:lineRule="auto"/>
        <w:jc w:val="left"/>
        <w:rPr>
          <w:rFonts w:ascii="Times New Roman" w:hAnsi="Times New Roman"/>
          <w:sz w:val="24"/>
          <w:szCs w:val="24"/>
          <w:lang w:val="sr-Cyrl-CS"/>
        </w:rPr>
      </w:pPr>
    </w:p>
    <w:p w:rsidR="00A1163B" w:rsidRPr="00602C54" w:rsidRDefault="00A1163B" w:rsidP="00DA67DD">
      <w:pPr>
        <w:pStyle w:val="Title"/>
        <w:spacing w:before="0" w:after="0" w:line="240" w:lineRule="auto"/>
        <w:jc w:val="left"/>
        <w:rPr>
          <w:rFonts w:ascii="Times New Roman" w:hAnsi="Times New Roman"/>
          <w:sz w:val="24"/>
          <w:szCs w:val="24"/>
          <w:lang w:val="sr-Cyrl-CS"/>
        </w:rPr>
      </w:pPr>
    </w:p>
    <w:p w:rsidR="00721B89" w:rsidRPr="00C258AE" w:rsidRDefault="00721B89" w:rsidP="00D55366">
      <w:pPr>
        <w:pStyle w:val="Title"/>
        <w:spacing w:before="0" w:after="0" w:line="240" w:lineRule="auto"/>
        <w:jc w:val="left"/>
        <w:rPr>
          <w:rFonts w:ascii="Times New Roman" w:hAnsi="Times New Roman"/>
          <w:sz w:val="24"/>
          <w:szCs w:val="24"/>
          <w:lang w:val="sr-Cyrl-CS"/>
        </w:rPr>
      </w:pPr>
    </w:p>
    <w:p w:rsidR="00C81B31" w:rsidRPr="002176A6" w:rsidRDefault="00E04B7F" w:rsidP="00D55366">
      <w:pPr>
        <w:pStyle w:val="Title"/>
        <w:spacing w:before="0" w:after="0" w:line="240" w:lineRule="auto"/>
        <w:jc w:val="left"/>
        <w:rPr>
          <w:rFonts w:ascii="Times New Roman" w:hAnsi="Times New Roman"/>
          <w:sz w:val="24"/>
          <w:szCs w:val="24"/>
          <w:lang w:val="sr-Cyrl-CS"/>
        </w:rPr>
      </w:pPr>
      <w:proofErr w:type="gramStart"/>
      <w:r w:rsidRPr="00C2094C">
        <w:rPr>
          <w:rFonts w:ascii="Times New Roman" w:hAnsi="Times New Roman"/>
          <w:sz w:val="24"/>
          <w:szCs w:val="24"/>
        </w:rPr>
        <w:lastRenderedPageBreak/>
        <w:t>III</w:t>
      </w:r>
      <w:r w:rsidRPr="00C2094C">
        <w:rPr>
          <w:rFonts w:ascii="Times New Roman" w:hAnsi="Times New Roman"/>
          <w:sz w:val="24"/>
          <w:szCs w:val="24"/>
          <w:lang w:val="sr-Cyrl-CS"/>
        </w:rPr>
        <w:t xml:space="preserve">  </w:t>
      </w:r>
      <w:r w:rsidR="00A013C8" w:rsidRPr="002176A6">
        <w:rPr>
          <w:rFonts w:ascii="Times New Roman" w:hAnsi="Times New Roman"/>
          <w:sz w:val="24"/>
          <w:szCs w:val="24"/>
          <w:lang w:val="sr-Cyrl-CS"/>
        </w:rPr>
        <w:t>СПЕЦИФИКАЦИЈА</w:t>
      </w:r>
      <w:proofErr w:type="gramEnd"/>
      <w:r w:rsidR="00A013C8" w:rsidRPr="002176A6">
        <w:rPr>
          <w:rFonts w:ascii="Times New Roman" w:hAnsi="Times New Roman"/>
          <w:sz w:val="24"/>
          <w:szCs w:val="24"/>
          <w:lang w:val="sr-Cyrl-CS"/>
        </w:rPr>
        <w:t xml:space="preserve"> / ОПИС РАДОВА КОЈИ СУ ПРЕДМЕТ НАБАВКЕ</w:t>
      </w:r>
    </w:p>
    <w:p w:rsidR="00664B5E" w:rsidRPr="002176A6" w:rsidRDefault="00664B5E" w:rsidP="00D55366">
      <w:pPr>
        <w:spacing w:line="240" w:lineRule="auto"/>
        <w:rPr>
          <w:lang w:val="sr-Cyrl-CS"/>
        </w:rPr>
      </w:pPr>
    </w:p>
    <w:p w:rsidR="00C81B31" w:rsidRPr="002176A6" w:rsidRDefault="00664B5E" w:rsidP="00D55366">
      <w:pPr>
        <w:pStyle w:val="Heading2"/>
        <w:numPr>
          <w:ilvl w:val="0"/>
          <w:numId w:val="0"/>
        </w:numPr>
        <w:spacing w:line="240" w:lineRule="auto"/>
        <w:jc w:val="both"/>
        <w:rPr>
          <w:rFonts w:ascii="Times New Roman" w:hAnsi="Times New Roman"/>
          <w:sz w:val="24"/>
          <w:lang w:val="sr-Cyrl-CS"/>
        </w:rPr>
      </w:pPr>
      <w:bookmarkStart w:id="0" w:name="_Toc535771908"/>
      <w:r w:rsidRPr="002176A6">
        <w:rPr>
          <w:rFonts w:ascii="Times New Roman" w:hAnsi="Times New Roman"/>
          <w:sz w:val="24"/>
          <w:lang w:val="sr-Cyrl-CS"/>
        </w:rPr>
        <w:t xml:space="preserve">3.1 </w:t>
      </w:r>
      <w:r w:rsidR="00C81B31" w:rsidRPr="002176A6">
        <w:rPr>
          <w:rFonts w:ascii="Times New Roman" w:hAnsi="Times New Roman"/>
          <w:sz w:val="24"/>
          <w:lang w:val="sr-Cyrl-CS"/>
        </w:rPr>
        <w:t>Основни подаци</w:t>
      </w:r>
      <w:bookmarkEnd w:id="0"/>
    </w:p>
    <w:p w:rsidR="006E35DB" w:rsidRDefault="006E35DB" w:rsidP="00D55366">
      <w:pPr>
        <w:pStyle w:val="BodyText3"/>
        <w:spacing w:after="0" w:line="240" w:lineRule="auto"/>
        <w:jc w:val="both"/>
        <w:rPr>
          <w:sz w:val="24"/>
          <w:szCs w:val="24"/>
        </w:rPr>
      </w:pPr>
    </w:p>
    <w:p w:rsidR="006E35DB" w:rsidRPr="006E35DB" w:rsidRDefault="006E35DB" w:rsidP="00D55366">
      <w:pPr>
        <w:pStyle w:val="BodyText3"/>
        <w:spacing w:after="0" w:line="240" w:lineRule="auto"/>
        <w:jc w:val="both"/>
        <w:rPr>
          <w:color w:val="auto"/>
          <w:sz w:val="24"/>
          <w:szCs w:val="24"/>
        </w:rPr>
      </w:pPr>
      <w:r w:rsidRPr="006E35DB">
        <w:rPr>
          <w:rFonts w:cs="Arial"/>
          <w:b/>
          <w:color w:val="auto"/>
          <w:kern w:val="2"/>
          <w:sz w:val="24"/>
          <w:szCs w:val="24"/>
          <w:lang w:val="sr-Cyrl-CS" w:eastAsia="sr-Latn-CS"/>
        </w:rPr>
        <w:t>Радови</w:t>
      </w:r>
      <w:r w:rsidRPr="006E35DB">
        <w:rPr>
          <w:rFonts w:eastAsia="Arial Unicode MS" w:cs="Arial"/>
          <w:b/>
          <w:color w:val="auto"/>
          <w:kern w:val="2"/>
          <w:sz w:val="24"/>
          <w:szCs w:val="24"/>
          <w:lang w:val="sr-Cyrl-CS" w:eastAsia="sr-Latn-CS"/>
        </w:rPr>
        <w:t xml:space="preserve"> хуманитарног разминирања терена на локацији </w:t>
      </w:r>
      <w:r w:rsidRPr="006E35DB">
        <w:rPr>
          <w:rFonts w:eastAsia="Arial Unicode MS"/>
          <w:b/>
          <w:color w:val="auto"/>
          <w:kern w:val="2"/>
          <w:sz w:val="24"/>
          <w:szCs w:val="24"/>
          <w:lang w:val="sr-Cyrl-CS"/>
        </w:rPr>
        <w:t>у Нишу која се налази оквиру војне касарне ''Стеван Синђелић'', на кат. парцели бр 1398/12 КО Ниш –Црвени крст у Нишу изводи се у потпуности у складу са  Пројекатом за разминирање-чишћење касетне муниције и других неексплодираних убојних средстава са локације „Стеван Синђелић“ број 0210/19 општина Црвени Крст, Град Ниш од јануара 2019.  године</w:t>
      </w:r>
      <w:r>
        <w:rPr>
          <w:rFonts w:eastAsia="Arial Unicode MS"/>
          <w:b/>
          <w:color w:val="auto"/>
          <w:kern w:val="2"/>
          <w:sz w:val="24"/>
          <w:szCs w:val="24"/>
        </w:rPr>
        <w:t xml:space="preserve">, </w:t>
      </w:r>
      <w:r>
        <w:rPr>
          <w:b/>
          <w:color w:val="auto"/>
          <w:sz w:val="24"/>
          <w:szCs w:val="24"/>
          <w:lang w:val="sr-Cyrl-CS"/>
        </w:rPr>
        <w:t>(</w:t>
      </w:r>
      <w:r w:rsidRPr="006E35DB">
        <w:rPr>
          <w:b/>
          <w:color w:val="auto"/>
          <w:sz w:val="24"/>
          <w:szCs w:val="24"/>
          <w:lang w:val="sr-Cyrl-CS"/>
        </w:rPr>
        <w:t xml:space="preserve">у даљем тексту ПРОЈЕКАТ БРОЈ 0210/19) </w:t>
      </w:r>
      <w:r w:rsidRPr="006E35DB">
        <w:rPr>
          <w:rFonts w:eastAsia="Arial Unicode MS"/>
          <w:color w:val="auto"/>
          <w:kern w:val="2"/>
          <w:sz w:val="24"/>
          <w:szCs w:val="24"/>
          <w:lang w:val="sr-Cyrl-CS"/>
        </w:rPr>
        <w:t xml:space="preserve">, израђен од стране Центра за разминирање у складу са Међународним стандардима за хуманитарно разминирање. </w:t>
      </w:r>
    </w:p>
    <w:p w:rsidR="00664B5E" w:rsidRPr="002176A6" w:rsidRDefault="00C81B31" w:rsidP="00D55366">
      <w:pPr>
        <w:pStyle w:val="BodyText3"/>
        <w:spacing w:after="0" w:line="240" w:lineRule="auto"/>
        <w:jc w:val="both"/>
        <w:rPr>
          <w:sz w:val="24"/>
          <w:szCs w:val="24"/>
          <w:lang w:val="sr-Cyrl-CS"/>
        </w:rPr>
      </w:pPr>
      <w:r w:rsidRPr="002176A6">
        <w:rPr>
          <w:sz w:val="24"/>
          <w:szCs w:val="24"/>
          <w:lang w:val="sr-Cyrl-CS"/>
        </w:rPr>
        <w:t xml:space="preserve">Површина за разминирање налази се на територији општине Црвени Крст, на подручју Града Ниша а </w:t>
      </w:r>
      <w:r w:rsidRPr="002176A6">
        <w:rPr>
          <w:bCs/>
          <w:sz w:val="24"/>
          <w:szCs w:val="24"/>
          <w:lang w:val="sr-Cyrl-CS"/>
        </w:rPr>
        <w:t xml:space="preserve">јужно од насеља Стеван Синђелић, односно у оквиру војне касарне „Стеван Синђелић" на кат. парцели бр. 1398/12 КО Ниш - Црвени крст у Нишу. </w:t>
      </w:r>
      <w:r w:rsidRPr="002176A6">
        <w:rPr>
          <w:sz w:val="24"/>
          <w:szCs w:val="24"/>
          <w:lang w:val="sr-Cyrl-CS"/>
        </w:rPr>
        <w:t>Право својине на парцели уписано је у корист Републике Србије док је право коришћења б</w:t>
      </w:r>
      <w:r w:rsidR="00664B5E" w:rsidRPr="002176A6">
        <w:rPr>
          <w:sz w:val="24"/>
          <w:szCs w:val="24"/>
          <w:lang w:val="sr-Cyrl-CS"/>
        </w:rPr>
        <w:t xml:space="preserve">ило уписано у корист </w:t>
      </w:r>
      <w:r w:rsidRPr="002176A6">
        <w:rPr>
          <w:sz w:val="24"/>
          <w:szCs w:val="24"/>
          <w:lang w:val="sr-Cyrl-CS"/>
        </w:rPr>
        <w:t>Министарства одбране.</w:t>
      </w:r>
      <w:r w:rsidR="00664B5E" w:rsidRPr="002176A6">
        <w:rPr>
          <w:sz w:val="24"/>
          <w:szCs w:val="24"/>
          <w:lang w:val="sr-Cyrl-CS"/>
        </w:rPr>
        <w:t xml:space="preserve"> </w:t>
      </w:r>
    </w:p>
    <w:p w:rsidR="00C81B31" w:rsidRPr="002176A6" w:rsidRDefault="00C81B31" w:rsidP="00D55366">
      <w:pPr>
        <w:pStyle w:val="BodyText3"/>
        <w:spacing w:after="0" w:line="240" w:lineRule="auto"/>
        <w:jc w:val="both"/>
        <w:rPr>
          <w:sz w:val="24"/>
          <w:szCs w:val="24"/>
          <w:lang w:val="sr-Cyrl-CS"/>
        </w:rPr>
      </w:pPr>
      <w:r w:rsidRPr="002176A6">
        <w:rPr>
          <w:sz w:val="24"/>
          <w:szCs w:val="24"/>
          <w:lang w:val="sr-Cyrl-CS"/>
        </w:rPr>
        <w:t>Министарство грађевинарства, саобраћаја и инфраструктуре издало је грађевинску дозволу за изградњу два слободностојећа вишепородична стамбена објекта (Објекат А и Б) и партерног уређења на парцели.</w:t>
      </w:r>
    </w:p>
    <w:p w:rsidR="00C81B31" w:rsidRPr="002176A6" w:rsidRDefault="00C81B31" w:rsidP="00D55366">
      <w:pPr>
        <w:pStyle w:val="BodyText3"/>
        <w:spacing w:after="0" w:line="240" w:lineRule="auto"/>
        <w:jc w:val="both"/>
        <w:rPr>
          <w:bCs/>
          <w:sz w:val="24"/>
          <w:szCs w:val="24"/>
          <w:lang w:val="sr-Cyrl-CS"/>
        </w:rPr>
      </w:pPr>
      <w:r w:rsidRPr="002176A6">
        <w:rPr>
          <w:bCs/>
          <w:sz w:val="24"/>
          <w:szCs w:val="24"/>
          <w:lang w:val="sr-Cyrl-CS"/>
        </w:rPr>
        <w:t>У току НАТО агресије 1999. године, касарна „Стеван Синђелић" Војске Србије бомбардована је авионским и касетним бомбама. Војска Србије је извршила пиротехничко извиђање и пронашла 30 комада касетне муниције БЛУ 97 А/Б и три сумњива отвора од авионских бомби.</w:t>
      </w:r>
    </w:p>
    <w:p w:rsidR="00C81B31" w:rsidRPr="002176A6" w:rsidRDefault="00C81B31" w:rsidP="00D55366">
      <w:pPr>
        <w:spacing w:line="240" w:lineRule="auto"/>
        <w:jc w:val="both"/>
        <w:rPr>
          <w:bCs/>
          <w:lang w:val="sr-Cyrl-CS"/>
        </w:rPr>
      </w:pPr>
      <w:r w:rsidRPr="002176A6">
        <w:rPr>
          <w:bCs/>
          <w:lang w:val="sr-Cyrl-CS"/>
        </w:rPr>
        <w:t>На површини коју је потребно очистити од касетне муниције и другог НУС, према подацима Војске Србије, вршено је пиротехничко извиђање и том приликом пронађено 1 комад касетне муниције БЛУ 97 А/Б на дубини од 10 цм.</w:t>
      </w:r>
    </w:p>
    <w:p w:rsidR="00C81B31" w:rsidRPr="002176A6" w:rsidRDefault="00C81B31" w:rsidP="00D55366">
      <w:pPr>
        <w:spacing w:line="240" w:lineRule="auto"/>
        <w:jc w:val="both"/>
        <w:rPr>
          <w:lang w:val="sr-Cyrl-CS"/>
        </w:rPr>
      </w:pPr>
      <w:r w:rsidRPr="002176A6">
        <w:rPr>
          <w:lang w:val="sr-Cyrl-CS"/>
        </w:rPr>
        <w:t xml:space="preserve">Ради сагледавања загађености касетном муницијом и другог НУС ове површине, Центар за разминирање обавио је опште извиђање 18.01.2019. године, у присуству представника Војске Србије и градских власти, када је одређена граница површине за разминирање. </w:t>
      </w:r>
    </w:p>
    <w:p w:rsidR="00C81B31" w:rsidRPr="002176A6" w:rsidRDefault="00C81B31" w:rsidP="00D55366">
      <w:pPr>
        <w:spacing w:line="240" w:lineRule="auto"/>
        <w:jc w:val="both"/>
        <w:rPr>
          <w:lang w:val="sr-Cyrl-CS"/>
        </w:rPr>
      </w:pPr>
    </w:p>
    <w:p w:rsidR="00C81B31" w:rsidRPr="002176A6" w:rsidRDefault="00C81B31" w:rsidP="00D55366">
      <w:pPr>
        <w:spacing w:line="240" w:lineRule="auto"/>
        <w:jc w:val="both"/>
        <w:rPr>
          <w:lang w:val="sr-Cyrl-CS"/>
        </w:rPr>
      </w:pPr>
      <w:r w:rsidRPr="002176A6">
        <w:rPr>
          <w:lang w:val="sr-Cyrl-CS"/>
        </w:rPr>
        <w:t xml:space="preserve">Укупна површина коју треба очистити од касетне муниције и другог НУС износи </w:t>
      </w:r>
      <w:r w:rsidRPr="002176A6">
        <w:rPr>
          <w:rFonts w:eastAsia="Calibri"/>
          <w:b/>
          <w:lang w:val="sr-Cyrl-CS"/>
        </w:rPr>
        <w:t>22.280</w:t>
      </w:r>
      <w:r w:rsidRPr="002176A6">
        <w:rPr>
          <w:b/>
          <w:lang w:val="sr-Cyrl-CS"/>
        </w:rPr>
        <w:t>м</w:t>
      </w:r>
      <w:r w:rsidRPr="002176A6">
        <w:rPr>
          <w:b/>
          <w:vertAlign w:val="superscript"/>
          <w:lang w:val="sr-Cyrl-CS"/>
        </w:rPr>
        <w:t>2</w:t>
      </w:r>
      <w:r w:rsidRPr="002176A6">
        <w:rPr>
          <w:lang w:val="sr-Cyrl-CS"/>
        </w:rPr>
        <w:t>.</w:t>
      </w:r>
    </w:p>
    <w:p w:rsidR="00C81B31" w:rsidRPr="002176A6" w:rsidRDefault="00C81B31" w:rsidP="00D55366">
      <w:pPr>
        <w:spacing w:line="240" w:lineRule="auto"/>
        <w:jc w:val="both"/>
        <w:rPr>
          <w:lang w:val="sr-Cyrl-CS"/>
        </w:rPr>
      </w:pPr>
    </w:p>
    <w:p w:rsidR="00C81B31" w:rsidRPr="00C81B31" w:rsidRDefault="00C81B31" w:rsidP="006875FA">
      <w:pPr>
        <w:pStyle w:val="Heading2"/>
        <w:numPr>
          <w:ilvl w:val="2"/>
          <w:numId w:val="50"/>
        </w:numPr>
        <w:spacing w:line="240" w:lineRule="auto"/>
        <w:jc w:val="both"/>
        <w:rPr>
          <w:rFonts w:ascii="Times New Roman" w:hAnsi="Times New Roman"/>
          <w:sz w:val="24"/>
        </w:rPr>
      </w:pPr>
      <w:bookmarkStart w:id="1" w:name="_Toc535771909"/>
      <w:r w:rsidRPr="00C81B31">
        <w:rPr>
          <w:rFonts w:ascii="Times New Roman" w:hAnsi="Times New Roman"/>
          <w:sz w:val="24"/>
        </w:rPr>
        <w:t>Опис локације</w:t>
      </w:r>
      <w:bookmarkEnd w:id="1"/>
      <w:r w:rsidRPr="00C81B31">
        <w:rPr>
          <w:rFonts w:ascii="Times New Roman" w:hAnsi="Times New Roman"/>
          <w:sz w:val="24"/>
        </w:rPr>
        <w:t xml:space="preserve">     </w:t>
      </w:r>
    </w:p>
    <w:p w:rsidR="00C81B31" w:rsidRPr="00664B5E" w:rsidRDefault="00C81B31" w:rsidP="00D55366">
      <w:pPr>
        <w:spacing w:line="240" w:lineRule="auto"/>
        <w:jc w:val="both"/>
        <w:rPr>
          <w:bCs/>
          <w:iCs/>
        </w:rPr>
      </w:pPr>
      <w:r w:rsidRPr="00C81B31">
        <w:rPr>
          <w:bCs/>
          <w:iCs/>
        </w:rPr>
        <w:t>Локација „Стеван Синђелић</w:t>
      </w:r>
      <w:proofErr w:type="gramStart"/>
      <w:r w:rsidRPr="00C81B31">
        <w:rPr>
          <w:bCs/>
          <w:iCs/>
        </w:rPr>
        <w:t>“ је</w:t>
      </w:r>
      <w:proofErr w:type="gramEnd"/>
      <w:r w:rsidRPr="00C81B31">
        <w:rPr>
          <w:bCs/>
          <w:iCs/>
        </w:rPr>
        <w:t xml:space="preserve"> у</w:t>
      </w:r>
      <w:r w:rsidRPr="00C81B31">
        <w:rPr>
          <w:bCs/>
          <w:iCs/>
          <w:lang w:val="de-DE"/>
        </w:rPr>
        <w:t xml:space="preserve"> току НАТО </w:t>
      </w:r>
      <w:r w:rsidRPr="00C81B31">
        <w:rPr>
          <w:bCs/>
          <w:iCs/>
        </w:rPr>
        <w:t>агресије 1999. године</w:t>
      </w:r>
      <w:r w:rsidRPr="00C81B31">
        <w:rPr>
          <w:bCs/>
          <w:iCs/>
          <w:lang w:val="de-DE"/>
        </w:rPr>
        <w:t>,</w:t>
      </w:r>
      <w:r w:rsidRPr="00C81B31">
        <w:rPr>
          <w:bCs/>
          <w:iCs/>
        </w:rPr>
        <w:t xml:space="preserve"> као локација која се </w:t>
      </w:r>
      <w:r w:rsidRPr="00C81B31">
        <w:rPr>
          <w:bCs/>
        </w:rPr>
        <w:t xml:space="preserve">налази у оквиру касарне ВС </w:t>
      </w:r>
      <w:r w:rsidRPr="00C81B31">
        <w:rPr>
          <w:bCs/>
          <w:iCs/>
        </w:rPr>
        <w:t>„Стеван Синђелић“</w:t>
      </w:r>
      <w:r w:rsidRPr="00C81B31">
        <w:rPr>
          <w:bCs/>
        </w:rPr>
        <w:t xml:space="preserve">, </w:t>
      </w:r>
      <w:r w:rsidRPr="00C81B31">
        <w:rPr>
          <w:bCs/>
          <w:iCs/>
          <w:lang w:val="de-DE"/>
        </w:rPr>
        <w:t>у више наврата бил</w:t>
      </w:r>
      <w:r w:rsidRPr="00C81B31">
        <w:rPr>
          <w:bCs/>
          <w:iCs/>
        </w:rPr>
        <w:t>а</w:t>
      </w:r>
      <w:r w:rsidRPr="00C81B31">
        <w:rPr>
          <w:bCs/>
          <w:iCs/>
          <w:lang w:val="de-DE"/>
        </w:rPr>
        <w:t xml:space="preserve"> циљ који је гађан касетном муницијом и авио бомбама. </w:t>
      </w:r>
    </w:p>
    <w:p w:rsidR="00C81B31" w:rsidRPr="00C81B31" w:rsidRDefault="00C81B31" w:rsidP="00D55366">
      <w:pPr>
        <w:spacing w:line="240" w:lineRule="auto"/>
        <w:jc w:val="both"/>
        <w:rPr>
          <w:bCs/>
        </w:rPr>
      </w:pPr>
      <w:r w:rsidRPr="00C81B31">
        <w:rPr>
          <w:bCs/>
          <w:lang w:val="sr-Cyrl-CS"/>
        </w:rPr>
        <w:t xml:space="preserve">Северно од локације </w:t>
      </w:r>
      <w:r w:rsidRPr="00C81B31">
        <w:rPr>
          <w:bCs/>
        </w:rPr>
        <w:t xml:space="preserve">налази се насеље </w:t>
      </w:r>
      <w:r w:rsidRPr="00C81B31">
        <w:rPr>
          <w:bCs/>
          <w:iCs/>
        </w:rPr>
        <w:t>Стеван Синђелић</w:t>
      </w:r>
      <w:r w:rsidRPr="00C81B31">
        <w:rPr>
          <w:bCs/>
        </w:rPr>
        <w:t xml:space="preserve"> са око 200 станова. Источно се налази Електронски и Грађевинско-архитектонски факултет Универзитета у Нишу.</w:t>
      </w:r>
    </w:p>
    <w:p w:rsidR="00C81B31" w:rsidRPr="00664B5E" w:rsidRDefault="00C81B31" w:rsidP="00D55366">
      <w:pPr>
        <w:tabs>
          <w:tab w:val="left" w:pos="680"/>
          <w:tab w:val="left" w:leader="dot" w:pos="7920"/>
        </w:tabs>
        <w:spacing w:line="240" w:lineRule="auto"/>
        <w:jc w:val="both"/>
        <w:rPr>
          <w:b/>
        </w:rPr>
      </w:pPr>
      <w:r w:rsidRPr="00C81B31">
        <w:rPr>
          <w:b/>
          <w:lang w:val="sr-Cyrl-CS"/>
        </w:rPr>
        <w:t xml:space="preserve">Након чишћења од </w:t>
      </w:r>
      <w:r w:rsidRPr="00C81B31">
        <w:rPr>
          <w:b/>
        </w:rPr>
        <w:t>касетне муниције и другог НУС</w:t>
      </w:r>
      <w:r w:rsidRPr="00C81B31">
        <w:rPr>
          <w:b/>
          <w:lang w:val="sr-Cyrl-CS"/>
        </w:rPr>
        <w:t xml:space="preserve"> са ове површине, отклониће се опасност коју она представљају </w:t>
      </w:r>
      <w:r w:rsidRPr="00C81B31">
        <w:rPr>
          <w:b/>
        </w:rPr>
        <w:t>за изградњу два слободностојећа вишепородична стамбена објекта (Објекат А и Б).</w:t>
      </w:r>
    </w:p>
    <w:p w:rsidR="00C81B31" w:rsidRPr="00664B5E" w:rsidRDefault="00C81B31" w:rsidP="00D55366">
      <w:pPr>
        <w:tabs>
          <w:tab w:val="left" w:pos="680"/>
          <w:tab w:val="left" w:leader="dot" w:pos="7920"/>
        </w:tabs>
        <w:spacing w:line="240" w:lineRule="auto"/>
        <w:jc w:val="both"/>
        <w:rPr>
          <w:bCs/>
          <w:iCs/>
          <w:snapToGrid w:val="0"/>
          <w:lang w:val="sr-Cyrl-CS"/>
        </w:rPr>
      </w:pPr>
      <w:r w:rsidRPr="00C81B31">
        <w:rPr>
          <w:bCs/>
          <w:iCs/>
          <w:snapToGrid w:val="0"/>
          <w:lang w:val="sr-Cyrl-CS"/>
        </w:rPr>
        <w:t xml:space="preserve">Најближа болница са хирушком и ортопедском службом налази се у Нишу   удаљена око 3 км. </w:t>
      </w:r>
    </w:p>
    <w:p w:rsidR="00C81B31" w:rsidRPr="00C81B31" w:rsidRDefault="00C81B31" w:rsidP="00D55366">
      <w:pPr>
        <w:tabs>
          <w:tab w:val="left" w:pos="680"/>
          <w:tab w:val="left" w:leader="dot" w:pos="7920"/>
        </w:tabs>
        <w:spacing w:line="240" w:lineRule="auto"/>
        <w:jc w:val="both"/>
        <w:rPr>
          <w:iCs/>
          <w:snapToGrid w:val="0"/>
          <w:lang w:val="sr-Cyrl-CS"/>
        </w:rPr>
      </w:pPr>
      <w:r w:rsidRPr="00C81B31">
        <w:rPr>
          <w:bCs/>
          <w:iCs/>
          <w:snapToGrid w:val="0"/>
          <w:lang w:val="sr-Cyrl-CS"/>
        </w:rPr>
        <w:t>Полицијска станица и</w:t>
      </w:r>
      <w:r w:rsidRPr="00C81B31">
        <w:rPr>
          <w:iCs/>
          <w:snapToGrid w:val="0"/>
          <w:lang w:val="sr-Cyrl-CS"/>
        </w:rPr>
        <w:t xml:space="preserve"> ватрогасна јединица налазе се у Нишу на удаљености од око 2 км.</w:t>
      </w:r>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Комуникација је могућа мобилном телефонијом и радио везом.</w:t>
      </w:r>
    </w:p>
    <w:p w:rsidR="00664B5E" w:rsidRPr="00602C54" w:rsidRDefault="00664B5E" w:rsidP="00D55366">
      <w:pPr>
        <w:pStyle w:val="Heading2"/>
        <w:numPr>
          <w:ilvl w:val="0"/>
          <w:numId w:val="0"/>
        </w:numPr>
        <w:spacing w:line="240" w:lineRule="auto"/>
        <w:jc w:val="both"/>
        <w:rPr>
          <w:rFonts w:ascii="Times New Roman" w:hAnsi="Times New Roman"/>
          <w:sz w:val="24"/>
          <w:lang w:val="sr-Cyrl-CS"/>
        </w:rPr>
      </w:pPr>
      <w:bookmarkStart w:id="2" w:name="_Toc535771910"/>
    </w:p>
    <w:p w:rsidR="00C81B31" w:rsidRPr="00C81B31" w:rsidRDefault="00C81B31" w:rsidP="006875FA">
      <w:pPr>
        <w:pStyle w:val="Heading2"/>
        <w:numPr>
          <w:ilvl w:val="2"/>
          <w:numId w:val="50"/>
        </w:numPr>
        <w:spacing w:line="240" w:lineRule="auto"/>
        <w:jc w:val="both"/>
        <w:rPr>
          <w:rFonts w:ascii="Times New Roman" w:hAnsi="Times New Roman"/>
          <w:sz w:val="24"/>
        </w:rPr>
      </w:pPr>
      <w:r w:rsidRPr="00C81B31">
        <w:rPr>
          <w:rFonts w:ascii="Times New Roman" w:hAnsi="Times New Roman"/>
          <w:sz w:val="24"/>
        </w:rPr>
        <w:t>Конфигурација терена</w:t>
      </w:r>
      <w:bookmarkEnd w:id="2"/>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Локација „</w:t>
      </w:r>
      <w:r w:rsidRPr="00C81B31">
        <w:rPr>
          <w:bCs/>
          <w:iCs/>
          <w:snapToGrid w:val="0"/>
        </w:rPr>
        <w:t>Стеван Синђелић</w:t>
      </w:r>
      <w:r w:rsidRPr="00C81B31">
        <w:rPr>
          <w:iCs/>
          <w:snapToGrid w:val="0"/>
          <w:lang w:val="sr-Cyrl-CS"/>
        </w:rPr>
        <w:t>“ коју треба очистити од касетне муниције и другог НУС је равничарски предео.</w:t>
      </w:r>
    </w:p>
    <w:p w:rsidR="00664B5E" w:rsidRDefault="00664B5E" w:rsidP="00D55366">
      <w:pPr>
        <w:pStyle w:val="Heading2"/>
        <w:numPr>
          <w:ilvl w:val="0"/>
          <w:numId w:val="0"/>
        </w:numPr>
        <w:spacing w:line="240" w:lineRule="auto"/>
        <w:jc w:val="both"/>
        <w:rPr>
          <w:rFonts w:ascii="Times New Roman" w:hAnsi="Times New Roman"/>
          <w:sz w:val="24"/>
        </w:rPr>
      </w:pPr>
      <w:bookmarkStart w:id="3" w:name="_Toc535771911"/>
    </w:p>
    <w:p w:rsidR="00C81B31" w:rsidRPr="00C81B31" w:rsidRDefault="00664B5E" w:rsidP="00D55366">
      <w:pPr>
        <w:pStyle w:val="Heading2"/>
        <w:numPr>
          <w:ilvl w:val="0"/>
          <w:numId w:val="0"/>
        </w:numPr>
        <w:spacing w:line="240" w:lineRule="auto"/>
        <w:jc w:val="both"/>
        <w:rPr>
          <w:rFonts w:ascii="Times New Roman" w:hAnsi="Times New Roman"/>
          <w:sz w:val="24"/>
        </w:rPr>
      </w:pPr>
      <w:r>
        <w:rPr>
          <w:rFonts w:ascii="Times New Roman" w:hAnsi="Times New Roman"/>
          <w:sz w:val="24"/>
        </w:rPr>
        <w:t>3.</w:t>
      </w:r>
      <w:r w:rsidR="00D55366">
        <w:rPr>
          <w:rFonts w:ascii="Times New Roman" w:hAnsi="Times New Roman"/>
          <w:sz w:val="24"/>
        </w:rPr>
        <w:t xml:space="preserve">1.3 </w:t>
      </w:r>
      <w:r w:rsidR="00C81B31" w:rsidRPr="00C81B31">
        <w:rPr>
          <w:rFonts w:ascii="Times New Roman" w:hAnsi="Times New Roman"/>
          <w:sz w:val="24"/>
        </w:rPr>
        <w:t>Земљиште</w:t>
      </w:r>
      <w:bookmarkEnd w:id="3"/>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Земљиште се не обрађује а на њему су у претходном периоду налазила два објекта.</w:t>
      </w:r>
    </w:p>
    <w:p w:rsidR="00AC2619" w:rsidRDefault="00AC2619" w:rsidP="00D55366">
      <w:pPr>
        <w:pStyle w:val="Heading2"/>
        <w:numPr>
          <w:ilvl w:val="0"/>
          <w:numId w:val="0"/>
        </w:numPr>
        <w:spacing w:line="240" w:lineRule="auto"/>
        <w:jc w:val="both"/>
        <w:rPr>
          <w:rFonts w:ascii="Times New Roman" w:hAnsi="Times New Roman"/>
          <w:sz w:val="24"/>
        </w:rPr>
      </w:pPr>
      <w:bookmarkStart w:id="4" w:name="_Toc535771912"/>
    </w:p>
    <w:p w:rsidR="00C81B31" w:rsidRPr="00C81B31" w:rsidRDefault="00664B5E" w:rsidP="00D55366">
      <w:pPr>
        <w:pStyle w:val="Heading2"/>
        <w:numPr>
          <w:ilvl w:val="0"/>
          <w:numId w:val="0"/>
        </w:numPr>
        <w:spacing w:line="240" w:lineRule="auto"/>
        <w:jc w:val="both"/>
        <w:rPr>
          <w:rFonts w:ascii="Times New Roman" w:hAnsi="Times New Roman"/>
          <w:sz w:val="24"/>
        </w:rPr>
      </w:pPr>
      <w:r>
        <w:rPr>
          <w:rFonts w:ascii="Times New Roman" w:hAnsi="Times New Roman"/>
          <w:sz w:val="24"/>
        </w:rPr>
        <w:t>3</w:t>
      </w:r>
      <w:r w:rsidR="00D55366">
        <w:rPr>
          <w:rFonts w:ascii="Times New Roman" w:hAnsi="Times New Roman"/>
          <w:sz w:val="24"/>
        </w:rPr>
        <w:t>.1.4</w:t>
      </w:r>
      <w:r w:rsidR="00C81B31" w:rsidRPr="00C81B31">
        <w:rPr>
          <w:rFonts w:ascii="Times New Roman" w:hAnsi="Times New Roman"/>
          <w:sz w:val="24"/>
        </w:rPr>
        <w:t xml:space="preserve"> Вегетација</w:t>
      </w:r>
      <w:bookmarkEnd w:id="4"/>
    </w:p>
    <w:p w:rsidR="00C81B31" w:rsidRPr="00C81B31" w:rsidRDefault="00C81B31" w:rsidP="00D55366">
      <w:pPr>
        <w:spacing w:line="240" w:lineRule="auto"/>
        <w:jc w:val="both"/>
        <w:rPr>
          <w:bCs/>
          <w:iCs/>
          <w:snapToGrid w:val="0"/>
        </w:rPr>
      </w:pPr>
      <w:r w:rsidRPr="00C81B31">
        <w:rPr>
          <w:bCs/>
          <w:iCs/>
          <w:snapToGrid w:val="0"/>
        </w:rPr>
        <w:t>На земљишту је ниско растиње (трава и жбуње).</w:t>
      </w:r>
    </w:p>
    <w:p w:rsidR="00C81B31" w:rsidRDefault="00C81B31" w:rsidP="00D55366">
      <w:pPr>
        <w:spacing w:line="240" w:lineRule="auto"/>
        <w:jc w:val="both"/>
      </w:pPr>
    </w:p>
    <w:p w:rsidR="00C81B31" w:rsidRPr="00D55366" w:rsidRDefault="00D55366" w:rsidP="00D55366">
      <w:pPr>
        <w:pStyle w:val="Heading1"/>
        <w:spacing w:before="0" w:line="240" w:lineRule="auto"/>
        <w:jc w:val="both"/>
        <w:rPr>
          <w:rFonts w:ascii="Times New Roman" w:hAnsi="Times New Roman" w:cs="Times New Roman"/>
          <w:color w:val="000000" w:themeColor="text1"/>
          <w:sz w:val="24"/>
          <w:szCs w:val="24"/>
        </w:rPr>
      </w:pPr>
      <w:bookmarkStart w:id="5" w:name="_Toc535771913"/>
      <w:r w:rsidRPr="00D55366">
        <w:rPr>
          <w:rFonts w:ascii="Times New Roman" w:hAnsi="Times New Roman" w:cs="Times New Roman"/>
          <w:color w:val="000000" w:themeColor="text1"/>
          <w:sz w:val="24"/>
          <w:szCs w:val="24"/>
        </w:rPr>
        <w:t>3.</w:t>
      </w:r>
      <w:r w:rsidR="00C81B31" w:rsidRPr="00D55366">
        <w:rPr>
          <w:rFonts w:ascii="Times New Roman" w:hAnsi="Times New Roman" w:cs="Times New Roman"/>
          <w:color w:val="000000" w:themeColor="text1"/>
          <w:sz w:val="24"/>
          <w:szCs w:val="24"/>
        </w:rPr>
        <w:t>2.ТЕХНИЧКИ ПОДАЦИ И ПРОЦЕНЕ</w:t>
      </w:r>
      <w:bookmarkEnd w:id="5"/>
    </w:p>
    <w:p w:rsidR="00C81B31" w:rsidRPr="00C81B31" w:rsidRDefault="00C81B31" w:rsidP="006875FA">
      <w:pPr>
        <w:pStyle w:val="Heading2"/>
        <w:numPr>
          <w:ilvl w:val="2"/>
          <w:numId w:val="51"/>
        </w:numPr>
        <w:spacing w:line="240" w:lineRule="auto"/>
        <w:jc w:val="both"/>
        <w:rPr>
          <w:rFonts w:ascii="Times New Roman" w:hAnsi="Times New Roman"/>
          <w:sz w:val="24"/>
        </w:rPr>
      </w:pPr>
      <w:bookmarkStart w:id="6" w:name="_Toc535771914"/>
      <w:r w:rsidRPr="00C81B31">
        <w:rPr>
          <w:rFonts w:ascii="Times New Roman" w:hAnsi="Times New Roman"/>
          <w:sz w:val="24"/>
        </w:rPr>
        <w:t>Загађеност касетном муницијом</w:t>
      </w:r>
      <w:bookmarkEnd w:id="6"/>
    </w:p>
    <w:p w:rsidR="00C81B31" w:rsidRPr="00C81B31" w:rsidRDefault="00C81B31" w:rsidP="00D55366">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lang w:val="sr-Cyrl-CS"/>
        </w:rPr>
      </w:pPr>
      <w:r w:rsidRPr="00C81B31">
        <w:rPr>
          <w:lang w:val="sr-Cyrl-CS"/>
        </w:rPr>
        <w:t xml:space="preserve">На </w:t>
      </w:r>
      <w:r w:rsidRPr="00C81B31">
        <w:t>локацији „</w:t>
      </w:r>
      <w:r w:rsidRPr="00C81B31">
        <w:rPr>
          <w:bCs/>
          <w:iCs/>
        </w:rPr>
        <w:t>Стеван Синђелић</w:t>
      </w:r>
      <w:r w:rsidRPr="00C81B31">
        <w:t>“</w:t>
      </w:r>
      <w:r w:rsidRPr="00C81B31">
        <w:rPr>
          <w:lang w:val="sr-Cyrl-CS"/>
        </w:rPr>
        <w:t xml:space="preserve">, по изјавама представника Војске Србије, у току пиротехничког извиђања, 23.09.2016. године пронађена је једна касетна бомба БЛУ 97 А/Б на дубини од 5-10 сантиметара. Иста је откопана и уништена 29.09.2016. године. Пронађена је и муниција за противваздушни топ 20 мм и одређена количина пушчане муниције. </w:t>
      </w:r>
    </w:p>
    <w:p w:rsidR="00C81B31" w:rsidRPr="00C81B31" w:rsidRDefault="00C81B31" w:rsidP="00D55366">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lang w:val="sr-Cyrl-CS"/>
        </w:rPr>
      </w:pPr>
      <w:r w:rsidRPr="00C81B31">
        <w:rPr>
          <w:lang w:val="sr-Cyrl-CS"/>
        </w:rPr>
        <w:t>.</w:t>
      </w:r>
    </w:p>
    <w:p w:rsidR="00C81B31" w:rsidRPr="00C81B31" w:rsidRDefault="00C81B31" w:rsidP="006875FA">
      <w:pPr>
        <w:pStyle w:val="Heading2"/>
        <w:numPr>
          <w:ilvl w:val="2"/>
          <w:numId w:val="51"/>
        </w:numPr>
        <w:spacing w:line="240" w:lineRule="auto"/>
        <w:jc w:val="both"/>
        <w:rPr>
          <w:rFonts w:ascii="Times New Roman" w:hAnsi="Times New Roman"/>
          <w:sz w:val="24"/>
        </w:rPr>
      </w:pPr>
      <w:bookmarkStart w:id="7" w:name="_Toc535771915"/>
      <w:r w:rsidRPr="00C81B31">
        <w:rPr>
          <w:rFonts w:ascii="Times New Roman" w:hAnsi="Times New Roman"/>
          <w:sz w:val="24"/>
        </w:rPr>
        <w:t>Контаминираност металима</w:t>
      </w:r>
      <w:bookmarkEnd w:id="7"/>
    </w:p>
    <w:p w:rsidR="00C81B31" w:rsidRPr="00C81B31" w:rsidRDefault="00C81B31" w:rsidP="00D55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snapToGrid w:val="0"/>
        </w:rPr>
      </w:pPr>
      <w:r w:rsidRPr="00C81B31">
        <w:rPr>
          <w:snapToGrid w:val="0"/>
        </w:rPr>
        <w:t xml:space="preserve">Контаминираност металима је повећана дуж жичаних ограда и у близини објекта који се једним делом налази на локацији. </w:t>
      </w:r>
    </w:p>
    <w:p w:rsidR="00C81B31" w:rsidRPr="00C81B31" w:rsidRDefault="00C81B31" w:rsidP="00D55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snapToGrid w:val="0"/>
        </w:rPr>
      </w:pPr>
      <w:r w:rsidRPr="00C81B31">
        <w:rPr>
          <w:lang w:val="sr-Cyrl-CS"/>
        </w:rPr>
        <w:t>На површини су се налазила два стамбена објекта који су уклоњени али темељи истих су и даље на локацији</w:t>
      </w:r>
      <w:r w:rsidRPr="00C81B31">
        <w:rPr>
          <w:snapToGrid w:val="0"/>
        </w:rPr>
        <w:t>, што отежава проналажење осталих феромагнетних предмета који могу бити НУС.</w:t>
      </w:r>
    </w:p>
    <w:p w:rsidR="00C81B31" w:rsidRPr="00C81B31" w:rsidRDefault="00C81B31" w:rsidP="00D55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snapToGrid w:val="0"/>
        </w:rPr>
      </w:pPr>
    </w:p>
    <w:p w:rsidR="00C81B31" w:rsidRPr="00C81B31" w:rsidRDefault="00D55366" w:rsidP="00D55366">
      <w:pPr>
        <w:pStyle w:val="Heading2"/>
        <w:numPr>
          <w:ilvl w:val="0"/>
          <w:numId w:val="0"/>
        </w:numPr>
        <w:spacing w:line="240" w:lineRule="auto"/>
        <w:jc w:val="both"/>
        <w:rPr>
          <w:rFonts w:ascii="Times New Roman" w:hAnsi="Times New Roman"/>
          <w:sz w:val="24"/>
        </w:rPr>
      </w:pPr>
      <w:bookmarkStart w:id="8" w:name="_Toc535771916"/>
      <w:proofErr w:type="gramStart"/>
      <w:r>
        <w:rPr>
          <w:rFonts w:ascii="Times New Roman" w:hAnsi="Times New Roman"/>
          <w:sz w:val="24"/>
        </w:rPr>
        <w:t xml:space="preserve">3.2.3 </w:t>
      </w:r>
      <w:r w:rsidR="00C81B31" w:rsidRPr="00C81B31">
        <w:rPr>
          <w:rFonts w:ascii="Times New Roman" w:hAnsi="Times New Roman"/>
          <w:sz w:val="24"/>
        </w:rPr>
        <w:t xml:space="preserve"> Категоризација</w:t>
      </w:r>
      <w:proofErr w:type="gramEnd"/>
      <w:r w:rsidR="00C81B31" w:rsidRPr="00C81B31">
        <w:rPr>
          <w:rFonts w:ascii="Times New Roman" w:hAnsi="Times New Roman"/>
          <w:sz w:val="24"/>
        </w:rPr>
        <w:t xml:space="preserve"> ризика</w:t>
      </w:r>
      <w:bookmarkEnd w:id="8"/>
    </w:p>
    <w:p w:rsidR="00C81B31" w:rsidRPr="00C81B31" w:rsidRDefault="00C81B31" w:rsidP="00D55366">
      <w:pPr>
        <w:pStyle w:val="BodyText3"/>
        <w:spacing w:after="0" w:line="240" w:lineRule="auto"/>
        <w:jc w:val="both"/>
        <w:rPr>
          <w:bCs/>
          <w:color w:val="auto"/>
          <w:sz w:val="24"/>
          <w:szCs w:val="24"/>
        </w:rPr>
      </w:pPr>
      <w:r w:rsidRPr="00C81B31">
        <w:rPr>
          <w:bCs/>
          <w:sz w:val="24"/>
          <w:szCs w:val="24"/>
        </w:rPr>
        <w:t xml:space="preserve">Операције разминирања - чишћења касетне муниције и другог НУС процењују се </w:t>
      </w:r>
      <w:r w:rsidRPr="00C81B31">
        <w:rPr>
          <w:b/>
          <w:color w:val="auto"/>
          <w:sz w:val="24"/>
          <w:szCs w:val="24"/>
        </w:rPr>
        <w:t>високоризичним</w:t>
      </w:r>
      <w:r w:rsidRPr="00C81B31">
        <w:rPr>
          <w:bCs/>
          <w:color w:val="auto"/>
          <w:sz w:val="24"/>
          <w:szCs w:val="24"/>
        </w:rPr>
        <w:t xml:space="preserve">. </w:t>
      </w:r>
    </w:p>
    <w:p w:rsidR="00C81B31" w:rsidRPr="00C81B31" w:rsidRDefault="00C81B31" w:rsidP="00D55366">
      <w:pPr>
        <w:pStyle w:val="BodyText3"/>
        <w:spacing w:after="0" w:line="240" w:lineRule="auto"/>
        <w:jc w:val="both"/>
        <w:rPr>
          <w:bCs/>
          <w:color w:val="auto"/>
          <w:sz w:val="24"/>
          <w:szCs w:val="24"/>
        </w:rPr>
      </w:pPr>
      <w:r w:rsidRPr="00C81B31">
        <w:rPr>
          <w:bCs/>
          <w:color w:val="auto"/>
          <w:sz w:val="24"/>
          <w:szCs w:val="24"/>
        </w:rPr>
        <w:t>Локацију је потребно обезбедити према Међународним стандардима за хуманитарно разминирање.</w:t>
      </w:r>
    </w:p>
    <w:p w:rsidR="00C81B31" w:rsidRPr="00C81B31" w:rsidRDefault="00C81B31" w:rsidP="00D55366">
      <w:pPr>
        <w:pStyle w:val="BodyText3"/>
        <w:spacing w:after="0" w:line="240" w:lineRule="auto"/>
        <w:jc w:val="both"/>
        <w:rPr>
          <w:bCs/>
          <w:color w:val="auto"/>
          <w:sz w:val="24"/>
          <w:szCs w:val="24"/>
        </w:rPr>
      </w:pPr>
      <w:r w:rsidRPr="00C81B31">
        <w:rPr>
          <w:bCs/>
          <w:color w:val="auto"/>
          <w:sz w:val="24"/>
          <w:szCs w:val="24"/>
        </w:rPr>
        <w:t>Неопходно је предузети максималне мере безбедности у току извођења радова у насељеном месту, уз успостављање зоне опасности и сигурне удаљености и обезбеђење сталног присуства санитетског возила и медицинске екипе.</w:t>
      </w:r>
    </w:p>
    <w:p w:rsidR="00C81B31" w:rsidRPr="00C81B31" w:rsidRDefault="00C81B31" w:rsidP="00D55366">
      <w:pPr>
        <w:pStyle w:val="BodyText3"/>
        <w:spacing w:after="0" w:line="240" w:lineRule="auto"/>
        <w:jc w:val="both"/>
        <w:rPr>
          <w:bCs/>
          <w:color w:val="auto"/>
          <w:sz w:val="24"/>
          <w:szCs w:val="24"/>
        </w:rPr>
      </w:pPr>
    </w:p>
    <w:p w:rsidR="00C81B31" w:rsidRPr="00C81B31" w:rsidRDefault="00D55366" w:rsidP="00D55366">
      <w:pPr>
        <w:pStyle w:val="Heading2"/>
        <w:numPr>
          <w:ilvl w:val="0"/>
          <w:numId w:val="0"/>
        </w:numPr>
        <w:spacing w:line="240" w:lineRule="auto"/>
        <w:jc w:val="both"/>
        <w:rPr>
          <w:rFonts w:ascii="Times New Roman" w:hAnsi="Times New Roman"/>
          <w:sz w:val="24"/>
        </w:rPr>
      </w:pPr>
      <w:bookmarkStart w:id="9" w:name="_Toc535771917"/>
      <w:r>
        <w:rPr>
          <w:rFonts w:ascii="Times New Roman" w:hAnsi="Times New Roman"/>
          <w:sz w:val="24"/>
        </w:rPr>
        <w:t>3.2.4</w:t>
      </w:r>
      <w:r w:rsidR="00C81B31" w:rsidRPr="00C81B31">
        <w:rPr>
          <w:rFonts w:ascii="Times New Roman" w:hAnsi="Times New Roman"/>
          <w:sz w:val="24"/>
        </w:rPr>
        <w:t xml:space="preserve"> Критеријум</w:t>
      </w:r>
      <w:bookmarkEnd w:id="9"/>
    </w:p>
    <w:p w:rsidR="00C81B31" w:rsidRPr="00C81B31" w:rsidRDefault="00C81B31" w:rsidP="00D55366">
      <w:pPr>
        <w:pStyle w:val="BodyText3"/>
        <w:spacing w:after="0" w:line="240" w:lineRule="auto"/>
        <w:jc w:val="both"/>
        <w:rPr>
          <w:sz w:val="24"/>
          <w:szCs w:val="24"/>
        </w:rPr>
      </w:pPr>
      <w:r w:rsidRPr="00C81B31">
        <w:rPr>
          <w:sz w:val="24"/>
          <w:szCs w:val="24"/>
        </w:rPr>
        <w:t>Критеријуми који ће се примењивати приликом реализације овог Пројекта за потребе извођења грађевинских радова, подељени по фазама, су:</w:t>
      </w:r>
    </w:p>
    <w:p w:rsidR="00C81B31" w:rsidRPr="00C81B31" w:rsidRDefault="00C81B31" w:rsidP="00D55366">
      <w:pPr>
        <w:pStyle w:val="BodyText3"/>
        <w:spacing w:after="0" w:line="240" w:lineRule="auto"/>
        <w:jc w:val="both"/>
        <w:rPr>
          <w:iCs/>
          <w:sz w:val="24"/>
          <w:szCs w:val="24"/>
        </w:rPr>
      </w:pPr>
    </w:p>
    <w:p w:rsidR="00C81B31" w:rsidRPr="00C81B31" w:rsidRDefault="00C81B31" w:rsidP="00D55366">
      <w:pPr>
        <w:pStyle w:val="BodyText3"/>
        <w:spacing w:after="0" w:line="240" w:lineRule="auto"/>
        <w:jc w:val="both"/>
        <w:rPr>
          <w:b/>
          <w:iCs/>
          <w:sz w:val="24"/>
          <w:szCs w:val="24"/>
        </w:rPr>
      </w:pPr>
      <w:r w:rsidRPr="00C81B31">
        <w:rPr>
          <w:b/>
          <w:iCs/>
          <w:sz w:val="24"/>
          <w:szCs w:val="24"/>
        </w:rPr>
        <w:t>ФАЗА I</w:t>
      </w:r>
    </w:p>
    <w:p w:rsidR="00C81B31" w:rsidRPr="00C81B31" w:rsidRDefault="00C81B31" w:rsidP="006875FA">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b/>
          <w:iCs/>
          <w:sz w:val="24"/>
          <w:szCs w:val="24"/>
        </w:rPr>
      </w:pPr>
      <w:r w:rsidRPr="00C81B31">
        <w:rPr>
          <w:iCs/>
          <w:sz w:val="24"/>
          <w:szCs w:val="24"/>
        </w:rPr>
        <w:t>Површину за разминирање-чишћење од касетне муниције претражити-очистити до дубине 50 цм.</w:t>
      </w:r>
    </w:p>
    <w:p w:rsidR="00C81B31" w:rsidRPr="00C81B31" w:rsidRDefault="00C81B31" w:rsidP="00D55366">
      <w:pPr>
        <w:pStyle w:val="BodyText3"/>
        <w:spacing w:after="0" w:line="240" w:lineRule="auto"/>
        <w:ind w:left="720"/>
        <w:jc w:val="both"/>
        <w:rPr>
          <w:b/>
          <w:iCs/>
          <w:sz w:val="24"/>
          <w:szCs w:val="24"/>
        </w:rPr>
      </w:pPr>
    </w:p>
    <w:p w:rsidR="00C81B31" w:rsidRPr="00C81B31" w:rsidRDefault="00C81B31" w:rsidP="00D55366">
      <w:pPr>
        <w:pStyle w:val="BodyText3"/>
        <w:spacing w:after="0" w:line="240" w:lineRule="auto"/>
        <w:jc w:val="both"/>
        <w:rPr>
          <w:b/>
          <w:iCs/>
          <w:sz w:val="24"/>
          <w:szCs w:val="24"/>
        </w:rPr>
      </w:pPr>
      <w:r w:rsidRPr="00C81B31">
        <w:rPr>
          <w:b/>
          <w:iCs/>
          <w:sz w:val="24"/>
          <w:szCs w:val="24"/>
        </w:rPr>
        <w:t>ФАЗА II</w:t>
      </w:r>
    </w:p>
    <w:p w:rsidR="00C81B31" w:rsidRPr="00C81B31" w:rsidRDefault="00C81B31" w:rsidP="006875FA">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iCs/>
          <w:sz w:val="24"/>
          <w:szCs w:val="24"/>
        </w:rPr>
      </w:pPr>
      <w:r w:rsidRPr="00C81B31">
        <w:rPr>
          <w:iCs/>
          <w:sz w:val="24"/>
          <w:szCs w:val="24"/>
        </w:rPr>
        <w:t xml:space="preserve">На површини за разминирање-чишћење, снимањем, утврдити постојање аномалија које указују на могуће присуство НУС до дубине 3 метра. </w:t>
      </w:r>
    </w:p>
    <w:p w:rsidR="00C81B31" w:rsidRPr="00C81B31" w:rsidRDefault="00C81B31" w:rsidP="006875FA">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iCs/>
          <w:sz w:val="24"/>
          <w:szCs w:val="24"/>
        </w:rPr>
      </w:pPr>
      <w:r w:rsidRPr="00C81B31">
        <w:rPr>
          <w:iCs/>
          <w:sz w:val="24"/>
          <w:szCs w:val="24"/>
        </w:rPr>
        <w:t xml:space="preserve">Анализа података добијених снимањем површина. </w:t>
      </w:r>
    </w:p>
    <w:p w:rsidR="00C81B31" w:rsidRPr="00C81B31" w:rsidRDefault="00C81B31" w:rsidP="00D55366">
      <w:pPr>
        <w:pStyle w:val="BodyText3"/>
        <w:spacing w:after="0" w:line="240" w:lineRule="auto"/>
        <w:jc w:val="both"/>
        <w:rPr>
          <w:iCs/>
          <w:sz w:val="24"/>
          <w:szCs w:val="24"/>
        </w:rPr>
      </w:pPr>
      <w:r w:rsidRPr="00C81B31">
        <w:rPr>
          <w:iCs/>
          <w:sz w:val="24"/>
          <w:szCs w:val="24"/>
        </w:rPr>
        <w:t xml:space="preserve">Анализом података добијених снимањем површина приказати сваку аномалију која одговара феромагнетном предмету минималне масе од 50 </w:t>
      </w:r>
      <w:r w:rsidRPr="00C81B31">
        <w:rPr>
          <w:iCs/>
          <w:sz w:val="24"/>
          <w:szCs w:val="24"/>
          <w:lang w:val="ru-RU"/>
        </w:rPr>
        <w:t>кг</w:t>
      </w:r>
      <w:r w:rsidRPr="00C81B31">
        <w:rPr>
          <w:iCs/>
          <w:sz w:val="24"/>
          <w:szCs w:val="24"/>
        </w:rPr>
        <w:t xml:space="preserve"> или веће масе.</w:t>
      </w:r>
    </w:p>
    <w:p w:rsidR="00C81B31" w:rsidRPr="00C81B31" w:rsidRDefault="00C81B31" w:rsidP="00D55366">
      <w:pPr>
        <w:pStyle w:val="BodyText3"/>
        <w:spacing w:after="0" w:line="240" w:lineRule="auto"/>
        <w:jc w:val="both"/>
        <w:rPr>
          <w:iCs/>
          <w:sz w:val="24"/>
          <w:szCs w:val="24"/>
        </w:rPr>
      </w:pPr>
    </w:p>
    <w:p w:rsidR="00C81B31" w:rsidRPr="00C81B31" w:rsidRDefault="00C81B31" w:rsidP="00D55366">
      <w:pPr>
        <w:pStyle w:val="BodyText3"/>
        <w:spacing w:after="0" w:line="240" w:lineRule="auto"/>
        <w:jc w:val="both"/>
        <w:rPr>
          <w:b/>
          <w:iCs/>
          <w:sz w:val="24"/>
          <w:szCs w:val="24"/>
        </w:rPr>
      </w:pPr>
      <w:r w:rsidRPr="00C81B31">
        <w:rPr>
          <w:b/>
          <w:iCs/>
          <w:sz w:val="24"/>
          <w:szCs w:val="24"/>
        </w:rPr>
        <w:t>ФАЗА III</w:t>
      </w:r>
    </w:p>
    <w:p w:rsidR="00C81B31" w:rsidRPr="00C81B31" w:rsidRDefault="00C81B31" w:rsidP="006875FA">
      <w:pPr>
        <w:pStyle w:val="BodyText3"/>
        <w:numPr>
          <w:ilvl w:val="0"/>
          <w:numId w:val="46"/>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jc w:val="both"/>
        <w:rPr>
          <w:iCs/>
          <w:sz w:val="24"/>
          <w:szCs w:val="24"/>
        </w:rPr>
      </w:pPr>
      <w:r w:rsidRPr="00C81B31">
        <w:rPr>
          <w:iCs/>
          <w:sz w:val="24"/>
          <w:szCs w:val="24"/>
        </w:rPr>
        <w:t xml:space="preserve">Испитивање аномалија по задатом критеријуму. </w:t>
      </w:r>
    </w:p>
    <w:p w:rsidR="00C81B31" w:rsidRPr="00C81B31" w:rsidRDefault="00C81B31" w:rsidP="00D55366">
      <w:pPr>
        <w:pStyle w:val="BodyText3"/>
        <w:spacing w:after="0" w:line="240" w:lineRule="auto"/>
        <w:jc w:val="both"/>
        <w:rPr>
          <w:iCs/>
          <w:sz w:val="24"/>
          <w:szCs w:val="24"/>
        </w:rPr>
      </w:pPr>
      <w:r w:rsidRPr="00C81B31">
        <w:rPr>
          <w:iCs/>
          <w:sz w:val="24"/>
          <w:szCs w:val="24"/>
        </w:rPr>
        <w:t>У току испитивања уклонити и други НУС.</w:t>
      </w:r>
    </w:p>
    <w:p w:rsidR="00C81B31" w:rsidRPr="00C81B31" w:rsidRDefault="00C81B31" w:rsidP="00D55366">
      <w:pPr>
        <w:pStyle w:val="BodyText3"/>
        <w:spacing w:after="0" w:line="240" w:lineRule="auto"/>
        <w:jc w:val="both"/>
        <w:rPr>
          <w:bCs/>
          <w:color w:val="auto"/>
          <w:sz w:val="24"/>
          <w:szCs w:val="24"/>
        </w:rPr>
      </w:pPr>
    </w:p>
    <w:p w:rsidR="00C81B31" w:rsidRPr="00C81B31" w:rsidRDefault="00D55366" w:rsidP="00D55366">
      <w:pPr>
        <w:pStyle w:val="Heading2"/>
        <w:numPr>
          <w:ilvl w:val="0"/>
          <w:numId w:val="0"/>
        </w:numPr>
        <w:spacing w:line="240" w:lineRule="auto"/>
        <w:jc w:val="both"/>
        <w:rPr>
          <w:rFonts w:ascii="Times New Roman" w:hAnsi="Times New Roman"/>
          <w:sz w:val="24"/>
        </w:rPr>
      </w:pPr>
      <w:bookmarkStart w:id="10" w:name="_Toc535771918"/>
      <w:r>
        <w:rPr>
          <w:rFonts w:ascii="Times New Roman" w:hAnsi="Times New Roman"/>
          <w:sz w:val="24"/>
        </w:rPr>
        <w:t>3.</w:t>
      </w:r>
      <w:r w:rsidR="00C81B31" w:rsidRPr="00C81B31">
        <w:rPr>
          <w:rFonts w:ascii="Times New Roman" w:hAnsi="Times New Roman"/>
          <w:sz w:val="24"/>
        </w:rPr>
        <w:t>2.5 Избор технологије и метода рада</w:t>
      </w:r>
      <w:bookmarkEnd w:id="10"/>
    </w:p>
    <w:p w:rsidR="00C81B31" w:rsidRPr="00C81B31" w:rsidRDefault="00C81B31" w:rsidP="00D55366">
      <w:pPr>
        <w:tabs>
          <w:tab w:val="left" w:pos="680"/>
          <w:tab w:val="left" w:leader="dot" w:pos="7920"/>
        </w:tabs>
        <w:spacing w:line="240" w:lineRule="auto"/>
        <w:jc w:val="both"/>
        <w:rPr>
          <w:iCs/>
          <w:snapToGrid w:val="0"/>
        </w:rPr>
      </w:pPr>
      <w:r w:rsidRPr="00C81B31">
        <w:rPr>
          <w:iCs/>
          <w:snapToGrid w:val="0"/>
        </w:rPr>
        <w:t xml:space="preserve">Овај пројекат може да се реализује коришћењем пасивних и активних метода за детекцију предмета од феромагнетних материјала, са или без узнемиравања земљишта. </w:t>
      </w:r>
    </w:p>
    <w:p w:rsidR="00C81B31" w:rsidRPr="00C81B31" w:rsidRDefault="00C81B31" w:rsidP="00D55366">
      <w:pPr>
        <w:tabs>
          <w:tab w:val="left" w:pos="680"/>
          <w:tab w:val="left" w:leader="dot" w:pos="7920"/>
        </w:tabs>
        <w:spacing w:line="240" w:lineRule="auto"/>
        <w:jc w:val="both"/>
        <w:rPr>
          <w:iCs/>
          <w:snapToGrid w:val="0"/>
        </w:rPr>
      </w:pPr>
      <w:r w:rsidRPr="00C81B31">
        <w:rPr>
          <w:iCs/>
          <w:snapToGrid w:val="0"/>
        </w:rPr>
        <w:t xml:space="preserve">Локацију је потребно разминирати-очистити од касетне муниције на дубини од 50 цм а затим са </w:t>
      </w:r>
      <w:proofErr w:type="gramStart"/>
      <w:r w:rsidRPr="00C81B31">
        <w:rPr>
          <w:iCs/>
          <w:snapToGrid w:val="0"/>
        </w:rPr>
        <w:t>исте  уклонити</w:t>
      </w:r>
      <w:proofErr w:type="gramEnd"/>
      <w:r w:rsidRPr="00C81B31">
        <w:rPr>
          <w:iCs/>
          <w:snapToGrid w:val="0"/>
        </w:rPr>
        <w:t xml:space="preserve"> и други НУС до дубине од 3 метра.</w:t>
      </w:r>
    </w:p>
    <w:p w:rsidR="00C81B31" w:rsidRPr="00C81B31" w:rsidRDefault="00320246" w:rsidP="00D55366">
      <w:pPr>
        <w:spacing w:line="240" w:lineRule="auto"/>
        <w:jc w:val="both"/>
        <w:rPr>
          <w:rFonts w:eastAsia="Calibri"/>
        </w:rPr>
      </w:pPr>
      <w:r>
        <w:rPr>
          <w:rFonts w:eastAsia="Calibri"/>
        </w:rPr>
        <w:lastRenderedPageBreak/>
        <w:t>Понуђач</w:t>
      </w:r>
      <w:r w:rsidR="00C81B31" w:rsidRPr="00C81B31">
        <w:rPr>
          <w:rFonts w:eastAsia="Calibri"/>
        </w:rPr>
        <w:t xml:space="preserve"> је дужан да технологију рада прилагоди условима на терену, захтевима Пројекта и могућностима опреме коју користи, како би остварио захтеван квалитет и резултат рада и обезбедио безбедну реализацију Пројекта, у складу са дефинисаним критеријумима и захтевима. </w:t>
      </w:r>
    </w:p>
    <w:p w:rsidR="00C81B31" w:rsidRPr="00C81B31" w:rsidRDefault="00C81B31" w:rsidP="00D55366">
      <w:pPr>
        <w:spacing w:line="240" w:lineRule="auto"/>
        <w:jc w:val="both"/>
        <w:rPr>
          <w:rFonts w:eastAsia="Calibri"/>
        </w:rPr>
      </w:pPr>
      <w:r w:rsidRPr="00C81B31">
        <w:rPr>
          <w:rFonts w:eastAsia="Calibri"/>
        </w:rPr>
        <w:t>С обзиром на претходно задате критеријуме, извођач радова на овом пројекту треба да сачини Извођачки план у коме је дужан да дефинише методологију и технологију рада, уз употребу опреме која може да задовољи тражене критеријуме.</w:t>
      </w:r>
    </w:p>
    <w:p w:rsidR="00C81B31" w:rsidRPr="00C81B31" w:rsidRDefault="00C81B31" w:rsidP="00D55366">
      <w:pPr>
        <w:spacing w:line="240" w:lineRule="auto"/>
        <w:jc w:val="both"/>
        <w:rPr>
          <w:rFonts w:eastAsia="Calibri"/>
        </w:rPr>
      </w:pPr>
      <w:r w:rsidRPr="00C81B31">
        <w:rPr>
          <w:rFonts w:eastAsia="Calibri"/>
        </w:rPr>
        <w:t>Препоручује се употреба металд</w:t>
      </w:r>
      <w:r w:rsidR="00A013C8">
        <w:rPr>
          <w:rFonts w:eastAsia="Calibri"/>
        </w:rPr>
        <w:t xml:space="preserve">етектора који омогућују детекцију </w:t>
      </w:r>
      <w:r w:rsidRPr="00C81B31">
        <w:rPr>
          <w:rFonts w:eastAsia="Calibri"/>
        </w:rPr>
        <w:t xml:space="preserve">предмета од феромагнетних материјала до дубине 3 метра. </w:t>
      </w:r>
      <w:r w:rsidR="00A013C8">
        <w:rPr>
          <w:rFonts w:eastAsia="Calibri"/>
        </w:rPr>
        <w:t>Понуђач</w:t>
      </w:r>
      <w:r w:rsidRPr="00C81B31">
        <w:rPr>
          <w:rFonts w:eastAsia="Calibri"/>
        </w:rPr>
        <w:t xml:space="preserve"> је дужан да користи опрему са „дата-логером</w:t>
      </w:r>
      <w:proofErr w:type="gramStart"/>
      <w:r w:rsidRPr="00C81B31">
        <w:rPr>
          <w:rFonts w:eastAsia="Calibri"/>
        </w:rPr>
        <w:t>“ која</w:t>
      </w:r>
      <w:proofErr w:type="gramEnd"/>
      <w:r w:rsidRPr="00C81B31">
        <w:rPr>
          <w:rFonts w:eastAsia="Calibri"/>
        </w:rPr>
        <w:t xml:space="preserve"> снимљене податке приказује у визуелном облику (слика или карта). Аналогни уређаји могу се користити за разминирање-чишћење од касетне муниције до 50 цм и као помоћни уређаји при разминирању чишћењу другог НУС на дубини до 3 метра.</w:t>
      </w:r>
    </w:p>
    <w:p w:rsidR="00C81B31" w:rsidRPr="00C81B31" w:rsidRDefault="00C81B31" w:rsidP="00D55366">
      <w:pPr>
        <w:spacing w:line="240" w:lineRule="auto"/>
        <w:jc w:val="both"/>
        <w:rPr>
          <w:rFonts w:eastAsia="Calibri"/>
        </w:rPr>
      </w:pPr>
      <w:r w:rsidRPr="00C81B31">
        <w:rPr>
          <w:rFonts w:eastAsia="Calibri"/>
        </w:rPr>
        <w:t>Као резултат коришћења наведене опреме, у фази II, треба да настане листа аномалија – магнетног поремећаја тла које ће бити непосредно истраживане према задатом критеријуму.</w:t>
      </w:r>
    </w:p>
    <w:p w:rsidR="00C81B31" w:rsidRPr="00C81B31" w:rsidRDefault="00C81B31" w:rsidP="00D55366">
      <w:pPr>
        <w:spacing w:line="240" w:lineRule="auto"/>
        <w:jc w:val="both"/>
        <w:rPr>
          <w:rFonts w:eastAsia="Calibri"/>
        </w:rPr>
      </w:pPr>
      <w:r w:rsidRPr="00C81B31">
        <w:rPr>
          <w:rFonts w:eastAsia="Calibri"/>
        </w:rPr>
        <w:t xml:space="preserve">Питање испитивања аномалија </w:t>
      </w:r>
      <w:r w:rsidR="00320246">
        <w:rPr>
          <w:rFonts w:eastAsia="Calibri"/>
        </w:rPr>
        <w:t xml:space="preserve">понуђач </w:t>
      </w:r>
      <w:r w:rsidRPr="00C81B31">
        <w:rPr>
          <w:rFonts w:eastAsia="Calibri"/>
        </w:rPr>
        <w:t xml:space="preserve">ће обрадити у оквиру Извођачког плана. Приликом испитивања аномалија на већим дубинама од 1 метра, </w:t>
      </w:r>
      <w:r w:rsidR="00320246">
        <w:rPr>
          <w:rFonts w:eastAsia="Calibri"/>
        </w:rPr>
        <w:t>понуђач</w:t>
      </w:r>
      <w:r w:rsidRPr="00C81B31">
        <w:rPr>
          <w:rFonts w:eastAsia="Calibri"/>
        </w:rPr>
        <w:t xml:space="preserve"> ће користити грађевинске машине.</w:t>
      </w:r>
    </w:p>
    <w:p w:rsidR="00C81B31" w:rsidRPr="00C81B31" w:rsidRDefault="00A013C8" w:rsidP="00D55366">
      <w:pPr>
        <w:spacing w:line="240" w:lineRule="auto"/>
        <w:jc w:val="both"/>
        <w:rPr>
          <w:rFonts w:eastAsia="Calibri"/>
        </w:rPr>
      </w:pPr>
      <w:r>
        <w:rPr>
          <w:rFonts w:eastAsia="Calibri"/>
        </w:rPr>
        <w:t>Понуђач</w:t>
      </w:r>
      <w:r w:rsidR="00C81B31" w:rsidRPr="00C81B31">
        <w:rPr>
          <w:rFonts w:eastAsia="Calibri"/>
        </w:rPr>
        <w:t xml:space="preserve"> је дужан да, уколико користи софтвер за анализу аномалија - магнетног поремећаја тла, који Центар за разминирање не поседује, достави Центру у време реализације Пројекта, ради контроле и анализе истих и изврши обуку за коришћење истог.</w:t>
      </w:r>
    </w:p>
    <w:p w:rsidR="00C81B31" w:rsidRPr="00C81B31" w:rsidRDefault="00C81B31" w:rsidP="00D55366">
      <w:pPr>
        <w:spacing w:line="240" w:lineRule="auto"/>
        <w:jc w:val="both"/>
        <w:rPr>
          <w:rFonts w:eastAsia="Calibri"/>
          <w:lang w:val="sr-Cyrl-CS"/>
        </w:rPr>
      </w:pPr>
      <w:r w:rsidRPr="00C81B31">
        <w:rPr>
          <w:rFonts w:eastAsia="Calibri"/>
          <w:lang w:val="sr-Cyrl-CS"/>
        </w:rPr>
        <w:t>Пронађен НУС уништаваће се на месту које је уређено за те намене, или на лицу места зависно од стања НУС, а у време које ће одредити Центар. Приликом уништавања потребно је успоставити зоне безбедне удаљености, организовати стражарску службу и предузети одговарајуће мере противпожарне заштите.</w:t>
      </w:r>
    </w:p>
    <w:p w:rsidR="00C81B31" w:rsidRPr="00C81B31" w:rsidRDefault="00C81B31" w:rsidP="00D55366">
      <w:pPr>
        <w:spacing w:line="240" w:lineRule="auto"/>
        <w:jc w:val="both"/>
        <w:rPr>
          <w:rFonts w:eastAsia="Calibri"/>
          <w:lang w:val="sr-Cyrl-CS"/>
        </w:rPr>
      </w:pPr>
      <w:r w:rsidRPr="00C81B31">
        <w:rPr>
          <w:rFonts w:eastAsia="Calibri"/>
          <w:lang w:val="sr-Cyrl-CS"/>
        </w:rPr>
        <w:t xml:space="preserve">Уништавање НУС у Србији могу да обављају  Сектор за ванредне ситуације Министарства унутрашњих послова или правна лица која су овлашћена за те послове. </w:t>
      </w:r>
    </w:p>
    <w:p w:rsidR="00C81B31" w:rsidRPr="00602C54" w:rsidRDefault="00C81B31" w:rsidP="00D55366">
      <w:pPr>
        <w:spacing w:line="240" w:lineRule="auto"/>
        <w:jc w:val="both"/>
        <w:rPr>
          <w:rFonts w:eastAsia="Calibri"/>
          <w:lang w:val="sr-Cyrl-CS"/>
        </w:rPr>
      </w:pPr>
      <w:r w:rsidRPr="00602C54">
        <w:rPr>
          <w:rFonts w:eastAsia="Calibri"/>
          <w:lang w:val="sr-Cyrl-CS"/>
        </w:rPr>
        <w:t>Осим методологије, технологије и опреме предвиђене Извођачким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Извођачког плана одобреног од стране Центра за разминирање.</w:t>
      </w:r>
    </w:p>
    <w:p w:rsidR="00C81B31" w:rsidRPr="00602C54" w:rsidRDefault="00C81B31" w:rsidP="00D55366">
      <w:pPr>
        <w:tabs>
          <w:tab w:val="left" w:pos="680"/>
          <w:tab w:val="left" w:leader="dot" w:pos="7920"/>
        </w:tabs>
        <w:spacing w:line="240" w:lineRule="auto"/>
        <w:jc w:val="both"/>
        <w:rPr>
          <w:bCs/>
          <w:snapToGrid w:val="0"/>
          <w:lang w:val="sr-Cyrl-CS"/>
        </w:rPr>
      </w:pPr>
    </w:p>
    <w:p w:rsidR="00C81B31" w:rsidRPr="00602C54" w:rsidRDefault="00D55366" w:rsidP="00D55366">
      <w:pPr>
        <w:pStyle w:val="Heading2"/>
        <w:numPr>
          <w:ilvl w:val="0"/>
          <w:numId w:val="0"/>
        </w:numPr>
        <w:spacing w:line="240" w:lineRule="auto"/>
        <w:jc w:val="both"/>
        <w:rPr>
          <w:rFonts w:ascii="Times New Roman" w:hAnsi="Times New Roman"/>
          <w:sz w:val="24"/>
          <w:lang w:val="sr-Cyrl-CS"/>
        </w:rPr>
      </w:pPr>
      <w:bookmarkStart w:id="11" w:name="_Toc535771919"/>
      <w:r w:rsidRPr="00602C54">
        <w:rPr>
          <w:rFonts w:ascii="Times New Roman" w:hAnsi="Times New Roman"/>
          <w:sz w:val="24"/>
          <w:lang w:val="sr-Cyrl-CS"/>
        </w:rPr>
        <w:t>3.</w:t>
      </w:r>
      <w:r w:rsidR="00C81B31" w:rsidRPr="00602C54">
        <w:rPr>
          <w:rFonts w:ascii="Times New Roman" w:hAnsi="Times New Roman"/>
          <w:sz w:val="24"/>
          <w:lang w:val="sr-Cyrl-CS"/>
        </w:rPr>
        <w:t>2.6. Учинак</w:t>
      </w:r>
      <w:bookmarkEnd w:id="11"/>
    </w:p>
    <w:p w:rsidR="00C81B31" w:rsidRPr="00C81B31" w:rsidRDefault="00C81B31" w:rsidP="00D55366">
      <w:pPr>
        <w:tabs>
          <w:tab w:val="left" w:pos="680"/>
          <w:tab w:val="left" w:leader="dot" w:pos="7920"/>
        </w:tabs>
        <w:spacing w:line="240" w:lineRule="auto"/>
        <w:jc w:val="both"/>
        <w:rPr>
          <w:iCs/>
          <w:snapToGrid w:val="0"/>
          <w:lang w:val="sr-Cyrl-CS"/>
        </w:rPr>
      </w:pPr>
      <w:r w:rsidRPr="00C81B31">
        <w:rPr>
          <w:iCs/>
          <w:snapToGrid w:val="0"/>
          <w:lang w:val="sr-Cyrl-CS"/>
        </w:rPr>
        <w:t>У оквиру праћења реализације овог пројекта, Центар ће пратити и динамику и начин извршења радова.</w:t>
      </w:r>
    </w:p>
    <w:p w:rsidR="00C81B31" w:rsidRPr="00602C54" w:rsidRDefault="00C81B31" w:rsidP="00D55366">
      <w:pPr>
        <w:tabs>
          <w:tab w:val="left" w:pos="680"/>
          <w:tab w:val="left" w:leader="dot" w:pos="7920"/>
        </w:tabs>
        <w:spacing w:line="240" w:lineRule="auto"/>
        <w:jc w:val="both"/>
        <w:rPr>
          <w:iCs/>
          <w:snapToGrid w:val="0"/>
          <w:lang w:val="sr-Cyrl-CS"/>
        </w:rPr>
      </w:pPr>
      <w:r w:rsidRPr="00602C54">
        <w:rPr>
          <w:iCs/>
          <w:snapToGrid w:val="0"/>
          <w:lang w:val="sr-Cyrl-CS"/>
        </w:rPr>
        <w:t xml:space="preserve">У току фазе </w:t>
      </w:r>
      <w:r w:rsidR="00B725ED">
        <w:rPr>
          <w:iCs/>
          <w:snapToGrid w:val="0"/>
        </w:rPr>
        <w:t>I</w:t>
      </w:r>
      <w:r w:rsidRPr="00602C54">
        <w:rPr>
          <w:iCs/>
          <w:snapToGrid w:val="0"/>
          <w:lang w:val="sr-Cyrl-CS"/>
        </w:rPr>
        <w:t xml:space="preserve"> када се врши разминирање-чишћење до дубине од 50 цм, један пиротехничар - деминер може дневно претражити - очистити до 150 м</w:t>
      </w:r>
      <w:r w:rsidRPr="00602C54">
        <w:rPr>
          <w:iCs/>
          <w:snapToGrid w:val="0"/>
          <w:vertAlign w:val="superscript"/>
          <w:lang w:val="sr-Cyrl-CS"/>
        </w:rPr>
        <w:t>2</w:t>
      </w:r>
      <w:r w:rsidRPr="00602C54">
        <w:rPr>
          <w:iCs/>
          <w:snapToGrid w:val="0"/>
          <w:lang w:val="sr-Cyrl-CS"/>
        </w:rPr>
        <w:t xml:space="preserve"> површине Пројекта.</w:t>
      </w:r>
    </w:p>
    <w:p w:rsidR="00C81B31" w:rsidRPr="00602C54" w:rsidRDefault="00C81B31" w:rsidP="00D55366">
      <w:pPr>
        <w:tabs>
          <w:tab w:val="left" w:pos="680"/>
          <w:tab w:val="left" w:leader="dot" w:pos="7920"/>
        </w:tabs>
        <w:spacing w:line="240" w:lineRule="auto"/>
        <w:jc w:val="both"/>
        <w:rPr>
          <w:iCs/>
          <w:snapToGrid w:val="0"/>
          <w:lang w:val="sr-Cyrl-CS"/>
        </w:rPr>
      </w:pPr>
      <w:r w:rsidRPr="00602C54">
        <w:rPr>
          <w:iCs/>
          <w:snapToGrid w:val="0"/>
          <w:lang w:val="sr-Cyrl-CS"/>
        </w:rPr>
        <w:t xml:space="preserve">Током </w:t>
      </w:r>
      <w:r w:rsidR="00B725ED" w:rsidRPr="00602C54">
        <w:rPr>
          <w:iCs/>
          <w:snapToGrid w:val="0"/>
          <w:lang w:val="sr-Cyrl-CS"/>
        </w:rPr>
        <w:t xml:space="preserve">примене фазе </w:t>
      </w:r>
      <w:r w:rsidR="00B725ED">
        <w:rPr>
          <w:iCs/>
          <w:snapToGrid w:val="0"/>
        </w:rPr>
        <w:t>II</w:t>
      </w:r>
      <w:r w:rsidRPr="00602C54">
        <w:rPr>
          <w:iCs/>
          <w:snapToGrid w:val="0"/>
          <w:lang w:val="sr-Cyrl-CS"/>
        </w:rPr>
        <w:t xml:space="preserve">, потребно је придржавати се позитивних прописа којима је регулисано радно време. </w:t>
      </w:r>
    </w:p>
    <w:p w:rsidR="00C81B31" w:rsidRPr="00602C54" w:rsidRDefault="00C81B31" w:rsidP="00D55366">
      <w:pPr>
        <w:tabs>
          <w:tab w:val="left" w:pos="680"/>
          <w:tab w:val="left" w:leader="dot" w:pos="7920"/>
        </w:tabs>
        <w:spacing w:line="240" w:lineRule="auto"/>
        <w:jc w:val="both"/>
        <w:rPr>
          <w:iCs/>
          <w:snapToGrid w:val="0"/>
          <w:lang w:val="sr-Cyrl-CS"/>
        </w:rPr>
      </w:pPr>
    </w:p>
    <w:p w:rsidR="00C81B31" w:rsidRPr="00602C54" w:rsidRDefault="00C81B31" w:rsidP="006875FA">
      <w:pPr>
        <w:pStyle w:val="Heading1"/>
        <w:numPr>
          <w:ilvl w:val="1"/>
          <w:numId w:val="51"/>
        </w:numPr>
        <w:spacing w:before="0" w:line="240" w:lineRule="auto"/>
        <w:jc w:val="both"/>
        <w:rPr>
          <w:rFonts w:ascii="Times New Roman" w:hAnsi="Times New Roman" w:cs="Times New Roman"/>
          <w:bCs w:val="0"/>
          <w:color w:val="000000" w:themeColor="text1"/>
          <w:sz w:val="24"/>
          <w:szCs w:val="24"/>
          <w:lang w:val="sr-Cyrl-CS"/>
        </w:rPr>
      </w:pPr>
      <w:bookmarkStart w:id="12" w:name="_Toc535771920"/>
      <w:r w:rsidRPr="00602C54">
        <w:rPr>
          <w:rFonts w:ascii="Times New Roman" w:hAnsi="Times New Roman" w:cs="Times New Roman"/>
          <w:color w:val="000000" w:themeColor="text1"/>
          <w:sz w:val="24"/>
          <w:szCs w:val="24"/>
          <w:lang w:val="sr-Cyrl-CS"/>
        </w:rPr>
        <w:t>ОБАВЕЗЕ И УПУТСТВА ЗА ИЗВОЂАЧА РАДОВА</w:t>
      </w:r>
      <w:bookmarkStart w:id="13" w:name="_Toc406144834"/>
      <w:bookmarkEnd w:id="12"/>
      <w:r w:rsidRPr="00602C54">
        <w:rPr>
          <w:rFonts w:ascii="Times New Roman" w:hAnsi="Times New Roman" w:cs="Times New Roman"/>
          <w:bCs w:val="0"/>
          <w:color w:val="000000" w:themeColor="text1"/>
          <w:sz w:val="24"/>
          <w:szCs w:val="24"/>
          <w:lang w:val="sr-Cyrl-CS"/>
        </w:rPr>
        <w:t xml:space="preserve"> </w:t>
      </w:r>
      <w:bookmarkEnd w:id="13"/>
    </w:p>
    <w:p w:rsidR="00C81B31" w:rsidRPr="00602C54" w:rsidRDefault="00C81B31" w:rsidP="00D55366">
      <w:pPr>
        <w:spacing w:line="240" w:lineRule="auto"/>
        <w:jc w:val="both"/>
        <w:rPr>
          <w:lang w:val="sr-Cyrl-CS"/>
        </w:rPr>
      </w:pPr>
    </w:p>
    <w:p w:rsidR="00C81B31" w:rsidRPr="00602C54" w:rsidRDefault="00D55366" w:rsidP="00D55366">
      <w:pPr>
        <w:pStyle w:val="Heading2"/>
        <w:numPr>
          <w:ilvl w:val="0"/>
          <w:numId w:val="0"/>
        </w:numPr>
        <w:spacing w:line="240" w:lineRule="auto"/>
        <w:jc w:val="both"/>
        <w:rPr>
          <w:rFonts w:ascii="Times New Roman" w:hAnsi="Times New Roman"/>
          <w:sz w:val="24"/>
          <w:lang w:val="sr-Cyrl-CS"/>
        </w:rPr>
      </w:pPr>
      <w:bookmarkStart w:id="14" w:name="_Toc406144835"/>
      <w:bookmarkStart w:id="15" w:name="_Toc535771921"/>
      <w:r w:rsidRPr="00602C54">
        <w:rPr>
          <w:rFonts w:ascii="Times New Roman" w:hAnsi="Times New Roman"/>
          <w:sz w:val="24"/>
          <w:lang w:val="sr-Cyrl-CS"/>
        </w:rPr>
        <w:t>3.3.1</w:t>
      </w:r>
      <w:r w:rsidR="00C81B31" w:rsidRPr="00602C54">
        <w:rPr>
          <w:rFonts w:ascii="Times New Roman" w:hAnsi="Times New Roman"/>
          <w:sz w:val="24"/>
          <w:lang w:val="sr-Cyrl-CS"/>
        </w:rPr>
        <w:t xml:space="preserve"> Садржај извођачког плана</w:t>
      </w:r>
      <w:bookmarkEnd w:id="14"/>
      <w:bookmarkEnd w:id="15"/>
    </w:p>
    <w:p w:rsidR="00C81B31" w:rsidRPr="00602C54" w:rsidRDefault="00C81B31" w:rsidP="00D55366">
      <w:pPr>
        <w:spacing w:line="240" w:lineRule="auto"/>
        <w:jc w:val="both"/>
        <w:rPr>
          <w:lang w:val="sr-Cyrl-CS"/>
        </w:rPr>
      </w:pPr>
      <w:r w:rsidRPr="00602C54">
        <w:rPr>
          <w:lang w:val="sr-Cyrl-CS"/>
        </w:rPr>
        <w:t xml:space="preserve">Извођачки план израђује </w:t>
      </w:r>
      <w:r w:rsidR="00D55366" w:rsidRPr="00602C54">
        <w:rPr>
          <w:lang w:val="sr-Cyrl-CS"/>
        </w:rPr>
        <w:t>понуђач</w:t>
      </w:r>
      <w:r w:rsidRPr="00602C54">
        <w:rPr>
          <w:lang w:val="sr-Cyrl-CS"/>
        </w:rPr>
        <w:t xml:space="preserve"> и доставља га Центру за разминирање на сагласност и одобрење.</w:t>
      </w:r>
    </w:p>
    <w:p w:rsidR="00C81B31" w:rsidRPr="00602C54" w:rsidRDefault="00C81B31" w:rsidP="00D55366">
      <w:pPr>
        <w:spacing w:line="240" w:lineRule="auto"/>
        <w:jc w:val="both"/>
        <w:rPr>
          <w:lang w:val="sr-Cyrl-CS"/>
        </w:rPr>
      </w:pPr>
    </w:p>
    <w:p w:rsidR="00C81B31" w:rsidRPr="002176A6" w:rsidRDefault="00C81B31" w:rsidP="00D55366">
      <w:pPr>
        <w:pStyle w:val="ListParagraph"/>
        <w:spacing w:line="240" w:lineRule="auto"/>
        <w:ind w:left="0"/>
        <w:jc w:val="both"/>
        <w:outlineLvl w:val="1"/>
        <w:rPr>
          <w:rFonts w:eastAsia="Times New Roman"/>
          <w:lang w:val="sr-Cyrl-CS"/>
        </w:rPr>
      </w:pPr>
      <w:bookmarkStart w:id="16" w:name="_Toc535771922"/>
      <w:bookmarkStart w:id="17" w:name="_Toc406144836"/>
      <w:r w:rsidRPr="002176A6">
        <w:rPr>
          <w:rFonts w:eastAsia="Times New Roman"/>
          <w:lang w:val="sr-Cyrl-CS"/>
        </w:rPr>
        <w:t>Извођачки план се састоји од техничког и општег дела.</w:t>
      </w:r>
      <w:bookmarkEnd w:id="16"/>
    </w:p>
    <w:p w:rsidR="00C81B31" w:rsidRPr="002176A6" w:rsidRDefault="00C81B31" w:rsidP="006875FA">
      <w:pPr>
        <w:pStyle w:val="ListParagraph"/>
        <w:numPr>
          <w:ilvl w:val="0"/>
          <w:numId w:val="47"/>
        </w:numPr>
        <w:suppressAutoHyphens w:val="0"/>
        <w:spacing w:line="240" w:lineRule="auto"/>
        <w:contextualSpacing w:val="0"/>
        <w:jc w:val="both"/>
        <w:rPr>
          <w:rFonts w:eastAsia="Times New Roman"/>
          <w:lang w:val="sr-Cyrl-CS"/>
        </w:rPr>
      </w:pPr>
      <w:r w:rsidRPr="002176A6">
        <w:rPr>
          <w:rFonts w:eastAsia="Times New Roman"/>
          <w:lang w:val="sr-Cyrl-CS"/>
        </w:rPr>
        <w:t>Технички део Извођачког плана минимално садржи следеће елементе:</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Опис радилишта;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Методологија рада;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Технологија рада;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Динамика рада;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Шема радилишта;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lastRenderedPageBreak/>
        <w:t>Шема везе;</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Организациона шема;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Заштита на раду и противпожарна заштита;</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Извештавање;</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Документација која се води и чува на радилишту;</w:t>
      </w:r>
    </w:p>
    <w:p w:rsidR="00C81B31" w:rsidRPr="00B725ED" w:rsidRDefault="00C81B31" w:rsidP="006875FA">
      <w:pPr>
        <w:pStyle w:val="ListParagraph"/>
        <w:numPr>
          <w:ilvl w:val="0"/>
          <w:numId w:val="52"/>
        </w:numPr>
        <w:suppressAutoHyphens w:val="0"/>
        <w:spacing w:line="240" w:lineRule="auto"/>
        <w:jc w:val="both"/>
        <w:rPr>
          <w:rFonts w:eastAsia="Times New Roman"/>
        </w:rPr>
      </w:pPr>
      <w:r w:rsidRPr="00B725ED">
        <w:rPr>
          <w:rFonts w:eastAsia="Times New Roman"/>
        </w:rPr>
        <w:t>Прилози.</w:t>
      </w:r>
    </w:p>
    <w:p w:rsidR="00C81B31" w:rsidRPr="00C81B31" w:rsidRDefault="00C81B31" w:rsidP="00D55366">
      <w:pPr>
        <w:pStyle w:val="ListParagraph"/>
        <w:spacing w:line="240" w:lineRule="auto"/>
        <w:ind w:left="0"/>
        <w:jc w:val="both"/>
        <w:outlineLvl w:val="1"/>
        <w:rPr>
          <w:rFonts w:eastAsia="Times New Roman"/>
        </w:rPr>
      </w:pPr>
    </w:p>
    <w:p w:rsidR="00C81B31" w:rsidRPr="00C81B31" w:rsidRDefault="00C81B31" w:rsidP="006875FA">
      <w:pPr>
        <w:pStyle w:val="ListParagraph"/>
        <w:numPr>
          <w:ilvl w:val="0"/>
          <w:numId w:val="47"/>
        </w:numPr>
        <w:suppressAutoHyphens w:val="0"/>
        <w:spacing w:line="240" w:lineRule="auto"/>
        <w:contextualSpacing w:val="0"/>
        <w:jc w:val="both"/>
        <w:outlineLvl w:val="1"/>
        <w:rPr>
          <w:rFonts w:eastAsia="Times New Roman"/>
        </w:rPr>
      </w:pPr>
      <w:bookmarkStart w:id="18" w:name="_Toc535771923"/>
      <w:r w:rsidRPr="00C81B31">
        <w:rPr>
          <w:rFonts w:eastAsia="Times New Roman"/>
        </w:rPr>
        <w:t>Општи део Извођачког плана минимално садржи следеће елементе:</w:t>
      </w:r>
      <w:bookmarkEnd w:id="18"/>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19" w:name="_Toc535771924"/>
      <w:r w:rsidRPr="00B725ED">
        <w:rPr>
          <w:rFonts w:eastAsia="Times New Roman"/>
        </w:rPr>
        <w:t>Уговор са инвеститором, без финансијских елемената;</w:t>
      </w:r>
      <w:bookmarkEnd w:id="19"/>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0" w:name="_Toc535771925"/>
      <w:r w:rsidRPr="00B725ED">
        <w:rPr>
          <w:rFonts w:eastAsia="Times New Roman"/>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bookmarkEnd w:id="20"/>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1" w:name="_Toc535771926"/>
      <w:r w:rsidRPr="00B725ED">
        <w:rPr>
          <w:rFonts w:eastAsia="Times New Roman"/>
        </w:rPr>
        <w:t>Доказ да извођач/подизвођач радова испуњава све услове за обављање привредне делатности на територији Републике Србије;</w:t>
      </w:r>
      <w:bookmarkEnd w:id="21"/>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2" w:name="_Toc535771927"/>
      <w:r w:rsidRPr="00B725ED">
        <w:rPr>
          <w:rFonts w:eastAsia="Times New Roman"/>
        </w:rPr>
        <w:t>Ангажовано особље;</w:t>
      </w:r>
      <w:bookmarkEnd w:id="22"/>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3" w:name="_Toc535771928"/>
      <w:r w:rsidRPr="00B725ED">
        <w:rPr>
          <w:rFonts w:eastAsia="Times New Roman"/>
        </w:rPr>
        <w:t>Ангажована опрема;</w:t>
      </w:r>
      <w:bookmarkEnd w:id="23"/>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4" w:name="_Toc535771929"/>
      <w:r w:rsidRPr="00B725ED">
        <w:rPr>
          <w:rFonts w:eastAsia="Times New Roman"/>
        </w:rPr>
        <w:t>Осигурања и изјаве;</w:t>
      </w:r>
      <w:bookmarkEnd w:id="24"/>
    </w:p>
    <w:p w:rsidR="00C81B31" w:rsidRPr="00B725ED" w:rsidRDefault="00C81B31" w:rsidP="006875FA">
      <w:pPr>
        <w:pStyle w:val="ListParagraph"/>
        <w:numPr>
          <w:ilvl w:val="0"/>
          <w:numId w:val="53"/>
        </w:numPr>
        <w:suppressAutoHyphens w:val="0"/>
        <w:spacing w:line="240" w:lineRule="auto"/>
        <w:jc w:val="both"/>
        <w:outlineLvl w:val="1"/>
        <w:rPr>
          <w:rFonts w:eastAsia="Times New Roman"/>
        </w:rPr>
      </w:pPr>
      <w:bookmarkStart w:id="25" w:name="_Toc535771930"/>
      <w:r w:rsidRPr="00B725ED">
        <w:rPr>
          <w:rFonts w:eastAsia="Times New Roman"/>
        </w:rPr>
        <w:t>Доказ о радно правном и боравишном статусу</w:t>
      </w:r>
      <w:bookmarkEnd w:id="25"/>
    </w:p>
    <w:p w:rsidR="00C81B31" w:rsidRPr="00B725ED" w:rsidRDefault="00C81B31" w:rsidP="00D55366">
      <w:pPr>
        <w:pStyle w:val="ListParagraph"/>
        <w:spacing w:line="240" w:lineRule="auto"/>
        <w:ind w:left="0"/>
        <w:jc w:val="both"/>
        <w:outlineLvl w:val="1"/>
        <w:rPr>
          <w:b/>
          <w:bCs/>
        </w:rPr>
      </w:pPr>
    </w:p>
    <w:p w:rsidR="00C81B31" w:rsidRPr="00C81B31" w:rsidRDefault="00B725ED" w:rsidP="00B725ED">
      <w:pPr>
        <w:pStyle w:val="Heading2"/>
        <w:numPr>
          <w:ilvl w:val="0"/>
          <w:numId w:val="0"/>
        </w:numPr>
        <w:spacing w:line="240" w:lineRule="auto"/>
        <w:jc w:val="both"/>
        <w:rPr>
          <w:rFonts w:ascii="Times New Roman" w:hAnsi="Times New Roman"/>
          <w:sz w:val="24"/>
        </w:rPr>
      </w:pPr>
      <w:bookmarkStart w:id="26" w:name="_Toc535771931"/>
      <w:r>
        <w:rPr>
          <w:rFonts w:ascii="Times New Roman" w:hAnsi="Times New Roman"/>
          <w:sz w:val="24"/>
        </w:rPr>
        <w:t>3.3.2</w:t>
      </w:r>
      <w:r w:rsidR="00C81B31" w:rsidRPr="00C81B31">
        <w:rPr>
          <w:rFonts w:ascii="Times New Roman" w:hAnsi="Times New Roman"/>
          <w:sz w:val="24"/>
        </w:rPr>
        <w:t xml:space="preserve"> Обавезе извођача радова</w:t>
      </w:r>
      <w:bookmarkEnd w:id="26"/>
      <w:r w:rsidR="00C81B31" w:rsidRPr="00C81B31">
        <w:rPr>
          <w:rFonts w:ascii="Times New Roman" w:hAnsi="Times New Roman"/>
          <w:sz w:val="24"/>
        </w:rPr>
        <w:t xml:space="preserve"> </w:t>
      </w:r>
      <w:bookmarkEnd w:id="17"/>
    </w:p>
    <w:p w:rsidR="00B725ED" w:rsidRDefault="00B725ED" w:rsidP="00D55366">
      <w:pPr>
        <w:spacing w:line="240" w:lineRule="auto"/>
        <w:jc w:val="both"/>
      </w:pPr>
    </w:p>
    <w:p w:rsidR="00B725ED" w:rsidRPr="00B725ED" w:rsidRDefault="00B725ED" w:rsidP="00B725ED">
      <w:pPr>
        <w:spacing w:line="240" w:lineRule="auto"/>
        <w:jc w:val="both"/>
      </w:pPr>
      <w:r w:rsidRPr="00B725ED">
        <w:t xml:space="preserve">Понуђач је у обавези </w:t>
      </w:r>
      <w:r w:rsidR="00C81B31" w:rsidRPr="00B725ED">
        <w:t xml:space="preserve">да: </w:t>
      </w:r>
    </w:p>
    <w:p w:rsidR="00C81B31" w:rsidRPr="00C81B31" w:rsidRDefault="00C81B31" w:rsidP="006875FA">
      <w:pPr>
        <w:pStyle w:val="ListParagraph"/>
        <w:numPr>
          <w:ilvl w:val="0"/>
          <w:numId w:val="54"/>
        </w:numPr>
        <w:suppressAutoHyphens w:val="0"/>
        <w:spacing w:line="240" w:lineRule="auto"/>
        <w:jc w:val="both"/>
      </w:pPr>
      <w:r w:rsidRPr="00C81B31">
        <w:t xml:space="preserve">Најмање 10 дана пре увођења у посао Центру за разминирање достави Извођачки план, израђен у складу са упутством за израду </w:t>
      </w:r>
      <w:r w:rsidRPr="00B725ED">
        <w:t>И</w:t>
      </w:r>
      <w:r w:rsidRPr="00C81B31">
        <w:t xml:space="preserve">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w:t>
      </w:r>
      <w:r w:rsidR="00B725ED">
        <w:t>понуђача</w:t>
      </w:r>
      <w:r w:rsidRPr="00C81B31">
        <w:t xml:space="preserve"> у посао. У случају да </w:t>
      </w:r>
      <w:r w:rsidRPr="00B725ED">
        <w:t>И</w:t>
      </w:r>
      <w:r w:rsidRPr="00C81B31">
        <w:t xml:space="preserve">звођачки план има одређене недостатке, </w:t>
      </w:r>
      <w:r w:rsidR="00B725ED">
        <w:t>понуђач</w:t>
      </w:r>
      <w:r w:rsidRPr="00C81B31">
        <w:t xml:space="preserve"> је дужан да изради измене и допуне </w:t>
      </w:r>
      <w:r w:rsidRPr="00B725ED">
        <w:t>И</w:t>
      </w:r>
      <w:r w:rsidRPr="00C81B31">
        <w:t>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C81B31" w:rsidRPr="00C81B31" w:rsidRDefault="00C81B31" w:rsidP="006875FA">
      <w:pPr>
        <w:pStyle w:val="ListParagraph"/>
        <w:numPr>
          <w:ilvl w:val="0"/>
          <w:numId w:val="54"/>
        </w:numPr>
        <w:suppressAutoHyphens w:val="0"/>
        <w:spacing w:line="240" w:lineRule="auto"/>
        <w:jc w:val="both"/>
      </w:pPr>
      <w:r w:rsidRPr="00C81B31">
        <w:t>Провери и припреми целокупно особље и опрему пре увођења у посао;</w:t>
      </w:r>
    </w:p>
    <w:p w:rsidR="00C81B31" w:rsidRPr="00C81B31" w:rsidRDefault="00C81B31" w:rsidP="006875FA">
      <w:pPr>
        <w:pStyle w:val="ListParagraph"/>
        <w:numPr>
          <w:ilvl w:val="0"/>
          <w:numId w:val="54"/>
        </w:numPr>
        <w:suppressAutoHyphens w:val="0"/>
        <w:spacing w:line="240" w:lineRule="auto"/>
        <w:jc w:val="both"/>
      </w:pPr>
      <w:r w:rsidRPr="00C81B31">
        <w:t xml:space="preserve">Све активности у реализацији Пројекта обавља у складу са </w:t>
      </w:r>
      <w:r w:rsidRPr="00B725ED">
        <w:t>П</w:t>
      </w:r>
      <w:r w:rsidRPr="00C81B31">
        <w:t xml:space="preserve">ројектом, СОП-ом, </w:t>
      </w:r>
      <w:r w:rsidRPr="00B725ED">
        <w:t>И</w:t>
      </w:r>
      <w:r w:rsidRPr="00C81B31">
        <w:t>звођачким планом и свим позитивним прописима Републике Србије;</w:t>
      </w:r>
    </w:p>
    <w:p w:rsidR="00C81B31" w:rsidRPr="00C81B31" w:rsidRDefault="00C81B31" w:rsidP="006875FA">
      <w:pPr>
        <w:pStyle w:val="ListParagraph"/>
        <w:numPr>
          <w:ilvl w:val="0"/>
          <w:numId w:val="54"/>
        </w:numPr>
        <w:suppressAutoHyphens w:val="0"/>
        <w:spacing w:line="240" w:lineRule="auto"/>
        <w:jc w:val="both"/>
      </w:pPr>
      <w:r w:rsidRPr="00C81B31">
        <w:t>Предложи методе, технике, опрему и рокове за обављање послова предвиђених овим пројектом;</w:t>
      </w:r>
    </w:p>
    <w:p w:rsidR="00C81B31" w:rsidRPr="00C81B31" w:rsidRDefault="00C81B31" w:rsidP="006875FA">
      <w:pPr>
        <w:pStyle w:val="ListParagraph"/>
        <w:numPr>
          <w:ilvl w:val="0"/>
          <w:numId w:val="54"/>
        </w:numPr>
        <w:suppressAutoHyphens w:val="0"/>
        <w:spacing w:line="240" w:lineRule="auto"/>
        <w:jc w:val="both"/>
      </w:pPr>
      <w:r w:rsidRPr="00C81B31">
        <w:t>Детаљно опише методе рада који се планирају за реализацију Пројекта;</w:t>
      </w:r>
    </w:p>
    <w:p w:rsidR="00C81B31" w:rsidRPr="00C81B31" w:rsidRDefault="00C81B31" w:rsidP="006875FA">
      <w:pPr>
        <w:pStyle w:val="ListParagraph"/>
        <w:numPr>
          <w:ilvl w:val="0"/>
          <w:numId w:val="54"/>
        </w:numPr>
        <w:suppressAutoHyphens w:val="0"/>
        <w:spacing w:line="240" w:lineRule="auto"/>
        <w:jc w:val="both"/>
      </w:pPr>
      <w:r w:rsidRPr="00C81B31">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C81B31" w:rsidRPr="00C81B31" w:rsidRDefault="00C81B31" w:rsidP="006875FA">
      <w:pPr>
        <w:pStyle w:val="ListParagraph"/>
        <w:numPr>
          <w:ilvl w:val="0"/>
          <w:numId w:val="54"/>
        </w:numPr>
        <w:suppressAutoHyphens w:val="0"/>
        <w:spacing w:line="240" w:lineRule="auto"/>
        <w:jc w:val="both"/>
      </w:pPr>
      <w:r w:rsidRPr="00C81B31">
        <w:t>Детаљно опише начин реализације планираних метода рада на радилишту;</w:t>
      </w:r>
    </w:p>
    <w:p w:rsidR="00C81B31" w:rsidRPr="00C81B31" w:rsidRDefault="00C81B31" w:rsidP="006875FA">
      <w:pPr>
        <w:pStyle w:val="ListParagraph"/>
        <w:numPr>
          <w:ilvl w:val="0"/>
          <w:numId w:val="54"/>
        </w:numPr>
        <w:suppressAutoHyphens w:val="0"/>
        <w:spacing w:line="240" w:lineRule="auto"/>
        <w:jc w:val="both"/>
      </w:pPr>
      <w:r w:rsidRPr="00C81B31">
        <w:t xml:space="preserve">Детаљно опише начин употребе планиране опреме;  </w:t>
      </w:r>
    </w:p>
    <w:p w:rsidR="00C81B31" w:rsidRPr="00C81B31" w:rsidRDefault="00C81B31" w:rsidP="006875FA">
      <w:pPr>
        <w:pStyle w:val="ListParagraph"/>
        <w:numPr>
          <w:ilvl w:val="0"/>
          <w:numId w:val="54"/>
        </w:numPr>
        <w:suppressAutoHyphens w:val="0"/>
        <w:spacing w:line="240" w:lineRule="auto"/>
        <w:jc w:val="both"/>
      </w:pPr>
      <w:r w:rsidRPr="00C81B31">
        <w:t>Опише резултате коришћене методологије и технологије рада са форматом представљања добијених резултата;</w:t>
      </w:r>
    </w:p>
    <w:p w:rsidR="00C81B31" w:rsidRPr="00C81B31" w:rsidRDefault="00C81B31" w:rsidP="006875FA">
      <w:pPr>
        <w:pStyle w:val="ListParagraph"/>
        <w:numPr>
          <w:ilvl w:val="0"/>
          <w:numId w:val="54"/>
        </w:numPr>
        <w:suppressAutoHyphens w:val="0"/>
        <w:spacing w:line="240" w:lineRule="auto"/>
        <w:jc w:val="both"/>
      </w:pPr>
      <w:r w:rsidRPr="00C81B31">
        <w:t>Детаљно опише начин реализације унутрашње контроле квалитета;</w:t>
      </w:r>
    </w:p>
    <w:p w:rsidR="00C81B31" w:rsidRPr="00C81B31" w:rsidRDefault="00C81B31" w:rsidP="006875FA">
      <w:pPr>
        <w:pStyle w:val="ListParagraph"/>
        <w:numPr>
          <w:ilvl w:val="0"/>
          <w:numId w:val="54"/>
        </w:numPr>
        <w:suppressAutoHyphens w:val="0"/>
        <w:spacing w:line="240" w:lineRule="auto"/>
        <w:jc w:val="both"/>
      </w:pPr>
      <w:r w:rsidRPr="00C81B31">
        <w:t>Планира радно време (у току дана, у току Пројекта, рад и одмори у складу са законом);</w:t>
      </w:r>
    </w:p>
    <w:p w:rsidR="00C81B31" w:rsidRPr="00C81B31" w:rsidRDefault="00C81B31" w:rsidP="006875FA">
      <w:pPr>
        <w:pStyle w:val="ListParagraph"/>
        <w:numPr>
          <w:ilvl w:val="0"/>
          <w:numId w:val="54"/>
        </w:numPr>
        <w:suppressAutoHyphens w:val="0"/>
        <w:spacing w:line="240" w:lineRule="auto"/>
        <w:jc w:val="both"/>
      </w:pPr>
      <w:r w:rsidRPr="00C81B31">
        <w:t>Достави списак ангажованог особља са основним подацима и позицијама у току реализације Пројекта;</w:t>
      </w:r>
    </w:p>
    <w:p w:rsidR="00C81B31" w:rsidRPr="00C81B31" w:rsidRDefault="00C81B31" w:rsidP="006875FA">
      <w:pPr>
        <w:pStyle w:val="ListParagraph"/>
        <w:numPr>
          <w:ilvl w:val="0"/>
          <w:numId w:val="54"/>
        </w:numPr>
        <w:suppressAutoHyphens w:val="0"/>
        <w:spacing w:line="240" w:lineRule="auto"/>
        <w:jc w:val="both"/>
      </w:pPr>
      <w:r w:rsidRPr="00C81B31">
        <w:t>Достави доказе о регулисаном радно-правном и боравишном статусу за сваког запосленог који је ангажован на овом пројекту;</w:t>
      </w:r>
    </w:p>
    <w:p w:rsidR="00C81B31" w:rsidRPr="00C81B31" w:rsidRDefault="00C81B31" w:rsidP="006875FA">
      <w:pPr>
        <w:pStyle w:val="ListParagraph"/>
        <w:numPr>
          <w:ilvl w:val="0"/>
          <w:numId w:val="54"/>
        </w:numPr>
        <w:suppressAutoHyphens w:val="0"/>
        <w:spacing w:line="240" w:lineRule="auto"/>
        <w:jc w:val="both"/>
      </w:pPr>
      <w:r w:rsidRPr="00C81B31">
        <w:lastRenderedPageBreak/>
        <w:t>Достави решења о постављењима на овом пројекту за шефа радилишта, вођу тима, унутрашњу контролу квалитета и друго;</w:t>
      </w:r>
    </w:p>
    <w:p w:rsidR="00C81B31" w:rsidRPr="00C81B31" w:rsidRDefault="00C81B31" w:rsidP="006875FA">
      <w:pPr>
        <w:pStyle w:val="ListParagraph"/>
        <w:numPr>
          <w:ilvl w:val="0"/>
          <w:numId w:val="54"/>
        </w:numPr>
        <w:suppressAutoHyphens w:val="0"/>
        <w:spacing w:line="240" w:lineRule="auto"/>
        <w:jc w:val="both"/>
      </w:pPr>
      <w:r w:rsidRPr="00C81B31">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Пројeкта,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оверену копију, или оригинал полисе осигурања да су запослени, који ће бити ангажовани на реализацији овог </w:t>
      </w:r>
      <w:r w:rsidRPr="00B725ED">
        <w:t>п</w:t>
      </w:r>
      <w:r w:rsidRPr="00C81B31">
        <w:t xml:space="preserve">ројекта, осигурани и то: за случај 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w:t>
      </w:r>
      <w:r w:rsidRPr="00B725ED">
        <w:t>радова према овом пројекту</w:t>
      </w:r>
      <w:r w:rsidRPr="00C81B31">
        <w:t xml:space="preserve">; за случај смрти на износ од 100.000 евра или на исти износ у динарској противвредности према средњем курсу НБС на дан закључивања уговора о обављању </w:t>
      </w:r>
      <w:r w:rsidRPr="00B725ED">
        <w:t>радова према овом пројекту</w:t>
      </w:r>
      <w:r w:rsidRPr="00C81B31">
        <w:t>. Полиса треба да покрива и све медицинске трошкове настале у вези са тим.</w:t>
      </w:r>
    </w:p>
    <w:p w:rsidR="00C81B31" w:rsidRPr="00C81B31" w:rsidRDefault="00C81B31" w:rsidP="006875FA">
      <w:pPr>
        <w:pStyle w:val="ListParagraph"/>
        <w:numPr>
          <w:ilvl w:val="0"/>
          <w:numId w:val="54"/>
        </w:numPr>
        <w:suppressAutoHyphens w:val="0"/>
        <w:spacing w:line="240" w:lineRule="auto"/>
        <w:jc w:val="both"/>
      </w:pPr>
      <w:r w:rsidRPr="00C81B31">
        <w:t xml:space="preserve">Уколико се једна полиса односи на више особа, </w:t>
      </w:r>
      <w:r w:rsidR="00B725ED">
        <w:t>понуђач</w:t>
      </w:r>
      <w:r w:rsidRPr="00C81B31">
        <w:t xml:space="preserve"> је обавезан да уз такву полису приложи и списак осигураних са њиховим потпуним подацима. Списак треба да буде написан на меморандуму </w:t>
      </w:r>
      <w:r w:rsidR="00B725ED">
        <w:t>понуђача</w:t>
      </w:r>
      <w:r w:rsidRPr="00C81B31">
        <w:t xml:space="preserve"> са којим је закључен уговор о обављању радова на овом пројекту, треба да садржи број полисе, са назначеним роком важења и да буде потписан и оверен од стране осигуравача;</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оверену копију, или оригинал полисе осигурања за случај повређивања или смрти трећих лица коју су изазвали поступци или пропусти </w:t>
      </w:r>
      <w:r w:rsidR="00B725ED">
        <w:t>понуђача</w:t>
      </w:r>
      <w:r w:rsidRPr="00C81B31">
        <w:t xml:space="preserve"> на износ од </w:t>
      </w:r>
      <w:r w:rsidRPr="00B725ED">
        <w:rPr>
          <w:bCs/>
        </w:rPr>
        <w:t>50.000 евра</w:t>
      </w:r>
      <w:r w:rsidRPr="00C81B31">
        <w:t xml:space="preserve"> или на исти износ у динарској противвредности према средњем курсу НБС на дан закључивања уговора о обављању </w:t>
      </w:r>
      <w:r w:rsidRPr="00B725ED">
        <w:t>радова према овом пројекту</w:t>
      </w:r>
      <w:r w:rsidRPr="00C81B31">
        <w:t>. Полиса треба да покрива и све медицинске трошкове настале у вези са тим;</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оверену копију, или оригинал полисе осигурања за губитак или оштећење имовине трећих лица коју су изазвали поступци или пропусти </w:t>
      </w:r>
      <w:r w:rsidR="00B725ED">
        <w:t>понуђача</w:t>
      </w:r>
      <w:r w:rsidRPr="00C81B31">
        <w:t xml:space="preserve"> на износ од </w:t>
      </w:r>
      <w:r w:rsidRPr="00B725ED">
        <w:rPr>
          <w:bCs/>
        </w:rPr>
        <w:t>40.000 евра</w:t>
      </w:r>
      <w:r w:rsidRPr="00C81B31">
        <w:t xml:space="preserve"> или на исти износ у динарској противвредности према средњем курсу НБС на дан закључивања уговора о обављању </w:t>
      </w:r>
      <w:r w:rsidRPr="00B725ED">
        <w:t>радова према овом пројекту</w:t>
      </w:r>
      <w:r w:rsidRPr="00C81B31">
        <w:t>;</w:t>
      </w:r>
    </w:p>
    <w:p w:rsidR="00C81B31" w:rsidRPr="00C81B31" w:rsidRDefault="00C81B31" w:rsidP="006875FA">
      <w:pPr>
        <w:pStyle w:val="ListParagraph"/>
        <w:numPr>
          <w:ilvl w:val="0"/>
          <w:numId w:val="54"/>
        </w:numPr>
        <w:suppressAutoHyphens w:val="0"/>
        <w:spacing w:line="240" w:lineRule="auto"/>
        <w:jc w:val="both"/>
      </w:pPr>
      <w:r w:rsidRPr="00C81B31">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C81B31" w:rsidRPr="00C81B31" w:rsidRDefault="00C81B31" w:rsidP="006875FA">
      <w:pPr>
        <w:pStyle w:val="ListParagraph"/>
        <w:numPr>
          <w:ilvl w:val="0"/>
          <w:numId w:val="54"/>
        </w:numPr>
        <w:suppressAutoHyphens w:val="0"/>
        <w:spacing w:line="240" w:lineRule="auto"/>
        <w:jc w:val="both"/>
      </w:pPr>
      <w:r w:rsidRPr="00C81B31">
        <w:t>Достави потврду надлежне институције државе у којој је осигуравач регистрован да има важећу дозволу за рад;</w:t>
      </w:r>
    </w:p>
    <w:p w:rsidR="00C81B31" w:rsidRPr="00C81B31" w:rsidRDefault="00C81B31" w:rsidP="006875FA">
      <w:pPr>
        <w:pStyle w:val="ListParagraph"/>
        <w:numPr>
          <w:ilvl w:val="0"/>
          <w:numId w:val="54"/>
        </w:numPr>
        <w:suppressAutoHyphens w:val="0"/>
        <w:spacing w:line="240" w:lineRule="auto"/>
        <w:jc w:val="both"/>
      </w:pPr>
      <w:r w:rsidRPr="00B725ED">
        <w:t xml:space="preserve">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00B725ED">
        <w:t>(</w:t>
      </w:r>
      <w:r w:rsidRPr="00B725ED">
        <w:rPr>
          <w:iCs/>
          <w:lang w:val="hr-HR"/>
        </w:rPr>
        <w:t>"Сл. гласник РС", бр. 101/2005, 91/2015 и 113/2017 - др. закон</w:t>
      </w:r>
      <w:r w:rsidRPr="00B725ED">
        <w:t xml:space="preserve">), издатих од стране овлашћене Службе медицине рада у Републици Србији; </w:t>
      </w:r>
    </w:p>
    <w:p w:rsidR="00C81B31" w:rsidRPr="00C81B31" w:rsidRDefault="00B725ED" w:rsidP="006875FA">
      <w:pPr>
        <w:pStyle w:val="ListParagraph"/>
        <w:numPr>
          <w:ilvl w:val="0"/>
          <w:numId w:val="54"/>
        </w:numPr>
        <w:suppressAutoHyphens w:val="0"/>
        <w:spacing w:line="240" w:lineRule="auto"/>
        <w:jc w:val="both"/>
      </w:pPr>
      <w:r>
        <w:t>Достави Изјаву д</w:t>
      </w:r>
      <w:r w:rsidR="00C81B31" w:rsidRPr="00C81B31">
        <w:t xml:space="preserve">а је особље ангажовано на реализацији овог </w:t>
      </w:r>
      <w:r w:rsidR="00C81B31" w:rsidRPr="00B725ED">
        <w:t>п</w:t>
      </w:r>
      <w:r w:rsidR="00C81B31" w:rsidRPr="00C81B31">
        <w:t>ројекта упознато са пројектом и свим његовим елементима, што они потврђују својеручним потписима;</w:t>
      </w:r>
    </w:p>
    <w:p w:rsidR="00C81B31" w:rsidRPr="00C81B31" w:rsidRDefault="00C81B31" w:rsidP="006875FA">
      <w:pPr>
        <w:pStyle w:val="ListParagraph"/>
        <w:numPr>
          <w:ilvl w:val="0"/>
          <w:numId w:val="54"/>
        </w:numPr>
        <w:suppressAutoHyphens w:val="0"/>
        <w:spacing w:line="240" w:lineRule="auto"/>
        <w:jc w:val="both"/>
      </w:pPr>
      <w:r w:rsidRPr="00C81B31">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r w:rsidRPr="00B725ED">
        <w:t>;</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списак опреме, софтверских пакета и алата који ће се користити на </w:t>
      </w:r>
      <w:r w:rsidRPr="00B725ED">
        <w:t>П</w:t>
      </w:r>
      <w:r w:rsidRPr="00C81B31">
        <w:t>ројекту;</w:t>
      </w:r>
    </w:p>
    <w:p w:rsidR="00C81B31" w:rsidRPr="00C81B31" w:rsidRDefault="00C81B31" w:rsidP="006875FA">
      <w:pPr>
        <w:pStyle w:val="ListParagraph"/>
        <w:numPr>
          <w:ilvl w:val="0"/>
          <w:numId w:val="54"/>
        </w:numPr>
        <w:suppressAutoHyphens w:val="0"/>
        <w:spacing w:line="240" w:lineRule="auto"/>
        <w:jc w:val="both"/>
      </w:pPr>
      <w:r w:rsidRPr="00C81B31">
        <w:lastRenderedPageBreak/>
        <w:t>Доставити списак, серијски број, марку и тип детектора који ће се користити (детектори подлежу верификацији – провери на терену);</w:t>
      </w:r>
    </w:p>
    <w:p w:rsidR="00C81B31" w:rsidRPr="00C81B31" w:rsidRDefault="00C81B31" w:rsidP="006875FA">
      <w:pPr>
        <w:pStyle w:val="ListParagraph"/>
        <w:numPr>
          <w:ilvl w:val="0"/>
          <w:numId w:val="54"/>
        </w:numPr>
        <w:suppressAutoHyphens w:val="0"/>
        <w:spacing w:line="240" w:lineRule="auto"/>
        <w:jc w:val="both"/>
      </w:pPr>
      <w:r w:rsidRPr="00C81B31">
        <w:t>Достави доказ о власништву или најму опреме (рачун, уговор итд);</w:t>
      </w:r>
    </w:p>
    <w:p w:rsidR="00C81B31" w:rsidRPr="00C81B31" w:rsidRDefault="00C81B31" w:rsidP="006875FA">
      <w:pPr>
        <w:pStyle w:val="ListParagraph"/>
        <w:numPr>
          <w:ilvl w:val="0"/>
          <w:numId w:val="54"/>
        </w:numPr>
        <w:suppressAutoHyphens w:val="0"/>
        <w:spacing w:line="240" w:lineRule="auto"/>
        <w:jc w:val="both"/>
      </w:pPr>
      <w:r w:rsidRPr="00C81B31">
        <w:t>Достави преглед задужења опремом са потписима лица која су је задужила;</w:t>
      </w:r>
    </w:p>
    <w:p w:rsidR="00C81B31" w:rsidRPr="00C81B31" w:rsidRDefault="00C81B31" w:rsidP="006875FA">
      <w:pPr>
        <w:pStyle w:val="ListParagraph"/>
        <w:numPr>
          <w:ilvl w:val="0"/>
          <w:numId w:val="54"/>
        </w:numPr>
        <w:suppressAutoHyphens w:val="0"/>
        <w:spacing w:line="240" w:lineRule="auto"/>
        <w:jc w:val="both"/>
      </w:pPr>
      <w:r w:rsidRPr="00C81B31">
        <w:t xml:space="preserve">Достави Изјаву о обезбеђењу квалитета; </w:t>
      </w:r>
    </w:p>
    <w:p w:rsidR="00C81B31" w:rsidRPr="00C81B31" w:rsidRDefault="00C81B31" w:rsidP="006875FA">
      <w:pPr>
        <w:pStyle w:val="ListParagraph"/>
        <w:numPr>
          <w:ilvl w:val="0"/>
          <w:numId w:val="54"/>
        </w:numPr>
        <w:suppressAutoHyphens w:val="0"/>
        <w:spacing w:line="240" w:lineRule="auto"/>
        <w:jc w:val="both"/>
      </w:pPr>
      <w:r w:rsidRPr="00C81B31">
        <w:t>Достави Изјаву о политици безбедности;</w:t>
      </w:r>
    </w:p>
    <w:p w:rsidR="00C81B31" w:rsidRPr="00C81B31" w:rsidRDefault="00C81B31" w:rsidP="006875FA">
      <w:pPr>
        <w:pStyle w:val="ListParagraph"/>
        <w:numPr>
          <w:ilvl w:val="0"/>
          <w:numId w:val="54"/>
        </w:numPr>
        <w:suppressAutoHyphens w:val="0"/>
        <w:spacing w:line="240" w:lineRule="auto"/>
        <w:jc w:val="both"/>
      </w:pPr>
      <w:r w:rsidRPr="00C81B31">
        <w:t>Достави своју организациону структуру планирану за реализацију Пројекта;</w:t>
      </w:r>
    </w:p>
    <w:p w:rsidR="00C81B31" w:rsidRPr="00C81B31" w:rsidRDefault="00C81B31" w:rsidP="006875FA">
      <w:pPr>
        <w:pStyle w:val="ListParagraph"/>
        <w:numPr>
          <w:ilvl w:val="0"/>
          <w:numId w:val="54"/>
        </w:numPr>
        <w:suppressAutoHyphens w:val="0"/>
        <w:spacing w:line="240" w:lineRule="auto"/>
        <w:jc w:val="both"/>
      </w:pPr>
      <w:r w:rsidRPr="00C81B31">
        <w:t xml:space="preserve">Опис локације овог </w:t>
      </w:r>
      <w:r w:rsidRPr="00B725ED">
        <w:t>п</w:t>
      </w:r>
      <w:r w:rsidRPr="00C81B31">
        <w:t>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C81B31" w:rsidRPr="00C81B31" w:rsidRDefault="00C81B31" w:rsidP="006875FA">
      <w:pPr>
        <w:pStyle w:val="ListParagraph"/>
        <w:numPr>
          <w:ilvl w:val="0"/>
          <w:numId w:val="54"/>
        </w:numPr>
        <w:suppressAutoHyphens w:val="0"/>
        <w:spacing w:line="240" w:lineRule="auto"/>
        <w:jc w:val="both"/>
      </w:pPr>
      <w:r w:rsidRPr="00C81B31">
        <w:t xml:space="preserve">Скицу локације у размери, на одговарајућој подлози (ортофото, катастар и сл.), са уцртаним распоредом свих битних елемената; </w:t>
      </w:r>
    </w:p>
    <w:p w:rsidR="00C81B31" w:rsidRPr="00C81B31" w:rsidRDefault="00C81B31" w:rsidP="006875FA">
      <w:pPr>
        <w:pStyle w:val="ListParagraph"/>
        <w:numPr>
          <w:ilvl w:val="0"/>
          <w:numId w:val="54"/>
        </w:numPr>
        <w:suppressAutoHyphens w:val="0"/>
        <w:spacing w:line="240" w:lineRule="auto"/>
        <w:jc w:val="both"/>
      </w:pPr>
      <w:r w:rsidRPr="00C81B31">
        <w:t xml:space="preserve">Шему везе између особља на локацији, </w:t>
      </w:r>
      <w:r w:rsidR="005E2ADC">
        <w:t>понуђача</w:t>
      </w:r>
      <w:r w:rsidRPr="00C81B31">
        <w:t xml:space="preserve"> са централом предузећа, са Центром за разминирање, са </w:t>
      </w:r>
      <w:r w:rsidR="005E2ADC">
        <w:t>наручиоцем</w:t>
      </w:r>
      <w:r w:rsidRPr="00C81B31">
        <w:t xml:space="preserve"> итд;</w:t>
      </w:r>
    </w:p>
    <w:p w:rsidR="00C81B31" w:rsidRPr="00C81B31" w:rsidRDefault="00C81B31" w:rsidP="006875FA">
      <w:pPr>
        <w:pStyle w:val="ListParagraph"/>
        <w:numPr>
          <w:ilvl w:val="0"/>
          <w:numId w:val="54"/>
        </w:numPr>
        <w:suppressAutoHyphens w:val="0"/>
        <w:spacing w:line="240" w:lineRule="auto"/>
        <w:jc w:val="both"/>
      </w:pPr>
      <w:r w:rsidRPr="00C81B31">
        <w:t>Списак битних телефона са лицима за контакт;</w:t>
      </w:r>
    </w:p>
    <w:p w:rsidR="00C81B31" w:rsidRPr="00C81B31" w:rsidRDefault="00C81B31" w:rsidP="006875FA">
      <w:pPr>
        <w:pStyle w:val="ListParagraph"/>
        <w:numPr>
          <w:ilvl w:val="0"/>
          <w:numId w:val="54"/>
        </w:numPr>
        <w:suppressAutoHyphens w:val="0"/>
        <w:spacing w:line="240" w:lineRule="auto"/>
        <w:jc w:val="both"/>
      </w:pPr>
      <w:r w:rsidRPr="00C81B31">
        <w:t>Преглед одговорних лица за Заштиту на раду (ЗНР) и Противпожарну заштиту (ППЗ);</w:t>
      </w:r>
    </w:p>
    <w:p w:rsidR="00C81B31" w:rsidRPr="00C81B31" w:rsidRDefault="00C81B31" w:rsidP="006875FA">
      <w:pPr>
        <w:pStyle w:val="ListParagraph"/>
        <w:numPr>
          <w:ilvl w:val="0"/>
          <w:numId w:val="54"/>
        </w:numPr>
        <w:suppressAutoHyphens w:val="0"/>
        <w:spacing w:line="240" w:lineRule="auto"/>
        <w:jc w:val="both"/>
      </w:pPr>
      <w:r w:rsidRPr="00C81B31">
        <w:t>Извод из свог Плана ЗНР и ППЗ са проценом ризика за радна места и позиције на овом пројекту и преглед одговорних лица за ЗНР и ППЗ;</w:t>
      </w:r>
    </w:p>
    <w:p w:rsidR="00C81B31" w:rsidRPr="00C81B31" w:rsidRDefault="00C81B31" w:rsidP="006875FA">
      <w:pPr>
        <w:pStyle w:val="ListParagraph"/>
        <w:numPr>
          <w:ilvl w:val="0"/>
          <w:numId w:val="54"/>
        </w:numPr>
        <w:suppressAutoHyphens w:val="0"/>
        <w:spacing w:line="240" w:lineRule="auto"/>
        <w:jc w:val="both"/>
      </w:pPr>
      <w:r w:rsidRPr="00C81B31">
        <w:t xml:space="preserve">Оверу копија наведених докумената треба </w:t>
      </w:r>
      <w:r w:rsidRPr="00B725ED">
        <w:t xml:space="preserve">да </w:t>
      </w:r>
      <w:r w:rsidRPr="00C81B31">
        <w:t xml:space="preserve">обави код надлежних институција у Републици Србији. Оригинале или оверене копије наведених докумената, поред достављања Центру, </w:t>
      </w:r>
      <w:r w:rsidR="005E2ADC">
        <w:t>понуђач</w:t>
      </w:r>
      <w:r w:rsidRPr="00C81B31">
        <w:t xml:space="preserve"> ће за време извођења радова чувати на радилишту. Сва документа која нису на српском језику</w:t>
      </w:r>
      <w:r w:rsidRPr="00B725ED">
        <w:t>, треба да буду преведена на српски језик од стране</w:t>
      </w:r>
      <w:r w:rsidRPr="00C81B31">
        <w:t xml:space="preserve"> овлашћеног суд</w:t>
      </w:r>
      <w:r w:rsidRPr="00B725ED">
        <w:t>с</w:t>
      </w:r>
      <w:r w:rsidRPr="00C81B31">
        <w:t xml:space="preserve">ког </w:t>
      </w:r>
      <w:r w:rsidRPr="00B725ED">
        <w:t>тумача</w:t>
      </w:r>
      <w:r w:rsidRPr="00C81B31">
        <w:t xml:space="preserve"> у Р</w:t>
      </w:r>
      <w:r w:rsidRPr="00B725ED">
        <w:t xml:space="preserve">епублици </w:t>
      </w:r>
      <w:r w:rsidRPr="00C81B31">
        <w:t>Србији</w:t>
      </w:r>
      <w:r w:rsidRPr="00B725ED">
        <w:t>;</w:t>
      </w:r>
    </w:p>
    <w:p w:rsidR="00C81B31" w:rsidRPr="00C81B31" w:rsidRDefault="00C81B31" w:rsidP="006875FA">
      <w:pPr>
        <w:pStyle w:val="ListParagraph"/>
        <w:numPr>
          <w:ilvl w:val="0"/>
          <w:numId w:val="54"/>
        </w:numPr>
        <w:suppressAutoHyphens w:val="0"/>
        <w:spacing w:line="240" w:lineRule="auto"/>
        <w:jc w:val="both"/>
      </w:pPr>
      <w:r w:rsidRPr="00C81B31">
        <w:t>Достави Центру за разминирање неопходне програмске пакете како би Центар могао несметано да врши контролу радова;</w:t>
      </w:r>
    </w:p>
    <w:p w:rsidR="00C81B31" w:rsidRPr="00C81B31" w:rsidRDefault="00C81B31" w:rsidP="006875FA">
      <w:pPr>
        <w:pStyle w:val="ListParagraph"/>
        <w:numPr>
          <w:ilvl w:val="0"/>
          <w:numId w:val="54"/>
        </w:numPr>
        <w:suppressAutoHyphens w:val="0"/>
        <w:spacing w:line="240" w:lineRule="auto"/>
        <w:jc w:val="both"/>
      </w:pPr>
      <w:r w:rsidRPr="00C81B31">
        <w:t xml:space="preserve">Да изврши основну обуку радника Центра за разминирање за коришћење опреме уколико Центар не располаже том опремом; </w:t>
      </w:r>
    </w:p>
    <w:p w:rsidR="00C81B31" w:rsidRPr="00C81B31" w:rsidRDefault="00C81B31" w:rsidP="006875FA">
      <w:pPr>
        <w:pStyle w:val="ListParagraph"/>
        <w:numPr>
          <w:ilvl w:val="0"/>
          <w:numId w:val="54"/>
        </w:numPr>
        <w:suppressAutoHyphens w:val="0"/>
        <w:spacing w:line="240" w:lineRule="auto"/>
        <w:jc w:val="both"/>
      </w:pPr>
      <w:r w:rsidRPr="00C81B31">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C81B31" w:rsidRPr="00C81B31" w:rsidRDefault="00C81B31" w:rsidP="006875FA">
      <w:pPr>
        <w:pStyle w:val="ListParagraph"/>
        <w:numPr>
          <w:ilvl w:val="0"/>
          <w:numId w:val="54"/>
        </w:numPr>
        <w:suppressAutoHyphens w:val="0"/>
        <w:spacing w:line="240" w:lineRule="auto"/>
        <w:jc w:val="both"/>
      </w:pPr>
      <w:r w:rsidRPr="00C81B31">
        <w:t>Да Центру достави и радне и обрађене податке који су прикупљени дата-логером</w:t>
      </w:r>
      <w:r w:rsidR="005E2ADC">
        <w:t>;</w:t>
      </w:r>
    </w:p>
    <w:p w:rsidR="00C81B31" w:rsidRPr="00C81B31" w:rsidRDefault="00C81B31" w:rsidP="006875FA">
      <w:pPr>
        <w:pStyle w:val="ListParagraph"/>
        <w:numPr>
          <w:ilvl w:val="0"/>
          <w:numId w:val="54"/>
        </w:numPr>
        <w:suppressAutoHyphens w:val="0"/>
        <w:spacing w:line="240" w:lineRule="auto"/>
        <w:jc w:val="both"/>
      </w:pPr>
      <w:r w:rsidRPr="00C81B31">
        <w:t>Да локацију обележи таблом (</w:t>
      </w:r>
      <w:r w:rsidRPr="00B725ED">
        <w:t xml:space="preserve">мин </w:t>
      </w:r>
      <w:r w:rsidRPr="00C81B31">
        <w:t>100цм*80цм) на којој се морају налазити следећи подаци:</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Назив Пројекта</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 xml:space="preserve">Назив инвеститора </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Назив из</w:t>
      </w:r>
      <w:r w:rsidR="005E2ADC">
        <w:t>в</w:t>
      </w:r>
      <w:r w:rsidRPr="00C81B31">
        <w:t>ођача радова</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Назив мониторске организације или надзора (уколико је ангажован на Пројекту)</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Пројекат израдио и квалитет контролише: Центар за разминирање, Република Србија, ул. Војводе Тозе 31, Београд, телефон 011 30 45 280</w:t>
      </w:r>
    </w:p>
    <w:p w:rsidR="00C81B31" w:rsidRPr="00C81B31" w:rsidRDefault="00C81B31" w:rsidP="006875FA">
      <w:pPr>
        <w:pStyle w:val="ListParagraph"/>
        <w:numPr>
          <w:ilvl w:val="0"/>
          <w:numId w:val="48"/>
        </w:numPr>
        <w:tabs>
          <w:tab w:val="clear" w:pos="360"/>
          <w:tab w:val="num" w:pos="1134"/>
        </w:tabs>
        <w:suppressAutoHyphens w:val="0"/>
        <w:spacing w:line="240" w:lineRule="auto"/>
        <w:ind w:left="1134"/>
        <w:contextualSpacing w:val="0"/>
        <w:jc w:val="both"/>
      </w:pPr>
      <w:r w:rsidRPr="00C81B31">
        <w:t>почетак и планирани завршетак радова</w:t>
      </w:r>
    </w:p>
    <w:p w:rsidR="00C81B31" w:rsidRPr="00C81B31" w:rsidRDefault="00C81B31" w:rsidP="006875FA">
      <w:pPr>
        <w:pStyle w:val="ListParagraph"/>
        <w:numPr>
          <w:ilvl w:val="0"/>
          <w:numId w:val="55"/>
        </w:numPr>
        <w:suppressAutoHyphens w:val="0"/>
        <w:spacing w:line="240" w:lineRule="auto"/>
        <w:jc w:val="both"/>
      </w:pPr>
      <w:r w:rsidRPr="00C81B31">
        <w:t>Да води и чува на радилишту у папирном облику следећу документацију:</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Пројекат Центра за разминирање;</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СОП;</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Извођачки план;</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 xml:space="preserve">Евиденција посетилаца; </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Записник о тестирању уређаја;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Евиденција дневне провере исправности уређаја и детектора;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 xml:space="preserve">Скица дневног напредовања Пројекта; </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Скица дневног напредовања унутрашње контроле квалитета;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lastRenderedPageBreak/>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 xml:space="preserve">Извештаји шефа радилишта (дневни, недељни, месечни); </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Извештаји унутрашње контроле квалитета (дневни, недељни, месечни);</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Евиденција предаје дневних усмених извештаја;</w:t>
      </w:r>
    </w:p>
    <w:p w:rsidR="00C81B31" w:rsidRPr="00C81B31" w:rsidRDefault="00C81B31" w:rsidP="006875FA">
      <w:pPr>
        <w:pStyle w:val="ListParagraph"/>
        <w:numPr>
          <w:ilvl w:val="0"/>
          <w:numId w:val="49"/>
        </w:numPr>
        <w:tabs>
          <w:tab w:val="clear" w:pos="360"/>
          <w:tab w:val="num" w:pos="1134"/>
        </w:tabs>
        <w:suppressAutoHyphens w:val="0"/>
        <w:spacing w:line="240" w:lineRule="auto"/>
        <w:ind w:left="1134"/>
        <w:contextualSpacing w:val="0"/>
        <w:jc w:val="both"/>
      </w:pPr>
      <w:r w:rsidRPr="00C81B31">
        <w:t>Остали прегледи и евиденције у складу са коришћеном методологијом и технологијом;</w:t>
      </w:r>
    </w:p>
    <w:p w:rsidR="00C81B31" w:rsidRPr="00C81B31" w:rsidRDefault="00C81B31" w:rsidP="006875FA">
      <w:pPr>
        <w:pStyle w:val="ListParagraph"/>
        <w:numPr>
          <w:ilvl w:val="0"/>
          <w:numId w:val="56"/>
        </w:numPr>
        <w:suppressAutoHyphens w:val="0"/>
        <w:spacing w:line="240" w:lineRule="auto"/>
        <w:jc w:val="both"/>
      </w:pPr>
      <w:r w:rsidRPr="00C81B31">
        <w:t xml:space="preserve">Да након завршетка радова, у року од </w:t>
      </w:r>
      <w:r w:rsidRPr="00B725ED">
        <w:t>осам</w:t>
      </w:r>
      <w:r w:rsidRPr="00C81B31">
        <w:t xml:space="preserve"> дана</w:t>
      </w:r>
      <w:r w:rsidRPr="00B725ED">
        <w:t>,</w:t>
      </w:r>
      <w:r w:rsidRPr="00C81B31">
        <w:t xml:space="preserve"> достави Центру за разминирање завршни извештај са комплетном пратећом документацијом</w:t>
      </w:r>
      <w:r w:rsidRPr="00B725ED">
        <w:t>;</w:t>
      </w:r>
    </w:p>
    <w:p w:rsidR="00C81B31" w:rsidRPr="00B725ED" w:rsidRDefault="00C81B31" w:rsidP="006875FA">
      <w:pPr>
        <w:pStyle w:val="ListParagraph"/>
        <w:numPr>
          <w:ilvl w:val="0"/>
          <w:numId w:val="56"/>
        </w:numPr>
        <w:suppressAutoHyphens w:val="0"/>
        <w:spacing w:line="240" w:lineRule="auto"/>
        <w:jc w:val="both"/>
      </w:pPr>
      <w:r w:rsidRPr="00B725ED">
        <w:t>Да са Центром за разминирање потпише Записник о преузимању локације на којој је обављено претраживање –чишћење;</w:t>
      </w:r>
    </w:p>
    <w:p w:rsidR="00C81B31" w:rsidRPr="00B725ED" w:rsidRDefault="00C81B31" w:rsidP="006875FA">
      <w:pPr>
        <w:pStyle w:val="ListParagraph"/>
        <w:numPr>
          <w:ilvl w:val="0"/>
          <w:numId w:val="56"/>
        </w:numPr>
        <w:suppressAutoHyphens w:val="0"/>
        <w:spacing w:line="240" w:lineRule="auto"/>
        <w:jc w:val="both"/>
      </w:pPr>
      <w:r w:rsidRPr="00B725ED">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НУС-а у складу са овим пројектом.</w:t>
      </w:r>
    </w:p>
    <w:p w:rsidR="00C81B31" w:rsidRPr="00C81B31" w:rsidRDefault="00C81B31" w:rsidP="00D55366">
      <w:pPr>
        <w:spacing w:line="240" w:lineRule="auto"/>
        <w:jc w:val="both"/>
        <w:rPr>
          <w:b/>
          <w:iCs/>
          <w:snapToGrid w:val="0"/>
        </w:rPr>
      </w:pPr>
    </w:p>
    <w:p w:rsidR="00C81B31" w:rsidRPr="00C81B31" w:rsidRDefault="005E2ADC" w:rsidP="005E2ADC">
      <w:pPr>
        <w:pStyle w:val="Heading2"/>
        <w:numPr>
          <w:ilvl w:val="0"/>
          <w:numId w:val="0"/>
        </w:numPr>
        <w:spacing w:line="240" w:lineRule="auto"/>
        <w:jc w:val="both"/>
        <w:rPr>
          <w:rFonts w:ascii="Times New Roman" w:hAnsi="Times New Roman"/>
          <w:sz w:val="24"/>
        </w:rPr>
      </w:pPr>
      <w:bookmarkStart w:id="27" w:name="_Toc535771932"/>
      <w:r>
        <w:rPr>
          <w:rFonts w:ascii="Times New Roman" w:hAnsi="Times New Roman"/>
          <w:sz w:val="24"/>
        </w:rPr>
        <w:t>3.3.3</w:t>
      </w:r>
      <w:r w:rsidR="00C81B31" w:rsidRPr="00C81B31">
        <w:rPr>
          <w:rFonts w:ascii="Times New Roman" w:hAnsi="Times New Roman"/>
          <w:sz w:val="24"/>
        </w:rPr>
        <w:t xml:space="preserve"> Унутрашња контрола</w:t>
      </w:r>
      <w:bookmarkEnd w:id="27"/>
    </w:p>
    <w:p w:rsidR="00C81B31" w:rsidRPr="00C81B31" w:rsidRDefault="005E2ADC" w:rsidP="00D55366">
      <w:pPr>
        <w:spacing w:line="240" w:lineRule="auto"/>
        <w:jc w:val="both"/>
        <w:rPr>
          <w:iCs/>
          <w:snapToGrid w:val="0"/>
          <w:lang w:val="sr-Cyrl-CS"/>
        </w:rPr>
      </w:pPr>
      <w:r>
        <w:rPr>
          <w:iCs/>
          <w:snapToGrid w:val="0"/>
          <w:lang w:val="sr-Cyrl-CS"/>
        </w:rPr>
        <w:t xml:space="preserve">Понуђач је обавезан </w:t>
      </w:r>
      <w:r w:rsidR="00C81B31" w:rsidRPr="00C81B31">
        <w:rPr>
          <w:iCs/>
          <w:snapToGrid w:val="0"/>
          <w:lang w:val="sr-Cyrl-CS"/>
        </w:rPr>
        <w:t>да свакодневно врши унутрашњу контролу квалитета (у даљем тексту: унутрашња контрола) тако што ће на претраженој – снимљеној површини ту контролу обавити на најмање  5% од површине Пројекта која је претходног дана прегледана на узорцима не већим од 9 м</w:t>
      </w:r>
      <w:r w:rsidR="00C81B31" w:rsidRPr="00C81B31">
        <w:rPr>
          <w:iCs/>
          <w:snapToGrid w:val="0"/>
          <w:vertAlign w:val="superscript"/>
          <w:lang w:val="sr-Cyrl-CS"/>
        </w:rPr>
        <w:t>2</w:t>
      </w:r>
      <w:r w:rsidR="00C81B31" w:rsidRPr="00C81B31">
        <w:rPr>
          <w:iCs/>
          <w:snapToGrid w:val="0"/>
          <w:lang w:val="sr-Cyrl-CS"/>
        </w:rPr>
        <w:t xml:space="preserve">, на делу површине где се примењује фаза </w:t>
      </w:r>
      <w:r w:rsidR="00C81B31" w:rsidRPr="00C81B31">
        <w:rPr>
          <w:iCs/>
          <w:snapToGrid w:val="0"/>
        </w:rPr>
        <w:t>I</w:t>
      </w:r>
      <w:r w:rsidR="00C81B31" w:rsidRPr="00C81B31">
        <w:rPr>
          <w:iCs/>
          <w:snapToGrid w:val="0"/>
          <w:lang w:val="sr-Cyrl-CS"/>
        </w:rPr>
        <w:t xml:space="preserve"> пројекта, односно 100 м</w:t>
      </w:r>
      <w:r w:rsidR="00C81B31" w:rsidRPr="00C81B31">
        <w:rPr>
          <w:iCs/>
          <w:snapToGrid w:val="0"/>
          <w:vertAlign w:val="superscript"/>
          <w:lang w:val="sr-Cyrl-CS"/>
        </w:rPr>
        <w:t>2</w:t>
      </w:r>
      <w:r w:rsidR="00C81B31" w:rsidRPr="00C81B31">
        <w:rPr>
          <w:iCs/>
          <w:snapToGrid w:val="0"/>
          <w:lang w:val="sr-Cyrl-CS"/>
        </w:rPr>
        <w:t xml:space="preserve"> где је вршено снимање терена,</w:t>
      </w:r>
      <w:r w:rsidR="00C81B31" w:rsidRPr="00C81B31">
        <w:rPr>
          <w:iCs/>
          <w:snapToGrid w:val="0"/>
        </w:rPr>
        <w:t xml:space="preserve"> </w:t>
      </w:r>
      <w:r w:rsidR="00C81B31" w:rsidRPr="00C81B31">
        <w:rPr>
          <w:iCs/>
          <w:snapToGrid w:val="0"/>
          <w:lang w:val="sr-Cyrl-CS"/>
        </w:rPr>
        <w:t xml:space="preserve">на делу површине где се примењује фаза </w:t>
      </w:r>
      <w:r w:rsidR="00C81B31" w:rsidRPr="00C81B31">
        <w:rPr>
          <w:iCs/>
          <w:snapToGrid w:val="0"/>
        </w:rPr>
        <w:t>II,</w:t>
      </w:r>
      <w:r w:rsidR="00C81B31" w:rsidRPr="00C81B31">
        <w:rPr>
          <w:iCs/>
          <w:snapToGrid w:val="0"/>
          <w:lang w:val="sr-Cyrl-CS"/>
        </w:rPr>
        <w:t xml:space="preserve"> и да о томе свакодневно води одговарајућу документацију.</w:t>
      </w:r>
    </w:p>
    <w:p w:rsidR="00C81B31" w:rsidRPr="00C81B31" w:rsidRDefault="00C81B31" w:rsidP="00D55366">
      <w:pPr>
        <w:spacing w:line="240" w:lineRule="auto"/>
        <w:jc w:val="both"/>
        <w:rPr>
          <w:iCs/>
          <w:snapToGrid w:val="0"/>
          <w:lang w:val="sr-Cyrl-CS"/>
        </w:rPr>
      </w:pPr>
      <w:r w:rsidRPr="00C81B31">
        <w:rPr>
          <w:iCs/>
          <w:snapToGrid w:val="0"/>
          <w:lang w:val="sr-Cyrl-CS"/>
        </w:rPr>
        <w:t xml:space="preserve">Запослени код </w:t>
      </w:r>
      <w:r w:rsidR="005E2ADC">
        <w:rPr>
          <w:iCs/>
          <w:snapToGrid w:val="0"/>
          <w:lang w:val="sr-Cyrl-CS"/>
        </w:rPr>
        <w:t>понуђача</w:t>
      </w:r>
      <w:r w:rsidRPr="00C81B31">
        <w:rPr>
          <w:iCs/>
          <w:snapToGrid w:val="0"/>
          <w:lang w:val="sr-Cyrl-CS"/>
        </w:rPr>
        <w:t xml:space="preserve"> који су одређени да обављају</w:t>
      </w:r>
      <w:r w:rsidRPr="00C81B31">
        <w:rPr>
          <w:iCs/>
          <w:snapToGrid w:val="0"/>
          <w:lang w:val="ru-RU"/>
        </w:rPr>
        <w:t xml:space="preserve"> </w:t>
      </w:r>
      <w:r w:rsidRPr="00C81B31">
        <w:rPr>
          <w:iCs/>
          <w:snapToGrid w:val="0"/>
          <w:lang w:val="sr-Cyrl-CS"/>
        </w:rPr>
        <w:t xml:space="preserve">послове унутрашње контроле о сваком проналаску НУС на прегледаној-снимљеној и очишћеној-разминираној површини, тзв. критична грешка, одмах ће обавестити шефа радилишта, директора </w:t>
      </w:r>
      <w:r w:rsidR="005E2ADC">
        <w:rPr>
          <w:iCs/>
          <w:snapToGrid w:val="0"/>
          <w:lang w:val="sr-Cyrl-CS"/>
        </w:rPr>
        <w:t>понуђач</w:t>
      </w:r>
      <w:r w:rsidRPr="00C81B31">
        <w:rPr>
          <w:iCs/>
          <w:snapToGrid w:val="0"/>
          <w:lang w:val="sr-Cyrl-CS"/>
        </w:rPr>
        <w:t xml:space="preserve"> и Центар за разминирање.</w:t>
      </w:r>
    </w:p>
    <w:p w:rsidR="00C81B31" w:rsidRPr="00C81B31" w:rsidRDefault="00C81B31" w:rsidP="00D55366">
      <w:pPr>
        <w:spacing w:line="240" w:lineRule="auto"/>
        <w:jc w:val="both"/>
        <w:rPr>
          <w:iCs/>
          <w:snapToGrid w:val="0"/>
          <w:lang w:val="sr-Cyrl-CS"/>
        </w:rPr>
      </w:pPr>
      <w:r w:rsidRPr="00C81B31">
        <w:rPr>
          <w:iCs/>
          <w:snapToGrid w:val="0"/>
          <w:lang w:val="sr-Cyrl-CS"/>
        </w:rPr>
        <w:t xml:space="preserve">Место проналаска критичне грешке ће обележити и уцртати на карти. </w:t>
      </w:r>
    </w:p>
    <w:p w:rsidR="00C81B31" w:rsidRPr="00C81B31" w:rsidRDefault="00C81B31" w:rsidP="00D55366">
      <w:pPr>
        <w:spacing w:line="240" w:lineRule="auto"/>
        <w:jc w:val="both"/>
        <w:rPr>
          <w:b/>
          <w:iCs/>
          <w:snapToGrid w:val="0"/>
          <w:lang w:val="sr-Cyrl-CS"/>
        </w:rPr>
      </w:pPr>
      <w:r w:rsidRPr="00C81B31">
        <w:rPr>
          <w:b/>
          <w:iCs/>
          <w:snapToGrid w:val="0"/>
          <w:lang w:val="sr-Cyrl-CS"/>
        </w:rPr>
        <w:t xml:space="preserve">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w:t>
      </w:r>
      <w:r w:rsidR="005E2ADC">
        <w:rPr>
          <w:b/>
          <w:iCs/>
          <w:snapToGrid w:val="0"/>
        </w:rPr>
        <w:t>I</w:t>
      </w:r>
      <w:r w:rsidR="005E2ADC">
        <w:rPr>
          <w:b/>
          <w:iCs/>
          <w:snapToGrid w:val="0"/>
          <w:lang w:val="sr-Cyrl-CS"/>
        </w:rPr>
        <w:t xml:space="preserve"> пројекта, односно од 50 к</w:t>
      </w:r>
      <w:r w:rsidRPr="00C81B31">
        <w:rPr>
          <w:b/>
          <w:iCs/>
          <w:snapToGrid w:val="0"/>
          <w:lang w:val="sr-Cyrl-CS"/>
        </w:rPr>
        <w:t>и</w:t>
      </w:r>
      <w:r w:rsidR="005E2ADC" w:rsidRPr="00602C54">
        <w:rPr>
          <w:b/>
          <w:iCs/>
          <w:snapToGrid w:val="0"/>
          <w:lang w:val="sr-Cyrl-CS"/>
        </w:rPr>
        <w:t>ло</w:t>
      </w:r>
      <w:r w:rsidRPr="00C81B31">
        <w:rPr>
          <w:b/>
          <w:iCs/>
          <w:snapToGrid w:val="0"/>
          <w:lang w:val="sr-Cyrl-CS"/>
        </w:rPr>
        <w:t xml:space="preserve">грама када се </w:t>
      </w:r>
      <w:r w:rsidR="005E2ADC">
        <w:rPr>
          <w:b/>
          <w:iCs/>
          <w:snapToGrid w:val="0"/>
          <w:lang w:val="sr-Cyrl-CS"/>
        </w:rPr>
        <w:t xml:space="preserve">примењује фаза </w:t>
      </w:r>
      <w:r w:rsidR="005E2ADC">
        <w:rPr>
          <w:b/>
          <w:iCs/>
          <w:snapToGrid w:val="0"/>
        </w:rPr>
        <w:t>II</w:t>
      </w:r>
      <w:r w:rsidRPr="00C81B31">
        <w:rPr>
          <w:b/>
          <w:iCs/>
          <w:snapToGrid w:val="0"/>
          <w:lang w:val="sr-Cyrl-CS"/>
        </w:rPr>
        <w:t xml:space="preserve"> пројекта. </w:t>
      </w:r>
    </w:p>
    <w:p w:rsidR="00C81B31" w:rsidRPr="00C81B31" w:rsidRDefault="005E2ADC" w:rsidP="00D55366">
      <w:pPr>
        <w:spacing w:line="240" w:lineRule="auto"/>
        <w:jc w:val="both"/>
        <w:rPr>
          <w:iCs/>
          <w:snapToGrid w:val="0"/>
          <w:lang w:val="sr-Cyrl-CS"/>
        </w:rPr>
      </w:pPr>
      <w:r>
        <w:rPr>
          <w:iCs/>
          <w:snapToGrid w:val="0"/>
          <w:lang w:val="sr-Cyrl-CS"/>
        </w:rPr>
        <w:t xml:space="preserve">Понуђач </w:t>
      </w:r>
      <w:r w:rsidR="00C81B31" w:rsidRPr="00C81B31">
        <w:rPr>
          <w:iCs/>
          <w:snapToGrid w:val="0"/>
          <w:lang w:val="sr-Cyrl-CS"/>
        </w:rPr>
        <w:t>ће поново прегледати радну стазу</w:t>
      </w:r>
      <w:r>
        <w:rPr>
          <w:iCs/>
          <w:snapToGrid w:val="0"/>
          <w:lang w:val="sr-Cyrl-CS"/>
        </w:rPr>
        <w:t xml:space="preserve"> у којој је пронађена </w:t>
      </w:r>
      <w:r w:rsidR="00C81B31" w:rsidRPr="00C81B31">
        <w:rPr>
          <w:iCs/>
          <w:snapToGrid w:val="0"/>
          <w:lang w:val="sr-Cyrl-CS"/>
        </w:rPr>
        <w:t xml:space="preserve">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w:t>
      </w:r>
      <w:r>
        <w:rPr>
          <w:iCs/>
          <w:snapToGrid w:val="0"/>
          <w:lang w:val="sr-Cyrl-CS"/>
        </w:rPr>
        <w:t>понуђач</w:t>
      </w:r>
      <w:r w:rsidR="00C81B31" w:rsidRPr="00C81B31">
        <w:rPr>
          <w:iCs/>
          <w:snapToGrid w:val="0"/>
          <w:lang w:val="sr-Cyrl-CS"/>
        </w:rPr>
        <w:t xml:space="preserve"> ће водити и Центру доставити посебну документацију.</w:t>
      </w:r>
    </w:p>
    <w:p w:rsidR="00C81B31" w:rsidRPr="00C81B31" w:rsidRDefault="00C81B31" w:rsidP="00D55366">
      <w:pPr>
        <w:spacing w:line="240" w:lineRule="auto"/>
        <w:jc w:val="both"/>
        <w:rPr>
          <w:iCs/>
          <w:snapToGrid w:val="0"/>
          <w:lang w:val="sr-Cyrl-CS"/>
        </w:rPr>
      </w:pPr>
      <w:r w:rsidRPr="00C81B31">
        <w:rPr>
          <w:iCs/>
          <w:snapToGrid w:val="0"/>
          <w:lang w:val="sr-Cyrl-CS"/>
        </w:rPr>
        <w:t xml:space="preserve">Унутрашњу контролу могу да врше само запослени код </w:t>
      </w:r>
      <w:r w:rsidR="005E2ADC">
        <w:rPr>
          <w:iCs/>
          <w:snapToGrid w:val="0"/>
          <w:lang w:val="sr-Cyrl-CS"/>
        </w:rPr>
        <w:t>понуђача</w:t>
      </w:r>
      <w:r w:rsidRPr="00C81B31">
        <w:rPr>
          <w:iCs/>
          <w:snapToGrid w:val="0"/>
          <w:lang w:val="sr-Cyrl-CS"/>
        </w:rPr>
        <w:t xml:space="preserve"> који су за то оспособљени и Решењем извођача одређени за обављање унутрашње контроле квалитета.</w:t>
      </w:r>
    </w:p>
    <w:p w:rsidR="00C81B31" w:rsidRPr="00602C54" w:rsidRDefault="00C81B31" w:rsidP="00D55366">
      <w:pPr>
        <w:spacing w:line="240" w:lineRule="auto"/>
        <w:jc w:val="both"/>
        <w:rPr>
          <w:iCs/>
          <w:snapToGrid w:val="0"/>
          <w:lang w:val="sr-Cyrl-CS"/>
        </w:rPr>
      </w:pPr>
    </w:p>
    <w:p w:rsidR="00C81B31" w:rsidRPr="00602C54" w:rsidRDefault="005E2ADC" w:rsidP="005E2ADC">
      <w:pPr>
        <w:pStyle w:val="Heading2"/>
        <w:numPr>
          <w:ilvl w:val="0"/>
          <w:numId w:val="0"/>
        </w:numPr>
        <w:spacing w:line="240" w:lineRule="auto"/>
        <w:jc w:val="both"/>
        <w:rPr>
          <w:rFonts w:ascii="Times New Roman" w:eastAsia="Calibri" w:hAnsi="Times New Roman"/>
          <w:sz w:val="24"/>
          <w:lang w:val="sr-Cyrl-CS"/>
        </w:rPr>
      </w:pPr>
      <w:bookmarkStart w:id="28" w:name="_Toc406144837"/>
      <w:bookmarkStart w:id="29" w:name="_Toc535771933"/>
      <w:r w:rsidRPr="00602C54">
        <w:rPr>
          <w:rFonts w:ascii="Times New Roman" w:eastAsia="Calibri" w:hAnsi="Times New Roman"/>
          <w:sz w:val="24"/>
          <w:lang w:val="sr-Cyrl-CS"/>
        </w:rPr>
        <w:t xml:space="preserve">3.3.4 </w:t>
      </w:r>
      <w:r w:rsidR="00C81B31" w:rsidRPr="00602C54">
        <w:rPr>
          <w:rFonts w:ascii="Times New Roman" w:eastAsia="Calibri" w:hAnsi="Times New Roman"/>
          <w:sz w:val="24"/>
          <w:lang w:val="sr-Cyrl-CS"/>
        </w:rPr>
        <w:t>Обавезе организације</w:t>
      </w:r>
      <w:bookmarkEnd w:id="28"/>
      <w:r w:rsidR="00C81B31" w:rsidRPr="00602C54">
        <w:rPr>
          <w:rFonts w:ascii="Times New Roman" w:eastAsia="Calibri" w:hAnsi="Times New Roman"/>
          <w:sz w:val="24"/>
          <w:lang w:val="sr-Cyrl-CS"/>
        </w:rPr>
        <w:t xml:space="preserve"> ангажоване ради заштите интереса инвеститора/донатора</w:t>
      </w:r>
      <w:bookmarkEnd w:id="29"/>
    </w:p>
    <w:p w:rsidR="00C81B31" w:rsidRPr="00C81B31" w:rsidRDefault="005E2ADC" w:rsidP="00D55366">
      <w:pPr>
        <w:spacing w:line="240" w:lineRule="auto"/>
        <w:jc w:val="both"/>
        <w:rPr>
          <w:lang w:val="ru-RU"/>
        </w:rPr>
      </w:pPr>
      <w:r>
        <w:rPr>
          <w:lang w:val="ru-RU"/>
        </w:rPr>
        <w:t>Наручилац</w:t>
      </w:r>
      <w:r w:rsidR="00C81B31" w:rsidRPr="00602C54">
        <w:rPr>
          <w:lang w:val="sr-Cyrl-CS"/>
        </w:rPr>
        <w:t>/донатор</w:t>
      </w:r>
      <w:r w:rsidR="00C81B31" w:rsidRPr="00C81B31">
        <w:rPr>
          <w:lang w:val="ru-RU"/>
        </w:rPr>
        <w:t xml:space="preserve"> може да у своје име и за свој рачун ангажује организацију</w:t>
      </w:r>
      <w:r w:rsidR="00C81B31" w:rsidRPr="00602C54">
        <w:rPr>
          <w:lang w:val="sr-Cyrl-CS"/>
        </w:rPr>
        <w:t>,</w:t>
      </w:r>
      <w:r w:rsidR="00C81B31" w:rsidRPr="00C81B31">
        <w:rPr>
          <w:lang w:val="ru-RU"/>
        </w:rPr>
        <w:t xml:space="preserve"> </w:t>
      </w:r>
      <w:r w:rsidR="00C81B31" w:rsidRPr="00602C54">
        <w:rPr>
          <w:lang w:val="sr-Cyrl-CS"/>
        </w:rPr>
        <w:t>која ће, у складу са међусобним споразумом, штитити његова права и интересе на овом пројекту</w:t>
      </w:r>
      <w:r w:rsidR="00C81B31" w:rsidRPr="00C81B31">
        <w:rPr>
          <w:lang w:val="ru-RU"/>
        </w:rPr>
        <w:t>.</w:t>
      </w:r>
    </w:p>
    <w:p w:rsidR="00C81B31" w:rsidRPr="00C81B31" w:rsidRDefault="00C81B31" w:rsidP="00D55366">
      <w:pPr>
        <w:spacing w:line="240" w:lineRule="auto"/>
        <w:jc w:val="both"/>
        <w:rPr>
          <w:lang w:val="ru-RU"/>
        </w:rPr>
      </w:pPr>
    </w:p>
    <w:p w:rsidR="00C81B31" w:rsidRPr="00602C54" w:rsidRDefault="00C81B31" w:rsidP="00D55366">
      <w:pPr>
        <w:spacing w:line="240" w:lineRule="auto"/>
        <w:jc w:val="both"/>
        <w:rPr>
          <w:lang w:val="ru-RU"/>
        </w:rPr>
      </w:pPr>
      <w:r w:rsidRPr="00602C54">
        <w:rPr>
          <w:lang w:val="ru-RU"/>
        </w:rPr>
        <w:t>У том случају, организација обавезна је да:</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Пре почетка радова Центру за разминирање достави на сагласност свој Извођачки план, израђен у складу са упутством за израду извођачког плана;</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 xml:space="preserve">Присуствује увођењу у посао са комплетном опремом планираном извођачким планом; </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Врши непрекидан надзор и контролу извођења радова;</w:t>
      </w:r>
    </w:p>
    <w:p w:rsidR="00C81B31" w:rsidRPr="00C81B31" w:rsidRDefault="00C81B31" w:rsidP="006875FA">
      <w:pPr>
        <w:numPr>
          <w:ilvl w:val="0"/>
          <w:numId w:val="57"/>
        </w:numPr>
        <w:suppressAutoHyphens w:val="0"/>
        <w:spacing w:line="240" w:lineRule="auto"/>
        <w:jc w:val="both"/>
        <w:rPr>
          <w:rFonts w:eastAsia="Calibri"/>
          <w:lang w:val="ru-RU"/>
        </w:rPr>
      </w:pPr>
      <w:r w:rsidRPr="00C81B31">
        <w:rPr>
          <w:rFonts w:eastAsia="Calibri"/>
          <w:lang w:val="ru-RU"/>
        </w:rPr>
        <w:t>Води и чува на радилишту потребну документацију:</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Пројекат Центра за разминирање;</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Свој СОП;</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lastRenderedPageBreak/>
        <w:t>Свој Извођачки план;</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Скица контролисане површине;</w:t>
      </w:r>
    </w:p>
    <w:p w:rsidR="00C81B31" w:rsidRPr="005E2ADC" w:rsidRDefault="00C81B31" w:rsidP="006875FA">
      <w:pPr>
        <w:pStyle w:val="ListParagraph"/>
        <w:numPr>
          <w:ilvl w:val="0"/>
          <w:numId w:val="58"/>
        </w:numPr>
        <w:suppressAutoHyphens w:val="0"/>
        <w:spacing w:line="240" w:lineRule="auto"/>
        <w:jc w:val="both"/>
        <w:rPr>
          <w:rFonts w:eastAsia="Calibri"/>
        </w:rPr>
      </w:pPr>
      <w:r w:rsidRPr="005E2ADC">
        <w:rPr>
          <w:rFonts w:eastAsia="Calibri"/>
        </w:rPr>
        <w:t>Извештаји (дневни, недељни, месечни);</w:t>
      </w:r>
    </w:p>
    <w:p w:rsidR="00C81B31" w:rsidRPr="005E2ADC" w:rsidRDefault="00C81B31" w:rsidP="006875FA">
      <w:pPr>
        <w:pStyle w:val="ListParagraph"/>
        <w:numPr>
          <w:ilvl w:val="0"/>
          <w:numId w:val="58"/>
        </w:numPr>
        <w:suppressAutoHyphens w:val="0"/>
        <w:spacing w:line="240" w:lineRule="auto"/>
        <w:jc w:val="both"/>
        <w:rPr>
          <w:rFonts w:eastAsia="Calibri"/>
          <w:lang w:val="ru-RU"/>
        </w:rPr>
      </w:pPr>
      <w:r w:rsidRPr="005E2ADC">
        <w:rPr>
          <w:rFonts w:eastAsia="Calibri"/>
          <w:lang w:val="ru-RU"/>
        </w:rPr>
        <w:t>Евиденција предаје дневних усмених извештаја</w:t>
      </w:r>
      <w:r w:rsidRPr="005E2ADC">
        <w:rPr>
          <w:rFonts w:eastAsia="Calibri"/>
        </w:rPr>
        <w:t>;</w:t>
      </w:r>
    </w:p>
    <w:p w:rsidR="00C81B31" w:rsidRPr="005E2ADC" w:rsidRDefault="00C81B31" w:rsidP="006875FA">
      <w:pPr>
        <w:pStyle w:val="ListParagraph"/>
        <w:numPr>
          <w:ilvl w:val="0"/>
          <w:numId w:val="58"/>
        </w:numPr>
        <w:suppressAutoHyphens w:val="0"/>
        <w:spacing w:line="240" w:lineRule="auto"/>
        <w:jc w:val="both"/>
        <w:rPr>
          <w:rFonts w:eastAsia="Calibri"/>
          <w:lang w:val="ru-RU"/>
        </w:rPr>
      </w:pPr>
      <w:r w:rsidRPr="00602C54">
        <w:rPr>
          <w:rFonts w:eastAsia="Calibri"/>
          <w:lang w:val="ru-RU"/>
        </w:rPr>
        <w:t>Овлашћење - акредитацију за обављање послова заштите од неексплодираних убојитих средстава за које врши мониторинг.</w:t>
      </w:r>
    </w:p>
    <w:p w:rsidR="00C81B31" w:rsidRPr="00602C54" w:rsidRDefault="00C81B31" w:rsidP="005E2ADC">
      <w:pPr>
        <w:spacing w:line="240" w:lineRule="auto"/>
        <w:jc w:val="both"/>
        <w:rPr>
          <w:b/>
          <w:iCs/>
          <w:snapToGrid w:val="0"/>
          <w:lang w:val="ru-RU"/>
        </w:rPr>
      </w:pPr>
    </w:p>
    <w:p w:rsidR="00C81B31" w:rsidRPr="00C258AE" w:rsidRDefault="005E2ADC" w:rsidP="005E2ADC">
      <w:pPr>
        <w:pStyle w:val="Heading1"/>
        <w:spacing w:before="0" w:line="240" w:lineRule="auto"/>
        <w:jc w:val="both"/>
        <w:rPr>
          <w:rFonts w:ascii="Times New Roman" w:hAnsi="Times New Roman" w:cs="Times New Roman"/>
          <w:color w:val="000000" w:themeColor="text1"/>
          <w:sz w:val="24"/>
          <w:szCs w:val="24"/>
          <w:lang w:val="ru-RU"/>
        </w:rPr>
      </w:pPr>
      <w:bookmarkStart w:id="30" w:name="_Toc535771934"/>
      <w:r w:rsidRPr="00C258AE">
        <w:rPr>
          <w:rFonts w:ascii="Times New Roman" w:hAnsi="Times New Roman" w:cs="Times New Roman"/>
          <w:color w:val="000000" w:themeColor="text1"/>
          <w:sz w:val="24"/>
          <w:szCs w:val="24"/>
          <w:lang w:val="ru-RU"/>
        </w:rPr>
        <w:t xml:space="preserve">3.4 </w:t>
      </w:r>
      <w:r w:rsidR="00C81B31" w:rsidRPr="00C258AE">
        <w:rPr>
          <w:rFonts w:ascii="Times New Roman" w:hAnsi="Times New Roman" w:cs="Times New Roman"/>
          <w:color w:val="000000" w:themeColor="text1"/>
          <w:sz w:val="24"/>
          <w:szCs w:val="24"/>
          <w:lang w:val="ru-RU"/>
        </w:rPr>
        <w:t>КОНТРОЛА КВАЛИТЕТА</w:t>
      </w:r>
      <w:bookmarkEnd w:id="30"/>
    </w:p>
    <w:p w:rsidR="00C81B31" w:rsidRPr="00C258AE" w:rsidRDefault="00C81B31" w:rsidP="005E2ADC">
      <w:pPr>
        <w:spacing w:line="240" w:lineRule="auto"/>
        <w:jc w:val="both"/>
        <w:rPr>
          <w:lang w:val="ru-RU"/>
        </w:rPr>
      </w:pPr>
      <w:r w:rsidRPr="00C258AE">
        <w:rPr>
          <w:lang w:val="ru-RU"/>
        </w:rPr>
        <w:t xml:space="preserve">Центар за разминирање ће у складу са чланом 30. Закона о министарствима </w:t>
      </w:r>
      <w:r w:rsidRPr="00C258AE">
        <w:rPr>
          <w:iCs/>
          <w:lang w:val="ru-RU"/>
        </w:rPr>
        <w:t>("Сл. гласник РС", бр. 44/2014, 14/2015, 54/2015, 96/2015 - др. закон и 62/2017)</w:t>
      </w:r>
      <w:r w:rsidRPr="00C258AE">
        <w:rPr>
          <w:lang w:val="ru-RU"/>
        </w:rPr>
        <w:t xml:space="preserve">, и Међународним стандардима </w:t>
      </w:r>
      <w:r w:rsidRPr="00C81B31">
        <w:rPr>
          <w:bCs/>
          <w:lang w:val="sr-Cyrl-CS"/>
        </w:rPr>
        <w:t>за хуманитарно разминирање</w:t>
      </w:r>
      <w:r w:rsidRPr="00C258AE">
        <w:rPr>
          <w:lang w:val="ru-RU"/>
        </w:rPr>
        <w:t xml:space="preserve"> вршити праћење остваривања овог пројекта и контролу квалитета радова, о чему ће водити одговарајућу документацију.</w:t>
      </w:r>
    </w:p>
    <w:p w:rsidR="00C81B31" w:rsidRPr="00C258AE" w:rsidRDefault="00C81B31" w:rsidP="005E2ADC">
      <w:pPr>
        <w:spacing w:line="240" w:lineRule="auto"/>
        <w:jc w:val="both"/>
        <w:rPr>
          <w:lang w:val="ru-RU"/>
        </w:rPr>
      </w:pPr>
      <w:r w:rsidRPr="00C258AE">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w:t>
      </w:r>
      <w:r w:rsidR="005E2ADC" w:rsidRPr="00C258AE">
        <w:rPr>
          <w:lang w:val="ru-RU"/>
        </w:rPr>
        <w:t>понуђач</w:t>
      </w:r>
      <w:r w:rsidRPr="00C258AE">
        <w:rPr>
          <w:lang w:val="ru-RU"/>
        </w:rPr>
        <w:t xml:space="preserve">, употребом капацитета Центра за разминирање или </w:t>
      </w:r>
      <w:r w:rsidR="005E2ADC" w:rsidRPr="00C258AE">
        <w:rPr>
          <w:lang w:val="ru-RU"/>
        </w:rPr>
        <w:t>понуђача</w:t>
      </w:r>
      <w:r w:rsidRPr="00C258AE">
        <w:rPr>
          <w:lang w:val="ru-RU"/>
        </w:rPr>
        <w:t xml:space="preserve">. Центар задржава право да, по потреби, контролу квалитета врши помоћу других врста детектора. </w:t>
      </w:r>
    </w:p>
    <w:p w:rsidR="00C81B31" w:rsidRPr="00C258AE" w:rsidRDefault="00C81B31" w:rsidP="005E2ADC">
      <w:pPr>
        <w:spacing w:line="240" w:lineRule="auto"/>
        <w:jc w:val="both"/>
        <w:rPr>
          <w:lang w:val="ru-RU"/>
        </w:rPr>
      </w:pPr>
      <w:r w:rsidRPr="00C258AE">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пиротехничари-деминери не буду ометени у раду. За снимање из ваздуха Центар за разминирање ће користити беспилотни ваздухоплов у свом власништву.</w:t>
      </w:r>
    </w:p>
    <w:p w:rsidR="00C81B31" w:rsidRPr="00C258AE" w:rsidRDefault="00C81B31" w:rsidP="005E2ADC">
      <w:pPr>
        <w:spacing w:line="240" w:lineRule="auto"/>
        <w:jc w:val="both"/>
        <w:rPr>
          <w:lang w:val="ru-RU"/>
        </w:rPr>
      </w:pPr>
      <w:r w:rsidRPr="00C258AE">
        <w:rPr>
          <w:lang w:val="ru-RU"/>
        </w:rPr>
        <w:t xml:space="preserve">Центар ће након обављеног разминирања-чишћења и примопредаје разминиране-очишћене површине издати уверење да је та површина разминирана-очишћена према овом пројекту и Међународним стандардима </w:t>
      </w:r>
      <w:r w:rsidRPr="00C81B31">
        <w:rPr>
          <w:bCs/>
          <w:lang w:val="sr-Cyrl-CS"/>
        </w:rPr>
        <w:t>за хуманитарно разминирање</w:t>
      </w:r>
      <w:r w:rsidRPr="00C258AE">
        <w:rPr>
          <w:lang w:val="ru-RU"/>
        </w:rPr>
        <w:t>.</w:t>
      </w:r>
    </w:p>
    <w:p w:rsidR="00C81B31" w:rsidRPr="00C258AE" w:rsidRDefault="00C81B31" w:rsidP="005E2ADC">
      <w:pPr>
        <w:spacing w:line="240" w:lineRule="auto"/>
        <w:jc w:val="both"/>
        <w:rPr>
          <w:lang w:val="ru-RU"/>
        </w:rPr>
      </w:pPr>
    </w:p>
    <w:p w:rsidR="00C81B31" w:rsidRPr="005E2ADC" w:rsidRDefault="005E2ADC" w:rsidP="005E2ADC">
      <w:pPr>
        <w:pStyle w:val="Heading1"/>
        <w:spacing w:before="0" w:line="240" w:lineRule="auto"/>
        <w:jc w:val="both"/>
        <w:rPr>
          <w:rFonts w:ascii="Times New Roman" w:hAnsi="Times New Roman" w:cs="Times New Roman"/>
          <w:color w:val="000000" w:themeColor="text1"/>
          <w:sz w:val="24"/>
          <w:szCs w:val="24"/>
        </w:rPr>
      </w:pPr>
      <w:bookmarkStart w:id="31" w:name="_Toc406144840"/>
      <w:bookmarkStart w:id="32" w:name="_Toc535771935"/>
      <w:r w:rsidRPr="005E2ADC">
        <w:rPr>
          <w:rFonts w:ascii="Times New Roman" w:hAnsi="Times New Roman" w:cs="Times New Roman"/>
          <w:color w:val="000000" w:themeColor="text1"/>
          <w:sz w:val="24"/>
          <w:szCs w:val="24"/>
        </w:rPr>
        <w:t>3.</w:t>
      </w:r>
      <w:r w:rsidR="00C81B31" w:rsidRPr="005E2ADC">
        <w:rPr>
          <w:rFonts w:ascii="Times New Roman" w:hAnsi="Times New Roman" w:cs="Times New Roman"/>
          <w:color w:val="000000" w:themeColor="text1"/>
          <w:sz w:val="24"/>
          <w:szCs w:val="24"/>
        </w:rPr>
        <w:t>5.ИЗВЕШТАВАЊЕ</w:t>
      </w:r>
      <w:bookmarkEnd w:id="31"/>
      <w:bookmarkEnd w:id="32"/>
    </w:p>
    <w:p w:rsidR="00C81B31" w:rsidRPr="00C81B31" w:rsidRDefault="00C81B31" w:rsidP="005E2ADC">
      <w:pPr>
        <w:spacing w:line="240" w:lineRule="auto"/>
        <w:jc w:val="both"/>
        <w:rPr>
          <w:lang w:val="en-AU"/>
        </w:rPr>
      </w:pPr>
    </w:p>
    <w:p w:rsidR="00C81B31" w:rsidRPr="00C81B31" w:rsidRDefault="005E2ADC" w:rsidP="005E2ADC">
      <w:pPr>
        <w:spacing w:line="240" w:lineRule="auto"/>
        <w:jc w:val="both"/>
      </w:pPr>
      <w:r>
        <w:t>Понуђач</w:t>
      </w:r>
      <w:r w:rsidR="00C81B31" w:rsidRPr="00C81B31">
        <w:t xml:space="preserve"> је дужан:</w:t>
      </w:r>
    </w:p>
    <w:p w:rsidR="00C81B31" w:rsidRPr="005E2ADC" w:rsidRDefault="00C81B31" w:rsidP="006875FA">
      <w:pPr>
        <w:pStyle w:val="ListParagraph"/>
        <w:numPr>
          <w:ilvl w:val="0"/>
          <w:numId w:val="59"/>
        </w:numPr>
        <w:suppressAutoHyphens w:val="0"/>
        <w:spacing w:line="240" w:lineRule="auto"/>
        <w:jc w:val="both"/>
      </w:pPr>
      <w:r w:rsidRPr="005E2ADC">
        <w:t>Да свaкодневно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C81B31" w:rsidRPr="005E2ADC" w:rsidRDefault="00C81B31" w:rsidP="006875FA">
      <w:pPr>
        <w:pStyle w:val="ListParagraph"/>
        <w:numPr>
          <w:ilvl w:val="0"/>
          <w:numId w:val="59"/>
        </w:numPr>
        <w:suppressAutoHyphens w:val="0"/>
        <w:spacing w:line="240" w:lineRule="auto"/>
        <w:jc w:val="both"/>
      </w:pPr>
      <w:r w:rsidRPr="005E2ADC">
        <w:t>Да одмах обавести Центар за разминирање, путем телефона, о сваком прекиду радова (због атмосферских падавина и сл.), као и наставку радова;</w:t>
      </w:r>
    </w:p>
    <w:p w:rsidR="00C81B31" w:rsidRPr="005E2ADC" w:rsidRDefault="00C81B31" w:rsidP="006875FA">
      <w:pPr>
        <w:pStyle w:val="ListParagraph"/>
        <w:numPr>
          <w:ilvl w:val="0"/>
          <w:numId w:val="59"/>
        </w:numPr>
        <w:suppressAutoHyphens w:val="0"/>
        <w:spacing w:line="240" w:lineRule="auto"/>
        <w:jc w:val="both"/>
      </w:pPr>
      <w:r w:rsidRPr="005E2ADC">
        <w:t>Да писани дневни извештај о бројном стању и прекиду радова достави до 9,00 часова сут</w:t>
      </w:r>
      <w:r w:rsidR="00FB0FFD">
        <w:t>радан за претходни дан,</w:t>
      </w:r>
      <w:r w:rsidRPr="005E2ADC">
        <w:t xml:space="preserve"> према обрасцу за извештавање, који је саставни део овог пројекта</w:t>
      </w:r>
      <w:r w:rsidR="00FB0FFD">
        <w:t>;</w:t>
      </w:r>
    </w:p>
    <w:p w:rsidR="00C81B31" w:rsidRPr="003A2A92" w:rsidRDefault="00C81B31" w:rsidP="006875FA">
      <w:pPr>
        <w:pStyle w:val="ListParagraph"/>
        <w:numPr>
          <w:ilvl w:val="0"/>
          <w:numId w:val="59"/>
        </w:numPr>
        <w:suppressAutoHyphens w:val="0"/>
        <w:spacing w:line="240" w:lineRule="auto"/>
        <w:jc w:val="both"/>
        <w:rPr>
          <w:color w:val="auto"/>
        </w:rPr>
      </w:pPr>
      <w:r w:rsidRPr="003A2A92">
        <w:rPr>
          <w:color w:val="auto"/>
        </w:rPr>
        <w:t>Да доставља седмичне и месечне писане извештаје</w:t>
      </w:r>
      <w:r w:rsidR="003A2A92" w:rsidRPr="003A2A92">
        <w:rPr>
          <w:color w:val="auto"/>
        </w:rPr>
        <w:t xml:space="preserve"> (на крају месеца)</w:t>
      </w:r>
      <w:r w:rsidRPr="003A2A92">
        <w:rPr>
          <w:color w:val="auto"/>
        </w:rPr>
        <w:t xml:space="preserve">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C81B31" w:rsidRPr="005E2ADC" w:rsidRDefault="00C81B31" w:rsidP="006875FA">
      <w:pPr>
        <w:pStyle w:val="ListParagraph"/>
        <w:numPr>
          <w:ilvl w:val="0"/>
          <w:numId w:val="59"/>
        </w:numPr>
        <w:suppressAutoHyphens w:val="0"/>
        <w:spacing w:line="240" w:lineRule="auto"/>
        <w:jc w:val="both"/>
      </w:pPr>
      <w:r w:rsidRPr="005E2ADC">
        <w:t>Да о сваком пронађеном комаду касетне муниције или другог НУС истог дана обавести Центар за разминирање;</w:t>
      </w:r>
    </w:p>
    <w:p w:rsidR="00C81B31" w:rsidRPr="005E2ADC" w:rsidRDefault="00C81B31" w:rsidP="006875FA">
      <w:pPr>
        <w:pStyle w:val="ListParagraph"/>
        <w:numPr>
          <w:ilvl w:val="0"/>
          <w:numId w:val="59"/>
        </w:numPr>
        <w:suppressAutoHyphens w:val="0"/>
        <w:spacing w:line="240" w:lineRule="auto"/>
        <w:jc w:val="both"/>
      </w:pPr>
      <w:r w:rsidRPr="005E2ADC">
        <w:t>Да о сваком пронађеном комаду касетне муниције, другог НУС или делова-остатака експлодиране касетне муниције, до 10 часова наредног дана од дана проналаска, достави Центру писмено обавештење са координатама места проналаска и дубином проналаска;</w:t>
      </w:r>
    </w:p>
    <w:p w:rsidR="00C81B31" w:rsidRPr="005E2ADC" w:rsidRDefault="00C81B31" w:rsidP="006875FA">
      <w:pPr>
        <w:pStyle w:val="ListParagraph"/>
        <w:numPr>
          <w:ilvl w:val="0"/>
          <w:numId w:val="59"/>
        </w:numPr>
        <w:suppressAutoHyphens w:val="0"/>
        <w:spacing w:line="240" w:lineRule="auto"/>
        <w:jc w:val="both"/>
      </w:pPr>
      <w:r w:rsidRPr="005E2ADC">
        <w:t>Да од Центра тражи одобрење за уништавање касетне муниције или другог пронађеног НУС;</w:t>
      </w:r>
    </w:p>
    <w:p w:rsidR="00C81B31" w:rsidRPr="005E2ADC" w:rsidRDefault="00C81B31" w:rsidP="006875FA">
      <w:pPr>
        <w:pStyle w:val="ListParagraph"/>
        <w:numPr>
          <w:ilvl w:val="0"/>
          <w:numId w:val="59"/>
        </w:numPr>
        <w:suppressAutoHyphens w:val="0"/>
        <w:spacing w:line="240" w:lineRule="auto"/>
        <w:jc w:val="both"/>
      </w:pPr>
      <w:r w:rsidRPr="005E2ADC">
        <w:t>Да фотодокументује сваки пронађени комад касетне муниције, сваки НУС, као и типичне примере пронађених делова или остатака експлодиране касетне муниције и све то достави Центру заједно са завршним извештајем, а на захтев Центра и током трајања радова;</w:t>
      </w:r>
    </w:p>
    <w:p w:rsidR="00C81B31" w:rsidRPr="005E2ADC" w:rsidRDefault="00C81B31" w:rsidP="006875FA">
      <w:pPr>
        <w:pStyle w:val="ListParagraph"/>
        <w:numPr>
          <w:ilvl w:val="0"/>
          <w:numId w:val="59"/>
        </w:numPr>
        <w:suppressAutoHyphens w:val="0"/>
        <w:spacing w:line="240" w:lineRule="auto"/>
        <w:jc w:val="both"/>
        <w:rPr>
          <w:lang w:val="sr-Cyrl-CS"/>
        </w:rPr>
      </w:pPr>
      <w:r w:rsidRPr="005E2ADC">
        <w:rPr>
          <w:lang w:val="sr-Cyrl-CS"/>
        </w:rPr>
        <w:lastRenderedPageBreak/>
        <w:t>Након уништавања касетне муниције 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C81B31" w:rsidRPr="00602C54" w:rsidRDefault="00C81B31" w:rsidP="006875FA">
      <w:pPr>
        <w:pStyle w:val="ListParagraph"/>
        <w:numPr>
          <w:ilvl w:val="0"/>
          <w:numId w:val="59"/>
        </w:numPr>
        <w:suppressAutoHyphens w:val="0"/>
        <w:spacing w:line="240" w:lineRule="auto"/>
        <w:jc w:val="both"/>
        <w:rPr>
          <w:lang w:val="sr-Cyrl-CS"/>
        </w:rPr>
      </w:pPr>
      <w:r w:rsidRPr="00602C54">
        <w:rPr>
          <w:lang w:val="sr-Cyrl-CS"/>
        </w:rPr>
        <w:t>Да достави завршни извештај са одговарајућом документацијом о обављеним радовима према овом пројекту.</w:t>
      </w:r>
    </w:p>
    <w:p w:rsidR="00C81B31" w:rsidRPr="00602C54" w:rsidRDefault="00C81B31" w:rsidP="00D55366">
      <w:pPr>
        <w:spacing w:line="240" w:lineRule="auto"/>
        <w:jc w:val="both"/>
        <w:rPr>
          <w:lang w:val="sr-Cyrl-CS"/>
        </w:rPr>
      </w:pPr>
      <w:r w:rsidRPr="00602C54">
        <w:rPr>
          <w:lang w:val="sr-Cyrl-CS"/>
        </w:rPr>
        <w:t>Центар задржава право да од извођача радова затражи и друге податке и извештаје у вези са реализацијом овог пројекта.</w:t>
      </w:r>
    </w:p>
    <w:p w:rsidR="00496E37" w:rsidRPr="002176A6" w:rsidRDefault="00496E37" w:rsidP="00DA67DD">
      <w:pPr>
        <w:pStyle w:val="Title"/>
        <w:spacing w:before="0" w:after="0" w:line="240" w:lineRule="auto"/>
        <w:jc w:val="both"/>
        <w:rPr>
          <w:rFonts w:ascii="Times New Roman" w:hAnsi="Times New Roman"/>
          <w:sz w:val="24"/>
          <w:szCs w:val="24"/>
          <w:lang w:val="sr-Cyrl-CS"/>
        </w:rPr>
      </w:pPr>
    </w:p>
    <w:p w:rsidR="006C0DFA" w:rsidRPr="00567DD2" w:rsidRDefault="006C0DFA" w:rsidP="00DA67DD">
      <w:pPr>
        <w:pStyle w:val="Title"/>
        <w:spacing w:before="0" w:after="0" w:line="240" w:lineRule="auto"/>
        <w:jc w:val="both"/>
        <w:rPr>
          <w:rFonts w:ascii="Times New Roman" w:hAnsi="Times New Roman"/>
          <w:sz w:val="24"/>
          <w:szCs w:val="24"/>
          <w:lang w:val="sr-Cyrl-CS"/>
        </w:rPr>
      </w:pPr>
      <w:r w:rsidRPr="006C0DFA">
        <w:rPr>
          <w:rFonts w:ascii="Times New Roman" w:hAnsi="Times New Roman"/>
          <w:sz w:val="24"/>
          <w:szCs w:val="24"/>
        </w:rPr>
        <w:t>I</w:t>
      </w:r>
      <w:r w:rsidRPr="006C0DFA">
        <w:rPr>
          <w:rFonts w:ascii="Times New Roman" w:hAnsi="Times New Roman"/>
          <w:sz w:val="24"/>
          <w:szCs w:val="24"/>
          <w:lang w:val="en-GB"/>
        </w:rPr>
        <w:t>V</w:t>
      </w:r>
      <w:r w:rsidRPr="00567DD2">
        <w:rPr>
          <w:rFonts w:ascii="Times New Roman" w:hAnsi="Times New Roman"/>
          <w:sz w:val="24"/>
          <w:szCs w:val="24"/>
          <w:lang w:val="sr-Cyrl-CS"/>
        </w:rPr>
        <w:t xml:space="preserve"> УСЛОВИ ЗА УЧЕШЋЕ У ПОСТУПКУ ЈАВНЕ НАБАВКЕ ИЗ ЧЛ. 75. И 76. ЗАКОНА О ЈАВНИМ НАБАВКАМА И УПУТСТВО КАКО СЕ ДОКАЗУЈЕ ИСПУЊЕНОСТ ТИХ УСЛОВА</w:t>
      </w:r>
    </w:p>
    <w:p w:rsidR="006C0DFA" w:rsidRPr="00567DD2" w:rsidRDefault="006C0DFA" w:rsidP="00DA67DD">
      <w:pPr>
        <w:spacing w:line="240" w:lineRule="auto"/>
        <w:rPr>
          <w:bCs/>
          <w:iCs/>
          <w:color w:val="auto"/>
          <w:lang w:val="sr-Cyrl-CS"/>
        </w:rPr>
      </w:pPr>
    </w:p>
    <w:p w:rsidR="006C0DFA" w:rsidRPr="001C2782" w:rsidRDefault="00A12087" w:rsidP="00DA67DD">
      <w:pPr>
        <w:spacing w:line="240" w:lineRule="auto"/>
        <w:jc w:val="both"/>
        <w:rPr>
          <w:b/>
          <w:color w:val="auto"/>
          <w:lang w:val="sr-Cyrl-CS"/>
        </w:rPr>
      </w:pPr>
      <w:r>
        <w:rPr>
          <w:b/>
          <w:color w:val="auto"/>
          <w:lang w:val="sr-Cyrl-CS"/>
        </w:rPr>
        <w:t xml:space="preserve">4.1 </w:t>
      </w:r>
      <w:r w:rsidR="006C0DFA" w:rsidRPr="001C2782">
        <w:rPr>
          <w:b/>
          <w:color w:val="auto"/>
          <w:lang w:val="sr-Cyrl-CS"/>
        </w:rPr>
        <w:t xml:space="preserve"> ОБАВЕЗНИ УСЛОВИ ЗА УЧЕШЋЕ</w:t>
      </w:r>
      <w:r w:rsidR="003E3E17" w:rsidRPr="001C2782">
        <w:rPr>
          <w:b/>
          <w:color w:val="auto"/>
          <w:lang w:val="sr-Cyrl-CS"/>
        </w:rPr>
        <w:t xml:space="preserve"> У ПОСТУПКУ ЈАВНЕ НАБАВКЕ ИЗ ЧЛАНА </w:t>
      </w:r>
      <w:r w:rsidR="006C0DFA" w:rsidRPr="001C2782">
        <w:rPr>
          <w:b/>
          <w:color w:val="auto"/>
          <w:lang w:val="sr-Cyrl-CS"/>
        </w:rPr>
        <w:t>75. ЗЈН</w:t>
      </w:r>
    </w:p>
    <w:p w:rsidR="006C0DFA" w:rsidRPr="001C2782" w:rsidRDefault="006C0DFA" w:rsidP="00DA67DD">
      <w:pPr>
        <w:spacing w:line="240" w:lineRule="auto"/>
        <w:rPr>
          <w:b/>
          <w:color w:val="auto"/>
          <w:lang w:val="sr-Cyrl-CS"/>
        </w:rPr>
      </w:pPr>
    </w:p>
    <w:p w:rsidR="006C0DFA" w:rsidRPr="00C2094C" w:rsidRDefault="006C0DFA" w:rsidP="00DA67DD">
      <w:pPr>
        <w:spacing w:line="240" w:lineRule="auto"/>
        <w:jc w:val="both"/>
        <w:rPr>
          <w:color w:val="auto"/>
          <w:lang w:val="sr-Cyrl-CS"/>
        </w:rPr>
      </w:pPr>
      <w:r w:rsidRPr="001C2782">
        <w:rPr>
          <w:color w:val="auto"/>
          <w:lang w:val="sr-Cyrl-CS"/>
        </w:rPr>
        <w:t xml:space="preserve">Право на учешће у поступку предметне јавне набавке има понуђач који испуњава </w:t>
      </w:r>
      <w:r w:rsidR="00C2094C" w:rsidRPr="001C2782">
        <w:rPr>
          <w:b/>
          <w:color w:val="auto"/>
          <w:lang w:val="sr-Cyrl-CS"/>
        </w:rPr>
        <w:t>ОБАВЕЗНЕ УСЛОВЕ</w:t>
      </w:r>
      <w:r w:rsidRPr="001C2782">
        <w:rPr>
          <w:color w:val="auto"/>
          <w:lang w:val="sr-Cyrl-CS"/>
        </w:rPr>
        <w:t xml:space="preserve"> за учешће у поступку јавне набавке дефинисане чл. 75. </w:t>
      </w:r>
      <w:r w:rsidRPr="00C2094C">
        <w:rPr>
          <w:color w:val="auto"/>
          <w:lang w:val="sr-Cyrl-CS"/>
        </w:rPr>
        <w:t>ЗЈН, и то:</w:t>
      </w:r>
    </w:p>
    <w:p w:rsidR="006C0DFA" w:rsidRPr="00C2094C" w:rsidRDefault="006C0DFA" w:rsidP="00DA67DD">
      <w:pPr>
        <w:spacing w:line="240" w:lineRule="auto"/>
        <w:rPr>
          <w:color w:val="auto"/>
          <w:lang w:val="sr-Cyrl-CS"/>
        </w:rPr>
      </w:pPr>
    </w:p>
    <w:p w:rsidR="006C0DFA" w:rsidRPr="005F58A1" w:rsidRDefault="006C0DFA" w:rsidP="006875FA">
      <w:pPr>
        <w:pStyle w:val="ListParagraph"/>
        <w:numPr>
          <w:ilvl w:val="0"/>
          <w:numId w:val="26"/>
        </w:numPr>
        <w:spacing w:line="240" w:lineRule="auto"/>
        <w:jc w:val="both"/>
        <w:rPr>
          <w:color w:val="auto"/>
          <w:lang w:val="sr-Cyrl-CS"/>
        </w:rPr>
      </w:pPr>
      <w:r w:rsidRPr="005F58A1">
        <w:rPr>
          <w:color w:val="auto"/>
          <w:lang w:val="sr-Cyrl-CS"/>
        </w:rPr>
        <w:t xml:space="preserve">да је регистрован код надлежног органа, односно уписан у одговарајући регистар </w:t>
      </w:r>
      <w:r w:rsidRPr="006B51A7">
        <w:rPr>
          <w:b/>
          <w:color w:val="auto"/>
          <w:lang w:val="sr-Cyrl-CS"/>
        </w:rPr>
        <w:t>(чл. 75. ст. 1. тач. 1) ЗЈН);</w:t>
      </w:r>
    </w:p>
    <w:p w:rsidR="001647DA" w:rsidRPr="005F58A1" w:rsidRDefault="001647DA" w:rsidP="00DA67DD">
      <w:pPr>
        <w:pStyle w:val="ListParagraph"/>
        <w:spacing w:line="240" w:lineRule="auto"/>
        <w:jc w:val="both"/>
        <w:rPr>
          <w:color w:val="auto"/>
          <w:lang w:val="sr-Cyrl-CS"/>
        </w:rPr>
      </w:pPr>
    </w:p>
    <w:p w:rsidR="006C0DFA" w:rsidRPr="005F58A1" w:rsidRDefault="006C0DFA" w:rsidP="006875FA">
      <w:pPr>
        <w:pStyle w:val="ListParagraph"/>
        <w:numPr>
          <w:ilvl w:val="0"/>
          <w:numId w:val="26"/>
        </w:numPr>
        <w:spacing w:line="240" w:lineRule="auto"/>
        <w:jc w:val="both"/>
        <w:rPr>
          <w:color w:val="auto"/>
          <w:lang w:val="sr-Cyrl-CS"/>
        </w:rPr>
      </w:pPr>
      <w:r w:rsidRPr="005F58A1">
        <w:rPr>
          <w:color w:val="auto"/>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6B51A7">
        <w:rPr>
          <w:b/>
          <w:color w:val="auto"/>
          <w:lang w:val="sr-Cyrl-CS"/>
        </w:rPr>
        <w:t>(чл. 75.</w:t>
      </w:r>
      <w:r w:rsidR="003E3E17" w:rsidRPr="006B51A7">
        <w:rPr>
          <w:b/>
          <w:color w:val="auto"/>
          <w:lang w:val="sr-Cyrl-CS"/>
        </w:rPr>
        <w:t xml:space="preserve"> </w:t>
      </w:r>
      <w:r w:rsidRPr="006B51A7">
        <w:rPr>
          <w:b/>
          <w:color w:val="auto"/>
          <w:lang w:val="sr-Cyrl-CS"/>
        </w:rPr>
        <w:t>ст. 1. тач. 2) ЗЈН</w:t>
      </w:r>
      <w:r w:rsidRPr="005F58A1">
        <w:rPr>
          <w:color w:val="auto"/>
          <w:lang w:val="sr-Cyrl-CS"/>
        </w:rPr>
        <w:t>);</w:t>
      </w:r>
    </w:p>
    <w:p w:rsidR="001647DA" w:rsidRPr="005F58A1" w:rsidRDefault="001647DA" w:rsidP="00DA67DD">
      <w:pPr>
        <w:pStyle w:val="ListParagraph"/>
        <w:spacing w:line="240" w:lineRule="auto"/>
        <w:jc w:val="both"/>
        <w:rPr>
          <w:color w:val="auto"/>
          <w:lang w:val="sr-Cyrl-CS"/>
        </w:rPr>
      </w:pPr>
    </w:p>
    <w:p w:rsidR="007C3B01" w:rsidRPr="007C3B01" w:rsidRDefault="006C0DFA" w:rsidP="006875FA">
      <w:pPr>
        <w:pStyle w:val="ListParagraph"/>
        <w:numPr>
          <w:ilvl w:val="0"/>
          <w:numId w:val="26"/>
        </w:numPr>
        <w:spacing w:line="240" w:lineRule="auto"/>
        <w:jc w:val="both"/>
        <w:rPr>
          <w:color w:val="auto"/>
          <w:lang w:val="sr-Cyrl-CS"/>
        </w:rPr>
      </w:pPr>
      <w:r w:rsidRPr="005F58A1">
        <w:rPr>
          <w:color w:val="auto"/>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B51A7">
        <w:rPr>
          <w:b/>
          <w:color w:val="auto"/>
          <w:lang w:val="sr-Cyrl-CS"/>
        </w:rPr>
        <w:t>(чл. 75. ст. 1. тач. 4) ЗЈН);</w:t>
      </w:r>
    </w:p>
    <w:p w:rsidR="007C3B01" w:rsidRPr="007C3B01" w:rsidRDefault="007C3B01" w:rsidP="00DA67DD">
      <w:pPr>
        <w:pStyle w:val="ListParagraph"/>
        <w:spacing w:line="240" w:lineRule="auto"/>
        <w:rPr>
          <w:rFonts w:cs="Arial"/>
          <w:lang w:val="sr-Cyrl-CS"/>
        </w:rPr>
      </w:pPr>
    </w:p>
    <w:p w:rsidR="007C3B01" w:rsidRPr="000D1E46" w:rsidRDefault="007C3B01" w:rsidP="006875FA">
      <w:pPr>
        <w:pStyle w:val="ListParagraph"/>
        <w:numPr>
          <w:ilvl w:val="0"/>
          <w:numId w:val="26"/>
        </w:numPr>
        <w:spacing w:line="240" w:lineRule="auto"/>
        <w:jc w:val="both"/>
        <w:rPr>
          <w:color w:val="auto"/>
          <w:lang w:val="sr-Cyrl-CS"/>
        </w:rPr>
      </w:pPr>
      <w:r w:rsidRPr="000D1E46">
        <w:rPr>
          <w:rFonts w:cs="Arial"/>
          <w:lang w:val="sr-Cyrl-CS"/>
        </w:rPr>
        <w:t xml:space="preserve">да има важећу дозволу надлежног органа за обављање делатности која је предмет јавне набавке, </w:t>
      </w:r>
      <w:r w:rsidRPr="000D1E46">
        <w:rPr>
          <w:b/>
          <w:color w:val="auto"/>
          <w:lang w:val="sr-Cyrl-CS"/>
        </w:rPr>
        <w:t xml:space="preserve">(чл. 75. ст. 1. тач. 5) ЗЈН) </w:t>
      </w:r>
      <w:r w:rsidRPr="000D1E46">
        <w:rPr>
          <w:rFonts w:cs="Arial"/>
          <w:lang w:val="sr-Cyrl-CS"/>
        </w:rPr>
        <w:t>–</w:t>
      </w:r>
      <w:r w:rsidR="00065695" w:rsidRPr="000D1E46">
        <w:rPr>
          <w:rFonts w:cs="Arial"/>
          <w:lang w:val="sr-Cyrl-CS"/>
        </w:rPr>
        <w:t xml:space="preserve"> </w:t>
      </w:r>
      <w:r w:rsidRPr="000D1E46">
        <w:rPr>
          <w:rFonts w:cs="Arial"/>
          <w:lang w:val="sr-Cyrl-CS"/>
        </w:rPr>
        <w:t xml:space="preserve">да има важеће овлашћење које издаје МУП Републике Србије – Сектор за ванредне ситуације у  складу са Уредбом о заштити од неексплодираних убојитих  средстава (''Службени гласник РС'', број </w:t>
      </w:r>
      <w:r w:rsidR="000D1E46" w:rsidRPr="000D1E46">
        <w:rPr>
          <w:rFonts w:cs="Arial"/>
          <w:lang w:val="sr-Cyrl-CS"/>
        </w:rPr>
        <w:t>70/2013).</w:t>
      </w:r>
    </w:p>
    <w:p w:rsidR="001647DA" w:rsidRPr="005F58A1" w:rsidRDefault="001647DA" w:rsidP="00DA67DD">
      <w:pPr>
        <w:pStyle w:val="ListParagraph"/>
        <w:spacing w:line="240" w:lineRule="auto"/>
        <w:jc w:val="both"/>
        <w:rPr>
          <w:color w:val="auto"/>
          <w:lang w:val="sr-Cyrl-CS"/>
        </w:rPr>
      </w:pPr>
    </w:p>
    <w:p w:rsidR="006C0DFA" w:rsidRPr="00926890" w:rsidRDefault="006C0DFA" w:rsidP="006875FA">
      <w:pPr>
        <w:pStyle w:val="ListParagraph"/>
        <w:numPr>
          <w:ilvl w:val="0"/>
          <w:numId w:val="26"/>
        </w:numPr>
        <w:spacing w:line="240" w:lineRule="auto"/>
        <w:jc w:val="both"/>
        <w:rPr>
          <w:color w:val="auto"/>
        </w:rPr>
      </w:pPr>
      <w:r w:rsidRPr="00567DD2">
        <w:rPr>
          <w:color w:val="auto"/>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B51A7">
        <w:rPr>
          <w:b/>
          <w:color w:val="auto"/>
          <w:lang w:val="sr-Cyrl-CS"/>
        </w:rPr>
        <w:t xml:space="preserve">(чл. 75. ст. 2. </w:t>
      </w:r>
      <w:r w:rsidRPr="006B51A7">
        <w:rPr>
          <w:b/>
          <w:color w:val="auto"/>
        </w:rPr>
        <w:t>ЗЈН).</w:t>
      </w:r>
    </w:p>
    <w:p w:rsidR="00926890" w:rsidRPr="00926890" w:rsidRDefault="00926890" w:rsidP="00DA67DD">
      <w:pPr>
        <w:pStyle w:val="ListParagraph"/>
        <w:spacing w:line="240" w:lineRule="auto"/>
        <w:rPr>
          <w:color w:val="auto"/>
        </w:rPr>
      </w:pPr>
    </w:p>
    <w:p w:rsidR="006C0DFA" w:rsidRPr="006C0DFA" w:rsidRDefault="001C7639" w:rsidP="00DA67DD">
      <w:pPr>
        <w:spacing w:line="240" w:lineRule="auto"/>
        <w:jc w:val="both"/>
        <w:rPr>
          <w:b/>
          <w:color w:val="auto"/>
        </w:rPr>
      </w:pPr>
      <w:r>
        <w:rPr>
          <w:b/>
          <w:color w:val="auto"/>
        </w:rPr>
        <w:t>4</w:t>
      </w:r>
      <w:r w:rsidR="006C0DFA" w:rsidRPr="006C0DFA">
        <w:rPr>
          <w:b/>
          <w:color w:val="auto"/>
        </w:rPr>
        <w:t>.2.</w:t>
      </w:r>
      <w:r w:rsidR="006C0DFA" w:rsidRPr="006C0DFA">
        <w:rPr>
          <w:b/>
          <w:color w:val="auto"/>
          <w:lang w:val="en-GB"/>
        </w:rPr>
        <w:t xml:space="preserve"> </w:t>
      </w:r>
      <w:r w:rsidR="006C0DFA" w:rsidRPr="006C0DFA">
        <w:rPr>
          <w:b/>
          <w:color w:val="auto"/>
        </w:rPr>
        <w:t>ДОДАТНИ УСЛОВИ ЗА УЧЕШЋЕ У ПОСТУПКУ ЈАВНЕ Н</w:t>
      </w:r>
      <w:r w:rsidR="003E3E17">
        <w:rPr>
          <w:b/>
          <w:color w:val="auto"/>
        </w:rPr>
        <w:t xml:space="preserve">АБАВКЕ У ПОГЛЕДУ ФИНАНСИЈСКОГ, </w:t>
      </w:r>
      <w:r w:rsidR="004A19FC">
        <w:rPr>
          <w:b/>
          <w:color w:val="auto"/>
        </w:rPr>
        <w:t xml:space="preserve">ПОСЛОВНОГ, </w:t>
      </w:r>
      <w:r w:rsidR="004A19FC">
        <w:rPr>
          <w:b/>
          <w:color w:val="auto"/>
          <w:lang w:val="sr-Cyrl-CS"/>
        </w:rPr>
        <w:t xml:space="preserve">ТЕНИЧКОГ </w:t>
      </w:r>
      <w:r w:rsidR="006C0DFA" w:rsidRPr="006C0DFA">
        <w:rPr>
          <w:b/>
          <w:color w:val="auto"/>
        </w:rPr>
        <w:t>И КА</w:t>
      </w:r>
      <w:r w:rsidR="003E3E17">
        <w:rPr>
          <w:b/>
          <w:color w:val="auto"/>
        </w:rPr>
        <w:t xml:space="preserve">ДРОВСКОГ КАПАЦИТЕТА У СМИСЛУ ЧЛАНА </w:t>
      </w:r>
      <w:r w:rsidR="006C0DFA" w:rsidRPr="006C0DFA">
        <w:rPr>
          <w:b/>
          <w:color w:val="auto"/>
        </w:rPr>
        <w:t>76. ЗЈН</w:t>
      </w:r>
    </w:p>
    <w:p w:rsidR="003E3E17" w:rsidRPr="003A43AA" w:rsidRDefault="003E3E17" w:rsidP="00DA67DD">
      <w:pPr>
        <w:widowControl w:val="0"/>
        <w:overflowPunct w:val="0"/>
        <w:autoSpaceDE w:val="0"/>
        <w:autoSpaceDN w:val="0"/>
        <w:adjustRightInd w:val="0"/>
        <w:spacing w:line="240" w:lineRule="auto"/>
        <w:jc w:val="both"/>
        <w:rPr>
          <w:rFonts w:cs="Arial"/>
          <w:lang w:val="sr-Cyrl-CS"/>
        </w:rPr>
      </w:pPr>
    </w:p>
    <w:p w:rsidR="003E3E17" w:rsidRPr="000D1E46" w:rsidRDefault="003E3E17" w:rsidP="00DA67DD">
      <w:pPr>
        <w:widowControl w:val="0"/>
        <w:overflowPunct w:val="0"/>
        <w:autoSpaceDE w:val="0"/>
        <w:autoSpaceDN w:val="0"/>
        <w:adjustRightInd w:val="0"/>
        <w:spacing w:line="240" w:lineRule="auto"/>
        <w:jc w:val="both"/>
        <w:rPr>
          <w:rFonts w:cs="Arial"/>
          <w:lang w:val="sr-Cyrl-CS"/>
        </w:rPr>
      </w:pPr>
      <w:r w:rsidRPr="003E3E17">
        <w:rPr>
          <w:rFonts w:cs="Arial"/>
          <w:lang w:val="sr-Cyrl-CS"/>
        </w:rPr>
        <w:t xml:space="preserve">Право на учешће у поступку предметне јавне набавке има понуђач који испуњава </w:t>
      </w:r>
      <w:r w:rsidR="00366C26" w:rsidRPr="003E3E17">
        <w:rPr>
          <w:rFonts w:cs="Arial"/>
          <w:b/>
          <w:bCs/>
          <w:lang w:val="sr-Cyrl-CS"/>
        </w:rPr>
        <w:t>ДОДАТНЕ УСЛОВЕ</w:t>
      </w:r>
      <w:r w:rsidRPr="003E3E17">
        <w:rPr>
          <w:rFonts w:cs="Arial"/>
          <w:b/>
          <w:bCs/>
          <w:lang w:val="sr-Cyrl-CS"/>
        </w:rPr>
        <w:t xml:space="preserve"> </w:t>
      </w:r>
      <w:r w:rsidRPr="003E3E17">
        <w:rPr>
          <w:rFonts w:cs="Arial"/>
          <w:lang w:val="sr-Cyrl-CS"/>
        </w:rPr>
        <w:t xml:space="preserve">за учешће у поступку јавне </w:t>
      </w:r>
      <w:r w:rsidRPr="000D1E46">
        <w:rPr>
          <w:rFonts w:cs="Arial"/>
          <w:lang w:val="sr-Cyrl-CS"/>
        </w:rPr>
        <w:t>набавке дефинисане чл. 76.</w:t>
      </w:r>
      <w:r w:rsidRPr="000D1E46">
        <w:rPr>
          <w:rFonts w:cs="Arial"/>
          <w:bCs/>
          <w:lang w:val="sr-Cyrl-CS"/>
        </w:rPr>
        <w:t xml:space="preserve"> </w:t>
      </w:r>
      <w:r w:rsidRPr="000D1E46">
        <w:rPr>
          <w:rFonts w:cs="Arial"/>
          <w:lang w:val="sr-Cyrl-CS"/>
        </w:rPr>
        <w:t>ЗЈН и то:</w:t>
      </w:r>
    </w:p>
    <w:p w:rsidR="004A19FC" w:rsidRPr="000D1E46" w:rsidRDefault="004A19FC" w:rsidP="00364821">
      <w:pPr>
        <w:spacing w:line="240" w:lineRule="auto"/>
        <w:jc w:val="both"/>
        <w:rPr>
          <w:color w:val="auto"/>
          <w:sz w:val="16"/>
          <w:szCs w:val="16"/>
          <w:lang w:val="sr-Cyrl-CS"/>
        </w:rPr>
      </w:pPr>
    </w:p>
    <w:p w:rsidR="00C51BEE" w:rsidRDefault="006C0DFA" w:rsidP="006875FA">
      <w:pPr>
        <w:pStyle w:val="ListParagraph"/>
        <w:numPr>
          <w:ilvl w:val="0"/>
          <w:numId w:val="29"/>
        </w:numPr>
        <w:spacing w:line="240" w:lineRule="auto"/>
        <w:rPr>
          <w:color w:val="auto"/>
          <w:lang w:val="ru-RU"/>
        </w:rPr>
      </w:pPr>
      <w:r w:rsidRPr="006A4BF1">
        <w:rPr>
          <w:color w:val="auto"/>
          <w:lang w:val="ru-RU"/>
        </w:rPr>
        <w:t xml:space="preserve">да располаже </w:t>
      </w:r>
      <w:r w:rsidR="00A401D1" w:rsidRPr="006A4BF1">
        <w:rPr>
          <w:b/>
          <w:color w:val="auto"/>
          <w:lang w:val="ru-RU"/>
        </w:rPr>
        <w:t>ПОСЛОВНИМ КАПАЦИТЕТОМ</w:t>
      </w:r>
      <w:r w:rsidR="00A401D1">
        <w:rPr>
          <w:color w:val="auto"/>
          <w:lang w:val="ru-RU"/>
        </w:rPr>
        <w:t xml:space="preserve"> </w:t>
      </w:r>
      <w:r w:rsidR="00C51BEE">
        <w:rPr>
          <w:color w:val="auto"/>
          <w:lang w:val="ru-RU"/>
        </w:rPr>
        <w:t>и то</w:t>
      </w:r>
      <w:r w:rsidR="00A401D1">
        <w:rPr>
          <w:color w:val="auto"/>
          <w:lang w:val="ru-RU"/>
        </w:rPr>
        <w:t>:</w:t>
      </w:r>
    </w:p>
    <w:p w:rsidR="003C5D1F" w:rsidRPr="0038545C" w:rsidRDefault="006C0DFA" w:rsidP="006875FA">
      <w:pPr>
        <w:pStyle w:val="ListParagraph"/>
        <w:numPr>
          <w:ilvl w:val="0"/>
          <w:numId w:val="28"/>
        </w:numPr>
        <w:spacing w:line="240" w:lineRule="auto"/>
        <w:jc w:val="both"/>
        <w:rPr>
          <w:color w:val="auto"/>
          <w:lang w:val="ru-RU"/>
        </w:rPr>
      </w:pPr>
      <w:r w:rsidRPr="00C51BEE">
        <w:rPr>
          <w:color w:val="auto"/>
          <w:lang w:val="ru-RU"/>
        </w:rPr>
        <w:t xml:space="preserve">да је </w:t>
      </w:r>
      <w:r w:rsidR="000067A2">
        <w:rPr>
          <w:color w:val="auto"/>
          <w:lang w:val="ru-RU"/>
        </w:rPr>
        <w:t>п</w:t>
      </w:r>
      <w:r w:rsidRPr="00C51BEE">
        <w:rPr>
          <w:color w:val="auto"/>
          <w:lang w:val="ru-RU"/>
        </w:rPr>
        <w:t xml:space="preserve">онуђач </w:t>
      </w:r>
      <w:r w:rsidR="000D1E46">
        <w:rPr>
          <w:color w:val="auto"/>
          <w:lang w:val="ru-RU"/>
        </w:rPr>
        <w:t>за најдуже последње</w:t>
      </w:r>
      <w:r w:rsidR="00B15466">
        <w:rPr>
          <w:color w:val="auto"/>
          <w:lang w:val="ru-RU"/>
        </w:rPr>
        <w:t xml:space="preserve"> </w:t>
      </w:r>
      <w:r w:rsidR="000D1E46">
        <w:rPr>
          <w:color w:val="auto"/>
          <w:lang w:val="ru-RU"/>
        </w:rPr>
        <w:t>три</w:t>
      </w:r>
      <w:r w:rsidR="00F025DF" w:rsidRPr="00EE5082">
        <w:rPr>
          <w:color w:val="auto"/>
          <w:lang w:val="ru-RU"/>
        </w:rPr>
        <w:t xml:space="preserve"> </w:t>
      </w:r>
      <w:r w:rsidR="000D1E46">
        <w:rPr>
          <w:color w:val="auto"/>
          <w:lang w:val="ru-RU"/>
        </w:rPr>
        <w:t>године</w:t>
      </w:r>
      <w:r w:rsidR="00765172" w:rsidRPr="00F025DF">
        <w:rPr>
          <w:color w:val="auto"/>
          <w:lang w:val="ru-RU"/>
        </w:rPr>
        <w:t xml:space="preserve"> </w:t>
      </w:r>
      <w:r w:rsidR="000F5273" w:rsidRPr="00F025DF">
        <w:rPr>
          <w:color w:val="auto"/>
          <w:lang w:val="ru-RU"/>
        </w:rPr>
        <w:t>(</w:t>
      </w:r>
      <w:r w:rsidR="00F025DF">
        <w:rPr>
          <w:color w:val="auto"/>
          <w:lang w:val="ru-RU"/>
        </w:rPr>
        <w:t>2016, 2017, 2018.</w:t>
      </w:r>
      <w:r w:rsidR="000F5273" w:rsidRPr="00F025DF">
        <w:rPr>
          <w:color w:val="auto"/>
          <w:lang w:val="ru-RU"/>
        </w:rPr>
        <w:t>)</w:t>
      </w:r>
      <w:r w:rsidR="00B15466" w:rsidRPr="00F025DF">
        <w:rPr>
          <w:rFonts w:cs="Arial"/>
          <w:bCs/>
          <w:lang w:val="ru-RU" w:eastAsia="sr-Latn-CS"/>
        </w:rPr>
        <w:t xml:space="preserve"> </w:t>
      </w:r>
      <w:r w:rsidR="00C51BEE" w:rsidRPr="00F025DF">
        <w:rPr>
          <w:rFonts w:cs="Arial"/>
          <w:bCs/>
          <w:lang w:val="ru-RU"/>
        </w:rPr>
        <w:t xml:space="preserve">извео </w:t>
      </w:r>
      <w:r w:rsidR="000D1E46">
        <w:rPr>
          <w:lang w:val="ru-RU"/>
        </w:rPr>
        <w:t>разминирање-чишћење касетне муниције и других</w:t>
      </w:r>
      <w:r w:rsidR="00B15466" w:rsidRPr="00F025DF">
        <w:rPr>
          <w:lang w:val="ru-RU"/>
        </w:rPr>
        <w:t xml:space="preserve"> неексплодираних убојних средстава на површини </w:t>
      </w:r>
      <w:r w:rsidR="00C51BEE" w:rsidRPr="00F025DF">
        <w:rPr>
          <w:rFonts w:cs="Arial"/>
          <w:bCs/>
          <w:lang w:val="ru-RU" w:eastAsia="sr-Latn-CS"/>
        </w:rPr>
        <w:t>која износи</w:t>
      </w:r>
      <w:r w:rsidR="00F025DF">
        <w:rPr>
          <w:rFonts w:cs="Arial"/>
          <w:bCs/>
          <w:lang w:val="ru-RU" w:eastAsia="sr-Latn-CS"/>
        </w:rPr>
        <w:t xml:space="preserve"> минимум 45</w:t>
      </w:r>
      <w:r w:rsidR="00C51BEE" w:rsidRPr="00F025DF">
        <w:rPr>
          <w:rFonts w:cs="Arial"/>
          <w:bCs/>
          <w:lang w:val="ru-RU" w:eastAsia="sr-Latn-CS"/>
        </w:rPr>
        <w:t>.000 m</w:t>
      </w:r>
      <w:r w:rsidR="00C51BEE" w:rsidRPr="00F025DF">
        <w:rPr>
          <w:rFonts w:cs="Arial"/>
          <w:position w:val="6"/>
          <w:sz w:val="16"/>
          <w:szCs w:val="16"/>
          <w:lang w:val="sr-Cyrl-CS" w:eastAsia="sr-Latn-CS"/>
        </w:rPr>
        <w:t>2</w:t>
      </w:r>
      <w:r w:rsidR="00C51BEE" w:rsidRPr="00F025DF">
        <w:rPr>
          <w:rFonts w:cs="Arial"/>
          <w:bCs/>
          <w:lang w:val="ru-RU" w:eastAsia="sr-Latn-CS"/>
        </w:rPr>
        <w:t>.</w:t>
      </w:r>
    </w:p>
    <w:p w:rsidR="0038545C" w:rsidRPr="0038545C" w:rsidRDefault="0038545C" w:rsidP="00496E37">
      <w:pPr>
        <w:pStyle w:val="ListParagraph"/>
        <w:spacing w:line="240" w:lineRule="auto"/>
        <w:ind w:left="1440"/>
        <w:jc w:val="both"/>
        <w:rPr>
          <w:color w:val="auto"/>
          <w:lang w:val="ru-RU"/>
        </w:rPr>
      </w:pPr>
    </w:p>
    <w:p w:rsidR="00A401D1" w:rsidRPr="00D5332F" w:rsidRDefault="003C5D1F" w:rsidP="006875FA">
      <w:pPr>
        <w:pStyle w:val="BodyText"/>
        <w:numPr>
          <w:ilvl w:val="0"/>
          <w:numId w:val="29"/>
        </w:numPr>
        <w:spacing w:after="0" w:line="240" w:lineRule="auto"/>
        <w:ind w:right="-6"/>
        <w:jc w:val="both"/>
      </w:pPr>
      <w:r w:rsidRPr="0061412A">
        <w:lastRenderedPageBreak/>
        <w:t xml:space="preserve">да </w:t>
      </w:r>
      <w:r w:rsidRPr="00D5332F">
        <w:t xml:space="preserve">располаже </w:t>
      </w:r>
      <w:r w:rsidRPr="00D5332F">
        <w:rPr>
          <w:b/>
        </w:rPr>
        <w:t>ТЕХНИЧКИМ КАПАЦИТЕТОМ</w:t>
      </w:r>
      <w:r w:rsidR="004535FC" w:rsidRPr="00D5332F">
        <w:rPr>
          <w:b/>
          <w:lang w:val="sr-Cyrl-CS"/>
        </w:rPr>
        <w:t xml:space="preserve"> </w:t>
      </w:r>
    </w:p>
    <w:p w:rsidR="00082A68" w:rsidRPr="00950BC5" w:rsidRDefault="00721380" w:rsidP="00950BC5">
      <w:pPr>
        <w:pStyle w:val="BodyText"/>
        <w:spacing w:after="0"/>
        <w:ind w:left="1440" w:right="-6"/>
        <w:jc w:val="both"/>
        <w:rPr>
          <w:highlight w:val="yellow"/>
          <w:lang w:val="sr-Cyrl-CS"/>
        </w:rPr>
      </w:pPr>
      <w:r w:rsidRPr="00D5332F">
        <w:rPr>
          <w:color w:val="auto"/>
          <w:lang w:val="ru-RU"/>
        </w:rPr>
        <w:t>да</w:t>
      </w:r>
      <w:r w:rsidRPr="00D5332F">
        <w:rPr>
          <w:lang w:val="sr-Cyrl-CS"/>
        </w:rPr>
        <w:t xml:space="preserve"> понуђач у власништву, лизингу или закупу има потребну опрему за</w:t>
      </w:r>
      <w:r w:rsidRPr="00082A68">
        <w:rPr>
          <w:lang w:val="sr-Cyrl-CS"/>
        </w:rPr>
        <w:t xml:space="preserve"> разминирање </w:t>
      </w:r>
      <w:r w:rsidR="00082A68">
        <w:rPr>
          <w:lang w:val="sr-Cyrl-CS"/>
        </w:rPr>
        <w:tab/>
      </w:r>
      <w:r w:rsidRPr="00082A68">
        <w:rPr>
          <w:lang w:val="sr-Cyrl-CS"/>
        </w:rPr>
        <w:t>–</w:t>
      </w:r>
      <w:r w:rsidRPr="00082A68">
        <w:rPr>
          <w:color w:val="000000" w:themeColor="text1"/>
          <w:lang w:val="sr-Cyrl-CS"/>
        </w:rPr>
        <w:t xml:space="preserve"> чишћење касетне муниције и других нексплодирних убојних средстава (у даљем </w:t>
      </w:r>
      <w:r w:rsidR="00082A68">
        <w:rPr>
          <w:color w:val="000000" w:themeColor="text1"/>
          <w:lang w:val="sr-Cyrl-CS"/>
        </w:rPr>
        <w:tab/>
      </w:r>
      <w:r w:rsidRPr="00082A68">
        <w:rPr>
          <w:color w:val="000000" w:themeColor="text1"/>
          <w:lang w:val="sr-Cyrl-CS"/>
        </w:rPr>
        <w:t xml:space="preserve">тексту: НУС) са локације ''Стеван Синђелић'' општина Црвени крст, град Ниш, у свему према Пројекту број </w:t>
      </w:r>
      <w:r w:rsidRPr="00082A68">
        <w:rPr>
          <w:lang w:val="sr-Cyrl-CS"/>
        </w:rPr>
        <w:t>0210/19</w:t>
      </w:r>
      <w:r w:rsidR="00082A68">
        <w:rPr>
          <w:lang w:val="sr-Cyrl-CS"/>
        </w:rPr>
        <w:t>.</w:t>
      </w:r>
    </w:p>
    <w:p w:rsidR="00721380" w:rsidRPr="00082A68" w:rsidRDefault="00721380" w:rsidP="00721380">
      <w:pPr>
        <w:pStyle w:val="BodyText"/>
        <w:spacing w:after="0"/>
        <w:ind w:left="1440" w:right="-6"/>
        <w:jc w:val="both"/>
        <w:rPr>
          <w:highlight w:val="cyan"/>
          <w:lang w:val="sr-Cyrl-CS"/>
        </w:rPr>
      </w:pPr>
    </w:p>
    <w:p w:rsidR="00366208" w:rsidRPr="007A4A2B" w:rsidRDefault="00E23E9F" w:rsidP="006875FA">
      <w:pPr>
        <w:pStyle w:val="BodyText"/>
        <w:numPr>
          <w:ilvl w:val="0"/>
          <w:numId w:val="44"/>
        </w:numPr>
        <w:spacing w:after="0"/>
        <w:ind w:right="-6"/>
        <w:jc w:val="both"/>
        <w:rPr>
          <w:lang w:val="sr-Cyrl-CS"/>
        </w:rPr>
      </w:pPr>
      <w:r w:rsidRPr="007A4A2B">
        <w:rPr>
          <w:color w:val="auto"/>
          <w:lang w:val="ru-RU"/>
        </w:rPr>
        <w:t>д</w:t>
      </w:r>
      <w:r w:rsidR="00065695" w:rsidRPr="007A4A2B">
        <w:rPr>
          <w:color w:val="auto"/>
          <w:lang w:val="ru-RU"/>
        </w:rPr>
        <w:t>а</w:t>
      </w:r>
      <w:r w:rsidR="00065695" w:rsidRPr="007A4A2B">
        <w:rPr>
          <w:lang w:val="sr-Cyrl-CS"/>
        </w:rPr>
        <w:t xml:space="preserve"> понуђач у власништву, лизингу или закупу има</w:t>
      </w:r>
      <w:r w:rsidR="001A174C" w:rsidRPr="007A4A2B">
        <w:rPr>
          <w:lang w:val="sr-Cyrl-CS"/>
        </w:rPr>
        <w:t xml:space="preserve"> </w:t>
      </w:r>
      <w:r w:rsidR="001A174C" w:rsidRPr="007A4A2B">
        <w:rPr>
          <w:color w:val="auto"/>
          <w:lang w:val="sr-Cyrl-CS"/>
        </w:rPr>
        <w:t>м</w:t>
      </w:r>
      <w:r w:rsidR="00065695" w:rsidRPr="007A4A2B">
        <w:rPr>
          <w:color w:val="auto"/>
          <w:lang w:val="sr-Cyrl-CS"/>
        </w:rPr>
        <w:t>ашину за разминирање капацитета од 10.000 м</w:t>
      </w:r>
      <w:r w:rsidR="00E3162B" w:rsidRPr="007A4A2B">
        <w:rPr>
          <w:rFonts w:cs="Arial"/>
          <w:color w:val="000000" w:themeColor="text1"/>
          <w:position w:val="6"/>
          <w:sz w:val="16"/>
          <w:szCs w:val="16"/>
          <w:lang w:val="sr-Cyrl-CS" w:eastAsia="sr-Latn-CS"/>
        </w:rPr>
        <w:t>2</w:t>
      </w:r>
      <w:r w:rsidR="00065695" w:rsidRPr="007A4A2B">
        <w:rPr>
          <w:color w:val="auto"/>
          <w:lang w:val="sr-Cyrl-CS"/>
        </w:rPr>
        <w:t xml:space="preserve"> до 15.000 м</w:t>
      </w:r>
      <w:r w:rsidR="00E3162B" w:rsidRPr="007A4A2B">
        <w:rPr>
          <w:rFonts w:cs="Arial"/>
          <w:color w:val="000000" w:themeColor="text1"/>
          <w:position w:val="6"/>
          <w:sz w:val="16"/>
          <w:szCs w:val="16"/>
          <w:lang w:val="sr-Cyrl-CS" w:eastAsia="sr-Latn-CS"/>
        </w:rPr>
        <w:t>2</w:t>
      </w:r>
      <w:r w:rsidR="00366208" w:rsidRPr="007A4A2B">
        <w:rPr>
          <w:color w:val="auto"/>
          <w:lang w:val="sr-Cyrl-CS"/>
        </w:rPr>
        <w:t>,</w:t>
      </w:r>
      <w:r w:rsidR="00065695" w:rsidRPr="007A4A2B">
        <w:rPr>
          <w:color w:val="auto"/>
          <w:lang w:val="sr-Cyrl-CS"/>
        </w:rPr>
        <w:t xml:space="preserve"> 2 комада</w:t>
      </w:r>
      <w:r w:rsidR="00366208" w:rsidRPr="007A4A2B">
        <w:rPr>
          <w:color w:val="auto"/>
          <w:lang w:val="sr-Cyrl-CS"/>
        </w:rPr>
        <w:t>.</w:t>
      </w:r>
    </w:p>
    <w:p w:rsidR="001A174C" w:rsidRPr="007A4A2B" w:rsidRDefault="00065695" w:rsidP="00065695">
      <w:pPr>
        <w:pStyle w:val="ListParagraph"/>
        <w:ind w:left="1440"/>
        <w:jc w:val="both"/>
        <w:rPr>
          <w:color w:val="auto"/>
          <w:lang w:val="sr-Cyrl-CS"/>
        </w:rPr>
      </w:pPr>
      <w:r w:rsidRPr="007A4A2B">
        <w:rPr>
          <w:color w:val="auto"/>
          <w:lang w:val="sr-Cyrl-CS"/>
        </w:rPr>
        <w:t xml:space="preserve">Ове машине морају бити серијске производње (најмање 10 година да се производе), и морају бити атестиране од акредитованог тела, признатог од стране </w:t>
      </w:r>
      <w:r w:rsidR="00366208" w:rsidRPr="007A4A2B">
        <w:rPr>
          <w:color w:val="auto"/>
          <w:lang w:val="sr-Cyrl-CS"/>
        </w:rPr>
        <w:t>Цен</w:t>
      </w:r>
      <w:r w:rsidRPr="007A4A2B">
        <w:rPr>
          <w:color w:val="auto"/>
          <w:lang w:val="sr-Cyrl-CS"/>
        </w:rPr>
        <w:t xml:space="preserve">тра за разминирање Републике Србије. </w:t>
      </w:r>
    </w:p>
    <w:p w:rsidR="00065695" w:rsidRPr="007A4A2B" w:rsidRDefault="00065695" w:rsidP="00065695">
      <w:pPr>
        <w:pStyle w:val="ListParagraph"/>
        <w:ind w:left="1440"/>
        <w:jc w:val="both"/>
        <w:rPr>
          <w:color w:val="auto"/>
          <w:lang w:val="sr-Cyrl-CS"/>
        </w:rPr>
      </w:pPr>
      <w:r w:rsidRPr="007A4A2B">
        <w:rPr>
          <w:color w:val="auto"/>
          <w:lang w:val="sr-Cyrl-CS"/>
        </w:rPr>
        <w:t>Из безбедносних разлога, неопходно је користити машину на даљинско управљање која поседује камере са свих страна, као и централну ПТЗ камеру (пан/поинт, тилт, зоом камера – камера којом се даљински управља и мозе се подесавати да снима одређене детаље у простору), како би се омогућило снимање присуства трећих лица, имајући у виду да је територија на којој ће се вршити разминирање у близини стамбених објеката.</w:t>
      </w:r>
    </w:p>
    <w:p w:rsidR="00366208" w:rsidRPr="007A4A2B" w:rsidRDefault="00366208" w:rsidP="00065695">
      <w:pPr>
        <w:pStyle w:val="ListParagraph"/>
        <w:ind w:left="1440"/>
        <w:jc w:val="both"/>
        <w:rPr>
          <w:color w:val="auto"/>
          <w:lang w:val="sr-Cyrl-CS"/>
        </w:rPr>
      </w:pPr>
    </w:p>
    <w:p w:rsidR="00065695" w:rsidRPr="00C258AE" w:rsidRDefault="00065695" w:rsidP="00065695">
      <w:pPr>
        <w:pStyle w:val="ListParagraph"/>
        <w:ind w:left="1440"/>
        <w:jc w:val="both"/>
        <w:rPr>
          <w:color w:val="auto"/>
          <w:lang w:val="sr-Cyrl-CS"/>
        </w:rPr>
      </w:pPr>
      <w:r w:rsidRPr="007A4A2B">
        <w:rPr>
          <w:color w:val="auto"/>
          <w:lang w:val="sr-Cyrl-CS"/>
        </w:rPr>
        <w:t>Истовремено, машине морају имати млатилицу и фрезу, пошто је терен за разминирање на територији касарне, где је земљиште тврдо и где је велик (а</w:t>
      </w:r>
      <w:r w:rsidR="00062C5F" w:rsidRPr="007A4A2B">
        <w:rPr>
          <w:color w:val="auto"/>
          <w:lang w:val="sr-Cyrl-CS"/>
        </w:rPr>
        <w:t xml:space="preserve"> </w:t>
      </w:r>
      <w:r w:rsidRPr="007A4A2B">
        <w:rPr>
          <w:color w:val="auto"/>
          <w:lang w:val="sr-Cyrl-CS"/>
        </w:rPr>
        <w:t>вероватаноћа да постоје површинске и плитко укопане касетне бомбе (потребно је узнемирити земљиште на дубини од 40 цм);</w:t>
      </w:r>
    </w:p>
    <w:p w:rsidR="00065695" w:rsidRDefault="00065695" w:rsidP="00065695">
      <w:pPr>
        <w:pStyle w:val="ListParagraph"/>
        <w:spacing w:line="240" w:lineRule="auto"/>
        <w:ind w:left="1440"/>
        <w:jc w:val="both"/>
        <w:rPr>
          <w:color w:val="auto"/>
          <w:lang w:val="ru-RU"/>
        </w:rPr>
      </w:pPr>
    </w:p>
    <w:p w:rsidR="006C0DFA" w:rsidRPr="000F5273" w:rsidRDefault="000F5273" w:rsidP="00DA67DD">
      <w:pPr>
        <w:spacing w:line="240" w:lineRule="auto"/>
        <w:jc w:val="both"/>
        <w:rPr>
          <w:b/>
          <w:color w:val="auto"/>
          <w:lang w:val="sr-Cyrl-CS"/>
        </w:rPr>
      </w:pPr>
      <w:r w:rsidRPr="000F5273">
        <w:rPr>
          <w:b/>
          <w:strike/>
          <w:color w:val="auto"/>
          <w:lang w:val="sr-Cyrl-CS"/>
        </w:rPr>
        <w:t>4</w:t>
      </w:r>
      <w:r w:rsidR="006C0DFA" w:rsidRPr="000F5273">
        <w:rPr>
          <w:b/>
          <w:color w:val="auto"/>
          <w:lang w:val="sr-Cyrl-CS"/>
        </w:rPr>
        <w:t>.3 УПУТСТВО КАКО СЕ ДОКАЗУЈЕ ИСПУЊЕНОСТ ОБАВЕЗНИХ И ДОДАТНИХ УСЛОВА</w:t>
      </w:r>
    </w:p>
    <w:p w:rsidR="00A95BC9" w:rsidRDefault="006C0DFA" w:rsidP="00A95BC9">
      <w:pPr>
        <w:spacing w:line="240" w:lineRule="auto"/>
        <w:jc w:val="both"/>
        <w:rPr>
          <w:color w:val="auto"/>
          <w:lang w:val="sr-Cyrl-CS"/>
        </w:rPr>
      </w:pPr>
      <w:r w:rsidRPr="000F5273">
        <w:rPr>
          <w:color w:val="auto"/>
          <w:lang w:val="sr-Cyrl-CS"/>
        </w:rPr>
        <w:t xml:space="preserve">Испуњеност </w:t>
      </w:r>
      <w:r w:rsidRPr="000F5273">
        <w:rPr>
          <w:b/>
          <w:color w:val="auto"/>
          <w:lang w:val="sr-Cyrl-CS"/>
        </w:rPr>
        <w:t xml:space="preserve">обавезних </w:t>
      </w:r>
      <w:r w:rsidRPr="000F5273">
        <w:rPr>
          <w:color w:val="auto"/>
          <w:lang w:val="sr-Cyrl-CS"/>
        </w:rPr>
        <w:t>услова за учешће у поступку предметн</w:t>
      </w:r>
      <w:r w:rsidR="000F5273" w:rsidRPr="000F5273">
        <w:rPr>
          <w:color w:val="auto"/>
          <w:lang w:val="sr-Cyrl-CS"/>
        </w:rPr>
        <w:t xml:space="preserve">е јавне набавке, у складу са чланом </w:t>
      </w:r>
      <w:r w:rsidR="000F5273" w:rsidRPr="000F5273">
        <w:rPr>
          <w:rFonts w:eastAsia="TimesNewRomanPSMT"/>
          <w:color w:val="auto"/>
          <w:lang w:val="sr-Cyrl-CS"/>
        </w:rPr>
        <w:t xml:space="preserve">9. Закона о посебним условима за реализацију Пројекта изградње станова за припаднике снага безбедности, чланом </w:t>
      </w:r>
      <w:r w:rsidR="009F7249">
        <w:rPr>
          <w:color w:val="auto"/>
          <w:lang w:val="sr-Cyrl-CS"/>
        </w:rPr>
        <w:t>77. став 4. ЗЈН, п</w:t>
      </w:r>
      <w:r w:rsidRPr="000F5273">
        <w:rPr>
          <w:color w:val="auto"/>
          <w:lang w:val="sr-Cyrl-CS"/>
        </w:rPr>
        <w:t xml:space="preserve">онуђач доказује </w:t>
      </w:r>
      <w:r w:rsidRPr="000F5273">
        <w:rPr>
          <w:b/>
          <w:color w:val="auto"/>
          <w:lang w:val="sr-Cyrl-CS"/>
        </w:rPr>
        <w:t>достављањем Изјаве</w:t>
      </w:r>
      <w:r w:rsidR="003A2A92">
        <w:rPr>
          <w:b/>
          <w:color w:val="auto"/>
          <w:lang w:val="sr-Cyrl-CS"/>
        </w:rPr>
        <w:t xml:space="preserve"> </w:t>
      </w:r>
      <w:r w:rsidR="003A2A92" w:rsidRPr="00543BFD">
        <w:rPr>
          <w:b/>
          <w:color w:val="auto"/>
          <w:lang w:val="sr-Cyrl-CS"/>
        </w:rPr>
        <w:t>(</w:t>
      </w:r>
      <w:r w:rsidR="003A2A92" w:rsidRPr="00543BFD">
        <w:rPr>
          <w:b/>
          <w:color w:val="auto"/>
          <w:lang w:val="ru-RU"/>
        </w:rPr>
        <w:t xml:space="preserve">Поглавље </w:t>
      </w:r>
      <w:r w:rsidR="003A2A92" w:rsidRPr="00543BFD">
        <w:rPr>
          <w:b/>
          <w:color w:val="auto"/>
        </w:rPr>
        <w:t>VII</w:t>
      </w:r>
      <w:r w:rsidR="003A2A92" w:rsidRPr="00543BFD">
        <w:rPr>
          <w:b/>
          <w:color w:val="auto"/>
          <w:lang w:val="ru-RU"/>
        </w:rPr>
        <w:t>)</w:t>
      </w:r>
      <w:r w:rsidR="000F5273" w:rsidRPr="00543BFD">
        <w:rPr>
          <w:color w:val="auto"/>
          <w:lang w:val="sr-Cyrl-CS"/>
        </w:rPr>
        <w:t xml:space="preserve">, </w:t>
      </w:r>
      <w:r w:rsidRPr="000F5273">
        <w:rPr>
          <w:color w:val="auto"/>
          <w:lang w:val="sr-Cyrl-CS"/>
        </w:rPr>
        <w:t xml:space="preserve">којом под пуном материјалном и кривичном одговорношћу потврђује да испуњава услове за учешће у поступку јавне набавке из чл. </w:t>
      </w:r>
      <w:r w:rsidR="00E00EBC">
        <w:rPr>
          <w:color w:val="auto"/>
          <w:lang w:val="sr-Cyrl-CS"/>
        </w:rPr>
        <w:t>75. ЗЈН, дефинисане овом к</w:t>
      </w:r>
      <w:r w:rsidRPr="000F5273">
        <w:rPr>
          <w:color w:val="auto"/>
          <w:lang w:val="sr-Cyrl-CS"/>
        </w:rPr>
        <w:t xml:space="preserve">онкурсном </w:t>
      </w:r>
      <w:r w:rsidRPr="00220332">
        <w:rPr>
          <w:color w:val="auto"/>
          <w:lang w:val="sr-Cyrl-CS"/>
        </w:rPr>
        <w:t>документацијо</w:t>
      </w:r>
      <w:r w:rsidRPr="00D2480B">
        <w:rPr>
          <w:color w:val="auto"/>
          <w:lang w:val="sr-Cyrl-CS"/>
        </w:rPr>
        <w:t>м</w:t>
      </w:r>
      <w:r w:rsidR="00A95BC9">
        <w:rPr>
          <w:color w:val="auto"/>
          <w:lang w:val="sr-Cyrl-CS"/>
        </w:rPr>
        <w:t>.</w:t>
      </w:r>
    </w:p>
    <w:p w:rsidR="00A95BC9" w:rsidRPr="00A95BC9" w:rsidRDefault="00A95BC9" w:rsidP="00A95BC9">
      <w:pPr>
        <w:spacing w:line="240" w:lineRule="auto"/>
        <w:jc w:val="both"/>
        <w:rPr>
          <w:color w:val="auto"/>
          <w:lang w:val="sr-Cyrl-CS"/>
        </w:rPr>
      </w:pPr>
      <w:r w:rsidRPr="00A95BC9">
        <w:rPr>
          <w:color w:val="auto"/>
          <w:lang w:val="sr-Cyrl-CS"/>
        </w:rPr>
        <w:t xml:space="preserve">Изјава мора  да буде потписане и оверене од стране овлашћеног лица понуђача. </w:t>
      </w:r>
    </w:p>
    <w:p w:rsidR="0038545C" w:rsidRDefault="00A95BC9" w:rsidP="00A95BC9">
      <w:pPr>
        <w:spacing w:line="240" w:lineRule="auto"/>
        <w:jc w:val="both"/>
        <w:rPr>
          <w:rFonts w:cs="Arial"/>
          <w:b/>
          <w:highlight w:val="yellow"/>
          <w:lang w:val="sr-Cyrl-CS"/>
        </w:rPr>
      </w:pPr>
      <w:r w:rsidRPr="00A95BC9">
        <w:rPr>
          <w:color w:val="auto"/>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95BC9" w:rsidRDefault="00A95BC9" w:rsidP="001A174C">
      <w:pPr>
        <w:spacing w:line="240" w:lineRule="auto"/>
        <w:jc w:val="both"/>
        <w:rPr>
          <w:rFonts w:cs="Arial"/>
          <w:b/>
          <w:highlight w:val="yellow"/>
          <w:lang w:val="sr-Cyrl-CS"/>
        </w:rPr>
      </w:pPr>
    </w:p>
    <w:p w:rsidR="0038545C" w:rsidRPr="00D5332F" w:rsidRDefault="0038545C" w:rsidP="001A174C">
      <w:pPr>
        <w:spacing w:line="240" w:lineRule="auto"/>
        <w:jc w:val="both"/>
        <w:rPr>
          <w:rFonts w:cs="Arial"/>
          <w:b/>
          <w:color w:val="auto"/>
          <w:lang w:val="sr-Cyrl-CS"/>
        </w:rPr>
      </w:pPr>
      <w:r w:rsidRPr="00D5332F">
        <w:rPr>
          <w:rFonts w:cs="Arial"/>
          <w:b/>
          <w:color w:val="auto"/>
          <w:lang w:val="sr-Cyrl-CS"/>
        </w:rPr>
        <w:t>Испуњеност</w:t>
      </w:r>
      <w:r w:rsidR="00496E37" w:rsidRPr="00D5332F">
        <w:rPr>
          <w:rFonts w:cs="Arial"/>
          <w:b/>
          <w:color w:val="auto"/>
          <w:lang w:val="sr-Cyrl-CS"/>
        </w:rPr>
        <w:t xml:space="preserve"> ОБАВЕЗНОГ УСЛОВА из члана 75. став 1. т</w:t>
      </w:r>
      <w:r w:rsidRPr="00D5332F">
        <w:rPr>
          <w:rFonts w:cs="Arial"/>
          <w:b/>
          <w:color w:val="auto"/>
          <w:lang w:val="sr-Cyrl-CS"/>
        </w:rPr>
        <w:t>ачка 5) ЗЈН</w:t>
      </w:r>
    </w:p>
    <w:p w:rsidR="006C0DFA" w:rsidRPr="00D5332F" w:rsidRDefault="001A174C" w:rsidP="00A95BC9">
      <w:pPr>
        <w:pStyle w:val="ListParagraph"/>
        <w:numPr>
          <w:ilvl w:val="0"/>
          <w:numId w:val="60"/>
        </w:numPr>
        <w:spacing w:line="240" w:lineRule="auto"/>
        <w:jc w:val="both"/>
        <w:rPr>
          <w:color w:val="auto"/>
          <w:lang w:val="sr-Cyrl-CS"/>
        </w:rPr>
      </w:pPr>
      <w:r w:rsidRPr="00D5332F">
        <w:rPr>
          <w:rFonts w:cs="Arial"/>
          <w:b/>
          <w:color w:val="auto"/>
          <w:lang w:val="sr-Cyrl-CS"/>
        </w:rPr>
        <w:t xml:space="preserve">Доказ из тачке 4.1. редни број 4), </w:t>
      </w:r>
      <w:r w:rsidR="0038545C" w:rsidRPr="00D5332F">
        <w:rPr>
          <w:rFonts w:cs="Arial"/>
          <w:color w:val="auto"/>
          <w:lang w:val="sr-Cyrl-CS"/>
        </w:rPr>
        <w:t>односно важеће овлашћење које издаје МУП Републике Србије – Сектор за ванредне ситуације у  складу са Уредбом о заштити од неексплодираних убојитих  средстава (''Службени гласник РС'', број 70/2013)</w:t>
      </w:r>
      <w:r w:rsidR="0038545C" w:rsidRPr="00D5332F">
        <w:rPr>
          <w:rFonts w:cs="Arial"/>
          <w:b/>
          <w:color w:val="auto"/>
          <w:lang w:val="sr-Cyrl-CS"/>
        </w:rPr>
        <w:t xml:space="preserve"> </w:t>
      </w:r>
      <w:r w:rsidR="002F39DB">
        <w:rPr>
          <w:rFonts w:cs="Arial"/>
          <w:b/>
          <w:color w:val="auto"/>
          <w:lang w:val="sr-Cyrl-CS"/>
        </w:rPr>
        <w:t>понуђач</w:t>
      </w:r>
      <w:r w:rsidR="0038545C" w:rsidRPr="00D5332F">
        <w:rPr>
          <w:rFonts w:cs="Arial"/>
          <w:b/>
          <w:color w:val="auto"/>
          <w:lang w:val="sr-Cyrl-CS"/>
        </w:rPr>
        <w:t xml:space="preserve"> </w:t>
      </w:r>
      <w:r w:rsidRPr="00D5332F">
        <w:rPr>
          <w:rFonts w:cs="Arial"/>
          <w:b/>
          <w:color w:val="auto"/>
          <w:lang w:val="sr-Cyrl-CS"/>
        </w:rPr>
        <w:t>доставља уз понуду</w:t>
      </w:r>
      <w:r w:rsidR="00543BFD" w:rsidRPr="00D5332F">
        <w:rPr>
          <w:rFonts w:cs="Arial"/>
          <w:b/>
          <w:color w:val="auto"/>
          <w:lang w:val="sr-Cyrl-CS"/>
        </w:rPr>
        <w:t xml:space="preserve"> (оверена фотокопија од стране надлежног органа).</w:t>
      </w:r>
    </w:p>
    <w:p w:rsidR="0038545C" w:rsidRDefault="0038545C" w:rsidP="0038545C">
      <w:pPr>
        <w:rPr>
          <w:color w:val="auto"/>
          <w:lang w:val="sr-Cyrl-CS"/>
        </w:rPr>
      </w:pPr>
    </w:p>
    <w:p w:rsidR="0038545C" w:rsidRPr="004E4849" w:rsidRDefault="0038545C" w:rsidP="0038545C">
      <w:pPr>
        <w:rPr>
          <w:color w:val="auto"/>
          <w:lang w:val="sr-Cyrl-CS"/>
        </w:rPr>
      </w:pPr>
      <w:r w:rsidRPr="004E4849">
        <w:rPr>
          <w:color w:val="auto"/>
          <w:lang w:val="sr-Cyrl-CS"/>
        </w:rPr>
        <w:t xml:space="preserve">Испуњеност </w:t>
      </w:r>
      <w:r w:rsidRPr="004E4849">
        <w:rPr>
          <w:b/>
          <w:color w:val="auto"/>
          <w:lang w:val="sr-Cyrl-CS"/>
        </w:rPr>
        <w:t>ДОДАТНИХ УСЛОВА</w:t>
      </w:r>
      <w:r w:rsidRPr="004E4849">
        <w:rPr>
          <w:color w:val="auto"/>
          <w:lang w:val="sr-Cyrl-CS"/>
        </w:rPr>
        <w:t xml:space="preserve"> доказује се следећим документима:</w:t>
      </w:r>
    </w:p>
    <w:p w:rsidR="0038545C" w:rsidRDefault="0038545C" w:rsidP="0038545C">
      <w:pPr>
        <w:spacing w:line="240" w:lineRule="auto"/>
        <w:rPr>
          <w:b/>
          <w:color w:val="auto"/>
          <w:u w:val="single"/>
          <w:lang w:val="sr-Cyrl-CS"/>
        </w:rPr>
      </w:pPr>
    </w:p>
    <w:p w:rsidR="0038545C" w:rsidRPr="00D5332F" w:rsidRDefault="0038545C" w:rsidP="0038545C">
      <w:pPr>
        <w:spacing w:line="240" w:lineRule="auto"/>
        <w:rPr>
          <w:b/>
          <w:color w:val="auto"/>
          <w:u w:val="single"/>
          <w:lang w:val="sr-Cyrl-CS"/>
        </w:rPr>
      </w:pPr>
      <w:r w:rsidRPr="00D5332F">
        <w:rPr>
          <w:b/>
          <w:color w:val="auto"/>
          <w:u w:val="single"/>
          <w:lang w:val="sr-Cyrl-CS"/>
        </w:rPr>
        <w:t>ПОСЛОВНИ КАПАЦИТЕТ:</w:t>
      </w:r>
    </w:p>
    <w:p w:rsidR="00082A68" w:rsidRPr="00D5332F" w:rsidRDefault="00082A68" w:rsidP="00082A68">
      <w:pPr>
        <w:pStyle w:val="ListParagraph"/>
        <w:numPr>
          <w:ilvl w:val="0"/>
          <w:numId w:val="61"/>
        </w:numPr>
        <w:tabs>
          <w:tab w:val="left" w:pos="270"/>
        </w:tabs>
        <w:suppressAutoHyphens w:val="0"/>
        <w:spacing w:line="240" w:lineRule="auto"/>
        <w:jc w:val="both"/>
        <w:rPr>
          <w:b/>
          <w:lang w:val="ru-RU"/>
        </w:rPr>
      </w:pPr>
      <w:r w:rsidRPr="00D5332F">
        <w:rPr>
          <w:b/>
          <w:lang w:val="ru-RU"/>
        </w:rPr>
        <w:t xml:space="preserve">Образац Изјаве понуђача о испуњености додатних услова за учешће у поступку ЈН ЧЛ. 76. ЗЈН </w:t>
      </w:r>
      <w:r w:rsidRPr="00D5332F">
        <w:rPr>
          <w:b/>
          <w:lang w:val="sr-Cyrl-CS"/>
        </w:rPr>
        <w:t xml:space="preserve">► </w:t>
      </w:r>
      <w:r w:rsidRPr="00D5332F">
        <w:rPr>
          <w:lang w:val="sr-Cyrl-CS"/>
        </w:rPr>
        <w:t>попуњен, потписан и оверен од стране овлашћеног лица</w:t>
      </w:r>
      <w:r w:rsidRPr="00D5332F">
        <w:rPr>
          <w:b/>
          <w:lang w:val="ru-RU"/>
        </w:rPr>
        <w:t xml:space="preserve"> (Поглавље </w:t>
      </w:r>
      <w:r w:rsidRPr="00D5332F">
        <w:rPr>
          <w:b/>
        </w:rPr>
        <w:t>VIII</w:t>
      </w:r>
      <w:r w:rsidRPr="00D5332F">
        <w:rPr>
          <w:b/>
          <w:lang w:val="ru-RU"/>
        </w:rPr>
        <w:t>)</w:t>
      </w:r>
      <w:r w:rsidR="00B5736F" w:rsidRPr="00D5332F">
        <w:rPr>
          <w:b/>
          <w:lang w:val="ru-RU"/>
        </w:rPr>
        <w:t>;</w:t>
      </w:r>
    </w:p>
    <w:p w:rsidR="00B5736F" w:rsidRPr="00D5332F" w:rsidRDefault="00B5736F" w:rsidP="00B5736F">
      <w:pPr>
        <w:pStyle w:val="ListParagraph"/>
        <w:numPr>
          <w:ilvl w:val="0"/>
          <w:numId w:val="61"/>
        </w:numPr>
        <w:tabs>
          <w:tab w:val="left" w:pos="270"/>
        </w:tabs>
        <w:suppressAutoHyphens w:val="0"/>
        <w:spacing w:line="240" w:lineRule="auto"/>
        <w:jc w:val="both"/>
        <w:rPr>
          <w:b/>
          <w:lang w:val="ru-RU"/>
        </w:rPr>
      </w:pPr>
      <w:r w:rsidRPr="00D5332F">
        <w:rPr>
          <w:b/>
          <w:lang w:val="ru-RU"/>
        </w:rPr>
        <w:t xml:space="preserve">Образац за пословни капацитет </w:t>
      </w:r>
      <w:r w:rsidRPr="00D5332F">
        <w:rPr>
          <w:b/>
          <w:lang w:val="sr-Cyrl-CS"/>
        </w:rPr>
        <w:t xml:space="preserve">► </w:t>
      </w:r>
      <w:r w:rsidRPr="00D5332F">
        <w:rPr>
          <w:lang w:val="sr-Cyrl-CS"/>
        </w:rPr>
        <w:t>попуњен, потписан и оверен од стране овлашћеног лица</w:t>
      </w:r>
      <w:r w:rsidRPr="00D5332F">
        <w:rPr>
          <w:b/>
          <w:lang w:val="ru-RU"/>
        </w:rPr>
        <w:t xml:space="preserve"> (Поглавље </w:t>
      </w:r>
      <w:r w:rsidRPr="00D5332F">
        <w:rPr>
          <w:b/>
        </w:rPr>
        <w:t>IX</w:t>
      </w:r>
      <w:r w:rsidRPr="00D5332F">
        <w:rPr>
          <w:b/>
          <w:lang w:val="ru-RU"/>
        </w:rPr>
        <w:t>);</w:t>
      </w:r>
    </w:p>
    <w:p w:rsidR="00A95BC9" w:rsidRDefault="00A95BC9" w:rsidP="00496E37">
      <w:pPr>
        <w:spacing w:line="240" w:lineRule="auto"/>
        <w:jc w:val="both"/>
        <w:rPr>
          <w:b/>
          <w:color w:val="auto"/>
          <w:u w:val="single"/>
          <w:lang w:val="sr-Cyrl-CS"/>
        </w:rPr>
      </w:pPr>
    </w:p>
    <w:p w:rsidR="008E4A6A" w:rsidRDefault="008E4A6A" w:rsidP="00496E37">
      <w:pPr>
        <w:spacing w:line="240" w:lineRule="auto"/>
        <w:jc w:val="both"/>
        <w:rPr>
          <w:b/>
          <w:color w:val="auto"/>
          <w:u w:val="single"/>
          <w:lang w:val="sr-Cyrl-CS"/>
        </w:rPr>
      </w:pPr>
    </w:p>
    <w:p w:rsidR="0038545C" w:rsidRDefault="0038545C" w:rsidP="00496E37">
      <w:pPr>
        <w:spacing w:line="240" w:lineRule="auto"/>
        <w:jc w:val="both"/>
        <w:rPr>
          <w:b/>
          <w:color w:val="auto"/>
          <w:u w:val="single"/>
          <w:lang w:val="sr-Cyrl-CS"/>
        </w:rPr>
      </w:pPr>
      <w:r>
        <w:rPr>
          <w:b/>
          <w:color w:val="auto"/>
          <w:u w:val="single"/>
          <w:lang w:val="sr-Cyrl-CS"/>
        </w:rPr>
        <w:lastRenderedPageBreak/>
        <w:t>ТЕХНИЧКИ</w:t>
      </w:r>
      <w:r w:rsidRPr="00672FD5">
        <w:rPr>
          <w:b/>
          <w:color w:val="auto"/>
          <w:u w:val="single"/>
          <w:lang w:val="sr-Cyrl-CS"/>
        </w:rPr>
        <w:t xml:space="preserve"> КАПАЦИТЕТ:</w:t>
      </w:r>
    </w:p>
    <w:p w:rsidR="00082A68" w:rsidRPr="00D5332F" w:rsidRDefault="00082A68" w:rsidP="00082A68">
      <w:pPr>
        <w:pStyle w:val="ListParagraph"/>
        <w:numPr>
          <w:ilvl w:val="0"/>
          <w:numId w:val="62"/>
        </w:numPr>
        <w:tabs>
          <w:tab w:val="left" w:pos="270"/>
        </w:tabs>
        <w:suppressAutoHyphens w:val="0"/>
        <w:spacing w:line="240" w:lineRule="auto"/>
        <w:jc w:val="both"/>
        <w:rPr>
          <w:b/>
          <w:lang w:val="ru-RU"/>
        </w:rPr>
      </w:pPr>
      <w:r w:rsidRPr="00D5332F">
        <w:rPr>
          <w:b/>
          <w:lang w:val="ru-RU"/>
        </w:rPr>
        <w:t>Образац Изјаве понуђача о испуњености додатних услова за уче</w:t>
      </w:r>
      <w:r w:rsidR="00A95BC9" w:rsidRPr="00D5332F">
        <w:rPr>
          <w:b/>
          <w:lang w:val="ru-RU"/>
        </w:rPr>
        <w:t xml:space="preserve">шће у поступку ЈН ЧЛ. 76. ЗЈН </w:t>
      </w:r>
      <w:r w:rsidRPr="00D5332F">
        <w:rPr>
          <w:b/>
          <w:lang w:val="sr-Cyrl-CS"/>
        </w:rPr>
        <w:t xml:space="preserve">► </w:t>
      </w:r>
      <w:r w:rsidRPr="00D5332F">
        <w:rPr>
          <w:lang w:val="sr-Cyrl-CS"/>
        </w:rPr>
        <w:t>попуњен, потписан и оверен од стране овлашћеног лица</w:t>
      </w:r>
      <w:r w:rsidRPr="00D5332F">
        <w:rPr>
          <w:b/>
          <w:lang w:val="ru-RU"/>
        </w:rPr>
        <w:t xml:space="preserve"> (Поглавље </w:t>
      </w:r>
      <w:r w:rsidRPr="00D5332F">
        <w:rPr>
          <w:b/>
        </w:rPr>
        <w:t>VIII</w:t>
      </w:r>
      <w:r w:rsidRPr="00D5332F">
        <w:rPr>
          <w:b/>
          <w:lang w:val="ru-RU"/>
        </w:rPr>
        <w:t>)</w:t>
      </w:r>
      <w:r w:rsidR="00B5736F" w:rsidRPr="00D5332F">
        <w:rPr>
          <w:b/>
          <w:lang w:val="ru-RU"/>
        </w:rPr>
        <w:t>.</w:t>
      </w:r>
    </w:p>
    <w:p w:rsidR="00A95BC9" w:rsidRPr="00A95BC9" w:rsidRDefault="00A95BC9" w:rsidP="00A95BC9">
      <w:pPr>
        <w:pStyle w:val="ListParagraph"/>
        <w:numPr>
          <w:ilvl w:val="0"/>
          <w:numId w:val="62"/>
        </w:numPr>
        <w:spacing w:line="240" w:lineRule="auto"/>
        <w:jc w:val="both"/>
        <w:rPr>
          <w:color w:val="auto"/>
          <w:lang w:val="sr-Cyrl-CS"/>
        </w:rPr>
      </w:pPr>
      <w:r w:rsidRPr="00A95BC9">
        <w:rPr>
          <w:color w:val="auto"/>
          <w:lang w:val="sr-Cyrl-CS"/>
        </w:rPr>
        <w:t xml:space="preserve">Изјава мора  да буде потписане и оверене од стране овлашћеног лица понуђача. </w:t>
      </w:r>
    </w:p>
    <w:p w:rsidR="00A95BC9" w:rsidRPr="00A95BC9" w:rsidRDefault="00A95BC9" w:rsidP="00A95BC9">
      <w:pPr>
        <w:pStyle w:val="ListParagraph"/>
        <w:spacing w:line="240" w:lineRule="auto"/>
        <w:jc w:val="both"/>
        <w:rPr>
          <w:color w:val="auto"/>
          <w:lang w:val="sr-Cyrl-CS"/>
        </w:rPr>
      </w:pPr>
      <w:r w:rsidRPr="00A95BC9">
        <w:rPr>
          <w:color w:val="auto"/>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95BC9" w:rsidRDefault="00A95BC9" w:rsidP="00DA67DD">
      <w:pPr>
        <w:spacing w:line="240" w:lineRule="auto"/>
        <w:jc w:val="both"/>
        <w:rPr>
          <w:b/>
          <w:lang w:val="ru-RU"/>
        </w:rPr>
      </w:pPr>
    </w:p>
    <w:p w:rsidR="00A22EB1" w:rsidRDefault="00A22EB1" w:rsidP="00DA67DD">
      <w:pPr>
        <w:spacing w:line="240" w:lineRule="auto"/>
        <w:jc w:val="both"/>
        <w:rPr>
          <w:color w:val="auto"/>
          <w:lang w:val="sr-Cyrl-CS"/>
        </w:rPr>
      </w:pPr>
      <w:r w:rsidRPr="00A22EB1">
        <w:rPr>
          <w:b/>
          <w:bCs/>
          <w:iCs/>
          <w:color w:val="auto"/>
          <w:u w:val="single"/>
          <w:lang w:val="sr-Cyrl-CS"/>
        </w:rPr>
        <w:t>У</w:t>
      </w:r>
      <w:r w:rsidRPr="00A22EB1">
        <w:rPr>
          <w:b/>
          <w:color w:val="auto"/>
          <w:u w:val="single"/>
          <w:lang w:val="sr-Cyrl-CS"/>
        </w:rPr>
        <w:t>КОЛИКО ПОНУДУ ПОДНОСИ ГРУПА ПОНУЂАЧА</w:t>
      </w:r>
      <w:r w:rsidR="00E00EBC" w:rsidRPr="00A22EB1">
        <w:rPr>
          <w:color w:val="auto"/>
          <w:lang w:val="sr-Cyrl-CS"/>
        </w:rPr>
        <w:t>, сваки понуђач из групе понуђача, мора да испуни обавезне услове из члана 75. став 1. тач. 1) до 4) ЗЈН, а додатне  услове испуњавају заједно.</w:t>
      </w:r>
      <w:r w:rsidRPr="00A22EB1">
        <w:rPr>
          <w:color w:val="auto"/>
          <w:lang w:val="sr-Cyrl-CS"/>
        </w:rPr>
        <w:t xml:space="preserve"> </w:t>
      </w:r>
    </w:p>
    <w:p w:rsidR="00E00EBC" w:rsidRPr="00A22EB1" w:rsidRDefault="00A22EB1" w:rsidP="00DA67DD">
      <w:pPr>
        <w:spacing w:line="240" w:lineRule="auto"/>
        <w:jc w:val="both"/>
        <w:rPr>
          <w:color w:val="auto"/>
          <w:lang w:val="sr-Cyrl-CS"/>
        </w:rPr>
      </w:pPr>
      <w:r w:rsidRPr="000F5273">
        <w:rPr>
          <w:color w:val="auto"/>
          <w:lang w:val="sr-Cyrl-CS"/>
        </w:rPr>
        <w:t>Изјава мора бити потписана од стране овлашћеног лица сваког понуђача из групе понуђача и оверена печатом.</w:t>
      </w:r>
    </w:p>
    <w:p w:rsidR="00DF1060" w:rsidRPr="001A174C" w:rsidRDefault="00DF1060" w:rsidP="00DA67DD">
      <w:pPr>
        <w:pStyle w:val="ListParagraph"/>
        <w:spacing w:line="240" w:lineRule="auto"/>
        <w:ind w:left="0"/>
        <w:jc w:val="both"/>
        <w:rPr>
          <w:rFonts w:cs="Arial"/>
          <w:b/>
          <w:lang w:val="sr-Cyrl-CS"/>
        </w:rPr>
      </w:pPr>
      <w:r w:rsidRPr="00BE0440">
        <w:rPr>
          <w:rFonts w:cs="Arial"/>
          <w:lang w:val="sr-Cyrl-CS"/>
        </w:rPr>
        <w:t xml:space="preserve">Члан групе понуђача, којем је поверено извршење дела јавне набавке који се односи на доказе наведене у тачки 4.1. редни број </w:t>
      </w:r>
      <w:r w:rsidR="0029655C" w:rsidRPr="00BE0440">
        <w:rPr>
          <w:rFonts w:cs="Arial"/>
          <w:lang w:val="sr-Cyrl-CS"/>
        </w:rPr>
        <w:t>4</w:t>
      </w:r>
      <w:r w:rsidRPr="00BE0440">
        <w:rPr>
          <w:rFonts w:cs="Arial"/>
          <w:lang w:val="sr-Cyrl-CS"/>
        </w:rPr>
        <w:t xml:space="preserve">), </w:t>
      </w:r>
      <w:r w:rsidRPr="001A174C">
        <w:rPr>
          <w:rFonts w:cs="Arial"/>
          <w:b/>
          <w:lang w:val="sr-Cyrl-CS"/>
        </w:rPr>
        <w:t xml:space="preserve">дужан је да поседује тражени </w:t>
      </w:r>
      <w:r w:rsidRPr="001A174C">
        <w:rPr>
          <w:rFonts w:eastAsia="TimesNewRomanPS-BoldMT" w:cs="Arial"/>
          <w:b/>
          <w:bCs/>
          <w:lang w:val="sr-Cyrl-CS"/>
        </w:rPr>
        <w:t>доказ о испуњености обавезног услова из члана 75. став 1. тачка 5) ЗЈН.</w:t>
      </w:r>
    </w:p>
    <w:p w:rsidR="00DF1060" w:rsidRDefault="00DF1060" w:rsidP="00DA67DD">
      <w:pPr>
        <w:spacing w:line="240" w:lineRule="auto"/>
        <w:jc w:val="both"/>
        <w:rPr>
          <w:b/>
          <w:color w:val="auto"/>
          <w:u w:val="single"/>
          <w:lang w:val="sr-Cyrl-CS"/>
        </w:rPr>
      </w:pPr>
    </w:p>
    <w:p w:rsidR="00E00EBC" w:rsidRPr="00303A90" w:rsidRDefault="00A22EB1" w:rsidP="00DA67DD">
      <w:pPr>
        <w:spacing w:line="240" w:lineRule="auto"/>
        <w:jc w:val="both"/>
        <w:rPr>
          <w:bCs/>
          <w:iCs/>
          <w:color w:val="auto"/>
          <w:lang w:val="sr-Cyrl-CS"/>
        </w:rPr>
      </w:pPr>
      <w:r w:rsidRPr="00303A90">
        <w:rPr>
          <w:b/>
          <w:color w:val="auto"/>
          <w:u w:val="single"/>
          <w:lang w:val="sr-Cyrl-CS"/>
        </w:rPr>
        <w:t>УКОЛИКО ПОНУЂАЧ ПОДНОСИ ПОНУДУ СА ПОДИЗВОЂАЧЕМ</w:t>
      </w:r>
      <w:r w:rsidRPr="00303A90">
        <w:rPr>
          <w:color w:val="auto"/>
          <w:lang w:val="sr-Cyrl-CS"/>
        </w:rPr>
        <w:t xml:space="preserve">, </w:t>
      </w:r>
      <w:r w:rsidR="00E00EBC" w:rsidRPr="00303A90">
        <w:rPr>
          <w:color w:val="auto"/>
          <w:lang w:val="sr-Cyrl-CS"/>
        </w:rPr>
        <w:t>у складу са чланом 80. ЗЈН, подизвођач мора да испуњава обавезне услове из члана 75. став 1. тач. 1)  до 4) ЗЈН.</w:t>
      </w:r>
    </w:p>
    <w:p w:rsidR="00E00EBC" w:rsidRDefault="009F7249" w:rsidP="00DA67DD">
      <w:pPr>
        <w:spacing w:line="240" w:lineRule="auto"/>
        <w:jc w:val="both"/>
        <w:rPr>
          <w:color w:val="auto"/>
          <w:lang w:val="sr-Cyrl-CS"/>
        </w:rPr>
      </w:pPr>
      <w:r>
        <w:rPr>
          <w:color w:val="auto"/>
          <w:lang w:val="sr-Cyrl-CS"/>
        </w:rPr>
        <w:t>П</w:t>
      </w:r>
      <w:r w:rsidR="00E00EBC" w:rsidRPr="00303A90">
        <w:rPr>
          <w:color w:val="auto"/>
          <w:lang w:val="sr-Cyrl-CS"/>
        </w:rPr>
        <w:t>онуђач је дужан да за подизвођача достави Изјаву подизвођача потписану од стране овлашћеног лица подизвођача и оверену печатом.</w:t>
      </w:r>
    </w:p>
    <w:p w:rsidR="00DF1060" w:rsidRPr="00303A90" w:rsidRDefault="00DF1060" w:rsidP="00DA67DD">
      <w:pPr>
        <w:pStyle w:val="Default"/>
        <w:jc w:val="both"/>
        <w:rPr>
          <w:bCs/>
          <w:iCs/>
          <w:color w:val="auto"/>
          <w:lang w:val="sr-Cyrl-CS"/>
        </w:rPr>
      </w:pPr>
      <w:r w:rsidRPr="00BE0440">
        <w:rPr>
          <w:rFonts w:ascii="Times New Roman" w:hAnsi="Times New Roman"/>
          <w:color w:val="auto"/>
          <w:lang w:val="sr-Cyrl-CS"/>
        </w:rPr>
        <w:t>Дозволу из члана 75. став 1. тачка 5) ЗЈН мора да има понуђач, али не и подизвођач.</w:t>
      </w:r>
    </w:p>
    <w:p w:rsidR="006C0DFA" w:rsidRPr="001C2782" w:rsidRDefault="00E00EBC" w:rsidP="00DA67DD">
      <w:pPr>
        <w:spacing w:line="240" w:lineRule="auto"/>
        <w:jc w:val="both"/>
        <w:rPr>
          <w:bCs/>
          <w:iCs/>
          <w:color w:val="auto"/>
          <w:lang w:val="sr-Cyrl-CS"/>
        </w:rPr>
      </w:pPr>
      <w:r w:rsidRPr="006A4BF1">
        <w:rPr>
          <w:bCs/>
          <w:iCs/>
          <w:color w:val="auto"/>
          <w:lang w:val="sr-Cyrl-CS"/>
        </w:rPr>
        <w:t>П</w:t>
      </w:r>
      <w:r w:rsidRPr="006C0DFA">
        <w:rPr>
          <w:bCs/>
          <w:iCs/>
          <w:color w:val="auto"/>
          <w:lang w:val="sr-Cyrl-CS"/>
        </w:rPr>
        <w:t xml:space="preserve">онуђач, који је поднео понуду са подизвођачем, </w:t>
      </w:r>
      <w:r w:rsidRPr="006C0DFA">
        <w:rPr>
          <w:b/>
          <w:bCs/>
          <w:iCs/>
          <w:color w:val="auto"/>
          <w:u w:val="single"/>
          <w:lang w:val="sr-Cyrl-CS"/>
        </w:rPr>
        <w:t>додатне услове</w:t>
      </w:r>
      <w:r w:rsidRPr="006C0DFA">
        <w:rPr>
          <w:b/>
          <w:bCs/>
          <w:iCs/>
          <w:color w:val="auto"/>
          <w:lang w:val="sr-Cyrl-CS"/>
        </w:rPr>
        <w:t xml:space="preserve"> </w:t>
      </w:r>
      <w:r w:rsidRPr="006C0DFA">
        <w:rPr>
          <w:bCs/>
          <w:iCs/>
          <w:color w:val="auto"/>
          <w:lang w:val="sr-Cyrl-CS"/>
        </w:rPr>
        <w:t>из члана 76. ЗЈН испуњава самостално</w:t>
      </w:r>
      <w:r w:rsidR="001B7D24">
        <w:rPr>
          <w:bCs/>
          <w:iCs/>
          <w:color w:val="auto"/>
          <w:lang w:val="sr-Cyrl-CS"/>
        </w:rPr>
        <w:t>.</w:t>
      </w:r>
    </w:p>
    <w:p w:rsidR="00EA273C" w:rsidRDefault="00EA273C" w:rsidP="00DA67DD">
      <w:pPr>
        <w:spacing w:line="240" w:lineRule="auto"/>
        <w:jc w:val="both"/>
        <w:rPr>
          <w:b/>
          <w:color w:val="auto"/>
          <w:lang w:val="sr-Cyrl-CS"/>
        </w:rPr>
      </w:pPr>
    </w:p>
    <w:p w:rsidR="008F4482" w:rsidRPr="009F7249" w:rsidRDefault="008F4482" w:rsidP="00DA67DD">
      <w:pPr>
        <w:spacing w:line="240" w:lineRule="auto"/>
        <w:jc w:val="both"/>
        <w:rPr>
          <w:b/>
          <w:color w:val="auto"/>
          <w:u w:val="single"/>
          <w:lang w:val="sr-Cyrl-CS"/>
        </w:rPr>
      </w:pPr>
      <w:r w:rsidRPr="00741462">
        <w:rPr>
          <w:b/>
          <w:color w:val="auto"/>
          <w:lang w:val="sr-Cyrl-CS"/>
        </w:rPr>
        <w:t xml:space="preserve">4.4 УПУТСТВО КАКО СЕ ДОКАЗУЈЕ ИСПУЊЕНОСТ ОБАВЕЗНИХ УСЛОВА </w:t>
      </w:r>
      <w:r w:rsidRPr="00741462">
        <w:rPr>
          <w:b/>
          <w:color w:val="auto"/>
          <w:u w:val="single"/>
          <w:lang w:val="sr-Cyrl-CS"/>
        </w:rPr>
        <w:t>УКОЛИКО НАРУЧИЛАЦ ЗАХТЕВА ДОСТАВЉАЊЕ ДОКАЗА ИЗ ИЗЈАВ</w:t>
      </w:r>
      <w:r w:rsidR="00A95BC9">
        <w:rPr>
          <w:b/>
          <w:color w:val="auto"/>
          <w:u w:val="single"/>
          <w:lang w:val="sr-Cyrl-CS"/>
        </w:rPr>
        <w:t>А</w:t>
      </w:r>
    </w:p>
    <w:p w:rsidR="00FD049D" w:rsidRDefault="00FD049D" w:rsidP="00DA67DD">
      <w:pPr>
        <w:spacing w:line="240" w:lineRule="auto"/>
        <w:jc w:val="both"/>
        <w:rPr>
          <w:b/>
          <w:color w:val="auto"/>
          <w:lang w:val="sr-Cyrl-CS"/>
        </w:rPr>
      </w:pPr>
    </w:p>
    <w:p w:rsidR="006C0DFA" w:rsidRPr="004E2F0E" w:rsidRDefault="006C0DFA" w:rsidP="00DA67DD">
      <w:pPr>
        <w:spacing w:line="240" w:lineRule="auto"/>
        <w:jc w:val="both"/>
        <w:rPr>
          <w:color w:val="auto"/>
          <w:lang w:val="sr-Cyrl-CS"/>
        </w:rPr>
      </w:pPr>
      <w:r w:rsidRPr="000F5273">
        <w:rPr>
          <w:b/>
          <w:color w:val="auto"/>
          <w:lang w:val="sr-Cyrl-CS"/>
        </w:rPr>
        <w:t xml:space="preserve">Наручилац </w:t>
      </w:r>
      <w:r w:rsidR="001E5B97" w:rsidRPr="000F5273">
        <w:rPr>
          <w:b/>
          <w:color w:val="auto"/>
          <w:lang w:val="sr-Cyrl-CS"/>
        </w:rPr>
        <w:t>МОЖЕ</w:t>
      </w:r>
      <w:r w:rsidR="001E5B97">
        <w:rPr>
          <w:b/>
          <w:color w:val="auto"/>
          <w:lang w:val="sr-Cyrl-CS"/>
        </w:rPr>
        <w:t>,</w:t>
      </w:r>
      <w:r w:rsidR="001E5B97" w:rsidRPr="000F5273">
        <w:rPr>
          <w:b/>
          <w:color w:val="auto"/>
          <w:lang w:val="sr-Cyrl-CS"/>
        </w:rPr>
        <w:t xml:space="preserve"> ПРЕ ДОНОШЕЊА ОДЛУКЕ О ДОДЕЛИ УГОВОРА</w:t>
      </w:r>
      <w:r w:rsidR="009F7249">
        <w:rPr>
          <w:b/>
          <w:color w:val="auto"/>
          <w:lang w:val="sr-Cyrl-CS"/>
        </w:rPr>
        <w:t>,</w:t>
      </w:r>
      <w:r w:rsidRPr="000F5273">
        <w:rPr>
          <w:b/>
          <w:color w:val="auto"/>
          <w:lang w:val="sr-Cyrl-CS"/>
        </w:rPr>
        <w:t xml:space="preserve"> </w:t>
      </w:r>
      <w:r w:rsidRPr="0029655C">
        <w:rPr>
          <w:color w:val="auto"/>
          <w:lang w:val="sr-Cyrl-CS"/>
        </w:rPr>
        <w:t>да</w:t>
      </w:r>
      <w:r w:rsidR="009F7249">
        <w:rPr>
          <w:color w:val="auto"/>
          <w:lang w:val="sr-Cyrl-CS"/>
        </w:rPr>
        <w:t xml:space="preserve"> тражи од п</w:t>
      </w:r>
      <w:r w:rsidRPr="000F5273">
        <w:rPr>
          <w:color w:val="auto"/>
          <w:lang w:val="sr-Cyrl-CS"/>
        </w:rPr>
        <w:t xml:space="preserve">онуђача, чија је понуда оцењена као најповољнија, да достави копију захтеваних доказа о </w:t>
      </w:r>
      <w:r w:rsidRPr="004E2F0E">
        <w:rPr>
          <w:color w:val="auto"/>
          <w:lang w:val="sr-Cyrl-CS"/>
        </w:rPr>
        <w:t xml:space="preserve">испуњености услова, а може и да затражи на увид оригинал или оверену копију свих или појединих доказа, и то (докази испуњености </w:t>
      </w:r>
      <w:r w:rsidRPr="008D72A0">
        <w:rPr>
          <w:color w:val="auto"/>
          <w:lang w:val="sr-Cyrl-CS"/>
        </w:rPr>
        <w:t>услова из члана 75.</w:t>
      </w:r>
      <w:r w:rsidR="008D72A0" w:rsidRPr="008D72A0">
        <w:rPr>
          <w:color w:val="auto"/>
          <w:lang w:val="sr-Cyrl-CS"/>
        </w:rPr>
        <w:t xml:space="preserve"> и 76.</w:t>
      </w:r>
      <w:r w:rsidRPr="008D72A0">
        <w:rPr>
          <w:color w:val="auto"/>
          <w:lang w:val="sr-Cyrl-CS"/>
        </w:rPr>
        <w:t xml:space="preserve"> </w:t>
      </w:r>
      <w:r w:rsidR="000F5273" w:rsidRPr="008D72A0">
        <w:rPr>
          <w:color w:val="auto"/>
          <w:lang w:val="sr-Cyrl-CS"/>
        </w:rPr>
        <w:t>ЗЈН</w:t>
      </w:r>
      <w:r w:rsidRPr="008D72A0">
        <w:rPr>
          <w:color w:val="auto"/>
          <w:lang w:val="sr-Cyrl-CS"/>
        </w:rPr>
        <w:t>):</w:t>
      </w:r>
    </w:p>
    <w:p w:rsidR="006C0DFA" w:rsidRPr="004E2F0E" w:rsidRDefault="006C0DFA" w:rsidP="00DA67DD">
      <w:pPr>
        <w:spacing w:line="240" w:lineRule="auto"/>
        <w:rPr>
          <w:color w:val="auto"/>
          <w:lang w:val="sr-Cyrl-CS"/>
        </w:rPr>
      </w:pPr>
    </w:p>
    <w:p w:rsidR="006C0DFA" w:rsidRPr="004E2F0E" w:rsidRDefault="006C0DFA" w:rsidP="00DA67DD">
      <w:pPr>
        <w:numPr>
          <w:ilvl w:val="0"/>
          <w:numId w:val="4"/>
        </w:numPr>
        <w:spacing w:line="240" w:lineRule="auto"/>
        <w:ind w:left="720"/>
        <w:rPr>
          <w:b/>
          <w:color w:val="auto"/>
          <w:u w:val="single"/>
          <w:lang w:val="sr-Cyrl-CS"/>
        </w:rPr>
      </w:pPr>
      <w:r w:rsidRPr="004E2F0E">
        <w:rPr>
          <w:b/>
          <w:color w:val="auto"/>
          <w:u w:val="single"/>
          <w:lang w:val="sr-Cyrl-CS"/>
        </w:rPr>
        <w:t xml:space="preserve">Услов из чл. 75. ст. 1. тач. 2) ЗЈН </w:t>
      </w:r>
    </w:p>
    <w:p w:rsidR="006C0DFA" w:rsidRPr="002D6644" w:rsidRDefault="006C0DFA" w:rsidP="00DA67DD">
      <w:pPr>
        <w:spacing w:line="240" w:lineRule="auto"/>
        <w:ind w:left="720"/>
        <w:jc w:val="both"/>
        <w:rPr>
          <w:color w:val="auto"/>
          <w:lang w:val="sr-Cyrl-CS"/>
        </w:rPr>
      </w:pPr>
      <w:r w:rsidRPr="004E2F0E">
        <w:rPr>
          <w:color w:val="auto"/>
          <w:lang w:val="sr-Cyrl-CS"/>
        </w:rPr>
        <w:t xml:space="preserve">Доказ за </w:t>
      </w:r>
      <w:r w:rsidRPr="004E2F0E">
        <w:rPr>
          <w:b/>
          <w:color w:val="auto"/>
          <w:u w:val="single"/>
          <w:lang w:val="sr-Cyrl-CS"/>
        </w:rPr>
        <w:t>Правна лица</w:t>
      </w:r>
      <w:r w:rsidRPr="004E2F0E">
        <w:rPr>
          <w:b/>
          <w:color w:val="auto"/>
          <w:lang w:val="sr-Cyrl-CS"/>
        </w:rPr>
        <w:t>: 1)</w:t>
      </w:r>
      <w:r w:rsidRPr="004E2F0E">
        <w:rPr>
          <w:color w:val="auto"/>
          <w:lang w:val="sr-Cyrl-CS"/>
        </w:rPr>
        <w:t xml:space="preserve"> Извод из казнене евиденције, односно </w:t>
      </w:r>
      <w:r w:rsidRPr="004E2F0E">
        <w:rPr>
          <w:b/>
          <w:color w:val="auto"/>
          <w:lang w:val="sr-Cyrl-CS"/>
        </w:rPr>
        <w:t>уверењ</w:t>
      </w:r>
      <w:r w:rsidRPr="004E2F0E">
        <w:rPr>
          <w:b/>
          <w:color w:val="auto"/>
        </w:rPr>
        <w:t>e</w:t>
      </w:r>
      <w:r w:rsidRPr="002D6644">
        <w:rPr>
          <w:b/>
          <w:color w:val="auto"/>
          <w:lang w:val="sr-Cyrl-CS"/>
        </w:rPr>
        <w:t xml:space="preserve"> Основног суда</w:t>
      </w:r>
      <w:r w:rsidRPr="002D6644">
        <w:rPr>
          <w:color w:val="auto"/>
          <w:lang w:val="sr-Cyrl-CS"/>
        </w:rPr>
        <w:t xml:space="preserve"> на чијем подручју се налази седиште домаћег правног лица, односно седиште представништва или огранка страног правног лица (за кривична дела за која је као главна казна предвиђена новчана казна или казна затвора до 10 и 10 година) и </w:t>
      </w:r>
      <w:r w:rsidRPr="002D6644">
        <w:rPr>
          <w:b/>
          <w:color w:val="auto"/>
          <w:lang w:val="sr-Cyrl-CS"/>
        </w:rPr>
        <w:t>уверење Вишег суда</w:t>
      </w:r>
      <w:r w:rsidRPr="002D6644">
        <w:rPr>
          <w:color w:val="auto"/>
          <w:lang w:val="sr-Cyrl-CS"/>
        </w:rPr>
        <w:t xml:space="preserve"> (за кривична дела за која је као главна казна предвиђена казна затвора преко 10 година),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D6644">
        <w:rPr>
          <w:b/>
          <w:color w:val="auto"/>
          <w:lang w:val="sr-Cyrl-CS"/>
        </w:rPr>
        <w:t>2)</w:t>
      </w:r>
      <w:r w:rsidRPr="002D6644">
        <w:rPr>
          <w:color w:val="auto"/>
          <w:lang w:val="sr-Cyrl-CS"/>
        </w:rPr>
        <w:t xml:space="preserve"> </w:t>
      </w:r>
      <w:r w:rsidRPr="002D6644">
        <w:rPr>
          <w:b/>
          <w:color w:val="auto"/>
          <w:lang w:val="sr-Cyrl-CS"/>
        </w:rPr>
        <w:t>Извод из казнене евиденције Посебног одељења за организовани криминал Вишег суда у Београду</w:t>
      </w:r>
      <w:r w:rsidRPr="002D6644">
        <w:rPr>
          <w:color w:val="auto"/>
          <w:lang w:val="sr-Cyrl-CS"/>
        </w:rPr>
        <w:t xml:space="preserve">, којим се потврђује да правно лице није осуђивано за неко од кривичних дела организованог криминала; </w:t>
      </w:r>
      <w:r w:rsidRPr="002D6644">
        <w:rPr>
          <w:b/>
          <w:color w:val="auto"/>
          <w:lang w:val="sr-Cyrl-CS"/>
        </w:rPr>
        <w:t>3)</w:t>
      </w:r>
      <w:r w:rsidRPr="002D6644">
        <w:rPr>
          <w:color w:val="auto"/>
          <w:lang w:val="sr-Cyrl-CS"/>
        </w:rPr>
        <w:t xml:space="preserve"> </w:t>
      </w:r>
      <w:r w:rsidRPr="002D6644">
        <w:rPr>
          <w:b/>
          <w:color w:val="auto"/>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2D6644">
        <w:rPr>
          <w:color w:val="auto"/>
          <w:lang w:val="sr-Cyrl-CS"/>
        </w:rPr>
        <w:t xml:space="preserve"> (захтев се можеподнети према месту рођења или према месту пребивалишта законског заступника).</w:t>
      </w:r>
    </w:p>
    <w:p w:rsidR="006C0DFA" w:rsidRPr="00F94C34" w:rsidRDefault="006C0DFA" w:rsidP="00DA67DD">
      <w:pPr>
        <w:spacing w:line="240" w:lineRule="auto"/>
        <w:ind w:left="720"/>
        <w:jc w:val="both"/>
        <w:rPr>
          <w:color w:val="auto"/>
          <w:sz w:val="16"/>
          <w:szCs w:val="16"/>
          <w:lang w:val="sr-Cyrl-CS"/>
        </w:rPr>
      </w:pPr>
    </w:p>
    <w:p w:rsidR="006C0DFA" w:rsidRPr="002D6644" w:rsidRDefault="006C0DFA" w:rsidP="00DA67DD">
      <w:pPr>
        <w:spacing w:line="240" w:lineRule="auto"/>
        <w:ind w:left="720"/>
        <w:jc w:val="both"/>
        <w:rPr>
          <w:color w:val="auto"/>
          <w:lang w:val="sr-Cyrl-CS"/>
        </w:rPr>
      </w:pPr>
      <w:r w:rsidRPr="002D6644">
        <w:rPr>
          <w:color w:val="auto"/>
          <w:lang w:val="sr-Cyrl-CS"/>
        </w:rPr>
        <w:t xml:space="preserve">Уколико Понуђач има више законских заступника дужан је да достави доказ за сваког од њих. </w:t>
      </w:r>
    </w:p>
    <w:p w:rsidR="006C0DFA" w:rsidRPr="002D6644" w:rsidRDefault="006C0DFA" w:rsidP="00DA67DD">
      <w:pPr>
        <w:spacing w:line="240" w:lineRule="auto"/>
        <w:ind w:left="720"/>
        <w:jc w:val="both"/>
        <w:rPr>
          <w:color w:val="auto"/>
          <w:lang w:val="sr-Cyrl-CS"/>
        </w:rPr>
      </w:pPr>
      <w:r w:rsidRPr="002D6644">
        <w:rPr>
          <w:color w:val="auto"/>
          <w:lang w:val="sr-Cyrl-CS"/>
        </w:rPr>
        <w:t xml:space="preserve">Доказ за </w:t>
      </w:r>
      <w:r w:rsidRPr="002D6644">
        <w:rPr>
          <w:b/>
          <w:color w:val="auto"/>
          <w:u w:val="single"/>
          <w:lang w:val="sr-Cyrl-CS"/>
        </w:rPr>
        <w:t>Предузетнике и физичка лица</w:t>
      </w:r>
      <w:r w:rsidRPr="002D6644">
        <w:rPr>
          <w:color w:val="auto"/>
          <w:lang w:val="sr-Cyrl-CS"/>
        </w:rPr>
        <w:t>: Извод из казнене евиденције, односно уверење</w:t>
      </w:r>
      <w:r w:rsidR="00072C76">
        <w:rPr>
          <w:color w:val="auto"/>
          <w:lang w:val="sr-Cyrl-CS"/>
        </w:rPr>
        <w:t xml:space="preserve"> </w:t>
      </w:r>
      <w:r w:rsidRPr="002D6644">
        <w:rPr>
          <w:color w:val="auto"/>
          <w:lang w:val="sr-Cyrl-CS"/>
        </w:rPr>
        <w:t>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w:t>
      </w:r>
      <w:r w:rsidR="00120767">
        <w:rPr>
          <w:color w:val="auto"/>
          <w:lang w:val="sr-Cyrl-CS"/>
        </w:rPr>
        <w:t xml:space="preserve"> </w:t>
      </w:r>
      <w:r w:rsidRPr="002D6644">
        <w:rPr>
          <w:color w:val="auto"/>
          <w:lang w:val="sr-Cyrl-CS"/>
        </w:rPr>
        <w:t>дело примања или давања мита, кривично дело преваре (захтев се може поднети према месту рођења или према месту пребивалишта).</w:t>
      </w:r>
    </w:p>
    <w:p w:rsidR="00FD049D" w:rsidRPr="00567DD2" w:rsidRDefault="00FD049D" w:rsidP="00DA67DD">
      <w:pPr>
        <w:spacing w:line="240" w:lineRule="auto"/>
        <w:ind w:left="720"/>
        <w:jc w:val="both"/>
        <w:rPr>
          <w:b/>
          <w:color w:val="auto"/>
          <w:lang w:val="sr-Cyrl-CS"/>
        </w:rPr>
      </w:pPr>
      <w:r w:rsidRPr="00567DD2">
        <w:rPr>
          <w:b/>
          <w:color w:val="auto"/>
          <w:lang w:val="sr-Cyrl-CS"/>
        </w:rPr>
        <w:t>Доказ не може бити старији од два месеца пре отварања понуда.</w:t>
      </w:r>
    </w:p>
    <w:p w:rsidR="006C0DFA" w:rsidRPr="00F94C34" w:rsidRDefault="006C0DFA" w:rsidP="00DA67DD">
      <w:pPr>
        <w:spacing w:line="240" w:lineRule="auto"/>
        <w:ind w:left="720"/>
        <w:jc w:val="both"/>
        <w:rPr>
          <w:color w:val="auto"/>
          <w:sz w:val="16"/>
          <w:szCs w:val="16"/>
          <w:lang w:val="sr-Cyrl-CS"/>
        </w:rPr>
      </w:pPr>
    </w:p>
    <w:p w:rsidR="006C0DFA" w:rsidRPr="00567DD2" w:rsidRDefault="00072C76" w:rsidP="00DA67DD">
      <w:pPr>
        <w:spacing w:line="240" w:lineRule="auto"/>
        <w:ind w:left="720"/>
        <w:jc w:val="both"/>
        <w:rPr>
          <w:b/>
          <w:color w:val="auto"/>
          <w:lang w:val="sr-Cyrl-CS"/>
        </w:rPr>
      </w:pPr>
      <w:r>
        <w:rPr>
          <w:b/>
          <w:lang w:val="sr-Cyrl-CS"/>
        </w:rPr>
        <w:t xml:space="preserve">НАПОМЕНА: </w:t>
      </w:r>
      <w:r w:rsidR="006C0DFA" w:rsidRPr="00FD049D">
        <w:rPr>
          <w:b/>
          <w:lang w:val="sr-Cyrl-CS"/>
        </w:rPr>
        <w:t>Ако Уверење основног суда обухвата и податке из казнене евиденције за кривична дела која су у надлежности редовног кривичног одељења Вишег суда</w:t>
      </w:r>
      <w:r w:rsidR="006C0DFA" w:rsidRPr="00567DD2">
        <w:rPr>
          <w:b/>
          <w:lang w:val="sr-Cyrl-CS"/>
        </w:rPr>
        <w:t xml:space="preserve"> није потребн</w:t>
      </w:r>
      <w:r>
        <w:rPr>
          <w:b/>
          <w:lang w:val="sr-Cyrl-CS"/>
        </w:rPr>
        <w:t>о достављати Уверење Вишег суда</w:t>
      </w:r>
      <w:r w:rsidR="006C0DFA" w:rsidRPr="00567DD2">
        <w:rPr>
          <w:b/>
          <w:lang w:val="sr-Cyrl-CS"/>
        </w:rPr>
        <w:t>.</w:t>
      </w:r>
    </w:p>
    <w:p w:rsidR="006C0DFA" w:rsidRPr="00F94C34" w:rsidRDefault="006C0DFA" w:rsidP="00DA67DD">
      <w:pPr>
        <w:spacing w:line="240" w:lineRule="auto"/>
        <w:ind w:left="360"/>
        <w:jc w:val="both"/>
        <w:rPr>
          <w:color w:val="auto"/>
          <w:sz w:val="16"/>
          <w:szCs w:val="16"/>
          <w:lang w:val="sr-Cyrl-CS"/>
        </w:rPr>
      </w:pPr>
    </w:p>
    <w:p w:rsidR="006C0DFA" w:rsidRPr="00567DD2" w:rsidRDefault="006C0DFA" w:rsidP="00DA67DD">
      <w:pPr>
        <w:spacing w:line="240" w:lineRule="auto"/>
        <w:ind w:left="720"/>
        <w:jc w:val="both"/>
        <w:rPr>
          <w:color w:val="auto"/>
          <w:lang w:val="sr-Cyrl-CS"/>
        </w:rPr>
      </w:pPr>
      <w:r w:rsidRPr="00567DD2">
        <w:rPr>
          <w:color w:val="auto"/>
          <w:lang w:val="sr-Cyrl-CS"/>
        </w:rPr>
        <w:t>Овај доказ Понуђач доставља и за подизвођаче, односно достављају сви чланови групе понуђача.</w:t>
      </w:r>
    </w:p>
    <w:p w:rsidR="006C0DFA" w:rsidRPr="00F94C34" w:rsidRDefault="006C0DFA" w:rsidP="00DA67DD">
      <w:pPr>
        <w:spacing w:line="240" w:lineRule="auto"/>
        <w:rPr>
          <w:color w:val="auto"/>
          <w:sz w:val="16"/>
          <w:szCs w:val="16"/>
          <w:lang w:val="sr-Cyrl-CS"/>
        </w:rPr>
      </w:pPr>
    </w:p>
    <w:p w:rsidR="006C0DFA" w:rsidRPr="00ED4421" w:rsidRDefault="006C0DFA" w:rsidP="00DA67DD">
      <w:pPr>
        <w:numPr>
          <w:ilvl w:val="0"/>
          <w:numId w:val="4"/>
        </w:numPr>
        <w:spacing w:line="240" w:lineRule="auto"/>
        <w:ind w:left="720"/>
        <w:rPr>
          <w:b/>
          <w:color w:val="auto"/>
          <w:u w:val="single"/>
          <w:lang w:val="sr-Cyrl-CS"/>
        </w:rPr>
      </w:pPr>
      <w:r w:rsidRPr="00ED4421">
        <w:rPr>
          <w:b/>
          <w:color w:val="auto"/>
          <w:u w:val="single"/>
          <w:lang w:val="sr-Cyrl-CS"/>
        </w:rPr>
        <w:t>Услов из чл. 75. ст. 1. тач. 4) ЗЈН</w:t>
      </w:r>
    </w:p>
    <w:p w:rsidR="006C0DFA" w:rsidRPr="001C2782" w:rsidRDefault="006C0DFA" w:rsidP="00DA67DD">
      <w:pPr>
        <w:spacing w:line="240" w:lineRule="auto"/>
        <w:ind w:left="720"/>
        <w:rPr>
          <w:color w:val="auto"/>
          <w:lang w:val="sr-Cyrl-CS"/>
        </w:rPr>
      </w:pPr>
      <w:r w:rsidRPr="00ED4421">
        <w:rPr>
          <w:b/>
          <w:color w:val="auto"/>
          <w:lang w:val="sr-Cyrl-CS"/>
        </w:rPr>
        <w:t>Доказ за правна лица и предузетнике</w:t>
      </w:r>
      <w:r w:rsidRPr="001C2782">
        <w:rPr>
          <w:color w:val="auto"/>
          <w:lang w:val="sr-Cyrl-CS"/>
        </w:rPr>
        <w:t>:</w:t>
      </w:r>
    </w:p>
    <w:p w:rsidR="006C0DFA" w:rsidRPr="001C2782" w:rsidRDefault="006C0DFA" w:rsidP="00DA67DD">
      <w:pPr>
        <w:spacing w:line="240" w:lineRule="auto"/>
        <w:ind w:left="720"/>
        <w:jc w:val="both"/>
        <w:rPr>
          <w:color w:val="auto"/>
          <w:lang w:val="sr-Cyrl-CS"/>
        </w:rPr>
      </w:pPr>
      <w:r w:rsidRPr="001C2782">
        <w:rPr>
          <w:color w:val="auto"/>
          <w:lang w:val="sr-Cyrl-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6C0DFA" w:rsidRPr="001C2782" w:rsidRDefault="006C0DFA" w:rsidP="00DA67DD">
      <w:pPr>
        <w:spacing w:line="240" w:lineRule="auto"/>
        <w:ind w:left="720"/>
        <w:jc w:val="both"/>
        <w:rPr>
          <w:color w:val="auto"/>
          <w:u w:val="single"/>
          <w:lang w:val="sr-Cyrl-CS"/>
        </w:rPr>
      </w:pPr>
      <w:r w:rsidRPr="001C2782">
        <w:rPr>
          <w:color w:val="auto"/>
          <w:u w:val="single"/>
          <w:lang w:val="sr-Cyrl-CS"/>
        </w:rPr>
        <w:t>Напомена:</w:t>
      </w:r>
    </w:p>
    <w:p w:rsidR="006C0DFA" w:rsidRPr="001C2782" w:rsidRDefault="006C0DFA" w:rsidP="00DA67DD">
      <w:pPr>
        <w:spacing w:line="240" w:lineRule="auto"/>
        <w:ind w:left="720"/>
        <w:rPr>
          <w:b/>
          <w:color w:val="auto"/>
          <w:lang w:val="sr-Cyrl-CS"/>
        </w:rPr>
      </w:pPr>
      <w:r w:rsidRPr="001C2782">
        <w:rPr>
          <w:b/>
          <w:color w:val="auto"/>
          <w:lang w:val="sr-Cyrl-CS"/>
        </w:rPr>
        <w:t>Доказ не може бити старији од два месеца пре отварања понуда.</w:t>
      </w:r>
    </w:p>
    <w:p w:rsidR="006C0DFA" w:rsidRPr="004E2F0E" w:rsidRDefault="00B5736F" w:rsidP="00B5736F">
      <w:pPr>
        <w:spacing w:line="240" w:lineRule="auto"/>
        <w:jc w:val="both"/>
        <w:rPr>
          <w:color w:val="auto"/>
          <w:lang w:val="sr-Cyrl-CS"/>
        </w:rPr>
      </w:pPr>
      <w:r w:rsidRPr="006E35DB">
        <w:rPr>
          <w:color w:val="auto"/>
          <w:lang w:val="sr-Cyrl-CS"/>
        </w:rPr>
        <w:tab/>
      </w:r>
      <w:r w:rsidR="006C0DFA" w:rsidRPr="004E2F0E">
        <w:rPr>
          <w:color w:val="auto"/>
          <w:lang w:val="sr-Cyrl-CS"/>
        </w:rPr>
        <w:t xml:space="preserve">Овај доказ понуђач доставља и за подизвођаче, односно достављају сви чланови </w:t>
      </w:r>
      <w:r w:rsidRPr="006E35DB">
        <w:rPr>
          <w:color w:val="auto"/>
          <w:lang w:val="sr-Cyrl-CS"/>
        </w:rPr>
        <w:tab/>
      </w:r>
      <w:r w:rsidR="006C0DFA" w:rsidRPr="004E2F0E">
        <w:rPr>
          <w:color w:val="auto"/>
          <w:lang w:val="sr-Cyrl-CS"/>
        </w:rPr>
        <w:t>групе понуђача.</w:t>
      </w:r>
    </w:p>
    <w:p w:rsidR="00D64694" w:rsidRDefault="00D64694" w:rsidP="00DA67DD">
      <w:pPr>
        <w:spacing w:line="240" w:lineRule="auto"/>
        <w:ind w:left="720"/>
        <w:rPr>
          <w:color w:val="auto"/>
          <w:sz w:val="16"/>
          <w:szCs w:val="16"/>
          <w:lang w:val="sr-Cyrl-CS"/>
        </w:rPr>
      </w:pPr>
    </w:p>
    <w:p w:rsidR="005726CC" w:rsidRPr="00FA7A1B" w:rsidRDefault="00E11330" w:rsidP="00DA67DD">
      <w:pPr>
        <w:pStyle w:val="normaluvuceni"/>
        <w:spacing w:before="0" w:beforeAutospacing="0" w:after="0" w:afterAutospacing="0"/>
        <w:ind w:left="0" w:right="-6" w:firstLine="0"/>
        <w:jc w:val="both"/>
        <w:rPr>
          <w:rFonts w:ascii="Times New Roman" w:hAnsi="Times New Roman" w:cs="Times New Roman"/>
          <w:sz w:val="24"/>
          <w:szCs w:val="24"/>
          <w:lang w:val="sr-Cyrl-CS"/>
        </w:rPr>
      </w:pPr>
      <w:r>
        <w:rPr>
          <w:rFonts w:ascii="Times New Roman" w:hAnsi="Times New Roman" w:cs="Times New Roman"/>
          <w:sz w:val="24"/>
          <w:szCs w:val="24"/>
          <w:lang w:val="sr-Cyrl-CS"/>
        </w:rPr>
        <w:t>Докази које п</w:t>
      </w:r>
      <w:r w:rsidR="005726CC" w:rsidRPr="00FA7A1B">
        <w:rPr>
          <w:rFonts w:ascii="Times New Roman" w:hAnsi="Times New Roman" w:cs="Times New Roman"/>
          <w:sz w:val="24"/>
          <w:szCs w:val="24"/>
          <w:lang w:val="sr-Cyrl-CS"/>
        </w:rPr>
        <w:t>онуђач доставља мора</w:t>
      </w:r>
      <w:r>
        <w:rPr>
          <w:rFonts w:ascii="Times New Roman" w:hAnsi="Times New Roman" w:cs="Times New Roman"/>
          <w:sz w:val="24"/>
          <w:szCs w:val="24"/>
          <w:lang w:val="sr-Cyrl-CS"/>
        </w:rPr>
        <w:t>ју бити такви да на основу њих н</w:t>
      </w:r>
      <w:r w:rsidR="005726CC" w:rsidRPr="00FA7A1B">
        <w:rPr>
          <w:rFonts w:ascii="Times New Roman" w:hAnsi="Times New Roman" w:cs="Times New Roman"/>
          <w:sz w:val="24"/>
          <w:szCs w:val="24"/>
          <w:lang w:val="sr-Cyrl-CS"/>
        </w:rPr>
        <w:t xml:space="preserve">аручилац </w:t>
      </w:r>
      <w:r>
        <w:rPr>
          <w:rFonts w:ascii="Times New Roman" w:hAnsi="Times New Roman" w:cs="Times New Roman"/>
          <w:sz w:val="24"/>
          <w:szCs w:val="24"/>
          <w:lang w:val="sr-Cyrl-CS"/>
        </w:rPr>
        <w:t>може недвосмислено утврдити да п</w:t>
      </w:r>
      <w:r w:rsidR="005726CC" w:rsidRPr="00FA7A1B">
        <w:rPr>
          <w:rFonts w:ascii="Times New Roman" w:hAnsi="Times New Roman" w:cs="Times New Roman"/>
          <w:sz w:val="24"/>
          <w:szCs w:val="24"/>
          <w:lang w:val="sr-Cyrl-CS"/>
        </w:rPr>
        <w:t>онуђач располаже техничким капацитетом одговарајућих ка</w:t>
      </w:r>
      <w:r>
        <w:rPr>
          <w:rFonts w:ascii="Times New Roman" w:hAnsi="Times New Roman" w:cs="Times New Roman"/>
          <w:sz w:val="24"/>
          <w:szCs w:val="24"/>
          <w:lang w:val="sr-Cyrl-CS"/>
        </w:rPr>
        <w:t>рактеристика (дефинисаних овом к</w:t>
      </w:r>
      <w:r w:rsidR="005726CC" w:rsidRPr="00FA7A1B">
        <w:rPr>
          <w:rFonts w:ascii="Times New Roman" w:hAnsi="Times New Roman" w:cs="Times New Roman"/>
          <w:sz w:val="24"/>
          <w:szCs w:val="24"/>
          <w:lang w:val="sr-Cyrl-CS"/>
        </w:rPr>
        <w:t>онкурсном документацијом).</w:t>
      </w:r>
    </w:p>
    <w:p w:rsidR="005726CC" w:rsidRPr="00623279" w:rsidRDefault="005726CC" w:rsidP="00DA67DD">
      <w:pPr>
        <w:spacing w:line="240" w:lineRule="auto"/>
        <w:jc w:val="both"/>
        <w:rPr>
          <w:sz w:val="12"/>
          <w:szCs w:val="12"/>
          <w:lang w:val="sr-Cyrl-CS"/>
        </w:rPr>
      </w:pPr>
    </w:p>
    <w:p w:rsidR="006C0DFA" w:rsidRPr="00D00DF6" w:rsidRDefault="00E11330" w:rsidP="00DA67DD">
      <w:pPr>
        <w:spacing w:line="240" w:lineRule="auto"/>
        <w:jc w:val="both"/>
        <w:rPr>
          <w:color w:val="auto"/>
          <w:lang w:val="sr-Cyrl-CS"/>
        </w:rPr>
      </w:pPr>
      <w:r>
        <w:rPr>
          <w:color w:val="auto"/>
          <w:lang w:val="sr-Cyrl-CS"/>
        </w:rPr>
        <w:t>Ако п</w:t>
      </w:r>
      <w:r w:rsidR="006C0DFA" w:rsidRPr="00F91047">
        <w:rPr>
          <w:color w:val="auto"/>
          <w:lang w:val="sr-Cyrl-CS"/>
        </w:rPr>
        <w:t>онуђач у остављеном, примереном року</w:t>
      </w:r>
      <w:r w:rsidR="00045022">
        <w:rPr>
          <w:color w:val="auto"/>
          <w:lang w:val="sr-Cyrl-CS"/>
        </w:rPr>
        <w:t>,</w:t>
      </w:r>
      <w:r w:rsidR="006C0DFA" w:rsidRPr="00F91047">
        <w:rPr>
          <w:color w:val="auto"/>
          <w:lang w:val="sr-Cyrl-CS"/>
        </w:rPr>
        <w:t xml:space="preserve"> кој</w:t>
      </w:r>
      <w:r w:rsidR="00512E97">
        <w:rPr>
          <w:color w:val="auto"/>
          <w:lang w:val="sr-Cyrl-CS"/>
        </w:rPr>
        <w:t xml:space="preserve">и не може бити краћи од 5 </w:t>
      </w:r>
      <w:r w:rsidR="008F60C1">
        <w:rPr>
          <w:color w:val="auto"/>
          <w:lang w:val="sr-Cyrl-CS"/>
        </w:rPr>
        <w:t xml:space="preserve">(пет) </w:t>
      </w:r>
      <w:r w:rsidR="006C0DFA" w:rsidRPr="00F91047">
        <w:rPr>
          <w:color w:val="auto"/>
          <w:lang w:val="sr-Cyrl-CS"/>
        </w:rPr>
        <w:t>дана, не</w:t>
      </w:r>
      <w:r w:rsidR="00512E97">
        <w:rPr>
          <w:color w:val="auto"/>
          <w:lang w:val="sr-Cyrl-CS"/>
        </w:rPr>
        <w:t xml:space="preserve"> </w:t>
      </w:r>
      <w:r w:rsidR="006C0DFA" w:rsidRPr="00D00DF6">
        <w:rPr>
          <w:color w:val="auto"/>
          <w:lang w:val="sr-Cyrl-CS"/>
        </w:rPr>
        <w:t>достави на увид оригинал или о</w:t>
      </w:r>
      <w:r>
        <w:rPr>
          <w:color w:val="auto"/>
          <w:lang w:val="sr-Cyrl-CS"/>
        </w:rPr>
        <w:t>верену копију тражених доказа, наручилац ће његову п</w:t>
      </w:r>
      <w:r w:rsidR="006C0DFA" w:rsidRPr="00D00DF6">
        <w:rPr>
          <w:color w:val="auto"/>
          <w:lang w:val="sr-Cyrl-CS"/>
        </w:rPr>
        <w:t>онуду одбити као неприхватљиву.</w:t>
      </w:r>
    </w:p>
    <w:p w:rsidR="006C0DFA" w:rsidRPr="00623279" w:rsidRDefault="006C0DFA" w:rsidP="00DA67DD">
      <w:pPr>
        <w:spacing w:line="240" w:lineRule="auto"/>
        <w:rPr>
          <w:color w:val="auto"/>
          <w:sz w:val="12"/>
          <w:szCs w:val="12"/>
          <w:lang w:val="sr-Cyrl-CS"/>
        </w:rPr>
      </w:pPr>
    </w:p>
    <w:p w:rsidR="006C0DFA" w:rsidRPr="00D00DF6" w:rsidRDefault="005726CC" w:rsidP="00DA67DD">
      <w:pPr>
        <w:spacing w:line="240" w:lineRule="auto"/>
        <w:jc w:val="both"/>
        <w:rPr>
          <w:color w:val="auto"/>
          <w:lang w:val="sr-Cyrl-CS"/>
        </w:rPr>
      </w:pPr>
      <w:r>
        <w:rPr>
          <w:color w:val="auto"/>
          <w:lang w:val="sr-Cyrl-CS"/>
        </w:rPr>
        <w:t>Наручилац неће одбити п</w:t>
      </w:r>
      <w:r w:rsidR="006C0DFA" w:rsidRPr="00D00DF6">
        <w:rPr>
          <w:color w:val="auto"/>
          <w:lang w:val="sr-Cyrl-CS"/>
        </w:rPr>
        <w:t>онуду као неприхватљиву уколико не садржи доказ одређен</w:t>
      </w:r>
      <w:r w:rsidR="00E11330">
        <w:rPr>
          <w:color w:val="auto"/>
          <w:lang w:val="sr-Cyrl-CS"/>
        </w:rPr>
        <w:t xml:space="preserve"> конкурсном документацијом, </w:t>
      </w:r>
      <w:r>
        <w:rPr>
          <w:color w:val="auto"/>
          <w:lang w:val="sr-Cyrl-CS"/>
        </w:rPr>
        <w:t>ако п</w:t>
      </w:r>
      <w:r w:rsidR="006C0DFA" w:rsidRPr="00D00DF6">
        <w:rPr>
          <w:color w:val="auto"/>
          <w:lang w:val="sr-Cyrl-CS"/>
        </w:rPr>
        <w:t>онуђач наведе у понуди интернет страницу на којој</w:t>
      </w:r>
      <w:r w:rsidR="00672FD5" w:rsidRPr="00D00DF6">
        <w:rPr>
          <w:color w:val="auto"/>
          <w:lang w:val="sr-Cyrl-CS"/>
        </w:rPr>
        <w:t xml:space="preserve"> </w:t>
      </w:r>
      <w:r w:rsidR="006C0DFA" w:rsidRPr="00D00DF6">
        <w:rPr>
          <w:color w:val="auto"/>
          <w:lang w:val="sr-Cyrl-CS"/>
        </w:rPr>
        <w:t>су подаци који су тражени у оквиру услова јавно доступни.</w:t>
      </w:r>
    </w:p>
    <w:p w:rsidR="00512E97" w:rsidRPr="00623279" w:rsidRDefault="00512E97" w:rsidP="00DA67DD">
      <w:pPr>
        <w:spacing w:line="240" w:lineRule="auto"/>
        <w:jc w:val="both"/>
        <w:rPr>
          <w:color w:val="auto"/>
          <w:sz w:val="12"/>
          <w:szCs w:val="12"/>
          <w:lang w:val="sr-Cyrl-CS"/>
        </w:rPr>
      </w:pPr>
    </w:p>
    <w:p w:rsidR="006C0DFA" w:rsidRPr="00D00DF6" w:rsidRDefault="006C0DFA" w:rsidP="00DA67DD">
      <w:pPr>
        <w:spacing w:line="240" w:lineRule="auto"/>
        <w:jc w:val="both"/>
        <w:rPr>
          <w:color w:val="auto"/>
          <w:lang w:val="sr-Cyrl-CS"/>
        </w:rPr>
      </w:pPr>
      <w:r w:rsidRPr="00D00DF6">
        <w:rPr>
          <w:color w:val="auto"/>
          <w:lang w:val="sr-Cyrl-CS"/>
        </w:rPr>
        <w:t>Уколико је доказ о испуњеност</w:t>
      </w:r>
      <w:r w:rsidR="00E11330">
        <w:rPr>
          <w:color w:val="auto"/>
          <w:lang w:val="sr-Cyrl-CS"/>
        </w:rPr>
        <w:t>и услова електронски документ, п</w:t>
      </w:r>
      <w:r w:rsidRPr="00D00DF6">
        <w:rPr>
          <w:color w:val="auto"/>
          <w:lang w:val="sr-Cyrl-CS"/>
        </w:rPr>
        <w:t>онуђач доставља копију електронског документа у писаном облику, у складу са законом којим се уређује електронски документ.</w:t>
      </w:r>
    </w:p>
    <w:p w:rsidR="006C0DFA" w:rsidRPr="00D00DF6" w:rsidRDefault="00E11330" w:rsidP="00DA67DD">
      <w:pPr>
        <w:spacing w:line="240" w:lineRule="auto"/>
        <w:jc w:val="both"/>
        <w:rPr>
          <w:color w:val="auto"/>
          <w:lang w:val="sr-Cyrl-CS"/>
        </w:rPr>
      </w:pPr>
      <w:r>
        <w:rPr>
          <w:color w:val="auto"/>
          <w:lang w:val="sr-Cyrl-CS"/>
        </w:rPr>
        <w:t>Ако се у држави у којој п</w:t>
      </w:r>
      <w:r w:rsidR="006C0DFA" w:rsidRPr="00D00DF6">
        <w:rPr>
          <w:color w:val="auto"/>
          <w:lang w:val="sr-Cyrl-CS"/>
        </w:rPr>
        <w:t>онуђач има сед</w:t>
      </w:r>
      <w:r>
        <w:rPr>
          <w:color w:val="auto"/>
          <w:lang w:val="sr-Cyrl-CS"/>
        </w:rPr>
        <w:t>иште не издају тражени докази, п</w:t>
      </w:r>
      <w:r w:rsidR="006C0DFA" w:rsidRPr="00D00DF6">
        <w:rPr>
          <w:color w:val="auto"/>
          <w:lang w:val="sr-Cyrl-CS"/>
        </w:rPr>
        <w:t>онуђач може,</w:t>
      </w:r>
      <w:r w:rsidR="00672FD5" w:rsidRPr="00D00DF6">
        <w:rPr>
          <w:color w:val="auto"/>
          <w:lang w:val="sr-Cyrl-CS"/>
        </w:rPr>
        <w:t xml:space="preserve"> </w:t>
      </w:r>
      <w:r w:rsidR="006C0DFA" w:rsidRPr="00D00DF6">
        <w:rPr>
          <w:color w:val="auto"/>
          <w:lang w:val="sr-Cyrl-CS"/>
        </w:rPr>
        <w:t>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0DFA" w:rsidRPr="00623279" w:rsidRDefault="006C0DFA" w:rsidP="00DA67DD">
      <w:pPr>
        <w:spacing w:line="240" w:lineRule="auto"/>
        <w:jc w:val="both"/>
        <w:rPr>
          <w:color w:val="auto"/>
          <w:sz w:val="12"/>
          <w:szCs w:val="12"/>
          <w:lang w:val="sr-Cyrl-CS"/>
        </w:rPr>
      </w:pPr>
    </w:p>
    <w:p w:rsidR="006C0DFA" w:rsidRPr="00D00DF6" w:rsidRDefault="00E11330" w:rsidP="00DA67DD">
      <w:pPr>
        <w:spacing w:line="240" w:lineRule="auto"/>
        <w:jc w:val="both"/>
        <w:rPr>
          <w:color w:val="auto"/>
          <w:lang w:val="sr-Cyrl-CS"/>
        </w:rPr>
      </w:pPr>
      <w:r>
        <w:rPr>
          <w:color w:val="auto"/>
          <w:lang w:val="sr-Cyrl-CS"/>
        </w:rPr>
        <w:t>Ако п</w:t>
      </w:r>
      <w:r w:rsidR="006C0DFA" w:rsidRPr="00D00DF6">
        <w:rPr>
          <w:color w:val="auto"/>
          <w:lang w:val="sr-Cyrl-CS"/>
        </w:rPr>
        <w:t>онуђа</w:t>
      </w:r>
      <w:r>
        <w:rPr>
          <w:color w:val="auto"/>
          <w:lang w:val="sr-Cyrl-CS"/>
        </w:rPr>
        <w:t>ч има седиште у другој држави, н</w:t>
      </w:r>
      <w:r w:rsidR="006C0DFA" w:rsidRPr="00D00DF6">
        <w:rPr>
          <w:color w:val="auto"/>
          <w:lang w:val="sr-Cyrl-CS"/>
        </w:rPr>
        <w:t>аручилац може да про</w:t>
      </w:r>
      <w:r>
        <w:rPr>
          <w:color w:val="auto"/>
          <w:lang w:val="sr-Cyrl-CS"/>
        </w:rPr>
        <w:t>вери да ли су документи којима п</w:t>
      </w:r>
      <w:r w:rsidR="006C0DFA" w:rsidRPr="00D00DF6">
        <w:rPr>
          <w:color w:val="auto"/>
          <w:lang w:val="sr-Cyrl-CS"/>
        </w:rPr>
        <w:t>онуђач доказује испуњеност тражених услова издати од стране надлежних органа те државе.</w:t>
      </w:r>
    </w:p>
    <w:p w:rsidR="00512E97" w:rsidRPr="00623279" w:rsidRDefault="00512E97" w:rsidP="00DA67DD">
      <w:pPr>
        <w:spacing w:line="240" w:lineRule="auto"/>
        <w:jc w:val="both"/>
        <w:rPr>
          <w:color w:val="auto"/>
          <w:sz w:val="12"/>
          <w:szCs w:val="12"/>
          <w:lang w:val="sr-Cyrl-CS"/>
        </w:rPr>
      </w:pPr>
    </w:p>
    <w:p w:rsidR="006C0DFA" w:rsidRPr="00D00DF6" w:rsidRDefault="006C0DFA" w:rsidP="00DA67DD">
      <w:pPr>
        <w:spacing w:line="240" w:lineRule="auto"/>
        <w:jc w:val="both"/>
        <w:rPr>
          <w:color w:val="auto"/>
          <w:lang w:val="sr-Cyrl-CS"/>
        </w:rPr>
      </w:pPr>
      <w:r w:rsidRPr="00D00DF6">
        <w:rPr>
          <w:color w:val="auto"/>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w:t>
      </w:r>
    </w:p>
    <w:p w:rsidR="006C0DFA" w:rsidRPr="00D00DF6" w:rsidRDefault="006C0DFA" w:rsidP="00DA67DD">
      <w:pPr>
        <w:spacing w:line="240" w:lineRule="auto"/>
        <w:jc w:val="both"/>
        <w:rPr>
          <w:color w:val="auto"/>
          <w:lang w:val="sr-Cyrl-CS"/>
        </w:rPr>
      </w:pPr>
      <w:r w:rsidRPr="00D00DF6">
        <w:rPr>
          <w:color w:val="auto"/>
          <w:lang w:val="sr-Cyrl-CS"/>
        </w:rPr>
        <w:lastRenderedPageBreak/>
        <w:t>да је документује на прописани начин.</w:t>
      </w:r>
    </w:p>
    <w:p w:rsidR="00D5332F" w:rsidRPr="004E4849" w:rsidRDefault="00D5332F" w:rsidP="00DA67DD">
      <w:pPr>
        <w:pStyle w:val="Default"/>
        <w:jc w:val="both"/>
        <w:outlineLvl w:val="0"/>
        <w:rPr>
          <w:rFonts w:ascii="Times New Roman" w:hAnsi="Times New Roman"/>
          <w:b/>
          <w:bCs/>
          <w:iCs/>
          <w:color w:val="auto"/>
          <w:lang w:val="sr-Cyrl-CS"/>
        </w:rPr>
      </w:pPr>
    </w:p>
    <w:p w:rsidR="009C2C23" w:rsidRDefault="009C2C23" w:rsidP="00DA67DD">
      <w:pPr>
        <w:pStyle w:val="Default"/>
        <w:jc w:val="both"/>
        <w:outlineLvl w:val="0"/>
        <w:rPr>
          <w:rFonts w:ascii="Times New Roman" w:hAnsi="Times New Roman"/>
          <w:b/>
          <w:bCs/>
          <w:iCs/>
          <w:color w:val="auto"/>
          <w:lang w:val="sr-Cyrl-CS"/>
        </w:rPr>
      </w:pPr>
      <w:r w:rsidRPr="009C2C23">
        <w:rPr>
          <w:rFonts w:ascii="Times New Roman" w:hAnsi="Times New Roman"/>
          <w:b/>
          <w:bCs/>
          <w:iCs/>
          <w:color w:val="auto"/>
        </w:rPr>
        <w:t>V</w:t>
      </w:r>
      <w:r w:rsidRPr="009C2C23">
        <w:rPr>
          <w:rFonts w:ascii="Times New Roman" w:hAnsi="Times New Roman"/>
          <w:b/>
          <w:bCs/>
          <w:iCs/>
          <w:color w:val="auto"/>
          <w:lang w:val="sr-Cyrl-CS"/>
        </w:rPr>
        <w:t xml:space="preserve"> УПУТСТВО ПОНУЂАЧИМА КАКО ДА САЧИНЕ ПОНУДУ</w:t>
      </w:r>
    </w:p>
    <w:p w:rsidR="009C2C23" w:rsidRPr="009C2C23" w:rsidRDefault="009C2C23" w:rsidP="00DA67DD">
      <w:pPr>
        <w:pStyle w:val="Default"/>
        <w:jc w:val="both"/>
        <w:outlineLvl w:val="0"/>
        <w:rPr>
          <w:rFonts w:ascii="Times New Roman" w:hAnsi="Times New Roman"/>
          <w:b/>
          <w:bCs/>
          <w:iCs/>
          <w:color w:val="auto"/>
          <w:lang w:val="sr-Cyrl-CS"/>
        </w:rPr>
      </w:pPr>
    </w:p>
    <w:p w:rsidR="009C2C23" w:rsidRPr="009F562D" w:rsidRDefault="009C2C23" w:rsidP="00DA67DD">
      <w:pPr>
        <w:pStyle w:val="Default"/>
        <w:rPr>
          <w:rFonts w:ascii="Times New Roman" w:hAnsi="Times New Roman"/>
          <w:b/>
          <w:lang w:val="sr-Cyrl-CS"/>
        </w:rPr>
      </w:pPr>
      <w:r w:rsidRPr="009F562D">
        <w:rPr>
          <w:rFonts w:ascii="Times New Roman" w:hAnsi="Times New Roman"/>
          <w:b/>
          <w:bCs/>
          <w:iCs/>
          <w:lang w:val="sr-Cyrl-CS"/>
        </w:rPr>
        <w:t>5.1 ПОДАЦИ О ЈЕЗИКУ НА КОЈЕМ ПОНУДА МОРА ДА БУДЕ САСТАВЉЕНА</w:t>
      </w:r>
    </w:p>
    <w:p w:rsidR="00F1306D" w:rsidRPr="008F0706" w:rsidRDefault="007073F3" w:rsidP="00DA67DD">
      <w:pPr>
        <w:spacing w:line="240" w:lineRule="auto"/>
        <w:jc w:val="both"/>
        <w:rPr>
          <w:rFonts w:cs="Arial"/>
          <w:sz w:val="20"/>
          <w:szCs w:val="20"/>
          <w:lang w:val="sr-Cyrl-CS"/>
        </w:rPr>
      </w:pPr>
      <w:r>
        <w:rPr>
          <w:lang w:val="sr-Cyrl-CS"/>
        </w:rPr>
        <w:t>Понуђач достава понуду</w:t>
      </w:r>
      <w:r w:rsidR="009C2C23" w:rsidRPr="009F562D">
        <w:rPr>
          <w:lang w:val="sr-Cyrl-CS"/>
        </w:rPr>
        <w:t xml:space="preserve"> на српском језику</w:t>
      </w:r>
      <w:r w:rsidR="009C2C23" w:rsidRPr="009C2C23">
        <w:rPr>
          <w:lang w:val="sr-Cyrl-CS"/>
        </w:rPr>
        <w:t>.</w:t>
      </w:r>
      <w:r w:rsidR="00F1306D" w:rsidRPr="008F0706">
        <w:rPr>
          <w:rFonts w:cs="Arial"/>
          <w:sz w:val="20"/>
          <w:szCs w:val="20"/>
          <w:lang w:val="sr-Cyrl-CS"/>
        </w:rPr>
        <w:t xml:space="preserve"> </w:t>
      </w:r>
    </w:p>
    <w:p w:rsidR="002505F5" w:rsidRDefault="002505F5" w:rsidP="00DA67DD">
      <w:pPr>
        <w:pStyle w:val="Default"/>
        <w:jc w:val="both"/>
        <w:rPr>
          <w:rFonts w:ascii="Times New Roman" w:hAnsi="Times New Roman"/>
          <w:b/>
          <w:bCs/>
          <w:iCs/>
          <w:lang w:val="sr-Cyrl-CS"/>
        </w:rPr>
      </w:pPr>
    </w:p>
    <w:p w:rsidR="009C2C23" w:rsidRPr="009C2C23" w:rsidRDefault="009C2C23" w:rsidP="00DA67DD">
      <w:pPr>
        <w:pStyle w:val="Default"/>
        <w:jc w:val="both"/>
        <w:rPr>
          <w:rFonts w:ascii="Times New Roman" w:hAnsi="Times New Roman"/>
          <w:b/>
          <w:bCs/>
          <w:iCs/>
          <w:lang w:val="sr-Cyrl-CS"/>
        </w:rPr>
      </w:pPr>
      <w:r w:rsidRPr="009F562D">
        <w:rPr>
          <w:rFonts w:ascii="Times New Roman" w:hAnsi="Times New Roman"/>
          <w:b/>
          <w:bCs/>
          <w:iCs/>
          <w:lang w:val="sr-Cyrl-CS"/>
        </w:rPr>
        <w:t>5</w:t>
      </w:r>
      <w:r w:rsidRPr="009C2C23">
        <w:rPr>
          <w:rFonts w:ascii="Times New Roman" w:hAnsi="Times New Roman"/>
          <w:b/>
          <w:bCs/>
          <w:iCs/>
          <w:lang w:val="sr-Cyrl-CS"/>
        </w:rPr>
        <w:t>.2 НАЧИН, РОК И МЕСТО ПОДНОШЕЊА ПОНУДА</w:t>
      </w:r>
    </w:p>
    <w:p w:rsidR="009C2C23" w:rsidRDefault="009C2C23" w:rsidP="00A512D6">
      <w:pPr>
        <w:numPr>
          <w:ilvl w:val="0"/>
          <w:numId w:val="5"/>
        </w:numPr>
        <w:tabs>
          <w:tab w:val="left" w:pos="180"/>
        </w:tabs>
        <w:suppressAutoHyphens w:val="0"/>
        <w:spacing w:line="240" w:lineRule="auto"/>
        <w:jc w:val="both"/>
        <w:rPr>
          <w:b/>
          <w:lang w:val="sr-Cyrl-CS"/>
        </w:rPr>
      </w:pPr>
      <w:r w:rsidRPr="009C2C23">
        <w:rPr>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75902" w:rsidRPr="00251921" w:rsidRDefault="00E75902" w:rsidP="00A512D6">
      <w:pPr>
        <w:numPr>
          <w:ilvl w:val="0"/>
          <w:numId w:val="5"/>
        </w:numPr>
        <w:tabs>
          <w:tab w:val="left" w:pos="180"/>
        </w:tabs>
        <w:suppressAutoHyphens w:val="0"/>
        <w:spacing w:line="240" w:lineRule="auto"/>
        <w:jc w:val="both"/>
        <w:rPr>
          <w:b/>
          <w:lang w:val="sr-Cyrl-CS"/>
        </w:rPr>
      </w:pPr>
      <w:r w:rsidRPr="00251921">
        <w:rPr>
          <w:b/>
          <w:color w:val="auto"/>
          <w:lang w:val="sr-Cyrl-CS"/>
        </w:rPr>
        <w:t xml:space="preserve">Понуде се подносе на адресу наручиоца Немањина 22-26, 11000 Београд, </w:t>
      </w:r>
      <w:r w:rsidRPr="00251921">
        <w:rPr>
          <w:lang w:val="sr-Cyrl-CS"/>
        </w:rPr>
        <w:t>са назнаком</w:t>
      </w:r>
      <w:r w:rsidRPr="00251921">
        <w:rPr>
          <w:b/>
          <w:lang w:val="sr-Cyrl-CS"/>
        </w:rPr>
        <w:t xml:space="preserve"> ''Понуда за јавну набавку радова - </w:t>
      </w:r>
      <w:r w:rsidR="008F60C1">
        <w:rPr>
          <w:b/>
          <w:bCs/>
          <w:lang w:val="sr-Cyrl-CS"/>
        </w:rPr>
        <w:t>ЈН број 12/19</w:t>
      </w:r>
      <w:r w:rsidRPr="00251921">
        <w:rPr>
          <w:b/>
          <w:bCs/>
          <w:lang w:val="sr-Cyrl-CS"/>
        </w:rPr>
        <w:t xml:space="preserve"> </w:t>
      </w:r>
      <w:r w:rsidRPr="00251921">
        <w:rPr>
          <w:b/>
          <w:lang w:val="sr-Cyrl-CS"/>
        </w:rPr>
        <w:t>– НЕ ОТВАРАТИ''.</w:t>
      </w:r>
    </w:p>
    <w:p w:rsidR="009C2C23" w:rsidRPr="002505F5" w:rsidRDefault="009C2C23" w:rsidP="00A512D6">
      <w:pPr>
        <w:numPr>
          <w:ilvl w:val="0"/>
          <w:numId w:val="5"/>
        </w:numPr>
        <w:tabs>
          <w:tab w:val="left" w:pos="180"/>
          <w:tab w:val="left" w:pos="709"/>
        </w:tabs>
        <w:suppressAutoHyphens w:val="0"/>
        <w:spacing w:line="240" w:lineRule="auto"/>
        <w:jc w:val="both"/>
        <w:rPr>
          <w:lang w:val="sr-Cyrl-CS"/>
        </w:rPr>
      </w:pPr>
      <w:r w:rsidRPr="002505F5">
        <w:rPr>
          <w:lang w:val="sr-Cyrl-CS"/>
        </w:rPr>
        <w:t xml:space="preserve">На полеђини коверте или на кутији навести </w:t>
      </w:r>
      <w:r w:rsidRPr="002505F5">
        <w:rPr>
          <w:b/>
          <w:bCs/>
          <w:lang w:val="ru-RU"/>
        </w:rPr>
        <w:t>назив и адресу понуђача</w:t>
      </w:r>
      <w:r w:rsidRPr="002505F5">
        <w:rPr>
          <w:b/>
          <w:bCs/>
          <w:lang w:val="sr-Cyrl-CS"/>
        </w:rPr>
        <w:t>.</w:t>
      </w:r>
    </w:p>
    <w:p w:rsidR="009C2C23" w:rsidRPr="002505F5" w:rsidRDefault="009C2C23" w:rsidP="00A512D6">
      <w:pPr>
        <w:pStyle w:val="Default"/>
        <w:numPr>
          <w:ilvl w:val="0"/>
          <w:numId w:val="5"/>
        </w:numPr>
        <w:tabs>
          <w:tab w:val="left" w:pos="180"/>
        </w:tabs>
        <w:jc w:val="both"/>
        <w:rPr>
          <w:rFonts w:ascii="Times New Roman" w:hAnsi="Times New Roman"/>
          <w:lang w:val="sr-Cyrl-CS"/>
        </w:rPr>
      </w:pPr>
      <w:r w:rsidRPr="002505F5">
        <w:rPr>
          <w:rFonts w:ascii="Times New Roman" w:hAnsi="Times New Roman"/>
          <w:lang w:val="sr-Cyrl-CS"/>
        </w:rPr>
        <w:t xml:space="preserve">У случају да понуду подноси </w:t>
      </w:r>
      <w:r w:rsidRPr="002505F5">
        <w:rPr>
          <w:rFonts w:ascii="Times New Roman" w:hAnsi="Times New Roman"/>
          <w:b/>
          <w:lang w:val="sr-Cyrl-CS"/>
        </w:rPr>
        <w:t>група понуђача</w:t>
      </w:r>
      <w:r w:rsidRPr="002505F5">
        <w:rPr>
          <w:rFonts w:ascii="Times New Roman" w:hAnsi="Times New Roman"/>
          <w:lang w:val="sr-Cyrl-CS"/>
        </w:rPr>
        <w:t>, на коверти је потребно назначити да се ради о групи понуђача и навести називе и адресе свих учесника у заједничкој понуди.</w:t>
      </w:r>
    </w:p>
    <w:p w:rsidR="009C2C23" w:rsidRPr="00696699" w:rsidRDefault="009C2C23" w:rsidP="00A512D6">
      <w:pPr>
        <w:pStyle w:val="Default"/>
        <w:numPr>
          <w:ilvl w:val="0"/>
          <w:numId w:val="5"/>
        </w:numPr>
        <w:tabs>
          <w:tab w:val="left" w:pos="180"/>
          <w:tab w:val="left" w:pos="709"/>
        </w:tabs>
        <w:jc w:val="both"/>
        <w:rPr>
          <w:rFonts w:ascii="Times New Roman" w:hAnsi="Times New Roman"/>
          <w:lang w:val="sr-Cyrl-CS"/>
        </w:rPr>
      </w:pPr>
      <w:r w:rsidRPr="002505F5">
        <w:rPr>
          <w:rFonts w:ascii="Times New Roman" w:hAnsi="Times New Roman"/>
          <w:lang w:val="sr-Cyrl-CS"/>
        </w:rPr>
        <w:t xml:space="preserve">Рок за подношење понуда </w:t>
      </w:r>
      <w:r w:rsidRPr="00F31625">
        <w:rPr>
          <w:rFonts w:ascii="Times New Roman" w:hAnsi="Times New Roman"/>
          <w:color w:val="auto"/>
          <w:lang w:val="sr-Cyrl-CS"/>
        </w:rPr>
        <w:t>је</w:t>
      </w:r>
      <w:r w:rsidRPr="00F31625">
        <w:rPr>
          <w:rFonts w:ascii="Times New Roman" w:hAnsi="Times New Roman"/>
          <w:color w:val="auto"/>
          <w:lang w:val="ru-RU"/>
        </w:rPr>
        <w:t xml:space="preserve"> </w:t>
      </w:r>
      <w:r w:rsidR="00F31625" w:rsidRPr="00F31625">
        <w:rPr>
          <w:rFonts w:ascii="Times New Roman" w:hAnsi="Times New Roman"/>
          <w:b/>
          <w:color w:val="auto"/>
          <w:lang w:val="sr-Cyrl-CS"/>
        </w:rPr>
        <w:t xml:space="preserve">15 </w:t>
      </w:r>
      <w:r w:rsidRPr="00F31625">
        <w:rPr>
          <w:rFonts w:ascii="Times New Roman" w:hAnsi="Times New Roman"/>
          <w:b/>
          <w:color w:val="auto"/>
          <w:lang w:val="ru-RU"/>
        </w:rPr>
        <w:t>дана</w:t>
      </w:r>
      <w:r w:rsidRPr="002505F5">
        <w:rPr>
          <w:rFonts w:ascii="Times New Roman" w:hAnsi="Times New Roman"/>
          <w:lang w:val="ru-RU"/>
        </w:rPr>
        <w:t xml:space="preserve"> од дана објављивања позива за подношење </w:t>
      </w:r>
      <w:r w:rsidRPr="00696699">
        <w:rPr>
          <w:rFonts w:ascii="Times New Roman" w:hAnsi="Times New Roman"/>
          <w:lang w:val="ru-RU"/>
        </w:rPr>
        <w:t xml:space="preserve">понуда на Порталу јавних набавки, не рачунајући сам дан </w:t>
      </w:r>
      <w:r w:rsidRPr="00696699">
        <w:rPr>
          <w:rFonts w:ascii="Times New Roman" w:hAnsi="Times New Roman"/>
          <w:lang w:val="sr-Cyrl-CS"/>
        </w:rPr>
        <w:t>објављивања</w:t>
      </w:r>
      <w:r w:rsidR="00190D07" w:rsidRPr="00696699">
        <w:rPr>
          <w:rFonts w:ascii="Times New Roman" w:hAnsi="Times New Roman"/>
          <w:lang w:val="ru-RU"/>
        </w:rPr>
        <w:t>, у складу са</w:t>
      </w:r>
      <w:r w:rsidR="00190D07" w:rsidRPr="00696699">
        <w:rPr>
          <w:rFonts w:ascii="Times New Roman" w:eastAsia="TimesNewRomanPSMT" w:hAnsi="Times New Roman"/>
          <w:color w:val="auto"/>
          <w:lang w:val="sr-Cyrl-CS"/>
        </w:rPr>
        <w:t xml:space="preserve"> чланом 9. Закона о посебним условима за реализацију Пројекта изградње станова за припаднике снага безбедности („Службени гласник РС“ бр. 41/18).</w:t>
      </w:r>
    </w:p>
    <w:p w:rsidR="009C2C23" w:rsidRPr="00696699" w:rsidRDefault="009C2C23" w:rsidP="00A512D6">
      <w:pPr>
        <w:pStyle w:val="BodyTextIndent"/>
        <w:numPr>
          <w:ilvl w:val="0"/>
          <w:numId w:val="5"/>
        </w:numPr>
        <w:tabs>
          <w:tab w:val="left" w:pos="180"/>
          <w:tab w:val="left" w:pos="709"/>
        </w:tabs>
        <w:suppressAutoHyphens w:val="0"/>
        <w:spacing w:after="0" w:line="240" w:lineRule="auto"/>
        <w:jc w:val="both"/>
        <w:rPr>
          <w:lang w:val="ru-RU"/>
        </w:rPr>
      </w:pPr>
      <w:r w:rsidRPr="00696699">
        <w:rPr>
          <w:lang w:val="sr-Cyrl-CS"/>
        </w:rPr>
        <w:t xml:space="preserve">Уколико рок истиче у дан који је нерадан (субота или недеља) или у дан државног празника, као последњи дан сматраће се први следећи радни дан до </w:t>
      </w:r>
      <w:r w:rsidR="0005619F" w:rsidRPr="00696699">
        <w:rPr>
          <w:lang w:val="ru-RU"/>
        </w:rPr>
        <w:t xml:space="preserve">10 </w:t>
      </w:r>
      <w:r w:rsidRPr="00696699">
        <w:rPr>
          <w:lang w:val="sr-Cyrl-CS"/>
        </w:rPr>
        <w:t>часова.</w:t>
      </w:r>
    </w:p>
    <w:p w:rsidR="009C2C23" w:rsidRPr="007A4A2B" w:rsidRDefault="009C2C23" w:rsidP="00A512D6">
      <w:pPr>
        <w:numPr>
          <w:ilvl w:val="0"/>
          <w:numId w:val="5"/>
        </w:numPr>
        <w:tabs>
          <w:tab w:val="left" w:pos="180"/>
          <w:tab w:val="left" w:pos="709"/>
        </w:tabs>
        <w:suppressAutoHyphens w:val="0"/>
        <w:spacing w:line="240" w:lineRule="auto"/>
        <w:jc w:val="both"/>
        <w:rPr>
          <w:lang w:val="sr-Cyrl-CS"/>
        </w:rPr>
      </w:pPr>
      <w:r w:rsidRPr="00696699">
        <w:rPr>
          <w:lang w:val="sr-Cyrl-CS"/>
        </w:rPr>
        <w:t xml:space="preserve">Уколико понуђач поднесе понуду путем поште, мора да обезбеди да иста стигне наручиоцу последњег дана наведеног </w:t>
      </w:r>
      <w:r w:rsidRPr="007A4A2B">
        <w:rPr>
          <w:lang w:val="sr-Cyrl-CS"/>
        </w:rPr>
        <w:t>рока (</w:t>
      </w:r>
      <w:r w:rsidR="00D5332F" w:rsidRPr="007A4A2B">
        <w:rPr>
          <w:b/>
        </w:rPr>
        <w:t>27</w:t>
      </w:r>
      <w:r w:rsidR="008F60C1" w:rsidRPr="007A4A2B">
        <w:rPr>
          <w:b/>
          <w:lang w:val="ru-RU"/>
        </w:rPr>
        <w:t>.03.2019</w:t>
      </w:r>
      <w:r w:rsidRPr="007A4A2B">
        <w:rPr>
          <w:b/>
          <w:lang w:val="sr-Cyrl-CS"/>
        </w:rPr>
        <w:t>.</w:t>
      </w:r>
      <w:r w:rsidR="008907D9" w:rsidRPr="007A4A2B">
        <w:rPr>
          <w:lang w:val="sr-Cyrl-CS"/>
        </w:rPr>
        <w:t xml:space="preserve"> годин</w:t>
      </w:r>
      <w:r w:rsidR="008F60C1" w:rsidRPr="007A4A2B">
        <w:rPr>
          <w:lang w:val="sr-Cyrl-CS"/>
        </w:rPr>
        <w:t xml:space="preserve">е до </w:t>
      </w:r>
      <w:r w:rsidR="00D5332F" w:rsidRPr="007A4A2B">
        <w:rPr>
          <w:lang w:val="sr-Cyrl-CS"/>
        </w:rPr>
        <w:t>10</w:t>
      </w:r>
      <w:r w:rsidR="0005619F" w:rsidRPr="007A4A2B">
        <w:rPr>
          <w:lang w:val="sr-Cyrl-CS"/>
        </w:rPr>
        <w:t xml:space="preserve"> </w:t>
      </w:r>
      <w:r w:rsidRPr="007A4A2B">
        <w:rPr>
          <w:lang w:val="sr-Cyrl-CS"/>
        </w:rPr>
        <w:t>часова).</w:t>
      </w:r>
    </w:p>
    <w:p w:rsidR="009C2C23" w:rsidRPr="007A4A2B" w:rsidRDefault="009C2C23" w:rsidP="00A512D6">
      <w:pPr>
        <w:pStyle w:val="Default"/>
        <w:numPr>
          <w:ilvl w:val="0"/>
          <w:numId w:val="5"/>
        </w:numPr>
        <w:tabs>
          <w:tab w:val="left" w:pos="180"/>
        </w:tabs>
        <w:jc w:val="both"/>
        <w:rPr>
          <w:rFonts w:ascii="Times New Roman" w:hAnsi="Times New Roman"/>
          <w:color w:val="auto"/>
          <w:lang w:val="sr-Cyrl-CS"/>
        </w:rPr>
      </w:pPr>
      <w:r w:rsidRPr="007A4A2B">
        <w:rPr>
          <w:rFonts w:ascii="Times New Roman" w:hAnsi="Times New Roman"/>
          <w:color w:val="auto"/>
          <w:lang w:val="sr-Cyrl-CS"/>
        </w:rPr>
        <w:t>Понуда се сматра благовременом уколико је примљена</w:t>
      </w:r>
      <w:r w:rsidR="006A4BF1" w:rsidRPr="007A4A2B">
        <w:rPr>
          <w:rFonts w:ascii="Times New Roman" w:hAnsi="Times New Roman"/>
          <w:color w:val="auto"/>
          <w:lang w:val="sr-Cyrl-CS"/>
        </w:rPr>
        <w:t xml:space="preserve"> </w:t>
      </w:r>
      <w:r w:rsidR="006A4BF1" w:rsidRPr="007A4A2B">
        <w:rPr>
          <w:rFonts w:ascii="Times New Roman" w:hAnsi="Times New Roman"/>
          <w:b/>
          <w:color w:val="auto"/>
          <w:lang w:val="sr-Cyrl-CS"/>
        </w:rPr>
        <w:t xml:space="preserve">до </w:t>
      </w:r>
      <w:r w:rsidR="00D5332F" w:rsidRPr="007A4A2B">
        <w:rPr>
          <w:rFonts w:ascii="Times New Roman" w:hAnsi="Times New Roman"/>
          <w:b/>
          <w:color w:val="auto"/>
          <w:lang w:val="sr-Cyrl-CS"/>
        </w:rPr>
        <w:t>10</w:t>
      </w:r>
      <w:r w:rsidR="0005619F" w:rsidRPr="007A4A2B">
        <w:rPr>
          <w:rFonts w:ascii="Times New Roman" w:hAnsi="Times New Roman"/>
          <w:b/>
          <w:color w:val="auto"/>
          <w:lang w:val="sr-Cyrl-CS"/>
        </w:rPr>
        <w:t xml:space="preserve"> </w:t>
      </w:r>
      <w:r w:rsidR="009B64F0" w:rsidRPr="007A4A2B">
        <w:rPr>
          <w:rFonts w:ascii="Times New Roman" w:hAnsi="Times New Roman"/>
          <w:b/>
          <w:color w:val="auto"/>
          <w:lang w:val="sr-Cyrl-CS"/>
        </w:rPr>
        <w:t>часова</w:t>
      </w:r>
      <w:r w:rsidR="009B64F0" w:rsidRPr="007A4A2B">
        <w:rPr>
          <w:rFonts w:ascii="Times New Roman" w:hAnsi="Times New Roman"/>
          <w:color w:val="auto"/>
          <w:lang w:val="sr-Cyrl-CS"/>
        </w:rPr>
        <w:t xml:space="preserve"> </w:t>
      </w:r>
      <w:r w:rsidR="008F60C1" w:rsidRPr="007A4A2B">
        <w:rPr>
          <w:rFonts w:ascii="Times New Roman" w:hAnsi="Times New Roman"/>
          <w:lang w:val="sr-Cyrl-CS"/>
        </w:rPr>
        <w:t>(</w:t>
      </w:r>
      <w:r w:rsidR="00D5332F" w:rsidRPr="007A4A2B">
        <w:rPr>
          <w:rFonts w:ascii="Times New Roman" w:hAnsi="Times New Roman"/>
          <w:b/>
        </w:rPr>
        <w:t>27</w:t>
      </w:r>
      <w:r w:rsidR="008F60C1" w:rsidRPr="007A4A2B">
        <w:rPr>
          <w:rFonts w:ascii="Times New Roman" w:hAnsi="Times New Roman"/>
          <w:b/>
          <w:lang w:val="ru-RU"/>
        </w:rPr>
        <w:t xml:space="preserve">.03.2019 </w:t>
      </w:r>
      <w:r w:rsidRPr="007A4A2B">
        <w:rPr>
          <w:rFonts w:ascii="Times New Roman" w:hAnsi="Times New Roman"/>
          <w:color w:val="auto"/>
          <w:lang w:val="sr-Cyrl-CS"/>
        </w:rPr>
        <w:t>године)</w:t>
      </w:r>
      <w:r w:rsidR="009B64F0" w:rsidRPr="007A4A2B">
        <w:rPr>
          <w:rFonts w:ascii="Times New Roman" w:hAnsi="Times New Roman"/>
          <w:color w:val="auto"/>
          <w:lang w:val="sr-Cyrl-CS"/>
        </w:rPr>
        <w:t>.</w:t>
      </w:r>
      <w:r w:rsidRPr="007A4A2B">
        <w:rPr>
          <w:rFonts w:ascii="Times New Roman" w:hAnsi="Times New Roman"/>
          <w:color w:val="auto"/>
          <w:lang w:val="sr-Cyrl-CS"/>
        </w:rPr>
        <w:t xml:space="preserve"> </w:t>
      </w:r>
    </w:p>
    <w:p w:rsidR="009C2C23" w:rsidRPr="00696699" w:rsidRDefault="009C2C23" w:rsidP="00A512D6">
      <w:pPr>
        <w:pStyle w:val="Default"/>
        <w:numPr>
          <w:ilvl w:val="0"/>
          <w:numId w:val="5"/>
        </w:numPr>
        <w:tabs>
          <w:tab w:val="left" w:pos="180"/>
        </w:tabs>
        <w:jc w:val="both"/>
        <w:rPr>
          <w:rFonts w:ascii="Times New Roman" w:hAnsi="Times New Roman"/>
          <w:color w:val="auto"/>
          <w:lang w:val="ru-RU"/>
        </w:rPr>
      </w:pPr>
      <w:r w:rsidRPr="00696699">
        <w:rPr>
          <w:rFonts w:ascii="Times New Roman" w:hAnsi="Times New Roman"/>
          <w:color w:val="auto"/>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9C2C23" w:rsidRPr="00696699" w:rsidRDefault="009C2C23" w:rsidP="00A512D6">
      <w:pPr>
        <w:pStyle w:val="Default"/>
        <w:numPr>
          <w:ilvl w:val="0"/>
          <w:numId w:val="5"/>
        </w:numPr>
        <w:tabs>
          <w:tab w:val="left" w:pos="180"/>
        </w:tabs>
        <w:jc w:val="both"/>
        <w:rPr>
          <w:rFonts w:ascii="Times New Roman" w:hAnsi="Times New Roman"/>
          <w:color w:val="auto"/>
          <w:lang w:val="ru-RU"/>
        </w:rPr>
      </w:pPr>
      <w:r w:rsidRPr="00696699">
        <w:rPr>
          <w:rFonts w:ascii="Times New Roman" w:hAnsi="Times New Roman"/>
          <w:color w:val="auto"/>
          <w:lang w:val="ru-RU"/>
        </w:rP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C2C23" w:rsidRPr="00696699" w:rsidRDefault="009C2C23" w:rsidP="00A512D6">
      <w:pPr>
        <w:pStyle w:val="Default"/>
        <w:numPr>
          <w:ilvl w:val="0"/>
          <w:numId w:val="5"/>
        </w:numPr>
        <w:tabs>
          <w:tab w:val="left" w:pos="180"/>
        </w:tabs>
        <w:jc w:val="both"/>
        <w:rPr>
          <w:rFonts w:ascii="Times New Roman" w:hAnsi="Times New Roman"/>
          <w:color w:val="auto"/>
          <w:lang w:val="ru-RU"/>
        </w:rPr>
      </w:pPr>
      <w:r w:rsidRPr="00696699">
        <w:rPr>
          <w:rFonts w:ascii="Times New Roman" w:hAnsi="Times New Roman"/>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696699">
        <w:rPr>
          <w:rFonts w:ascii="Times New Roman" w:hAnsi="Times New Roman"/>
          <w:color w:val="auto"/>
          <w:lang w:val="sr-Cyrl-CS"/>
        </w:rPr>
        <w:t xml:space="preserve"> </w:t>
      </w:r>
    </w:p>
    <w:p w:rsidR="00B7168F" w:rsidRPr="00696699" w:rsidRDefault="00B7168F" w:rsidP="00DA67DD">
      <w:pPr>
        <w:spacing w:line="240" w:lineRule="auto"/>
        <w:rPr>
          <w:b/>
          <w:lang w:val="sr-Cyrl-CS"/>
        </w:rPr>
      </w:pPr>
    </w:p>
    <w:p w:rsidR="009C2C23" w:rsidRPr="00696699" w:rsidRDefault="009C2C23" w:rsidP="00DA67DD">
      <w:pPr>
        <w:spacing w:line="240" w:lineRule="auto"/>
        <w:rPr>
          <w:b/>
          <w:lang w:val="sr-Cyrl-CS"/>
        </w:rPr>
      </w:pPr>
      <w:r w:rsidRPr="00696699">
        <w:rPr>
          <w:b/>
          <w:lang w:val="sr-Cyrl-CS"/>
        </w:rPr>
        <w:t xml:space="preserve">5.3 </w:t>
      </w:r>
      <w:r w:rsidRPr="00696699">
        <w:rPr>
          <w:b/>
        </w:rPr>
        <w:t>O</w:t>
      </w:r>
      <w:r w:rsidRPr="00696699">
        <w:rPr>
          <w:b/>
          <w:lang w:val="sr-Cyrl-CS"/>
        </w:rPr>
        <w:t xml:space="preserve">ТВАРАЊЕ ПОНУДА </w:t>
      </w:r>
    </w:p>
    <w:p w:rsidR="009C2C23" w:rsidRPr="00696699" w:rsidRDefault="009C2C23" w:rsidP="00A512D6">
      <w:pPr>
        <w:pStyle w:val="ListParagraph"/>
        <w:numPr>
          <w:ilvl w:val="0"/>
          <w:numId w:val="5"/>
        </w:numPr>
        <w:spacing w:line="240" w:lineRule="auto"/>
        <w:jc w:val="both"/>
        <w:rPr>
          <w:b/>
          <w:lang w:val="sr-Cyrl-CS"/>
        </w:rPr>
      </w:pPr>
      <w:r w:rsidRPr="00696699">
        <w:t>O</w:t>
      </w:r>
      <w:r w:rsidR="00F14C14" w:rsidRPr="00696699">
        <w:rPr>
          <w:lang w:val="sr-Cyrl-CS"/>
        </w:rPr>
        <w:t>тварање</w:t>
      </w:r>
      <w:r w:rsidR="003C79FF" w:rsidRPr="00696699">
        <w:rPr>
          <w:lang w:val="sr-Cyrl-CS"/>
        </w:rPr>
        <w:t xml:space="preserve"> </w:t>
      </w:r>
      <w:r w:rsidRPr="00696699">
        <w:rPr>
          <w:lang w:val="sr-Cyrl-CS"/>
        </w:rPr>
        <w:t>благовремено приспелих понуда је</w:t>
      </w:r>
      <w:r w:rsidRPr="00696699">
        <w:rPr>
          <w:lang w:val="ru-RU"/>
        </w:rPr>
        <w:t xml:space="preserve"> </w:t>
      </w:r>
      <w:r w:rsidRPr="00696699">
        <w:rPr>
          <w:lang w:val="sr-Cyrl-CS"/>
        </w:rPr>
        <w:t xml:space="preserve">јавно, у просторијама наручиоца, </w:t>
      </w:r>
      <w:r w:rsidRPr="00696699">
        <w:rPr>
          <w:rFonts w:eastAsia="TimesNewRomanPSMT"/>
          <w:b/>
          <w:bCs/>
          <w:lang w:val="sr-Cyrl-CS"/>
        </w:rPr>
        <w:t xml:space="preserve">Београд, </w:t>
      </w:r>
      <w:r w:rsidR="00F14C14" w:rsidRPr="00696699">
        <w:rPr>
          <w:rFonts w:eastAsia="TimesNewRomanPSMT"/>
          <w:b/>
          <w:bCs/>
          <w:lang w:val="sr-Cyrl-CS"/>
        </w:rPr>
        <w:t>Краља Милутина 10а, канцеларија 12, улаз из канцела</w:t>
      </w:r>
      <w:r w:rsidR="009E374B" w:rsidRPr="00696699">
        <w:rPr>
          <w:rFonts w:eastAsia="TimesNewRomanPSMT"/>
          <w:b/>
          <w:bCs/>
          <w:lang w:val="sr-Cyrl-CS"/>
        </w:rPr>
        <w:t>р</w:t>
      </w:r>
      <w:r w:rsidR="00F14C14" w:rsidRPr="00696699">
        <w:rPr>
          <w:rFonts w:eastAsia="TimesNewRomanPSMT"/>
          <w:b/>
          <w:bCs/>
          <w:lang w:val="sr-Cyrl-CS"/>
        </w:rPr>
        <w:t xml:space="preserve">ије 11, у </w:t>
      </w:r>
      <w:r w:rsidR="00FA1CAE" w:rsidRPr="00696699">
        <w:rPr>
          <w:b/>
          <w:lang w:val="sr-Cyrl-CS"/>
        </w:rPr>
        <w:t>10</w:t>
      </w:r>
      <w:r w:rsidR="00D5332F">
        <w:rPr>
          <w:b/>
          <w:lang w:val="sr-Cyrl-CS"/>
        </w:rPr>
        <w:t>:30</w:t>
      </w:r>
      <w:r w:rsidR="004B465D" w:rsidRPr="00696699">
        <w:rPr>
          <w:b/>
          <w:lang w:val="sr-Cyrl-CS"/>
        </w:rPr>
        <w:t xml:space="preserve"> часова</w:t>
      </w:r>
      <w:r w:rsidRPr="00696699">
        <w:rPr>
          <w:lang w:val="sr-Latn-CS"/>
        </w:rPr>
        <w:t xml:space="preserve"> </w:t>
      </w:r>
      <w:r w:rsidRPr="00696699">
        <w:rPr>
          <w:b/>
          <w:lang w:val="sr-Cyrl-CS"/>
        </w:rPr>
        <w:t>(</w:t>
      </w:r>
      <w:r w:rsidR="00D5332F">
        <w:rPr>
          <w:b/>
          <w:lang w:val="sr-Cyrl-CS"/>
        </w:rPr>
        <w:t>27.</w:t>
      </w:r>
      <w:r w:rsidR="00D06FFB">
        <w:rPr>
          <w:b/>
          <w:lang w:val="sr-Cyrl-CS"/>
        </w:rPr>
        <w:t>03.2019.</w:t>
      </w:r>
      <w:r w:rsidRPr="00696699">
        <w:rPr>
          <w:b/>
          <w:lang w:val="ru-RU"/>
        </w:rPr>
        <w:t xml:space="preserve"> године)</w:t>
      </w:r>
      <w:r w:rsidRPr="00696699">
        <w:rPr>
          <w:b/>
          <w:lang w:val="sr-Cyrl-CS"/>
        </w:rPr>
        <w:t>.</w:t>
      </w:r>
    </w:p>
    <w:p w:rsidR="009C2C23" w:rsidRPr="002505F5" w:rsidRDefault="009C2C23" w:rsidP="00A512D6">
      <w:pPr>
        <w:pStyle w:val="ListParagraph"/>
        <w:numPr>
          <w:ilvl w:val="0"/>
          <w:numId w:val="5"/>
        </w:numPr>
        <w:spacing w:line="240" w:lineRule="auto"/>
        <w:jc w:val="both"/>
        <w:rPr>
          <w:lang w:val="sr-Cyrl-CS"/>
        </w:rPr>
      </w:pPr>
      <w:r w:rsidRPr="002505F5">
        <w:rPr>
          <w:lang w:val="sr-Cyrl-CS"/>
        </w:rPr>
        <w:t xml:space="preserve">Отварању понуда могу присуствовати сва заинтересована лица. </w:t>
      </w:r>
    </w:p>
    <w:p w:rsidR="009C2C23" w:rsidRPr="009F562D" w:rsidRDefault="009C2C23" w:rsidP="00A512D6">
      <w:pPr>
        <w:pStyle w:val="ListParagraph"/>
        <w:numPr>
          <w:ilvl w:val="0"/>
          <w:numId w:val="5"/>
        </w:numPr>
        <w:spacing w:line="240" w:lineRule="auto"/>
        <w:jc w:val="both"/>
        <w:rPr>
          <w:lang w:val="sr-Cyrl-CS"/>
        </w:rPr>
      </w:pPr>
      <w:r w:rsidRPr="002505F5">
        <w:rPr>
          <w:lang w:val="sr-Cyrl-CS"/>
        </w:rPr>
        <w:t>Присутни представници понуђача, пре почетка јавног отварања</w:t>
      </w:r>
      <w:r w:rsidRPr="009C2C23">
        <w:rPr>
          <w:lang w:val="sr-Cyrl-CS"/>
        </w:rPr>
        <w:t xml:space="preserve"> понуда, морају Комисији за јавну набавку уручити писмена овлашћења за учешће у поступку јавног отварања понуда, оверена и потписана од стране овлашћених лица.</w:t>
      </w:r>
    </w:p>
    <w:p w:rsidR="00643E68" w:rsidRDefault="009C2C23" w:rsidP="00A512D6">
      <w:pPr>
        <w:pStyle w:val="ListParagraph"/>
        <w:numPr>
          <w:ilvl w:val="0"/>
          <w:numId w:val="5"/>
        </w:numPr>
        <w:spacing w:line="240" w:lineRule="auto"/>
        <w:jc w:val="both"/>
        <w:rPr>
          <w:lang w:val="sr-Cyrl-CS"/>
        </w:rPr>
      </w:pPr>
      <w:r w:rsidRPr="009C2C23">
        <w:rPr>
          <w:lang w:val="sr-Cyrl-CS"/>
        </w:rPr>
        <w:t xml:space="preserve">О поступку отварања понуда Комисија за јавну набавку води записник, који потписују сви њени чланови и присутни представници понуђача. </w:t>
      </w:r>
    </w:p>
    <w:p w:rsidR="009C2C23" w:rsidRPr="009C2C23" w:rsidRDefault="009C2C23" w:rsidP="00A512D6">
      <w:pPr>
        <w:pStyle w:val="ListParagraph"/>
        <w:numPr>
          <w:ilvl w:val="0"/>
          <w:numId w:val="5"/>
        </w:numPr>
        <w:spacing w:line="240" w:lineRule="auto"/>
        <w:jc w:val="both"/>
        <w:rPr>
          <w:lang w:val="sr-Cyrl-CS"/>
        </w:rPr>
      </w:pPr>
      <w:r w:rsidRPr="009C2C23">
        <w:rPr>
          <w:lang w:val="sr-Cyrl-CS"/>
        </w:rPr>
        <w:t>Присутном представнику понуђача се, на лицу места, уручује примерак записника, а понуђачу који је поднео понуду, а није присуствовао поступку јавног отварања понуда, примерак записника се доставља у року од три дана од дана отварања понуда.</w:t>
      </w:r>
    </w:p>
    <w:p w:rsidR="009C2C23" w:rsidRPr="003C79FF" w:rsidRDefault="009C2C23" w:rsidP="00A512D6">
      <w:pPr>
        <w:pStyle w:val="BodyTextIndent"/>
        <w:numPr>
          <w:ilvl w:val="0"/>
          <w:numId w:val="5"/>
        </w:numPr>
        <w:tabs>
          <w:tab w:val="left" w:pos="1441"/>
        </w:tabs>
        <w:spacing w:after="0" w:line="240" w:lineRule="auto"/>
        <w:jc w:val="both"/>
        <w:rPr>
          <w:lang w:val="ru-RU"/>
        </w:rPr>
      </w:pPr>
      <w:r w:rsidRPr="009C2C23">
        <w:rPr>
          <w:lang w:val="sr-Cyrl-CS"/>
        </w:rPr>
        <w:lastRenderedPageBreak/>
        <w:t>По окончању поступка јавног</w:t>
      </w:r>
      <w:r w:rsidR="003C79FF">
        <w:rPr>
          <w:lang w:val="sr-Cyrl-CS"/>
        </w:rPr>
        <w:t xml:space="preserve"> отварања понуда, наручилац ће </w:t>
      </w:r>
      <w:r w:rsidRPr="009C2C23">
        <w:rPr>
          <w:lang w:val="sr-Cyrl-CS"/>
        </w:rPr>
        <w:t xml:space="preserve">вратити неблаговремено поднете понуде неотворене понуђачима, </w:t>
      </w:r>
      <w:r w:rsidRPr="009C2C23">
        <w:rPr>
          <w:lang w:val="ru-RU"/>
        </w:rPr>
        <w:t>са назнаком да су поднете неблаговремено.</w:t>
      </w:r>
    </w:p>
    <w:p w:rsidR="009C2C23" w:rsidRPr="009C2C23" w:rsidRDefault="009C2C23" w:rsidP="00DA67DD">
      <w:pPr>
        <w:spacing w:line="240" w:lineRule="auto"/>
        <w:jc w:val="both"/>
        <w:rPr>
          <w:lang w:val="sr-Cyrl-CS"/>
        </w:rPr>
      </w:pPr>
    </w:p>
    <w:p w:rsidR="00417286" w:rsidRPr="00417286" w:rsidRDefault="003C79FF" w:rsidP="00DA67DD">
      <w:pPr>
        <w:spacing w:line="240" w:lineRule="auto"/>
        <w:jc w:val="both"/>
        <w:rPr>
          <w:b/>
          <w:bCs/>
          <w:iCs/>
        </w:rPr>
      </w:pPr>
      <w:r>
        <w:rPr>
          <w:b/>
          <w:bCs/>
          <w:iCs/>
        </w:rPr>
        <w:t>5.4</w:t>
      </w:r>
      <w:r w:rsidR="00417286" w:rsidRPr="002C6494">
        <w:rPr>
          <w:b/>
          <w:bCs/>
          <w:iCs/>
        </w:rPr>
        <w:t xml:space="preserve"> ПОПУЊАВАЊЕ И ОВЕРА ПОНУДЕ</w:t>
      </w:r>
    </w:p>
    <w:p w:rsidR="00417286" w:rsidRDefault="00417286" w:rsidP="00A512D6">
      <w:pPr>
        <w:pStyle w:val="ListParagraph"/>
        <w:numPr>
          <w:ilvl w:val="0"/>
          <w:numId w:val="6"/>
        </w:numPr>
        <w:tabs>
          <w:tab w:val="left" w:pos="142"/>
        </w:tabs>
        <w:spacing w:line="240" w:lineRule="auto"/>
        <w:jc w:val="both"/>
        <w:rPr>
          <w:bCs/>
          <w:iCs/>
          <w:lang w:val="sr-Cyrl-CS"/>
        </w:rPr>
      </w:pPr>
      <w:r w:rsidRPr="00417286">
        <w:rPr>
          <w:bCs/>
          <w:iCs/>
          <w:lang w:val="sr-Cyrl-CS"/>
        </w:rPr>
        <w:t>Понуђач понуду доставља у писаном облику на обрасцима садржаним у конкурсној документацији, изузев образаца за које је наручилац, у конкурсној документацији, навео могућност подношења на сопственом обрасцу од стране понуђача.</w:t>
      </w:r>
    </w:p>
    <w:p w:rsidR="00247A13" w:rsidRPr="001E5B97" w:rsidRDefault="00247A13" w:rsidP="00DA67DD">
      <w:pPr>
        <w:tabs>
          <w:tab w:val="left" w:pos="142"/>
        </w:tabs>
        <w:spacing w:line="240" w:lineRule="auto"/>
        <w:jc w:val="both"/>
        <w:rPr>
          <w:bCs/>
          <w:iCs/>
          <w:sz w:val="16"/>
          <w:szCs w:val="16"/>
          <w:lang w:val="sr-Cyrl-CS"/>
        </w:rPr>
      </w:pPr>
    </w:p>
    <w:p w:rsidR="00417286" w:rsidRDefault="00417286" w:rsidP="00A512D6">
      <w:pPr>
        <w:pStyle w:val="ListParagraph"/>
        <w:numPr>
          <w:ilvl w:val="0"/>
          <w:numId w:val="6"/>
        </w:numPr>
        <w:tabs>
          <w:tab w:val="left" w:pos="142"/>
        </w:tabs>
        <w:spacing w:line="240" w:lineRule="auto"/>
        <w:jc w:val="both"/>
        <w:rPr>
          <w:bCs/>
          <w:iCs/>
          <w:lang w:val="sr-Cyrl-CS"/>
        </w:rPr>
      </w:pPr>
      <w:r w:rsidRPr="00417286">
        <w:rPr>
          <w:bCs/>
          <w:iCs/>
          <w:lang w:val="sr-Cyrl-CS"/>
        </w:rPr>
        <w:t>Обрасце и изјаве дате у конкурсној документацији, односно податке који морају бити њихов саставни део, понуђач попуњава читко, а овлашћено лице понуђача исте потписује и оверава печатом на, за то, предвиђеном месту.</w:t>
      </w:r>
    </w:p>
    <w:p w:rsidR="00087F30" w:rsidRPr="00100E2D" w:rsidRDefault="00087F30" w:rsidP="00DA67DD">
      <w:pPr>
        <w:tabs>
          <w:tab w:val="left" w:pos="142"/>
        </w:tabs>
        <w:spacing w:line="240" w:lineRule="auto"/>
        <w:jc w:val="both"/>
        <w:rPr>
          <w:bCs/>
          <w:iCs/>
          <w:sz w:val="16"/>
          <w:szCs w:val="16"/>
          <w:lang w:val="sr-Cyrl-CS"/>
        </w:rPr>
      </w:pPr>
    </w:p>
    <w:p w:rsidR="00100E2D" w:rsidRDefault="001E5B97" w:rsidP="00A512D6">
      <w:pPr>
        <w:pStyle w:val="ListParagraph"/>
        <w:numPr>
          <w:ilvl w:val="0"/>
          <w:numId w:val="6"/>
        </w:numPr>
        <w:suppressAutoHyphens w:val="0"/>
        <w:autoSpaceDE w:val="0"/>
        <w:autoSpaceDN w:val="0"/>
        <w:adjustRightInd w:val="0"/>
        <w:spacing w:line="240" w:lineRule="auto"/>
        <w:jc w:val="both"/>
        <w:rPr>
          <w:rFonts w:eastAsia="Times New Roman"/>
          <w:color w:val="auto"/>
          <w:kern w:val="0"/>
          <w:lang w:val="sr-Cyrl-CS" w:eastAsia="en-GB"/>
        </w:rPr>
      </w:pPr>
      <w:r w:rsidRPr="009F562D">
        <w:rPr>
          <w:rFonts w:eastAsia="Times New Roman"/>
          <w:b/>
          <w:color w:val="auto"/>
          <w:kern w:val="0"/>
          <w:u w:val="single"/>
          <w:lang w:val="sr-Cyrl-CS" w:eastAsia="en-GB"/>
        </w:rPr>
        <w:t>УКОЛИКО ПОНУЂАЧИ ПОДНОСЕ ЗАЈЕДНИЧКУ ПОНУДУ</w:t>
      </w:r>
      <w:r w:rsidRPr="009F562D">
        <w:rPr>
          <w:rFonts w:eastAsia="Times New Roman"/>
          <w:color w:val="auto"/>
          <w:kern w:val="0"/>
          <w:lang w:val="sr-Cyrl-CS" w:eastAsia="en-GB"/>
        </w:rPr>
        <w:t xml:space="preserve">, </w:t>
      </w:r>
      <w:r w:rsidR="00417286" w:rsidRPr="009F562D">
        <w:rPr>
          <w:rFonts w:eastAsia="Times New Roman"/>
          <w:color w:val="auto"/>
          <w:kern w:val="0"/>
          <w:lang w:val="sr-Cyrl-CS" w:eastAsia="en-GB"/>
        </w:rPr>
        <w:t>група понуђача може да</w:t>
      </w:r>
      <w:r w:rsidR="00643E68">
        <w:rPr>
          <w:rFonts w:eastAsia="Times New Roman"/>
          <w:color w:val="auto"/>
          <w:kern w:val="0"/>
          <w:lang w:val="sr-Cyrl-CS" w:eastAsia="en-GB"/>
        </w:rPr>
        <w:t xml:space="preserve"> се определи да обрасце дате у к</w:t>
      </w:r>
      <w:r w:rsidR="00417286" w:rsidRPr="009F562D">
        <w:rPr>
          <w:rFonts w:eastAsia="Times New Roman"/>
          <w:color w:val="auto"/>
          <w:kern w:val="0"/>
          <w:lang w:val="sr-Cyrl-CS" w:eastAsia="en-GB"/>
        </w:rPr>
        <w:t xml:space="preserve">онкурсној документацији потписују и печатом оверавају сви понуђачи из групе понуђача или група понуђача може да одреди једног понуђача из групе </w:t>
      </w:r>
      <w:r w:rsidR="00643E68">
        <w:rPr>
          <w:rFonts w:eastAsia="Times New Roman"/>
          <w:color w:val="auto"/>
          <w:kern w:val="0"/>
          <w:lang w:val="sr-Cyrl-CS" w:eastAsia="en-GB"/>
        </w:rPr>
        <w:t xml:space="preserve">понуђача, </w:t>
      </w:r>
      <w:r w:rsidR="00417286" w:rsidRPr="009F562D">
        <w:rPr>
          <w:rFonts w:eastAsia="Times New Roman"/>
          <w:color w:val="auto"/>
          <w:kern w:val="0"/>
          <w:lang w:val="sr-Cyrl-CS" w:eastAsia="en-GB"/>
        </w:rPr>
        <w:t>који ће потписивати и пе</w:t>
      </w:r>
      <w:r w:rsidR="00643E68">
        <w:rPr>
          <w:rFonts w:eastAsia="Times New Roman"/>
          <w:color w:val="auto"/>
          <w:kern w:val="0"/>
          <w:lang w:val="sr-Cyrl-CS" w:eastAsia="en-GB"/>
        </w:rPr>
        <w:t>чатом оверавати обрасце дате у к</w:t>
      </w:r>
      <w:r w:rsidR="00417286" w:rsidRPr="009F562D">
        <w:rPr>
          <w:rFonts w:eastAsia="Times New Roman"/>
          <w:color w:val="auto"/>
          <w:kern w:val="0"/>
          <w:lang w:val="sr-Cyrl-CS" w:eastAsia="en-GB"/>
        </w:rPr>
        <w:t>онкурсној документацији, 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p>
    <w:p w:rsidR="00190D07" w:rsidRPr="007C121F" w:rsidRDefault="00417286" w:rsidP="00DA67DD">
      <w:pPr>
        <w:suppressAutoHyphens w:val="0"/>
        <w:autoSpaceDE w:val="0"/>
        <w:autoSpaceDN w:val="0"/>
        <w:adjustRightInd w:val="0"/>
        <w:spacing w:line="240" w:lineRule="auto"/>
        <w:jc w:val="both"/>
        <w:rPr>
          <w:rFonts w:eastAsia="Times New Roman"/>
          <w:color w:val="auto"/>
          <w:kern w:val="0"/>
          <w:sz w:val="16"/>
          <w:szCs w:val="16"/>
          <w:lang w:val="sr-Cyrl-CS" w:eastAsia="en-GB"/>
        </w:rPr>
      </w:pPr>
      <w:r w:rsidRPr="00100E2D">
        <w:rPr>
          <w:rFonts w:eastAsia="Times New Roman"/>
          <w:color w:val="auto"/>
          <w:kern w:val="0"/>
          <w:lang w:val="sr-Cyrl-CS" w:eastAsia="en-GB"/>
        </w:rPr>
        <w:t xml:space="preserve"> </w:t>
      </w:r>
    </w:p>
    <w:p w:rsidR="00417286" w:rsidRDefault="00417286" w:rsidP="00A512D6">
      <w:pPr>
        <w:pStyle w:val="ListParagraph"/>
        <w:numPr>
          <w:ilvl w:val="0"/>
          <w:numId w:val="6"/>
        </w:numPr>
        <w:suppressAutoHyphens w:val="0"/>
        <w:autoSpaceDE w:val="0"/>
        <w:autoSpaceDN w:val="0"/>
        <w:adjustRightInd w:val="0"/>
        <w:spacing w:line="240" w:lineRule="auto"/>
        <w:jc w:val="both"/>
        <w:rPr>
          <w:rFonts w:eastAsia="Times New Roman"/>
          <w:color w:val="auto"/>
          <w:kern w:val="0"/>
          <w:lang w:val="sr-Cyrl-CS" w:eastAsia="en-GB"/>
        </w:rPr>
      </w:pPr>
      <w:r w:rsidRPr="009F562D">
        <w:rPr>
          <w:rFonts w:eastAsia="Times New Roman"/>
          <w:color w:val="auto"/>
          <w:kern w:val="0"/>
          <w:lang w:val="sr-Cyrl-CS" w:eastAsia="en-GB"/>
        </w:rPr>
        <w:t xml:space="preserve">У случају да се понуђачи определе да један понуђач из групе потписује и </w:t>
      </w:r>
      <w:r w:rsidR="00643E68">
        <w:rPr>
          <w:rFonts w:eastAsia="Times New Roman"/>
          <w:color w:val="auto"/>
          <w:kern w:val="0"/>
          <w:lang w:val="sr-Cyrl-CS" w:eastAsia="en-GB"/>
        </w:rPr>
        <w:t>печатом оверава обрасце дате у к</w:t>
      </w:r>
      <w:r w:rsidRPr="009F562D">
        <w:rPr>
          <w:rFonts w:eastAsia="Times New Roman"/>
          <w:color w:val="auto"/>
          <w:kern w:val="0"/>
          <w:lang w:val="sr-Cyrl-CS" w:eastAsia="en-GB"/>
        </w:rPr>
        <w:t xml:space="preserve">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643E68">
        <w:rPr>
          <w:rFonts w:eastAsia="Times New Roman"/>
          <w:color w:val="auto"/>
          <w:kern w:val="0"/>
          <w:lang w:val="sr-Cyrl-CS" w:eastAsia="en-GB"/>
        </w:rPr>
        <w:t>ЗЈН.</w:t>
      </w:r>
    </w:p>
    <w:p w:rsidR="00100E2D" w:rsidRPr="00100E2D" w:rsidRDefault="00100E2D" w:rsidP="00DA67DD">
      <w:pPr>
        <w:suppressAutoHyphens w:val="0"/>
        <w:autoSpaceDE w:val="0"/>
        <w:autoSpaceDN w:val="0"/>
        <w:adjustRightInd w:val="0"/>
        <w:spacing w:line="240" w:lineRule="auto"/>
        <w:jc w:val="both"/>
        <w:rPr>
          <w:rFonts w:eastAsia="Times New Roman"/>
          <w:color w:val="auto"/>
          <w:kern w:val="0"/>
          <w:sz w:val="16"/>
          <w:szCs w:val="16"/>
          <w:lang w:val="sr-Cyrl-CS" w:eastAsia="en-GB"/>
        </w:rPr>
      </w:pPr>
    </w:p>
    <w:p w:rsidR="007C121F" w:rsidRDefault="007C121F" w:rsidP="00A512D6">
      <w:pPr>
        <w:numPr>
          <w:ilvl w:val="0"/>
          <w:numId w:val="6"/>
        </w:numPr>
        <w:spacing w:line="240" w:lineRule="auto"/>
        <w:jc w:val="both"/>
        <w:rPr>
          <w:iCs/>
          <w:lang w:val="sr-Cyrl-CS"/>
        </w:rPr>
      </w:pPr>
      <w:r w:rsidRPr="00615DE6">
        <w:rPr>
          <w:b/>
          <w:iCs/>
          <w:u w:val="single"/>
          <w:lang w:val="sr-Cyrl-CS"/>
        </w:rPr>
        <w:t>УКОЛИКО ПОНУЂАЧ ПОДНОСИ ПОНУДУ СА ПОДИЗВОЂАЧЕМ</w:t>
      </w:r>
      <w:r w:rsidRPr="00247A13">
        <w:rPr>
          <w:iCs/>
          <w:lang w:val="sr-Cyrl-CS"/>
        </w:rPr>
        <w:t xml:space="preserve"> дужан је да </w:t>
      </w:r>
      <w:r w:rsidRPr="00247A13">
        <w:rPr>
          <w:iCs/>
          <w:color w:val="auto"/>
          <w:lang w:val="sr-Cyrl-CS"/>
        </w:rPr>
        <w:t>у обрасцу понуде</w:t>
      </w:r>
      <w:r w:rsidRPr="002C6494">
        <w:rPr>
          <w:iCs/>
          <w:color w:val="auto"/>
          <w:lang w:val="sr-Cyrl-CS"/>
        </w:rPr>
        <w:t xml:space="preserve"> </w:t>
      </w:r>
      <w:r w:rsidRPr="00247A13">
        <w:rPr>
          <w:iCs/>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w:t>
      </w:r>
      <w:r w:rsidRPr="00247A13">
        <w:rPr>
          <w:iCs/>
          <w:color w:val="auto"/>
          <w:lang w:val="sr-Cyrl-CS"/>
        </w:rPr>
        <w:t>у Обрасцу понуде</w:t>
      </w:r>
      <w:r w:rsidRPr="00247A13">
        <w:rPr>
          <w:iCs/>
          <w:color w:val="FF0000"/>
          <w:lang w:val="sr-Cyrl-CS"/>
        </w:rPr>
        <w:t xml:space="preserve"> </w:t>
      </w:r>
      <w:r w:rsidRPr="00247A13">
        <w:rPr>
          <w:iCs/>
          <w:color w:val="auto"/>
          <w:lang w:val="sr-Cyrl-CS"/>
        </w:rPr>
        <w:t xml:space="preserve">наводи </w:t>
      </w:r>
      <w:r w:rsidRPr="00247A13">
        <w:rPr>
          <w:iCs/>
          <w:lang w:val="sr-Cyrl-CS"/>
        </w:rPr>
        <w:t xml:space="preserve">назив и седиште подизвођача, уколико ће делимично извршење набавке поверити подизвођачу. </w:t>
      </w:r>
    </w:p>
    <w:p w:rsidR="007C121F" w:rsidRPr="007C121F" w:rsidRDefault="007C121F" w:rsidP="00DA67DD">
      <w:pPr>
        <w:spacing w:line="240" w:lineRule="auto"/>
        <w:jc w:val="both"/>
        <w:rPr>
          <w:iCs/>
          <w:sz w:val="16"/>
          <w:szCs w:val="16"/>
          <w:lang w:val="sr-Cyrl-CS"/>
        </w:rPr>
      </w:pPr>
    </w:p>
    <w:p w:rsidR="002C6494" w:rsidRDefault="00417286" w:rsidP="00A512D6">
      <w:pPr>
        <w:pStyle w:val="ListParagraph"/>
        <w:numPr>
          <w:ilvl w:val="0"/>
          <w:numId w:val="6"/>
        </w:numPr>
        <w:autoSpaceDE w:val="0"/>
        <w:autoSpaceDN w:val="0"/>
        <w:adjustRightInd w:val="0"/>
        <w:spacing w:line="240" w:lineRule="auto"/>
        <w:jc w:val="both"/>
        <w:rPr>
          <w:bCs/>
          <w:iCs/>
          <w:lang w:val="sr-Cyrl-CS"/>
        </w:rPr>
      </w:pPr>
      <w:r w:rsidRPr="002C6494">
        <w:rPr>
          <w:bCs/>
          <w:iCs/>
          <w:lang w:val="sr-Cyrl-CS"/>
        </w:rPr>
        <w:t xml:space="preserve">Уколико ова документа потписује лице које није уписано у регистар као лице овлашћено за заступање, </w:t>
      </w:r>
      <w:r w:rsidRPr="004E2F0E">
        <w:rPr>
          <w:bCs/>
          <w:iCs/>
          <w:lang w:val="sr-Cyrl-CS"/>
        </w:rPr>
        <w:t xml:space="preserve">потребно је </w:t>
      </w:r>
      <w:r w:rsidR="003B0817" w:rsidRPr="004E2F0E">
        <w:rPr>
          <w:bCs/>
          <w:iCs/>
          <w:lang w:val="sr-Cyrl-CS"/>
        </w:rPr>
        <w:t xml:space="preserve">да </w:t>
      </w:r>
      <w:r w:rsidRPr="004E2F0E">
        <w:rPr>
          <w:bCs/>
          <w:iCs/>
          <w:lang w:val="sr-Cyrl-CS"/>
        </w:rPr>
        <w:t>уз понуду</w:t>
      </w:r>
      <w:r w:rsidR="003B0817" w:rsidRPr="004E2F0E">
        <w:rPr>
          <w:bCs/>
          <w:iCs/>
          <w:lang w:val="sr-Cyrl-CS"/>
        </w:rPr>
        <w:t>, на сопственом меморандуму,</w:t>
      </w:r>
      <w:r w:rsidR="003B0817">
        <w:rPr>
          <w:bCs/>
          <w:iCs/>
          <w:lang w:val="sr-Cyrl-CS"/>
        </w:rPr>
        <w:t xml:space="preserve"> достави</w:t>
      </w:r>
      <w:r w:rsidRPr="002C6494">
        <w:rPr>
          <w:bCs/>
          <w:iCs/>
          <w:lang w:val="sr-Cyrl-CS"/>
        </w:rPr>
        <w:t xml:space="preserve"> овлашћење за потписивање свих докумената које чини саставни – обавезни део (садржину) понуде.</w:t>
      </w:r>
    </w:p>
    <w:p w:rsidR="00100E2D" w:rsidRPr="00100E2D" w:rsidRDefault="00100E2D" w:rsidP="00DA67DD">
      <w:pPr>
        <w:autoSpaceDE w:val="0"/>
        <w:autoSpaceDN w:val="0"/>
        <w:adjustRightInd w:val="0"/>
        <w:spacing w:line="240" w:lineRule="auto"/>
        <w:jc w:val="both"/>
        <w:rPr>
          <w:bCs/>
          <w:iCs/>
          <w:sz w:val="16"/>
          <w:szCs w:val="16"/>
          <w:lang w:val="sr-Cyrl-CS"/>
        </w:rPr>
      </w:pPr>
    </w:p>
    <w:p w:rsidR="002C6494" w:rsidRPr="00D34C21" w:rsidRDefault="002C6494" w:rsidP="00A512D6">
      <w:pPr>
        <w:pStyle w:val="ListParagraph"/>
        <w:numPr>
          <w:ilvl w:val="0"/>
          <w:numId w:val="6"/>
        </w:numPr>
        <w:autoSpaceDE w:val="0"/>
        <w:autoSpaceDN w:val="0"/>
        <w:adjustRightInd w:val="0"/>
        <w:spacing w:line="240" w:lineRule="auto"/>
        <w:jc w:val="both"/>
        <w:rPr>
          <w:bCs/>
          <w:iCs/>
          <w:lang w:val="sr-Cyrl-CS"/>
        </w:rPr>
      </w:pPr>
      <w:r w:rsidRPr="006A4BF1">
        <w:rPr>
          <w:rFonts w:eastAsia="Times New Roman"/>
          <w:color w:val="auto"/>
          <w:kern w:val="0"/>
          <w:lang w:val="sr-Cyrl-CS" w:eastAsia="en-US"/>
        </w:rPr>
        <w:t>У</w:t>
      </w:r>
      <w:r w:rsidRPr="006A4BF1">
        <w:rPr>
          <w:rFonts w:eastAsia="Times New Roman"/>
          <w:color w:val="auto"/>
          <w:spacing w:val="38"/>
          <w:kern w:val="0"/>
          <w:lang w:val="sr-Cyrl-CS" w:eastAsia="en-US"/>
        </w:rPr>
        <w:t xml:space="preserve"> </w:t>
      </w:r>
      <w:r w:rsidRPr="006A4BF1">
        <w:rPr>
          <w:rFonts w:eastAsia="Times New Roman"/>
          <w:color w:val="auto"/>
          <w:spacing w:val="-1"/>
          <w:kern w:val="0"/>
          <w:lang w:val="sr-Cyrl-CS" w:eastAsia="en-US"/>
        </w:rPr>
        <w:t>с</w:t>
      </w:r>
      <w:r w:rsidRPr="006A4BF1">
        <w:rPr>
          <w:rFonts w:eastAsia="Times New Roman"/>
          <w:color w:val="auto"/>
          <w:spacing w:val="2"/>
          <w:kern w:val="0"/>
          <w:lang w:val="sr-Cyrl-CS" w:eastAsia="en-US"/>
        </w:rPr>
        <w:t>л</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ч</w:t>
      </w:r>
      <w:r w:rsidRPr="006A4BF1">
        <w:rPr>
          <w:rFonts w:eastAsia="Times New Roman"/>
          <w:color w:val="auto"/>
          <w:spacing w:val="-1"/>
          <w:kern w:val="0"/>
          <w:lang w:val="sr-Cyrl-CS" w:eastAsia="en-US"/>
        </w:rPr>
        <w:t>а</w:t>
      </w:r>
      <w:r w:rsidRPr="006A4BF1">
        <w:rPr>
          <w:rFonts w:eastAsia="Times New Roman"/>
          <w:color w:val="auto"/>
          <w:spacing w:val="2"/>
          <w:kern w:val="0"/>
          <w:lang w:val="sr-Cyrl-CS" w:eastAsia="en-US"/>
        </w:rPr>
        <w:t>ј</w:t>
      </w:r>
      <w:r w:rsidRPr="006A4BF1">
        <w:rPr>
          <w:rFonts w:eastAsia="Times New Roman"/>
          <w:color w:val="auto"/>
          <w:kern w:val="0"/>
          <w:lang w:val="sr-Cyrl-CS" w:eastAsia="en-US"/>
        </w:rPr>
        <w:t>у</w:t>
      </w:r>
      <w:r w:rsidRPr="006A4BF1">
        <w:rPr>
          <w:rFonts w:eastAsia="Times New Roman"/>
          <w:color w:val="auto"/>
          <w:spacing w:val="33"/>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вљања</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гр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ш</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ка</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ко</w:t>
      </w:r>
      <w:r w:rsidRPr="006A4BF1">
        <w:rPr>
          <w:rFonts w:eastAsia="Times New Roman"/>
          <w:color w:val="auto"/>
          <w:spacing w:val="2"/>
          <w:kern w:val="0"/>
          <w:lang w:val="sr-Cyrl-CS" w:eastAsia="en-US"/>
        </w:rPr>
        <w:t>ј</w:t>
      </w:r>
      <w:r w:rsidRPr="006A4BF1">
        <w:rPr>
          <w:rFonts w:eastAsia="Times New Roman"/>
          <w:color w:val="auto"/>
          <w:kern w:val="0"/>
          <w:lang w:val="sr-Cyrl-CS" w:eastAsia="en-US"/>
        </w:rPr>
        <w:t>у</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је</w:t>
      </w:r>
      <w:r w:rsidRPr="006A4BF1">
        <w:rPr>
          <w:rFonts w:eastAsia="Times New Roman"/>
          <w:color w:val="auto"/>
          <w:spacing w:val="37"/>
          <w:kern w:val="0"/>
          <w:lang w:val="sr-Cyrl-CS" w:eastAsia="en-US"/>
        </w:rPr>
        <w:t xml:space="preserve"> </w:t>
      </w:r>
      <w:r w:rsidRPr="006A4BF1">
        <w:rPr>
          <w:rFonts w:eastAsia="Times New Roman"/>
          <w:color w:val="auto"/>
          <w:kern w:val="0"/>
          <w:lang w:val="sr-Cyrl-CS" w:eastAsia="en-US"/>
        </w:rPr>
        <w:t>н</w:t>
      </w:r>
      <w:r w:rsidRPr="006A4BF1">
        <w:rPr>
          <w:rFonts w:eastAsia="Times New Roman"/>
          <w:color w:val="auto"/>
          <w:spacing w:val="-1"/>
          <w:kern w:val="0"/>
          <w:lang w:val="sr-Cyrl-CS" w:eastAsia="en-US"/>
        </w:rPr>
        <w:t>ач</w:t>
      </w:r>
      <w:r w:rsidRPr="006A4BF1">
        <w:rPr>
          <w:rFonts w:eastAsia="Times New Roman"/>
          <w:color w:val="auto"/>
          <w:kern w:val="0"/>
          <w:lang w:val="sr-Cyrl-CS" w:eastAsia="en-US"/>
        </w:rPr>
        <w:t>инио</w:t>
      </w:r>
      <w:r w:rsidRPr="006A4BF1">
        <w:rPr>
          <w:rFonts w:eastAsia="Times New Roman"/>
          <w:color w:val="auto"/>
          <w:spacing w:val="35"/>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2"/>
          <w:kern w:val="0"/>
          <w:lang w:val="sr-Cyrl-CS" w:eastAsia="en-US"/>
        </w:rPr>
        <w:t>н</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ђа</w:t>
      </w:r>
      <w:r w:rsidRPr="006A4BF1">
        <w:rPr>
          <w:rFonts w:eastAsia="Times New Roman"/>
          <w:color w:val="auto"/>
          <w:kern w:val="0"/>
          <w:lang w:val="sr-Cyrl-CS" w:eastAsia="en-US"/>
        </w:rPr>
        <w:t>ч при</w:t>
      </w:r>
      <w:r w:rsidRPr="006A4BF1">
        <w:rPr>
          <w:rFonts w:eastAsia="Times New Roman"/>
          <w:color w:val="auto"/>
          <w:spacing w:val="29"/>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3"/>
          <w:kern w:val="0"/>
          <w:lang w:val="sr-Cyrl-CS" w:eastAsia="en-US"/>
        </w:rPr>
        <w:t>п</w:t>
      </w:r>
      <w:r w:rsidRPr="006A4BF1">
        <w:rPr>
          <w:rFonts w:eastAsia="Times New Roman"/>
          <w:color w:val="auto"/>
          <w:spacing w:val="-8"/>
          <w:kern w:val="0"/>
          <w:lang w:val="sr-Cyrl-CS" w:eastAsia="en-US"/>
        </w:rPr>
        <w:t>у</w:t>
      </w:r>
      <w:r w:rsidRPr="006A4BF1">
        <w:rPr>
          <w:rFonts w:eastAsia="Times New Roman"/>
          <w:color w:val="auto"/>
          <w:spacing w:val="1"/>
          <w:kern w:val="0"/>
          <w:lang w:val="sr-Cyrl-CS" w:eastAsia="en-US"/>
        </w:rPr>
        <w:t>њ</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ва</w:t>
      </w:r>
      <w:r w:rsidRPr="006A4BF1">
        <w:rPr>
          <w:rFonts w:eastAsia="Times New Roman"/>
          <w:color w:val="auto"/>
          <w:spacing w:val="3"/>
          <w:kern w:val="0"/>
          <w:lang w:val="sr-Cyrl-CS" w:eastAsia="en-US"/>
        </w:rPr>
        <w:t>њ</w:t>
      </w:r>
      <w:r w:rsidRPr="006A4BF1">
        <w:rPr>
          <w:rFonts w:eastAsia="Times New Roman"/>
          <w:color w:val="auto"/>
          <w:spacing w:val="-5"/>
          <w:kern w:val="0"/>
          <w:lang w:val="sr-Cyrl-CS" w:eastAsia="en-US"/>
        </w:rPr>
        <w:t>у</w:t>
      </w:r>
      <w:r w:rsidRPr="006A4BF1">
        <w:rPr>
          <w:rFonts w:eastAsia="Times New Roman"/>
          <w:color w:val="auto"/>
          <w:kern w:val="0"/>
          <w:lang w:val="sr-Cyrl-CS" w:eastAsia="en-US"/>
        </w:rPr>
        <w:t>,</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по</w:t>
      </w:r>
      <w:r w:rsidRPr="006A4BF1">
        <w:rPr>
          <w:rFonts w:eastAsia="Times New Roman"/>
          <w:color w:val="auto"/>
          <w:spacing w:val="-2"/>
          <w:kern w:val="0"/>
          <w:lang w:val="sr-Cyrl-CS" w:eastAsia="en-US"/>
        </w:rPr>
        <w:t>н</w:t>
      </w:r>
      <w:r w:rsidRPr="006A4BF1">
        <w:rPr>
          <w:rFonts w:eastAsia="Times New Roman"/>
          <w:color w:val="auto"/>
          <w:spacing w:val="-5"/>
          <w:kern w:val="0"/>
          <w:lang w:val="sr-Cyrl-CS" w:eastAsia="en-US"/>
        </w:rPr>
        <w:t>у</w:t>
      </w:r>
      <w:r w:rsidRPr="006A4BF1">
        <w:rPr>
          <w:rFonts w:eastAsia="Times New Roman"/>
          <w:color w:val="auto"/>
          <w:spacing w:val="1"/>
          <w:kern w:val="0"/>
          <w:lang w:val="sr-Cyrl-CS" w:eastAsia="en-US"/>
        </w:rPr>
        <w:t>ђа</w:t>
      </w:r>
      <w:r w:rsidRPr="006A4BF1">
        <w:rPr>
          <w:rFonts w:eastAsia="Times New Roman"/>
          <w:color w:val="auto"/>
          <w:kern w:val="0"/>
          <w:lang w:val="sr-Cyrl-CS" w:eastAsia="en-US"/>
        </w:rPr>
        <w:t>ч</w:t>
      </w:r>
      <w:r w:rsidRPr="006A4BF1">
        <w:rPr>
          <w:rFonts w:eastAsia="Times New Roman"/>
          <w:color w:val="auto"/>
          <w:spacing w:val="30"/>
          <w:kern w:val="0"/>
          <w:lang w:val="sr-Cyrl-CS" w:eastAsia="en-US"/>
        </w:rPr>
        <w:t xml:space="preserve"> </w:t>
      </w:r>
      <w:r w:rsidRPr="006A4BF1">
        <w:rPr>
          <w:rFonts w:eastAsia="Times New Roman"/>
          <w:color w:val="auto"/>
          <w:spacing w:val="-1"/>
          <w:kern w:val="0"/>
          <w:lang w:val="sr-Cyrl-CS" w:eastAsia="en-US"/>
        </w:rPr>
        <w:t>м</w:t>
      </w:r>
      <w:r w:rsidRPr="006A4BF1">
        <w:rPr>
          <w:rFonts w:eastAsia="Times New Roman"/>
          <w:color w:val="auto"/>
          <w:kern w:val="0"/>
          <w:lang w:val="sr-Cyrl-CS" w:eastAsia="en-US"/>
        </w:rPr>
        <w:t>ора</w:t>
      </w:r>
      <w:r w:rsidRPr="006A4BF1">
        <w:rPr>
          <w:rFonts w:eastAsia="Times New Roman"/>
          <w:color w:val="auto"/>
          <w:spacing w:val="30"/>
          <w:kern w:val="0"/>
          <w:lang w:val="sr-Cyrl-CS" w:eastAsia="en-US"/>
        </w:rPr>
        <w:t xml:space="preserve"> </w:t>
      </w:r>
      <w:r w:rsidRPr="006A4BF1">
        <w:rPr>
          <w:rFonts w:eastAsia="Times New Roman"/>
          <w:color w:val="auto"/>
          <w:spacing w:val="2"/>
          <w:kern w:val="0"/>
          <w:lang w:val="sr-Cyrl-CS" w:eastAsia="en-US"/>
        </w:rPr>
        <w:t>ј</w:t>
      </w:r>
      <w:r w:rsidRPr="006A4BF1">
        <w:rPr>
          <w:rFonts w:eastAsia="Times New Roman"/>
          <w:color w:val="auto"/>
          <w:spacing w:val="-1"/>
          <w:kern w:val="0"/>
          <w:lang w:val="sr-Cyrl-CS" w:eastAsia="en-US"/>
        </w:rPr>
        <w:t>ас</w:t>
      </w:r>
      <w:r w:rsidRPr="006A4BF1">
        <w:rPr>
          <w:rFonts w:eastAsia="Times New Roman"/>
          <w:color w:val="auto"/>
          <w:kern w:val="0"/>
          <w:lang w:val="sr-Cyrl-CS" w:eastAsia="en-US"/>
        </w:rPr>
        <w:t>но</w:t>
      </w:r>
      <w:r w:rsidRPr="006A4BF1">
        <w:rPr>
          <w:rFonts w:eastAsia="Times New Roman"/>
          <w:color w:val="auto"/>
          <w:spacing w:val="30"/>
          <w:kern w:val="0"/>
          <w:lang w:val="sr-Cyrl-CS" w:eastAsia="en-US"/>
        </w:rPr>
        <w:t xml:space="preserve"> </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цртати</w:t>
      </w:r>
      <w:r w:rsidRPr="006A4BF1">
        <w:rPr>
          <w:rFonts w:eastAsia="Times New Roman"/>
          <w:color w:val="auto"/>
          <w:spacing w:val="32"/>
          <w:kern w:val="0"/>
          <w:lang w:val="sr-Cyrl-CS" w:eastAsia="en-US"/>
        </w:rPr>
        <w:t xml:space="preserve"> </w:t>
      </w:r>
      <w:r w:rsidRPr="006A4BF1">
        <w:rPr>
          <w:rFonts w:eastAsia="Times New Roman"/>
          <w:color w:val="auto"/>
          <w:kern w:val="0"/>
          <w:lang w:val="sr-Cyrl-CS" w:eastAsia="en-US"/>
        </w:rPr>
        <w:t>т</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к</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т</w:t>
      </w:r>
      <w:r w:rsidRPr="006A4BF1">
        <w:rPr>
          <w:rFonts w:eastAsia="Times New Roman"/>
          <w:color w:val="auto"/>
          <w:spacing w:val="29"/>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31"/>
          <w:kern w:val="0"/>
          <w:lang w:val="sr-Cyrl-CS" w:eastAsia="en-US"/>
        </w:rPr>
        <w:t xml:space="preserve"> </w:t>
      </w:r>
      <w:r w:rsidRPr="006A4BF1">
        <w:rPr>
          <w:rFonts w:eastAsia="Times New Roman"/>
          <w:color w:val="auto"/>
          <w:spacing w:val="-2"/>
          <w:kern w:val="0"/>
          <w:lang w:val="sr-Cyrl-CS" w:eastAsia="en-US"/>
        </w:rPr>
        <w:t>и</w:t>
      </w:r>
      <w:r w:rsidRPr="006A4BF1">
        <w:rPr>
          <w:rFonts w:eastAsia="Times New Roman"/>
          <w:color w:val="auto"/>
          <w:kern w:val="0"/>
          <w:lang w:val="sr-Cyrl-CS" w:eastAsia="en-US"/>
        </w:rPr>
        <w:t>зн</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д</w:t>
      </w:r>
      <w:r w:rsidRPr="006A4BF1">
        <w:rPr>
          <w:rFonts w:eastAsia="Times New Roman"/>
          <w:color w:val="auto"/>
          <w:spacing w:val="28"/>
          <w:kern w:val="0"/>
          <w:lang w:val="sr-Cyrl-CS" w:eastAsia="en-US"/>
        </w:rPr>
        <w:t xml:space="preserve"> </w:t>
      </w:r>
      <w:r w:rsidRPr="006A4BF1">
        <w:rPr>
          <w:rFonts w:eastAsia="Times New Roman"/>
          <w:color w:val="auto"/>
          <w:kern w:val="0"/>
          <w:lang w:val="sr-Cyrl-CS" w:eastAsia="en-US"/>
        </w:rPr>
        <w:t>тога н</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пи</w:t>
      </w:r>
      <w:r w:rsidRPr="006A4BF1">
        <w:rPr>
          <w:rFonts w:eastAsia="Times New Roman"/>
          <w:color w:val="auto"/>
          <w:spacing w:val="-1"/>
          <w:kern w:val="0"/>
          <w:lang w:val="sr-Cyrl-CS" w:eastAsia="en-US"/>
        </w:rPr>
        <w:t>са</w:t>
      </w:r>
      <w:r w:rsidRPr="006A4BF1">
        <w:rPr>
          <w:rFonts w:eastAsia="Times New Roman"/>
          <w:color w:val="auto"/>
          <w:kern w:val="0"/>
          <w:lang w:val="sr-Cyrl-CS" w:eastAsia="en-US"/>
        </w:rPr>
        <w:t>ти</w:t>
      </w:r>
      <w:r w:rsidRPr="006A4BF1">
        <w:rPr>
          <w:rFonts w:eastAsia="Times New Roman"/>
          <w:color w:val="auto"/>
          <w:spacing w:val="22"/>
          <w:kern w:val="0"/>
          <w:lang w:val="sr-Cyrl-CS" w:eastAsia="en-US"/>
        </w:rPr>
        <w:t xml:space="preserve"> </w:t>
      </w:r>
      <w:r w:rsidRPr="006A4BF1">
        <w:rPr>
          <w:rFonts w:eastAsia="Times New Roman"/>
          <w:color w:val="auto"/>
          <w:kern w:val="0"/>
          <w:lang w:val="sr-Cyrl-CS" w:eastAsia="en-US"/>
        </w:rPr>
        <w:t>и</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пр</w:t>
      </w:r>
      <w:r w:rsidRPr="006A4BF1">
        <w:rPr>
          <w:rFonts w:eastAsia="Times New Roman"/>
          <w:color w:val="auto"/>
          <w:spacing w:val="-1"/>
          <w:kern w:val="0"/>
          <w:lang w:val="sr-Cyrl-CS" w:eastAsia="en-US"/>
        </w:rPr>
        <w:t>а</w:t>
      </w:r>
      <w:r w:rsidRPr="006A4BF1">
        <w:rPr>
          <w:rFonts w:eastAsia="Times New Roman"/>
          <w:color w:val="auto"/>
          <w:kern w:val="0"/>
          <w:lang w:val="sr-Cyrl-CS" w:eastAsia="en-US"/>
        </w:rPr>
        <w:t>в</w:t>
      </w:r>
      <w:r w:rsidRPr="006A4BF1">
        <w:rPr>
          <w:rFonts w:eastAsia="Times New Roman"/>
          <w:color w:val="auto"/>
          <w:spacing w:val="-2"/>
          <w:kern w:val="0"/>
          <w:lang w:val="sr-Cyrl-CS" w:eastAsia="en-US"/>
        </w:rPr>
        <w:t>а</w:t>
      </w:r>
      <w:r w:rsidRPr="006A4BF1">
        <w:rPr>
          <w:rFonts w:eastAsia="Times New Roman"/>
          <w:color w:val="auto"/>
          <w:kern w:val="0"/>
          <w:lang w:val="sr-Cyrl-CS" w:eastAsia="en-US"/>
        </w:rPr>
        <w:t>н</w:t>
      </w:r>
      <w:r w:rsidRPr="006A4BF1">
        <w:rPr>
          <w:rFonts w:eastAsia="Times New Roman"/>
          <w:color w:val="auto"/>
          <w:spacing w:val="24"/>
          <w:kern w:val="0"/>
          <w:lang w:val="sr-Cyrl-CS" w:eastAsia="en-US"/>
        </w:rPr>
        <w:t xml:space="preserve"> </w:t>
      </w:r>
      <w:r w:rsidRPr="006A4BF1">
        <w:rPr>
          <w:rFonts w:eastAsia="Times New Roman"/>
          <w:color w:val="auto"/>
          <w:kern w:val="0"/>
          <w:lang w:val="sr-Cyrl-CS" w:eastAsia="en-US"/>
        </w:rPr>
        <w:t>т</w:t>
      </w:r>
      <w:r w:rsidRPr="006A4BF1">
        <w:rPr>
          <w:rFonts w:eastAsia="Times New Roman"/>
          <w:color w:val="auto"/>
          <w:spacing w:val="-1"/>
          <w:kern w:val="0"/>
          <w:lang w:val="sr-Cyrl-CS" w:eastAsia="en-US"/>
        </w:rPr>
        <w:t>е</w:t>
      </w:r>
      <w:r w:rsidRPr="006A4BF1">
        <w:rPr>
          <w:rFonts w:eastAsia="Times New Roman"/>
          <w:color w:val="auto"/>
          <w:spacing w:val="-2"/>
          <w:kern w:val="0"/>
          <w:lang w:val="sr-Cyrl-CS" w:eastAsia="en-US"/>
        </w:rPr>
        <w:t>к</w:t>
      </w:r>
      <w:r w:rsidRPr="006A4BF1">
        <w:rPr>
          <w:rFonts w:eastAsia="Times New Roman"/>
          <w:color w:val="auto"/>
          <w:spacing w:val="-1"/>
          <w:kern w:val="0"/>
          <w:lang w:val="sr-Cyrl-CS" w:eastAsia="en-US"/>
        </w:rPr>
        <w:t>с</w:t>
      </w:r>
      <w:r w:rsidRPr="006A4BF1">
        <w:rPr>
          <w:rFonts w:eastAsia="Times New Roman"/>
          <w:color w:val="auto"/>
          <w:kern w:val="0"/>
          <w:lang w:val="sr-Cyrl-CS" w:eastAsia="en-US"/>
        </w:rPr>
        <w:t>т</w:t>
      </w:r>
      <w:r w:rsidRPr="006A4BF1">
        <w:rPr>
          <w:rFonts w:eastAsia="Times New Roman"/>
          <w:color w:val="auto"/>
          <w:spacing w:val="24"/>
          <w:kern w:val="0"/>
          <w:lang w:val="sr-Cyrl-CS" w:eastAsia="en-US"/>
        </w:rPr>
        <w:t xml:space="preserve"> </w:t>
      </w:r>
      <w:r w:rsidRPr="006A4BF1">
        <w:rPr>
          <w:rFonts w:eastAsia="Times New Roman"/>
          <w:color w:val="auto"/>
          <w:kern w:val="0"/>
          <w:lang w:val="sr-Cyrl-CS" w:eastAsia="en-US"/>
        </w:rPr>
        <w:t>ов</w:t>
      </w:r>
      <w:r w:rsidRPr="006A4BF1">
        <w:rPr>
          <w:rFonts w:eastAsia="Times New Roman"/>
          <w:color w:val="auto"/>
          <w:spacing w:val="-2"/>
          <w:kern w:val="0"/>
          <w:lang w:val="sr-Cyrl-CS" w:eastAsia="en-US"/>
        </w:rPr>
        <w:t>е</w:t>
      </w:r>
      <w:r w:rsidRPr="006A4BF1">
        <w:rPr>
          <w:rFonts w:eastAsia="Times New Roman"/>
          <w:color w:val="auto"/>
          <w:kern w:val="0"/>
          <w:lang w:val="sr-Cyrl-CS" w:eastAsia="en-US"/>
        </w:rPr>
        <w:t>р</w:t>
      </w:r>
      <w:r w:rsidRPr="006A4BF1">
        <w:rPr>
          <w:rFonts w:eastAsia="Times New Roman"/>
          <w:color w:val="auto"/>
          <w:spacing w:val="-1"/>
          <w:kern w:val="0"/>
          <w:lang w:val="sr-Cyrl-CS" w:eastAsia="en-US"/>
        </w:rPr>
        <w:t>е</w:t>
      </w:r>
      <w:r w:rsidRPr="006A4BF1">
        <w:rPr>
          <w:rFonts w:eastAsia="Times New Roman"/>
          <w:color w:val="auto"/>
          <w:kern w:val="0"/>
          <w:lang w:val="sr-Cyrl-CS" w:eastAsia="en-US"/>
        </w:rPr>
        <w:t>н</w:t>
      </w:r>
      <w:r w:rsidRPr="006A4BF1">
        <w:rPr>
          <w:rFonts w:eastAsia="Times New Roman"/>
          <w:color w:val="auto"/>
          <w:spacing w:val="24"/>
          <w:kern w:val="0"/>
          <w:lang w:val="sr-Cyrl-CS" w:eastAsia="en-US"/>
        </w:rPr>
        <w:t xml:space="preserve"> </w:t>
      </w:r>
      <w:r w:rsidRPr="00D252EB">
        <w:rPr>
          <w:rFonts w:eastAsia="Times New Roman"/>
          <w:color w:val="auto"/>
          <w:kern w:val="0"/>
          <w:lang w:val="sr-Cyrl-CS" w:eastAsia="en-US"/>
        </w:rPr>
        <w:t>п</w:t>
      </w:r>
      <w:r w:rsidRPr="00D252EB">
        <w:rPr>
          <w:rFonts w:eastAsia="Times New Roman"/>
          <w:color w:val="auto"/>
          <w:spacing w:val="-1"/>
          <w:kern w:val="0"/>
          <w:lang w:val="sr-Cyrl-CS" w:eastAsia="en-US"/>
        </w:rPr>
        <w:t>а</w:t>
      </w:r>
      <w:r w:rsidRPr="00D252EB">
        <w:rPr>
          <w:rFonts w:eastAsia="Times New Roman"/>
          <w:color w:val="auto"/>
          <w:kern w:val="0"/>
          <w:lang w:val="sr-Cyrl-CS" w:eastAsia="en-US"/>
        </w:rPr>
        <w:t>р</w:t>
      </w:r>
      <w:r w:rsidRPr="00D252EB">
        <w:rPr>
          <w:rFonts w:eastAsia="Times New Roman"/>
          <w:color w:val="auto"/>
          <w:spacing w:val="-1"/>
          <w:kern w:val="0"/>
          <w:lang w:val="sr-Cyrl-CS" w:eastAsia="en-US"/>
        </w:rPr>
        <w:t>а</w:t>
      </w:r>
      <w:r w:rsidRPr="00D252EB">
        <w:rPr>
          <w:rFonts w:eastAsia="Times New Roman"/>
          <w:color w:val="auto"/>
          <w:kern w:val="0"/>
          <w:lang w:val="sr-Cyrl-CS" w:eastAsia="en-US"/>
        </w:rPr>
        <w:t>фом</w:t>
      </w:r>
      <w:r w:rsidRPr="00D252EB">
        <w:rPr>
          <w:rFonts w:eastAsia="Times New Roman"/>
          <w:color w:val="auto"/>
          <w:spacing w:val="23"/>
          <w:kern w:val="0"/>
          <w:lang w:val="sr-Cyrl-CS" w:eastAsia="en-US"/>
        </w:rPr>
        <w:t xml:space="preserve"> </w:t>
      </w:r>
      <w:r w:rsidR="00190D07" w:rsidRPr="00D252EB">
        <w:rPr>
          <w:rFonts w:eastAsia="Times New Roman"/>
          <w:color w:val="auto"/>
          <w:spacing w:val="23"/>
          <w:kern w:val="0"/>
          <w:lang w:val="sr-Cyrl-CS" w:eastAsia="en-US"/>
        </w:rPr>
        <w:t xml:space="preserve">и печатом </w:t>
      </w:r>
      <w:r w:rsidRPr="00D252EB">
        <w:rPr>
          <w:rFonts w:eastAsia="Times New Roman"/>
          <w:color w:val="auto"/>
          <w:kern w:val="0"/>
          <w:lang w:val="sr-Cyrl-CS" w:eastAsia="en-US"/>
        </w:rPr>
        <w:t>л</w:t>
      </w:r>
      <w:r w:rsidRPr="00D252EB">
        <w:rPr>
          <w:rFonts w:eastAsia="Times New Roman"/>
          <w:color w:val="auto"/>
          <w:spacing w:val="1"/>
          <w:kern w:val="0"/>
          <w:lang w:val="sr-Cyrl-CS" w:eastAsia="en-US"/>
        </w:rPr>
        <w:t>и</w:t>
      </w:r>
      <w:r w:rsidRPr="00D252EB">
        <w:rPr>
          <w:rFonts w:eastAsia="Times New Roman"/>
          <w:color w:val="auto"/>
          <w:spacing w:val="-2"/>
          <w:kern w:val="0"/>
          <w:lang w:val="sr-Cyrl-CS" w:eastAsia="en-US"/>
        </w:rPr>
        <w:t>ц</w:t>
      </w:r>
      <w:r w:rsidRPr="00D252EB">
        <w:rPr>
          <w:rFonts w:eastAsia="Times New Roman"/>
          <w:color w:val="auto"/>
          <w:kern w:val="0"/>
          <w:lang w:val="sr-Cyrl-CS" w:eastAsia="en-US"/>
        </w:rPr>
        <w:t>а</w:t>
      </w:r>
      <w:r w:rsidRPr="00D252EB">
        <w:rPr>
          <w:rFonts w:eastAsia="Times New Roman"/>
          <w:color w:val="auto"/>
          <w:spacing w:val="22"/>
          <w:kern w:val="0"/>
          <w:lang w:val="sr-Cyrl-CS" w:eastAsia="en-US"/>
        </w:rPr>
        <w:t xml:space="preserve"> </w:t>
      </w:r>
      <w:r w:rsidRPr="00D252EB">
        <w:rPr>
          <w:rFonts w:eastAsia="Times New Roman"/>
          <w:color w:val="auto"/>
          <w:kern w:val="0"/>
          <w:lang w:val="sr-Cyrl-CS" w:eastAsia="en-US"/>
        </w:rPr>
        <w:t>које</w:t>
      </w:r>
      <w:r w:rsidRPr="00D252EB">
        <w:rPr>
          <w:rFonts w:eastAsia="Times New Roman"/>
          <w:color w:val="auto"/>
          <w:spacing w:val="23"/>
          <w:kern w:val="0"/>
          <w:lang w:val="sr-Cyrl-CS" w:eastAsia="en-US"/>
        </w:rPr>
        <w:t xml:space="preserve"> </w:t>
      </w:r>
      <w:r w:rsidRPr="00D252EB">
        <w:rPr>
          <w:rFonts w:eastAsia="Times New Roman"/>
          <w:color w:val="auto"/>
          <w:kern w:val="0"/>
          <w:lang w:val="sr-Cyrl-CS" w:eastAsia="en-US"/>
        </w:rPr>
        <w:t>је</w:t>
      </w:r>
      <w:r w:rsidRPr="00D252EB">
        <w:rPr>
          <w:rFonts w:eastAsia="Times New Roman"/>
          <w:color w:val="auto"/>
          <w:spacing w:val="23"/>
          <w:kern w:val="0"/>
          <w:lang w:val="sr-Cyrl-CS" w:eastAsia="en-US"/>
        </w:rPr>
        <w:t xml:space="preserve"> </w:t>
      </w:r>
      <w:r w:rsidRPr="00D252EB">
        <w:rPr>
          <w:rFonts w:eastAsia="Times New Roman"/>
          <w:color w:val="auto"/>
          <w:kern w:val="0"/>
          <w:lang w:val="sr-Cyrl-CS" w:eastAsia="en-US"/>
        </w:rPr>
        <w:t>по</w:t>
      </w:r>
      <w:r w:rsidRPr="00D252EB">
        <w:rPr>
          <w:rFonts w:eastAsia="Times New Roman"/>
          <w:color w:val="auto"/>
          <w:spacing w:val="-2"/>
          <w:kern w:val="0"/>
          <w:lang w:val="sr-Cyrl-CS" w:eastAsia="en-US"/>
        </w:rPr>
        <w:t>т</w:t>
      </w:r>
      <w:r w:rsidRPr="00D252EB">
        <w:rPr>
          <w:rFonts w:eastAsia="Times New Roman"/>
          <w:color w:val="auto"/>
          <w:kern w:val="0"/>
          <w:lang w:val="sr-Cyrl-CS" w:eastAsia="en-US"/>
        </w:rPr>
        <w:t>пи</w:t>
      </w:r>
      <w:r w:rsidRPr="00D252EB">
        <w:rPr>
          <w:rFonts w:eastAsia="Times New Roman"/>
          <w:color w:val="auto"/>
          <w:spacing w:val="-1"/>
          <w:kern w:val="0"/>
          <w:lang w:val="sr-Cyrl-CS" w:eastAsia="en-US"/>
        </w:rPr>
        <w:t>са</w:t>
      </w:r>
      <w:r w:rsidRPr="00D252EB">
        <w:rPr>
          <w:rFonts w:eastAsia="Times New Roman"/>
          <w:color w:val="auto"/>
          <w:kern w:val="0"/>
          <w:lang w:val="sr-Cyrl-CS" w:eastAsia="en-US"/>
        </w:rPr>
        <w:t>ло</w:t>
      </w:r>
      <w:r w:rsidRPr="00D252EB">
        <w:rPr>
          <w:rFonts w:eastAsia="Times New Roman"/>
          <w:color w:val="auto"/>
          <w:spacing w:val="24"/>
          <w:kern w:val="0"/>
          <w:lang w:val="sr-Cyrl-CS" w:eastAsia="en-US"/>
        </w:rPr>
        <w:t xml:space="preserve"> </w:t>
      </w:r>
      <w:r w:rsidRPr="00D252EB">
        <w:rPr>
          <w:rFonts w:eastAsia="Times New Roman"/>
          <w:color w:val="auto"/>
          <w:kern w:val="0"/>
          <w:lang w:val="sr-Cyrl-CS" w:eastAsia="en-US"/>
        </w:rPr>
        <w:t>п</w:t>
      </w:r>
      <w:r w:rsidRPr="00D252EB">
        <w:rPr>
          <w:rFonts w:eastAsia="Times New Roman"/>
          <w:color w:val="auto"/>
          <w:spacing w:val="-3"/>
          <w:kern w:val="0"/>
          <w:lang w:val="sr-Cyrl-CS" w:eastAsia="en-US"/>
        </w:rPr>
        <w:t>о</w:t>
      </w:r>
      <w:r w:rsidRPr="00D252EB">
        <w:rPr>
          <w:rFonts w:eastAsia="Times New Roman"/>
          <w:color w:val="auto"/>
          <w:spacing w:val="3"/>
          <w:kern w:val="0"/>
          <w:lang w:val="sr-Cyrl-CS" w:eastAsia="en-US"/>
        </w:rPr>
        <w:t>н</w:t>
      </w:r>
      <w:r w:rsidRPr="00D252EB">
        <w:rPr>
          <w:rFonts w:eastAsia="Times New Roman"/>
          <w:color w:val="auto"/>
          <w:spacing w:val="-8"/>
          <w:kern w:val="0"/>
          <w:lang w:val="sr-Cyrl-CS" w:eastAsia="en-US"/>
        </w:rPr>
        <w:t>у</w:t>
      </w:r>
      <w:r w:rsidRPr="00D252EB">
        <w:rPr>
          <w:rFonts w:eastAsia="Times New Roman"/>
          <w:color w:val="auto"/>
          <w:spacing w:val="4"/>
          <w:kern w:val="0"/>
          <w:lang w:val="sr-Cyrl-CS" w:eastAsia="en-US"/>
        </w:rPr>
        <w:t>д</w:t>
      </w:r>
      <w:r w:rsidRPr="00D252EB">
        <w:rPr>
          <w:rFonts w:eastAsia="Times New Roman"/>
          <w:color w:val="auto"/>
          <w:spacing w:val="-5"/>
          <w:kern w:val="0"/>
          <w:lang w:val="sr-Cyrl-CS" w:eastAsia="en-US"/>
        </w:rPr>
        <w:t>у</w:t>
      </w:r>
      <w:r w:rsidR="003C79FF" w:rsidRPr="00D252EB">
        <w:rPr>
          <w:rFonts w:eastAsia="Times New Roman"/>
          <w:color w:val="auto"/>
          <w:spacing w:val="-5"/>
          <w:kern w:val="0"/>
          <w:lang w:val="sr-Cyrl-CS" w:eastAsia="en-US"/>
        </w:rPr>
        <w:t>.</w:t>
      </w:r>
      <w:r w:rsidR="00190D07">
        <w:rPr>
          <w:rFonts w:eastAsia="Times New Roman"/>
          <w:color w:val="auto"/>
          <w:spacing w:val="-5"/>
          <w:kern w:val="0"/>
          <w:lang w:val="sr-Cyrl-CS" w:eastAsia="en-US"/>
        </w:rPr>
        <w:t xml:space="preserve"> </w:t>
      </w:r>
    </w:p>
    <w:p w:rsidR="00643B3F" w:rsidRDefault="00643B3F" w:rsidP="00DA67DD">
      <w:pPr>
        <w:spacing w:line="240" w:lineRule="auto"/>
        <w:jc w:val="both"/>
        <w:rPr>
          <w:b/>
          <w:bCs/>
          <w:iCs/>
          <w:color w:val="000000" w:themeColor="text1"/>
          <w:lang w:val="sr-Cyrl-CS"/>
        </w:rPr>
      </w:pPr>
    </w:p>
    <w:p w:rsidR="007853FC" w:rsidRDefault="007853FC" w:rsidP="00DA67DD">
      <w:pPr>
        <w:spacing w:line="240" w:lineRule="auto"/>
        <w:jc w:val="both"/>
        <w:rPr>
          <w:b/>
          <w:bCs/>
          <w:iCs/>
          <w:color w:val="000000" w:themeColor="text1"/>
          <w:lang w:val="sr-Cyrl-CS"/>
        </w:rPr>
      </w:pPr>
    </w:p>
    <w:p w:rsidR="00F50EDE" w:rsidRPr="0029239C" w:rsidRDefault="002C6494" w:rsidP="00DA67DD">
      <w:pPr>
        <w:spacing w:line="240" w:lineRule="auto"/>
        <w:jc w:val="both"/>
        <w:rPr>
          <w:b/>
          <w:bCs/>
          <w:iCs/>
          <w:color w:val="000000" w:themeColor="text1"/>
          <w:lang w:val="sr-Cyrl-CS"/>
        </w:rPr>
      </w:pPr>
      <w:r w:rsidRPr="0029239C">
        <w:rPr>
          <w:b/>
          <w:bCs/>
          <w:iCs/>
          <w:color w:val="000000" w:themeColor="text1"/>
          <w:lang w:val="sr-Cyrl-CS"/>
        </w:rPr>
        <w:t>5.5 ПАРТИЈЕ</w:t>
      </w:r>
    </w:p>
    <w:p w:rsidR="002C6494" w:rsidRPr="00190D07" w:rsidRDefault="00F50EDE" w:rsidP="00DA67DD">
      <w:pPr>
        <w:spacing w:line="240" w:lineRule="auto"/>
        <w:jc w:val="both"/>
        <w:rPr>
          <w:b/>
          <w:bCs/>
          <w:iCs/>
          <w:color w:val="000000" w:themeColor="text1"/>
          <w:lang w:val="sr-Cyrl-CS"/>
        </w:rPr>
      </w:pPr>
      <w:r w:rsidRPr="0029239C">
        <w:rPr>
          <w:bCs/>
          <w:iCs/>
          <w:color w:val="000000" w:themeColor="text1"/>
          <w:lang w:val="sr-Cyrl-CS"/>
        </w:rPr>
        <w:t>Н</w:t>
      </w:r>
      <w:r w:rsidR="002C6494" w:rsidRPr="0029239C">
        <w:rPr>
          <w:color w:val="000000" w:themeColor="text1"/>
          <w:lang w:val="sr-Cyrl-CS" w:eastAsia="sr-Latn-CS"/>
        </w:rPr>
        <w:t>абавка није обликована по партијама.</w:t>
      </w:r>
      <w:r w:rsidR="00190D07" w:rsidRPr="0029239C">
        <w:rPr>
          <w:color w:val="000000" w:themeColor="text1"/>
          <w:lang w:val="sr-Cyrl-CS" w:eastAsia="sr-Latn-CS"/>
        </w:rPr>
        <w:t xml:space="preserve">   </w:t>
      </w:r>
    </w:p>
    <w:p w:rsidR="002C6494" w:rsidRPr="00190D07" w:rsidRDefault="002C6494" w:rsidP="00DA67DD">
      <w:pPr>
        <w:spacing w:line="240" w:lineRule="auto"/>
        <w:jc w:val="both"/>
        <w:rPr>
          <w:color w:val="000000" w:themeColor="text1"/>
          <w:lang w:val="sr-Cyrl-CS"/>
        </w:rPr>
      </w:pPr>
    </w:p>
    <w:p w:rsidR="002C6494" w:rsidRPr="006A4BF1" w:rsidRDefault="003C79FF" w:rsidP="00DA67DD">
      <w:pPr>
        <w:spacing w:line="240" w:lineRule="auto"/>
        <w:jc w:val="both"/>
        <w:rPr>
          <w:b/>
          <w:bCs/>
          <w:iCs/>
          <w:lang w:val="sr-Cyrl-CS"/>
        </w:rPr>
      </w:pPr>
      <w:r w:rsidRPr="006A4BF1">
        <w:rPr>
          <w:b/>
          <w:iCs/>
          <w:lang w:val="sr-Cyrl-CS"/>
        </w:rPr>
        <w:t>5.6</w:t>
      </w:r>
      <w:r w:rsidR="006A4BF1" w:rsidRPr="006A4BF1">
        <w:rPr>
          <w:b/>
          <w:iCs/>
          <w:lang w:val="sr-Cyrl-CS"/>
        </w:rPr>
        <w:t xml:space="preserve"> </w:t>
      </w:r>
      <w:r w:rsidR="002C6494" w:rsidRPr="006A4BF1">
        <w:rPr>
          <w:b/>
          <w:bCs/>
          <w:iCs/>
          <w:lang w:val="sr-Cyrl-CS"/>
        </w:rPr>
        <w:t>ПОНУДА СА ВАРИЈАНТАМА</w:t>
      </w:r>
    </w:p>
    <w:p w:rsidR="002C6494" w:rsidRDefault="002C6494" w:rsidP="00DA67DD">
      <w:pPr>
        <w:spacing w:line="240" w:lineRule="auto"/>
        <w:jc w:val="both"/>
        <w:rPr>
          <w:bCs/>
          <w:iCs/>
          <w:lang w:val="sr-Cyrl-CS"/>
        </w:rPr>
      </w:pPr>
      <w:r w:rsidRPr="006A4BF1">
        <w:rPr>
          <w:bCs/>
          <w:iCs/>
          <w:lang w:val="sr-Cyrl-CS"/>
        </w:rPr>
        <w:t>Подношење понуде са варијантама није дозвољено.</w:t>
      </w:r>
    </w:p>
    <w:p w:rsidR="00C47B2C" w:rsidRDefault="00C47B2C" w:rsidP="00DA67DD">
      <w:pPr>
        <w:spacing w:line="240" w:lineRule="auto"/>
        <w:jc w:val="both"/>
        <w:rPr>
          <w:bCs/>
          <w:iCs/>
          <w:lang w:val="sr-Cyrl-CS"/>
        </w:rPr>
      </w:pPr>
    </w:p>
    <w:p w:rsidR="00C47B2C" w:rsidRPr="006A4BF1" w:rsidRDefault="00C47B2C" w:rsidP="00DA67DD">
      <w:pPr>
        <w:spacing w:line="240" w:lineRule="auto"/>
        <w:jc w:val="both"/>
        <w:rPr>
          <w:b/>
          <w:bCs/>
          <w:iCs/>
          <w:lang w:val="sr-Cyrl-CS"/>
        </w:rPr>
      </w:pPr>
    </w:p>
    <w:p w:rsidR="00062C5F" w:rsidRPr="006A4BF1" w:rsidRDefault="00062C5F" w:rsidP="00DA67DD">
      <w:pPr>
        <w:spacing w:line="240" w:lineRule="auto"/>
        <w:jc w:val="both"/>
        <w:rPr>
          <w:b/>
          <w:bCs/>
          <w:iCs/>
          <w:lang w:val="sr-Cyrl-CS"/>
        </w:rPr>
      </w:pPr>
    </w:p>
    <w:p w:rsidR="002C6494" w:rsidRPr="006A4BF1" w:rsidRDefault="003C79FF" w:rsidP="00DA67DD">
      <w:pPr>
        <w:spacing w:line="240" w:lineRule="auto"/>
        <w:jc w:val="both"/>
        <w:rPr>
          <w:b/>
          <w:iCs/>
          <w:lang w:val="sr-Cyrl-CS"/>
        </w:rPr>
      </w:pPr>
      <w:r w:rsidRPr="003C79FF">
        <w:rPr>
          <w:b/>
          <w:bCs/>
          <w:iCs/>
          <w:lang w:val="sr-Cyrl-CS"/>
        </w:rPr>
        <w:lastRenderedPageBreak/>
        <w:t>5.7</w:t>
      </w:r>
      <w:r w:rsidR="002C6494" w:rsidRPr="006A4BF1">
        <w:rPr>
          <w:b/>
          <w:bCs/>
          <w:iCs/>
          <w:lang w:val="sr-Cyrl-CS"/>
        </w:rPr>
        <w:t xml:space="preserve"> </w:t>
      </w:r>
      <w:r w:rsidR="002C6494" w:rsidRPr="006A4BF1">
        <w:rPr>
          <w:b/>
          <w:iCs/>
          <w:lang w:val="sr-Cyrl-CS"/>
        </w:rPr>
        <w:t xml:space="preserve">НАЧИН </w:t>
      </w:r>
      <w:r w:rsidRPr="006A4BF1">
        <w:rPr>
          <w:b/>
          <w:iCs/>
          <w:lang w:val="sr-Cyrl-CS"/>
        </w:rPr>
        <w:t>ИЗМЕНЕ, ДОПУНЕ И ОПОЗИВА ПОНУДЕ</w:t>
      </w:r>
    </w:p>
    <w:p w:rsidR="002C6494" w:rsidRPr="006A4BF1" w:rsidRDefault="002C6494" w:rsidP="00A512D6">
      <w:pPr>
        <w:numPr>
          <w:ilvl w:val="0"/>
          <w:numId w:val="7"/>
        </w:numPr>
        <w:spacing w:line="240" w:lineRule="auto"/>
        <w:jc w:val="both"/>
        <w:rPr>
          <w:b/>
          <w:bCs/>
          <w:lang w:val="sr-Cyrl-CS" w:eastAsia="sr-Latn-CS"/>
        </w:rPr>
      </w:pPr>
      <w:r w:rsidRPr="002C6494">
        <w:rPr>
          <w:lang w:val="ru-RU"/>
        </w:rPr>
        <w:t xml:space="preserve">У року за подношење понуде понуђач може </w:t>
      </w:r>
      <w:r w:rsidRPr="00643E68">
        <w:rPr>
          <w:b/>
          <w:lang w:val="ru-RU"/>
        </w:rPr>
        <w:t xml:space="preserve">да измени </w:t>
      </w:r>
      <w:r w:rsidRPr="006A4BF1">
        <w:rPr>
          <w:b/>
          <w:lang w:val="sr-Cyrl-CS"/>
        </w:rPr>
        <w:t xml:space="preserve">и </w:t>
      </w:r>
      <w:r w:rsidRPr="00643E68">
        <w:rPr>
          <w:b/>
          <w:lang w:val="ru-RU"/>
        </w:rPr>
        <w:t>допуни</w:t>
      </w:r>
      <w:r w:rsidRPr="002C6494">
        <w:rPr>
          <w:lang w:val="ru-RU"/>
        </w:rPr>
        <w:t xml:space="preserve"> </w:t>
      </w:r>
      <w:r w:rsidRPr="00643E68">
        <w:rPr>
          <w:b/>
          <w:lang w:val="ru-RU"/>
        </w:rPr>
        <w:t>своју понуду</w:t>
      </w:r>
      <w:r w:rsidRPr="006A4BF1">
        <w:rPr>
          <w:b/>
          <w:lang w:val="sr-Cyrl-CS"/>
        </w:rPr>
        <w:t>.</w:t>
      </w:r>
      <w:r w:rsidRPr="006A4BF1">
        <w:rPr>
          <w:lang w:val="sr-Cyrl-CS"/>
        </w:rPr>
        <w:t xml:space="preserve"> </w:t>
      </w:r>
      <w:r w:rsidRPr="000550C7">
        <w:rPr>
          <w:b/>
          <w:lang w:val="sr-Cyrl-CS"/>
        </w:rPr>
        <w:t>Измена/допуна поднете понуде</w:t>
      </w:r>
      <w:r w:rsidRPr="006A4BF1">
        <w:rPr>
          <w:lang w:val="sr-Cyrl-CS"/>
        </w:rPr>
        <w:t xml:space="preserve"> врши се у писаној форми, мора имати датум и број деловодника понуђача, мора бити печатом оверена и потписана од стране овлашћеног лица понуђача. Измена/допуна поднете понуде врши се на исти начин на који се подноси понуда.</w:t>
      </w:r>
    </w:p>
    <w:p w:rsidR="002C6494" w:rsidRPr="000550C7" w:rsidRDefault="002C6494" w:rsidP="00DA67DD">
      <w:pPr>
        <w:spacing w:line="240" w:lineRule="auto"/>
        <w:ind w:left="720"/>
        <w:jc w:val="both"/>
        <w:rPr>
          <w:b/>
          <w:bCs/>
          <w:sz w:val="16"/>
          <w:szCs w:val="16"/>
          <w:lang w:val="sr-Cyrl-CS" w:eastAsia="sr-Latn-CS"/>
        </w:rPr>
      </w:pPr>
    </w:p>
    <w:p w:rsidR="002C6494" w:rsidRPr="006A4BF1" w:rsidRDefault="002C6494" w:rsidP="00A512D6">
      <w:pPr>
        <w:numPr>
          <w:ilvl w:val="0"/>
          <w:numId w:val="8"/>
        </w:numPr>
        <w:spacing w:line="240" w:lineRule="auto"/>
        <w:jc w:val="both"/>
        <w:rPr>
          <w:b/>
          <w:bCs/>
          <w:lang w:val="sr-Cyrl-CS" w:eastAsia="sr-Latn-CS"/>
        </w:rPr>
      </w:pPr>
      <w:r w:rsidRPr="002C6494">
        <w:rPr>
          <w:lang w:val="ru-RU"/>
        </w:rPr>
        <w:t xml:space="preserve">У року за подношење понуде понуђач може да </w:t>
      </w:r>
      <w:r w:rsidRPr="006A4BF1">
        <w:rPr>
          <w:b/>
          <w:lang w:val="sr-Cyrl-CS"/>
        </w:rPr>
        <w:t xml:space="preserve">опозове </w:t>
      </w:r>
      <w:r w:rsidRPr="00643E68">
        <w:rPr>
          <w:b/>
          <w:lang w:val="ru-RU"/>
        </w:rPr>
        <w:t>своју понуду</w:t>
      </w:r>
      <w:r w:rsidRPr="006A4BF1">
        <w:rPr>
          <w:lang w:val="sr-Cyrl-CS"/>
        </w:rPr>
        <w:t>. Опозив поднете понуде врши се у писаној форми, мора имати датум и број деловодника понуђача, мора бити печатом оверена и потписана од стране овлашћеног лица понуђача. Опозив поднете понуде врши се на исти начин на који се подноси пону</w:t>
      </w:r>
      <w:r w:rsidR="007D394B">
        <w:rPr>
          <w:lang w:val="sr-Cyrl-CS"/>
        </w:rPr>
        <w:t xml:space="preserve">да. У случају </w:t>
      </w:r>
      <w:r w:rsidR="00643B3F">
        <w:rPr>
          <w:lang w:val="sr-Cyrl-CS"/>
        </w:rPr>
        <w:t>опозива, н</w:t>
      </w:r>
      <w:r w:rsidR="007D394B">
        <w:rPr>
          <w:lang w:val="sr-Cyrl-CS"/>
        </w:rPr>
        <w:t>аручилац</w:t>
      </w:r>
      <w:r w:rsidRPr="006A4BF1">
        <w:rPr>
          <w:lang w:val="sr-Cyrl-CS"/>
        </w:rPr>
        <w:t xml:space="preserve"> ће по окончању поступка отварања понуда вратити неотворену опозвану понуду понуђачу.</w:t>
      </w:r>
    </w:p>
    <w:p w:rsidR="002C6494" w:rsidRPr="000550C7" w:rsidRDefault="002C6494" w:rsidP="00DA67DD">
      <w:pPr>
        <w:spacing w:line="240" w:lineRule="auto"/>
        <w:ind w:left="720"/>
        <w:jc w:val="both"/>
        <w:rPr>
          <w:b/>
          <w:bCs/>
          <w:sz w:val="16"/>
          <w:szCs w:val="16"/>
          <w:lang w:val="sr-Cyrl-CS" w:eastAsia="sr-Latn-CS"/>
        </w:rPr>
      </w:pPr>
    </w:p>
    <w:p w:rsidR="002C6494" w:rsidRPr="006A4BF1" w:rsidRDefault="002C6494" w:rsidP="00A512D6">
      <w:pPr>
        <w:numPr>
          <w:ilvl w:val="0"/>
          <w:numId w:val="8"/>
        </w:numPr>
        <w:spacing w:line="240" w:lineRule="auto"/>
        <w:jc w:val="both"/>
        <w:rPr>
          <w:b/>
          <w:bCs/>
          <w:lang w:val="sr-Cyrl-CS" w:eastAsia="sr-Latn-CS"/>
        </w:rPr>
      </w:pPr>
      <w:r w:rsidRPr="006A4BF1">
        <w:rPr>
          <w:lang w:val="sr-Cyrl-CS"/>
        </w:rPr>
        <w:t xml:space="preserve">Понуђач је дужан да јасно назначи који део понуде мења односно које документе накнадно доставља. </w:t>
      </w:r>
    </w:p>
    <w:p w:rsidR="002C6494" w:rsidRPr="000550C7" w:rsidRDefault="002C6494" w:rsidP="00DA67DD">
      <w:pPr>
        <w:spacing w:line="240" w:lineRule="auto"/>
        <w:ind w:left="720"/>
        <w:jc w:val="both"/>
        <w:rPr>
          <w:b/>
          <w:bCs/>
          <w:sz w:val="16"/>
          <w:szCs w:val="16"/>
          <w:lang w:val="sr-Cyrl-CS" w:eastAsia="sr-Latn-CS"/>
        </w:rPr>
      </w:pPr>
    </w:p>
    <w:p w:rsidR="002C6494" w:rsidRPr="006A4BF1" w:rsidRDefault="002C6494" w:rsidP="00A512D6">
      <w:pPr>
        <w:numPr>
          <w:ilvl w:val="0"/>
          <w:numId w:val="8"/>
        </w:numPr>
        <w:spacing w:line="240" w:lineRule="auto"/>
        <w:jc w:val="both"/>
        <w:rPr>
          <w:rFonts w:eastAsia="TimesNewRomanPSMT"/>
          <w:bCs/>
          <w:iCs/>
          <w:lang w:val="sr-Cyrl-CS"/>
        </w:rPr>
      </w:pPr>
      <w:r w:rsidRPr="006A4BF1">
        <w:rPr>
          <w:rFonts w:eastAsia="TimesNewRomanPSMT"/>
          <w:bCs/>
          <w:iCs/>
          <w:lang w:val="sr-Cyrl-CS"/>
        </w:rPr>
        <w:t xml:space="preserve">Измену, допуну или опозив понуде треба доставити на </w:t>
      </w:r>
      <w:r w:rsidR="00643B3F">
        <w:rPr>
          <w:rFonts w:eastAsia="TimesNewRomanPSMT"/>
          <w:bCs/>
          <w:iCs/>
          <w:lang w:val="sr-Cyrl-CS"/>
        </w:rPr>
        <w:t>адресу н</w:t>
      </w:r>
      <w:r w:rsidRPr="006A4BF1">
        <w:rPr>
          <w:rFonts w:eastAsia="TimesNewRomanPSMT"/>
          <w:bCs/>
          <w:iCs/>
          <w:lang w:val="sr-Cyrl-CS"/>
        </w:rPr>
        <w:t xml:space="preserve">аручиоца: </w:t>
      </w:r>
      <w:r w:rsidR="000067A2">
        <w:rPr>
          <w:rFonts w:eastAsia="TimesNewRomanPSMT"/>
          <w:b/>
          <w:bCs/>
          <w:iCs/>
          <w:lang w:val="sr-Cyrl-CS"/>
        </w:rPr>
        <w:t>Министарство грађевинарства, саобраћаја и инфра</w:t>
      </w:r>
      <w:r w:rsidR="006A4BF1" w:rsidRPr="006A4BF1">
        <w:rPr>
          <w:rFonts w:eastAsia="TimesNewRomanPSMT"/>
          <w:b/>
          <w:bCs/>
          <w:iCs/>
          <w:lang w:val="sr-Cyrl-CS"/>
        </w:rPr>
        <w:t>структуре</w:t>
      </w:r>
      <w:r w:rsidR="006A4BF1">
        <w:rPr>
          <w:rFonts w:eastAsia="TimesNewRomanPSMT"/>
          <w:bCs/>
          <w:iCs/>
          <w:lang w:val="sr-Cyrl-CS"/>
        </w:rPr>
        <w:t xml:space="preserve">, </w:t>
      </w:r>
      <w:r w:rsidR="006A4BF1" w:rsidRPr="004B465D">
        <w:rPr>
          <w:rFonts w:eastAsia="TimesNewRomanPSMT"/>
          <w:b/>
          <w:bCs/>
          <w:lang w:val="sr-Cyrl-CS"/>
        </w:rPr>
        <w:t>Београд,</w:t>
      </w:r>
      <w:r w:rsidR="00885E35" w:rsidRPr="00885E35">
        <w:rPr>
          <w:rFonts w:eastAsia="TimesNewRomanPSMT"/>
          <w:b/>
          <w:bCs/>
          <w:highlight w:val="yellow"/>
          <w:lang w:val="sr-Cyrl-CS"/>
        </w:rPr>
        <w:t xml:space="preserve"> </w:t>
      </w:r>
      <w:r w:rsidR="00885E35" w:rsidRPr="00251921">
        <w:rPr>
          <w:rFonts w:eastAsia="TimesNewRomanPSMT"/>
          <w:b/>
          <w:bCs/>
          <w:lang w:val="sr-Cyrl-CS"/>
        </w:rPr>
        <w:t>Немањина 22-26</w:t>
      </w:r>
      <w:r w:rsidR="006A4BF1" w:rsidRPr="00251921">
        <w:rPr>
          <w:rFonts w:eastAsia="TimesNewRomanPSMT"/>
          <w:b/>
          <w:bCs/>
          <w:lang w:val="sr-Cyrl-CS"/>
        </w:rPr>
        <w:t xml:space="preserve">, </w:t>
      </w:r>
      <w:r w:rsidRPr="00251921">
        <w:rPr>
          <w:lang w:val="sr-Cyrl-CS"/>
        </w:rPr>
        <w:t xml:space="preserve"> </w:t>
      </w:r>
      <w:r w:rsidRPr="00251921">
        <w:rPr>
          <w:rFonts w:eastAsia="TimesNewRomanPSMT"/>
          <w:bCs/>
          <w:iCs/>
          <w:lang w:val="sr-Cyrl-CS"/>
        </w:rPr>
        <w:t>са</w:t>
      </w:r>
      <w:r w:rsidRPr="006A4BF1">
        <w:rPr>
          <w:rFonts w:eastAsia="TimesNewRomanPSMT"/>
          <w:bCs/>
          <w:iCs/>
          <w:lang w:val="sr-Cyrl-CS"/>
        </w:rPr>
        <w:t xml:space="preserve"> назнаком:</w:t>
      </w:r>
    </w:p>
    <w:p w:rsidR="002C6494" w:rsidRPr="000067A2" w:rsidRDefault="002C6494" w:rsidP="006875FA">
      <w:pPr>
        <w:pStyle w:val="ListParagraph"/>
        <w:numPr>
          <w:ilvl w:val="0"/>
          <w:numId w:val="34"/>
        </w:numPr>
        <w:spacing w:line="240" w:lineRule="auto"/>
        <w:jc w:val="both"/>
        <w:rPr>
          <w:rFonts w:eastAsia="Times New Roman"/>
          <w:bCs/>
          <w:color w:val="auto"/>
          <w:kern w:val="0"/>
          <w:lang w:val="sr-Cyrl-CS" w:eastAsia="en-US"/>
        </w:rPr>
      </w:pPr>
      <w:r w:rsidRPr="000067A2">
        <w:rPr>
          <w:rFonts w:eastAsia="Times New Roman"/>
          <w:color w:val="auto"/>
          <w:spacing w:val="1"/>
          <w:kern w:val="0"/>
          <w:lang w:val="sr-Cyrl-CS" w:eastAsia="en-US"/>
        </w:rPr>
        <w:t>„</w:t>
      </w:r>
      <w:r w:rsidR="006A4BF1" w:rsidRPr="000067A2">
        <w:rPr>
          <w:rFonts w:eastAsia="Times New Roman"/>
          <w:bCs/>
          <w:color w:val="auto"/>
          <w:kern w:val="0"/>
          <w:lang w:val="sr-Cyrl-CS" w:eastAsia="en-US"/>
        </w:rPr>
        <w:t>ИЗМЕНА</w:t>
      </w:r>
      <w:r w:rsidR="006A4BF1" w:rsidRPr="000067A2">
        <w:rPr>
          <w:rFonts w:eastAsia="Times New Roman"/>
          <w:bCs/>
          <w:color w:val="auto"/>
          <w:spacing w:val="9"/>
          <w:kern w:val="0"/>
          <w:lang w:val="sr-Cyrl-CS" w:eastAsia="en-US"/>
        </w:rPr>
        <w:t xml:space="preserve"> ПОНУДЕ </w:t>
      </w:r>
      <w:r w:rsidRPr="000067A2">
        <w:rPr>
          <w:rFonts w:eastAsia="Times New Roman"/>
          <w:bCs/>
          <w:color w:val="auto"/>
          <w:kern w:val="0"/>
          <w:lang w:val="sr-Cyrl-CS" w:eastAsia="en-US"/>
        </w:rPr>
        <w:t>за</w:t>
      </w:r>
      <w:r w:rsidRPr="000067A2">
        <w:rPr>
          <w:rFonts w:eastAsia="Times New Roman"/>
          <w:bCs/>
          <w:color w:val="auto"/>
          <w:spacing w:val="7"/>
          <w:kern w:val="0"/>
          <w:lang w:val="sr-Cyrl-CS" w:eastAsia="en-US"/>
        </w:rPr>
        <w:t xml:space="preserve"> </w:t>
      </w:r>
      <w:r w:rsidRPr="000067A2">
        <w:rPr>
          <w:rFonts w:eastAsia="Times New Roman"/>
          <w:bCs/>
          <w:color w:val="auto"/>
          <w:kern w:val="0"/>
          <w:lang w:val="sr-Cyrl-CS" w:eastAsia="en-US"/>
        </w:rPr>
        <w:t>јавну набавку</w:t>
      </w:r>
      <w:r w:rsidR="00190D07">
        <w:rPr>
          <w:rFonts w:eastAsia="Times New Roman"/>
          <w:bCs/>
          <w:color w:val="auto"/>
          <w:spacing w:val="9"/>
          <w:kern w:val="0"/>
          <w:lang w:val="sr-Cyrl-CS" w:eastAsia="en-US"/>
        </w:rPr>
        <w:t xml:space="preserve"> радова</w:t>
      </w:r>
      <w:r w:rsidR="006A4BF1" w:rsidRPr="000067A2">
        <w:rPr>
          <w:rFonts w:eastAsia="Times New Roman"/>
          <w:bCs/>
          <w:color w:val="auto"/>
          <w:spacing w:val="9"/>
          <w:kern w:val="0"/>
          <w:lang w:val="sr-Cyrl-CS" w:eastAsia="en-US"/>
        </w:rPr>
        <w:t xml:space="preserve"> </w:t>
      </w:r>
      <w:r w:rsidRPr="000067A2">
        <w:rPr>
          <w:rFonts w:eastAsia="Times New Roman"/>
          <w:bCs/>
          <w:color w:val="auto"/>
          <w:spacing w:val="-3"/>
          <w:kern w:val="0"/>
          <w:lang w:val="sr-Cyrl-CS" w:eastAsia="en-US"/>
        </w:rPr>
        <w:t>б</w:t>
      </w:r>
      <w:r w:rsidRPr="000067A2">
        <w:rPr>
          <w:rFonts w:eastAsia="Times New Roman"/>
          <w:bCs/>
          <w:color w:val="auto"/>
          <w:kern w:val="0"/>
          <w:lang w:val="sr-Cyrl-CS" w:eastAsia="en-US"/>
        </w:rPr>
        <w:t>р.</w:t>
      </w:r>
      <w:r w:rsidRPr="000067A2">
        <w:rPr>
          <w:rFonts w:eastAsia="Times New Roman"/>
          <w:bCs/>
          <w:color w:val="auto"/>
          <w:spacing w:val="10"/>
          <w:kern w:val="0"/>
          <w:lang w:val="sr-Cyrl-CS" w:eastAsia="en-US"/>
        </w:rPr>
        <w:t xml:space="preserve"> </w:t>
      </w:r>
      <w:r w:rsidRPr="000067A2">
        <w:rPr>
          <w:rFonts w:eastAsia="Times New Roman"/>
          <w:bCs/>
          <w:color w:val="auto"/>
          <w:kern w:val="0"/>
          <w:lang w:val="sr-Cyrl-CS" w:eastAsia="en-US"/>
        </w:rPr>
        <w:t xml:space="preserve"> </w:t>
      </w:r>
      <w:r w:rsidR="00D06FFB">
        <w:rPr>
          <w:rFonts w:eastAsia="Times New Roman"/>
          <w:bCs/>
          <w:color w:val="auto"/>
          <w:kern w:val="0"/>
          <w:lang w:eastAsia="en-US"/>
        </w:rPr>
        <w:t>12/19</w:t>
      </w:r>
      <w:r w:rsidRPr="000067A2">
        <w:rPr>
          <w:rFonts w:eastAsia="Times New Roman"/>
          <w:bCs/>
          <w:color w:val="auto"/>
          <w:kern w:val="0"/>
          <w:lang w:val="sr-Cyrl-CS" w:eastAsia="en-US"/>
        </w:rPr>
        <w:t xml:space="preserve">  –</w:t>
      </w:r>
      <w:r w:rsidRPr="000067A2">
        <w:rPr>
          <w:rFonts w:eastAsia="Times New Roman"/>
          <w:bCs/>
          <w:color w:val="auto"/>
          <w:spacing w:val="9"/>
          <w:kern w:val="0"/>
          <w:lang w:val="sr-Cyrl-CS" w:eastAsia="en-US"/>
        </w:rPr>
        <w:t xml:space="preserve"> </w:t>
      </w:r>
      <w:r w:rsidRPr="000067A2">
        <w:rPr>
          <w:rFonts w:eastAsia="Times New Roman"/>
          <w:bCs/>
          <w:color w:val="auto"/>
          <w:kern w:val="0"/>
          <w:lang w:val="sr-Cyrl-CS" w:eastAsia="en-US"/>
        </w:rPr>
        <w:t>НЕ</w:t>
      </w:r>
      <w:r w:rsidRPr="000067A2">
        <w:rPr>
          <w:rFonts w:eastAsia="Times New Roman"/>
          <w:bCs/>
          <w:color w:val="auto"/>
          <w:spacing w:val="8"/>
          <w:kern w:val="0"/>
          <w:lang w:val="sr-Cyrl-CS" w:eastAsia="en-US"/>
        </w:rPr>
        <w:t xml:space="preserve"> </w:t>
      </w:r>
      <w:r w:rsidRPr="000067A2">
        <w:rPr>
          <w:rFonts w:eastAsia="Times New Roman"/>
          <w:bCs/>
          <w:color w:val="auto"/>
          <w:kern w:val="0"/>
          <w:lang w:val="sr-Cyrl-CS" w:eastAsia="en-US"/>
        </w:rPr>
        <w:t>ОТВА</w:t>
      </w:r>
      <w:r w:rsidRPr="000067A2">
        <w:rPr>
          <w:rFonts w:eastAsia="Times New Roman"/>
          <w:bCs/>
          <w:color w:val="auto"/>
          <w:spacing w:val="-4"/>
          <w:kern w:val="0"/>
          <w:lang w:val="sr-Cyrl-CS" w:eastAsia="en-US"/>
        </w:rPr>
        <w:t>Р</w:t>
      </w:r>
      <w:r w:rsidRPr="000067A2">
        <w:rPr>
          <w:rFonts w:eastAsia="Times New Roman"/>
          <w:bCs/>
          <w:color w:val="auto"/>
          <w:kern w:val="0"/>
          <w:lang w:val="sr-Cyrl-CS" w:eastAsia="en-US"/>
        </w:rPr>
        <w:t>АТИ</w:t>
      </w:r>
      <w:r w:rsidRPr="000067A2">
        <w:rPr>
          <w:rFonts w:eastAsia="Times New Roman"/>
          <w:bCs/>
          <w:color w:val="auto"/>
          <w:spacing w:val="1"/>
          <w:kern w:val="0"/>
          <w:lang w:val="sr-Cyrl-CS" w:eastAsia="en-US"/>
        </w:rPr>
        <w:t>“</w:t>
      </w:r>
      <w:r w:rsidRPr="000067A2">
        <w:rPr>
          <w:rFonts w:eastAsia="Times New Roman"/>
          <w:bCs/>
          <w:color w:val="auto"/>
          <w:kern w:val="0"/>
          <w:lang w:val="sr-Cyrl-CS" w:eastAsia="en-US"/>
        </w:rPr>
        <w:t xml:space="preserve"> или</w:t>
      </w:r>
    </w:p>
    <w:p w:rsidR="002C6494" w:rsidRPr="000550C7" w:rsidRDefault="002C6494" w:rsidP="006875FA">
      <w:pPr>
        <w:pStyle w:val="ListParagraph"/>
        <w:numPr>
          <w:ilvl w:val="0"/>
          <w:numId w:val="31"/>
        </w:numPr>
        <w:spacing w:line="240" w:lineRule="auto"/>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ДОПУНА</w:t>
      </w:r>
      <w:r w:rsidR="006A4BF1" w:rsidRPr="000550C7">
        <w:rPr>
          <w:rFonts w:eastAsia="Times New Roman"/>
          <w:bCs/>
          <w:color w:val="auto"/>
          <w:spacing w:val="9"/>
          <w:kern w:val="0"/>
          <w:lang w:val="sr-Cyrl-CS" w:eastAsia="en-US"/>
        </w:rPr>
        <w:t xml:space="preserve">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D06FFB">
        <w:rPr>
          <w:rFonts w:eastAsia="Times New Roman"/>
          <w:bCs/>
          <w:color w:val="auto"/>
          <w:kern w:val="0"/>
          <w:lang w:eastAsia="en-US"/>
        </w:rPr>
        <w:t>12/19</w:t>
      </w:r>
      <w:r w:rsidRPr="000550C7">
        <w:rPr>
          <w:rFonts w:eastAsia="Times New Roman"/>
          <w:bCs/>
          <w:color w:val="auto"/>
          <w:kern w:val="0"/>
          <w:lang w:val="sr-Cyrl-CS" w:eastAsia="en-US"/>
        </w:rPr>
        <w:t xml:space="preserve"> –</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6875FA">
      <w:pPr>
        <w:pStyle w:val="ListParagraph"/>
        <w:numPr>
          <w:ilvl w:val="0"/>
          <w:numId w:val="31"/>
        </w:numPr>
        <w:spacing w:line="240" w:lineRule="auto"/>
        <w:jc w:val="both"/>
        <w:rPr>
          <w:rFonts w:eastAsia="Times New Roman"/>
          <w:bCs/>
          <w:color w:val="auto"/>
          <w:kern w:val="0"/>
          <w:lang w:val="sr-Cyrl-CS"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ИЗМЕНА</w:t>
      </w:r>
      <w:r w:rsidR="006A4BF1" w:rsidRPr="000550C7">
        <w:rPr>
          <w:rFonts w:eastAsia="Times New Roman"/>
          <w:bCs/>
          <w:color w:val="auto"/>
          <w:spacing w:val="9"/>
          <w:kern w:val="0"/>
          <w:lang w:val="sr-Cyrl-CS" w:eastAsia="en-US"/>
        </w:rPr>
        <w:t xml:space="preserve"> И ДОПУНА ПОНУДЕ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Pr="000550C7">
        <w:rPr>
          <w:rFonts w:eastAsia="Times New Roman"/>
          <w:bCs/>
          <w:color w:val="auto"/>
          <w:spacing w:val="9"/>
          <w:kern w:val="0"/>
          <w:lang w:val="sr-Cyrl-CS" w:eastAsia="en-US"/>
        </w:rPr>
        <w:t xml:space="preserve"> </w:t>
      </w:r>
      <w:r w:rsidR="00190D07">
        <w:rPr>
          <w:rFonts w:eastAsia="Times New Roman"/>
          <w:bCs/>
          <w:color w:val="auto"/>
          <w:spacing w:val="9"/>
          <w:kern w:val="0"/>
          <w:lang w:val="sr-Cyrl-CS" w:eastAsia="en-US"/>
        </w:rPr>
        <w:t>радова</w:t>
      </w:r>
      <w:r w:rsidR="000550C7" w:rsidRPr="000550C7">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D06FFB">
        <w:rPr>
          <w:rFonts w:eastAsia="Times New Roman"/>
          <w:bCs/>
          <w:color w:val="auto"/>
          <w:kern w:val="0"/>
          <w:lang w:eastAsia="en-US"/>
        </w:rPr>
        <w:t>12/19</w:t>
      </w:r>
      <w:r w:rsidR="008A06F9" w:rsidRPr="000067A2">
        <w:rPr>
          <w:rFonts w:eastAsia="Times New Roman"/>
          <w:bCs/>
          <w:color w:val="auto"/>
          <w:kern w:val="0"/>
          <w:lang w:val="sr-Cyrl-CS" w:eastAsia="en-US"/>
        </w:rPr>
        <w:t xml:space="preserve">  </w:t>
      </w:r>
      <w:r w:rsidRPr="000550C7">
        <w:rPr>
          <w:rFonts w:eastAsia="Times New Roman"/>
          <w:bCs/>
          <w:color w:val="auto"/>
          <w:kern w:val="0"/>
          <w:lang w:val="sr-Cyrl-CS" w:eastAsia="en-US"/>
        </w:rPr>
        <w:t>–</w:t>
      </w:r>
      <w:r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НЕ</w:t>
      </w:r>
      <w:r w:rsidRPr="000550C7">
        <w:rPr>
          <w:rFonts w:eastAsia="Times New Roman"/>
          <w:bCs/>
          <w:color w:val="auto"/>
          <w:spacing w:val="8"/>
          <w:kern w:val="0"/>
          <w:lang w:val="sr-Cyrl-CS" w:eastAsia="en-US"/>
        </w:rPr>
        <w:t xml:space="preserve"> </w:t>
      </w:r>
      <w:r w:rsidRPr="000550C7">
        <w:rPr>
          <w:rFonts w:eastAsia="Times New Roman"/>
          <w:bCs/>
          <w:color w:val="auto"/>
          <w:kern w:val="0"/>
          <w:lang w:val="sr-Cyrl-CS" w:eastAsia="en-US"/>
        </w:rPr>
        <w:t>ОТВА</w:t>
      </w:r>
      <w:r w:rsidRPr="000550C7">
        <w:rPr>
          <w:rFonts w:eastAsia="Times New Roman"/>
          <w:bCs/>
          <w:color w:val="auto"/>
          <w:spacing w:val="-4"/>
          <w:kern w:val="0"/>
          <w:lang w:val="sr-Cyrl-CS" w:eastAsia="en-US"/>
        </w:rPr>
        <w:t>Р</w:t>
      </w:r>
      <w:r w:rsidRPr="000550C7">
        <w:rPr>
          <w:rFonts w:eastAsia="Times New Roman"/>
          <w:bCs/>
          <w:color w:val="auto"/>
          <w:kern w:val="0"/>
          <w:lang w:val="sr-Cyrl-CS" w:eastAsia="en-US"/>
        </w:rPr>
        <w:t>АТИ</w:t>
      </w:r>
      <w:r w:rsidRPr="000550C7">
        <w:rPr>
          <w:rFonts w:eastAsia="Times New Roman"/>
          <w:bCs/>
          <w:color w:val="auto"/>
          <w:spacing w:val="1"/>
          <w:kern w:val="0"/>
          <w:lang w:val="sr-Cyrl-CS" w:eastAsia="en-US"/>
        </w:rPr>
        <w:t>“</w:t>
      </w:r>
      <w:r w:rsidRPr="000550C7">
        <w:rPr>
          <w:rFonts w:eastAsia="Times New Roman"/>
          <w:bCs/>
          <w:color w:val="auto"/>
          <w:kern w:val="0"/>
          <w:lang w:val="sr-Cyrl-CS" w:eastAsia="en-US"/>
        </w:rPr>
        <w:t xml:space="preserve"> или</w:t>
      </w:r>
    </w:p>
    <w:p w:rsidR="002C6494" w:rsidRPr="000550C7" w:rsidRDefault="002C6494" w:rsidP="006875FA">
      <w:pPr>
        <w:pStyle w:val="ListParagraph"/>
        <w:numPr>
          <w:ilvl w:val="0"/>
          <w:numId w:val="31"/>
        </w:numPr>
        <w:spacing w:line="240" w:lineRule="auto"/>
        <w:jc w:val="both"/>
        <w:rPr>
          <w:rFonts w:eastAsia="Times New Roman"/>
          <w:bCs/>
          <w:color w:val="auto"/>
          <w:kern w:val="0"/>
          <w:lang w:eastAsia="en-US"/>
        </w:rPr>
      </w:pPr>
      <w:r w:rsidRPr="000550C7">
        <w:rPr>
          <w:rFonts w:eastAsia="Times New Roman"/>
          <w:color w:val="auto"/>
          <w:spacing w:val="1"/>
          <w:kern w:val="0"/>
          <w:lang w:val="sr-Cyrl-CS" w:eastAsia="en-US"/>
        </w:rPr>
        <w:t>„</w:t>
      </w:r>
      <w:r w:rsidR="006A4BF1" w:rsidRPr="000550C7">
        <w:rPr>
          <w:rFonts w:eastAsia="Times New Roman"/>
          <w:bCs/>
          <w:color w:val="auto"/>
          <w:kern w:val="0"/>
          <w:lang w:val="sr-Cyrl-CS" w:eastAsia="en-US"/>
        </w:rPr>
        <w:t>ОПОЗИВ ПОНУДЕ</w:t>
      </w:r>
      <w:r w:rsidR="006A4BF1" w:rsidRPr="000550C7">
        <w:rPr>
          <w:rFonts w:eastAsia="Times New Roman"/>
          <w:bCs/>
          <w:color w:val="auto"/>
          <w:spacing w:val="9"/>
          <w:kern w:val="0"/>
          <w:lang w:val="sr-Cyrl-CS" w:eastAsia="en-US"/>
        </w:rPr>
        <w:t xml:space="preserve"> </w:t>
      </w:r>
      <w:r w:rsidRPr="000550C7">
        <w:rPr>
          <w:rFonts w:eastAsia="Times New Roman"/>
          <w:bCs/>
          <w:color w:val="auto"/>
          <w:kern w:val="0"/>
          <w:lang w:val="sr-Cyrl-CS" w:eastAsia="en-US"/>
        </w:rPr>
        <w:t>за</w:t>
      </w:r>
      <w:r w:rsidRPr="000550C7">
        <w:rPr>
          <w:rFonts w:eastAsia="Times New Roman"/>
          <w:bCs/>
          <w:color w:val="auto"/>
          <w:spacing w:val="7"/>
          <w:kern w:val="0"/>
          <w:lang w:val="sr-Cyrl-CS" w:eastAsia="en-US"/>
        </w:rPr>
        <w:t xml:space="preserve"> </w:t>
      </w:r>
      <w:r w:rsidRPr="000550C7">
        <w:rPr>
          <w:rFonts w:eastAsia="Times New Roman"/>
          <w:bCs/>
          <w:color w:val="auto"/>
          <w:kern w:val="0"/>
          <w:lang w:val="sr-Cyrl-CS" w:eastAsia="en-US"/>
        </w:rPr>
        <w:t>јавну набавку</w:t>
      </w:r>
      <w:r w:rsidR="000550C7" w:rsidRPr="000550C7">
        <w:rPr>
          <w:rFonts w:eastAsia="Times New Roman"/>
          <w:bCs/>
          <w:color w:val="auto"/>
          <w:kern w:val="0"/>
          <w:lang w:val="sr-Cyrl-CS" w:eastAsia="en-US"/>
        </w:rPr>
        <w:t xml:space="preserve"> </w:t>
      </w:r>
      <w:r w:rsidR="00190D07">
        <w:rPr>
          <w:rFonts w:eastAsia="Times New Roman"/>
          <w:bCs/>
          <w:color w:val="auto"/>
          <w:spacing w:val="9"/>
          <w:kern w:val="0"/>
          <w:lang w:val="sr-Cyrl-CS" w:eastAsia="en-US"/>
        </w:rPr>
        <w:t>радова</w:t>
      </w:r>
      <w:r w:rsidR="00190D07" w:rsidRPr="000067A2">
        <w:rPr>
          <w:rFonts w:eastAsia="Times New Roman"/>
          <w:bCs/>
          <w:color w:val="auto"/>
          <w:spacing w:val="9"/>
          <w:kern w:val="0"/>
          <w:lang w:val="sr-Cyrl-CS" w:eastAsia="en-US"/>
        </w:rPr>
        <w:t xml:space="preserve"> </w:t>
      </w:r>
      <w:r w:rsidRPr="000550C7">
        <w:rPr>
          <w:rFonts w:eastAsia="Times New Roman"/>
          <w:bCs/>
          <w:color w:val="auto"/>
          <w:spacing w:val="-3"/>
          <w:kern w:val="0"/>
          <w:lang w:val="sr-Cyrl-CS" w:eastAsia="en-US"/>
        </w:rPr>
        <w:t>б</w:t>
      </w:r>
      <w:r w:rsidRPr="000550C7">
        <w:rPr>
          <w:rFonts w:eastAsia="Times New Roman"/>
          <w:bCs/>
          <w:color w:val="auto"/>
          <w:kern w:val="0"/>
          <w:lang w:val="sr-Cyrl-CS" w:eastAsia="en-US"/>
        </w:rPr>
        <w:t>р.</w:t>
      </w:r>
      <w:r w:rsidRPr="000550C7">
        <w:rPr>
          <w:rFonts w:eastAsia="Times New Roman"/>
          <w:bCs/>
          <w:color w:val="auto"/>
          <w:spacing w:val="10"/>
          <w:kern w:val="0"/>
          <w:lang w:val="sr-Cyrl-CS" w:eastAsia="en-US"/>
        </w:rPr>
        <w:t xml:space="preserve"> </w:t>
      </w:r>
      <w:r w:rsidRPr="000550C7">
        <w:rPr>
          <w:rFonts w:eastAsia="Times New Roman"/>
          <w:bCs/>
          <w:color w:val="auto"/>
          <w:kern w:val="0"/>
          <w:lang w:val="sr-Cyrl-CS" w:eastAsia="en-US"/>
        </w:rPr>
        <w:t xml:space="preserve"> </w:t>
      </w:r>
      <w:r w:rsidR="00D06FFB">
        <w:rPr>
          <w:rFonts w:eastAsia="Times New Roman"/>
          <w:bCs/>
          <w:color w:val="auto"/>
          <w:kern w:val="0"/>
          <w:lang w:eastAsia="en-US"/>
        </w:rPr>
        <w:t>12/19</w:t>
      </w:r>
      <w:r w:rsidRPr="000550C7">
        <w:rPr>
          <w:rFonts w:eastAsia="Times New Roman"/>
          <w:bCs/>
          <w:color w:val="auto"/>
          <w:kern w:val="0"/>
          <w:lang w:val="sr-Cyrl-CS" w:eastAsia="en-US"/>
        </w:rPr>
        <w:t xml:space="preserve"> </w:t>
      </w:r>
      <w:r w:rsidRPr="000550C7">
        <w:rPr>
          <w:rFonts w:eastAsia="Times New Roman"/>
          <w:bCs/>
          <w:color w:val="auto"/>
          <w:kern w:val="0"/>
          <w:lang w:eastAsia="en-US"/>
        </w:rPr>
        <w:t>–</w:t>
      </w:r>
      <w:r w:rsidRPr="000550C7">
        <w:rPr>
          <w:rFonts w:eastAsia="Times New Roman"/>
          <w:bCs/>
          <w:color w:val="auto"/>
          <w:spacing w:val="9"/>
          <w:kern w:val="0"/>
          <w:lang w:eastAsia="en-US"/>
        </w:rPr>
        <w:t xml:space="preserve"> </w:t>
      </w:r>
      <w:r w:rsidRPr="000550C7">
        <w:rPr>
          <w:rFonts w:eastAsia="Times New Roman"/>
          <w:bCs/>
          <w:color w:val="auto"/>
          <w:kern w:val="0"/>
          <w:lang w:eastAsia="en-US"/>
        </w:rPr>
        <w:t>НЕ</w:t>
      </w:r>
      <w:r w:rsidRPr="000550C7">
        <w:rPr>
          <w:rFonts w:eastAsia="Times New Roman"/>
          <w:bCs/>
          <w:color w:val="auto"/>
          <w:spacing w:val="8"/>
          <w:kern w:val="0"/>
          <w:lang w:eastAsia="en-US"/>
        </w:rPr>
        <w:t xml:space="preserve"> </w:t>
      </w:r>
      <w:r w:rsidRPr="000550C7">
        <w:rPr>
          <w:rFonts w:eastAsia="Times New Roman"/>
          <w:bCs/>
          <w:color w:val="auto"/>
          <w:kern w:val="0"/>
          <w:lang w:eastAsia="en-US"/>
        </w:rPr>
        <w:t>ОТВА</w:t>
      </w:r>
      <w:r w:rsidRPr="000550C7">
        <w:rPr>
          <w:rFonts w:eastAsia="Times New Roman"/>
          <w:bCs/>
          <w:color w:val="auto"/>
          <w:spacing w:val="-4"/>
          <w:kern w:val="0"/>
          <w:lang w:eastAsia="en-US"/>
        </w:rPr>
        <w:t>Р</w:t>
      </w:r>
      <w:r w:rsidRPr="000550C7">
        <w:rPr>
          <w:rFonts w:eastAsia="Times New Roman"/>
          <w:bCs/>
          <w:color w:val="auto"/>
          <w:kern w:val="0"/>
          <w:lang w:eastAsia="en-US"/>
        </w:rPr>
        <w:t>АТИ</w:t>
      </w:r>
      <w:r w:rsidRPr="000550C7">
        <w:rPr>
          <w:rFonts w:eastAsia="Times New Roman"/>
          <w:bCs/>
          <w:color w:val="auto"/>
          <w:spacing w:val="1"/>
          <w:kern w:val="0"/>
          <w:lang w:eastAsia="en-US"/>
        </w:rPr>
        <w:t>“</w:t>
      </w:r>
      <w:r w:rsidRPr="000550C7">
        <w:rPr>
          <w:rFonts w:eastAsia="Times New Roman"/>
          <w:bCs/>
          <w:color w:val="auto"/>
          <w:kern w:val="0"/>
          <w:lang w:eastAsia="en-US"/>
        </w:rPr>
        <w:t xml:space="preserve"> </w:t>
      </w:r>
    </w:p>
    <w:p w:rsidR="002C6494" w:rsidRPr="000550C7" w:rsidRDefault="002C6494" w:rsidP="00DA67DD">
      <w:pPr>
        <w:spacing w:line="240" w:lineRule="auto"/>
        <w:ind w:left="720"/>
        <w:jc w:val="both"/>
        <w:rPr>
          <w:rFonts w:eastAsia="TimesNewRomanPSMT"/>
          <w:bCs/>
          <w:iCs/>
          <w:sz w:val="16"/>
          <w:szCs w:val="16"/>
        </w:rPr>
      </w:pPr>
    </w:p>
    <w:p w:rsidR="000550C7" w:rsidRPr="000550C7" w:rsidRDefault="002C6494" w:rsidP="00A512D6">
      <w:pPr>
        <w:numPr>
          <w:ilvl w:val="0"/>
          <w:numId w:val="8"/>
        </w:numPr>
        <w:spacing w:line="240" w:lineRule="auto"/>
        <w:jc w:val="both"/>
      </w:pPr>
      <w:r w:rsidRPr="002C6494">
        <w:rPr>
          <w:rFonts w:eastAsia="TimesNewRomanPSMT"/>
          <w:bCs/>
        </w:rPr>
        <w:t>На полеђини коверте навести назив и адресу понуђача. У случају да понуду подноси група понуђача, на омоту је потребно назначити да се ради о групи понуђача и навести називе и адресу свих учесника у заједничкој понуди.</w:t>
      </w:r>
    </w:p>
    <w:p w:rsidR="00D06FFB" w:rsidRDefault="002C6494" w:rsidP="00D06FFB">
      <w:pPr>
        <w:spacing w:line="240" w:lineRule="auto"/>
        <w:ind w:left="720"/>
        <w:jc w:val="both"/>
      </w:pPr>
      <w:r w:rsidRPr="002C6494">
        <w:t>По истеку рока за подношење понуда понуђач не може да повуче нити да мења своју понуду.</w:t>
      </w:r>
    </w:p>
    <w:p w:rsidR="00364821" w:rsidRPr="00364821" w:rsidRDefault="00364821" w:rsidP="00D06FFB">
      <w:pPr>
        <w:spacing w:line="240" w:lineRule="auto"/>
        <w:ind w:left="720"/>
        <w:jc w:val="both"/>
      </w:pPr>
    </w:p>
    <w:p w:rsidR="002C6494" w:rsidRPr="00D06FFB" w:rsidRDefault="004531DE" w:rsidP="00D06FFB">
      <w:pPr>
        <w:spacing w:line="240" w:lineRule="auto"/>
        <w:jc w:val="both"/>
      </w:pPr>
      <w:r w:rsidRPr="00D06FFB">
        <w:rPr>
          <w:b/>
          <w:bCs/>
          <w:iCs/>
        </w:rPr>
        <w:t>5</w:t>
      </w:r>
      <w:r w:rsidR="003C79FF" w:rsidRPr="00D06FFB">
        <w:rPr>
          <w:b/>
          <w:bCs/>
          <w:iCs/>
        </w:rPr>
        <w:t>.8</w:t>
      </w:r>
      <w:r w:rsidR="002C6494" w:rsidRPr="00D06FFB">
        <w:rPr>
          <w:b/>
          <w:bCs/>
          <w:iCs/>
        </w:rPr>
        <w:t xml:space="preserve"> ЗАБРАНА УЧЕСТВОВАЊА У ВИШЕ ПОНУДА</w:t>
      </w:r>
    </w:p>
    <w:p w:rsidR="002C6494" w:rsidRPr="002C6494" w:rsidRDefault="002C6494" w:rsidP="00A512D6">
      <w:pPr>
        <w:numPr>
          <w:ilvl w:val="0"/>
          <w:numId w:val="8"/>
        </w:numPr>
        <w:spacing w:line="240" w:lineRule="auto"/>
        <w:jc w:val="both"/>
        <w:rPr>
          <w:iCs/>
        </w:rPr>
      </w:pPr>
      <w:r w:rsidRPr="002C6494">
        <w:rPr>
          <w:bCs/>
          <w:iCs/>
        </w:rPr>
        <w:t>Понуђач може да поднесе само једну понуду.</w:t>
      </w:r>
      <w:r w:rsidRPr="002C6494">
        <w:rPr>
          <w:iCs/>
        </w:rPr>
        <w:t xml:space="preserve"> </w:t>
      </w:r>
    </w:p>
    <w:p w:rsidR="002C6494" w:rsidRPr="002C6494" w:rsidRDefault="002C6494" w:rsidP="00A512D6">
      <w:pPr>
        <w:numPr>
          <w:ilvl w:val="0"/>
          <w:numId w:val="8"/>
        </w:numPr>
        <w:spacing w:line="240" w:lineRule="auto"/>
        <w:jc w:val="both"/>
        <w:rPr>
          <w:iCs/>
        </w:rPr>
      </w:pPr>
      <w:r w:rsidRPr="002C649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64821" w:rsidRPr="00364821" w:rsidRDefault="00364821" w:rsidP="00DA67DD">
      <w:pPr>
        <w:spacing w:line="240" w:lineRule="auto"/>
        <w:jc w:val="both"/>
        <w:rPr>
          <w:iCs/>
          <w:color w:val="FF0000"/>
        </w:rPr>
      </w:pPr>
    </w:p>
    <w:p w:rsidR="002C6494" w:rsidRPr="002C6494" w:rsidRDefault="004531DE" w:rsidP="00DA67DD">
      <w:pPr>
        <w:spacing w:line="240" w:lineRule="auto"/>
        <w:jc w:val="both"/>
        <w:rPr>
          <w:b/>
          <w:bCs/>
          <w:iCs/>
        </w:rPr>
      </w:pPr>
      <w:r w:rsidRPr="004531DE">
        <w:rPr>
          <w:b/>
          <w:bCs/>
          <w:iCs/>
        </w:rPr>
        <w:t>5</w:t>
      </w:r>
      <w:r w:rsidR="002C6494" w:rsidRPr="004531DE">
        <w:rPr>
          <w:b/>
          <w:bCs/>
          <w:iCs/>
        </w:rPr>
        <w:t>.</w:t>
      </w:r>
      <w:r w:rsidR="003C79FF">
        <w:rPr>
          <w:b/>
          <w:bCs/>
          <w:iCs/>
        </w:rPr>
        <w:t>9</w:t>
      </w:r>
      <w:r w:rsidR="002C6494" w:rsidRPr="002C6494">
        <w:rPr>
          <w:b/>
          <w:bCs/>
          <w:iCs/>
        </w:rPr>
        <w:t xml:space="preserve"> ПОНУДА СА ПОДИЗВОЂАЧЕМ</w:t>
      </w:r>
    </w:p>
    <w:p w:rsidR="002C6494" w:rsidRPr="004531DE" w:rsidRDefault="002C6494" w:rsidP="00A512D6">
      <w:pPr>
        <w:numPr>
          <w:ilvl w:val="0"/>
          <w:numId w:val="9"/>
        </w:numPr>
        <w:spacing w:line="240" w:lineRule="auto"/>
        <w:jc w:val="both"/>
        <w:rPr>
          <w:rFonts w:eastAsia="TimesNewRomanPSMT"/>
          <w:bCs/>
        </w:rPr>
      </w:pPr>
      <w:r w:rsidRPr="002C6494">
        <w:rPr>
          <w:iCs/>
        </w:rPr>
        <w:t>Уколико уговор о јавно</w:t>
      </w:r>
      <w:r w:rsidR="000550C7">
        <w:rPr>
          <w:iCs/>
        </w:rPr>
        <w:t>ј набавци буде закључен између н</w:t>
      </w:r>
      <w:r w:rsidRPr="002C6494">
        <w:rPr>
          <w:iCs/>
        </w:rPr>
        <w:t>аручиоца и понуђача који подноси понуду са подизвођачем, тај подизвођач ће бити наведен и у уговору о јавној набавци.</w:t>
      </w:r>
      <w:r w:rsidRPr="002C6494">
        <w:rPr>
          <w:rFonts w:eastAsia="TimesNewRomanPSMT"/>
          <w:bCs/>
        </w:rPr>
        <w:t xml:space="preserve"> </w:t>
      </w:r>
    </w:p>
    <w:p w:rsidR="002C6494" w:rsidRPr="004531DE" w:rsidRDefault="002C6494" w:rsidP="00A512D6">
      <w:pPr>
        <w:numPr>
          <w:ilvl w:val="0"/>
          <w:numId w:val="9"/>
        </w:numPr>
        <w:spacing w:line="240" w:lineRule="auto"/>
        <w:jc w:val="both"/>
        <w:rPr>
          <w:iCs/>
          <w:color w:val="auto"/>
        </w:rPr>
      </w:pPr>
      <w:r w:rsidRPr="002C6494">
        <w:rPr>
          <w:rFonts w:eastAsia="TimesNewRomanPSMT"/>
          <w:bCs/>
        </w:rPr>
        <w:t xml:space="preserve">Понуђач је дужан да за подизвођаче достави доказе о испуњености услова који су наведени у </w:t>
      </w:r>
      <w:r w:rsidR="0016186C">
        <w:rPr>
          <w:rFonts w:eastAsia="TimesNewRomanPSMT"/>
          <w:bCs/>
          <w:lang w:val="sr-Cyrl-CS"/>
        </w:rPr>
        <w:t>к</w:t>
      </w:r>
      <w:r w:rsidRPr="002C6494">
        <w:rPr>
          <w:rFonts w:eastAsia="TimesNewRomanPSMT"/>
          <w:bCs/>
          <w:lang w:val="sr-Cyrl-CS"/>
        </w:rPr>
        <w:t>онкурсној документацији</w:t>
      </w:r>
      <w:r w:rsidR="00615DE6">
        <w:rPr>
          <w:rFonts w:eastAsia="TimesNewRomanPSMT"/>
          <w:bCs/>
          <w:color w:val="auto"/>
        </w:rPr>
        <w:t>, а у складу са у</w:t>
      </w:r>
      <w:r w:rsidRPr="002C6494">
        <w:rPr>
          <w:rFonts w:eastAsia="TimesNewRomanPSMT"/>
          <w:bCs/>
          <w:color w:val="auto"/>
        </w:rPr>
        <w:t>путством како се доказује испуњеност услова.</w:t>
      </w:r>
    </w:p>
    <w:p w:rsidR="0016186C" w:rsidRPr="0016186C" w:rsidRDefault="000550C7" w:rsidP="00A512D6">
      <w:pPr>
        <w:numPr>
          <w:ilvl w:val="0"/>
          <w:numId w:val="9"/>
        </w:numPr>
        <w:spacing w:line="240" w:lineRule="auto"/>
        <w:jc w:val="both"/>
        <w:rPr>
          <w:iCs/>
        </w:rPr>
      </w:pPr>
      <w:r>
        <w:rPr>
          <w:iCs/>
        </w:rPr>
        <w:t>Понуђач у потпуности одговара н</w:t>
      </w:r>
      <w:r w:rsidR="002C6494" w:rsidRPr="002C6494">
        <w:rPr>
          <w:iCs/>
        </w:rPr>
        <w:t xml:space="preserve">аручиоцу за извршење обавеза из поступка јавне набавке, односно извршење уговорних обавеза, без обзира на број подизвођача. </w:t>
      </w:r>
    </w:p>
    <w:p w:rsidR="002C6494" w:rsidRPr="0016186C" w:rsidRDefault="000550C7" w:rsidP="00A512D6">
      <w:pPr>
        <w:numPr>
          <w:ilvl w:val="0"/>
          <w:numId w:val="9"/>
        </w:numPr>
        <w:spacing w:line="240" w:lineRule="auto"/>
        <w:jc w:val="both"/>
        <w:rPr>
          <w:iCs/>
        </w:rPr>
      </w:pPr>
      <w:r>
        <w:rPr>
          <w:iCs/>
        </w:rPr>
        <w:t>Понуђач је дужан да н</w:t>
      </w:r>
      <w:r w:rsidR="002C6494" w:rsidRPr="0016186C">
        <w:rPr>
          <w:iCs/>
        </w:rPr>
        <w:t>аручиоцу, на његов захтев, омогући приступ код подизвођача, ради утврђивања испуњености тражених услова.</w:t>
      </w:r>
    </w:p>
    <w:p w:rsidR="003D3EA2" w:rsidRDefault="003D3EA2" w:rsidP="00DA67DD">
      <w:pPr>
        <w:spacing w:line="240" w:lineRule="auto"/>
        <w:jc w:val="both"/>
        <w:rPr>
          <w:b/>
        </w:rPr>
      </w:pPr>
    </w:p>
    <w:p w:rsidR="002C6494" w:rsidRPr="002C6494" w:rsidRDefault="004531DE" w:rsidP="00DA67DD">
      <w:pPr>
        <w:spacing w:line="240" w:lineRule="auto"/>
        <w:jc w:val="both"/>
        <w:rPr>
          <w:b/>
        </w:rPr>
      </w:pPr>
      <w:r w:rsidRPr="004531DE">
        <w:rPr>
          <w:b/>
        </w:rPr>
        <w:lastRenderedPageBreak/>
        <w:t>5</w:t>
      </w:r>
      <w:r w:rsidR="003C79FF">
        <w:rPr>
          <w:b/>
        </w:rPr>
        <w:t>.10</w:t>
      </w:r>
      <w:r w:rsidR="002C6494" w:rsidRPr="004531DE">
        <w:rPr>
          <w:b/>
        </w:rPr>
        <w:t xml:space="preserve"> ЗАЈЕДНИЧКА</w:t>
      </w:r>
      <w:r w:rsidR="002C6494" w:rsidRPr="002C6494">
        <w:rPr>
          <w:b/>
        </w:rPr>
        <w:t xml:space="preserve"> ПОНУДА</w:t>
      </w:r>
    </w:p>
    <w:p w:rsidR="004531DE" w:rsidRDefault="002C6494" w:rsidP="00A512D6">
      <w:pPr>
        <w:numPr>
          <w:ilvl w:val="0"/>
          <w:numId w:val="10"/>
        </w:numPr>
        <w:spacing w:line="240" w:lineRule="auto"/>
        <w:jc w:val="both"/>
      </w:pPr>
      <w:r w:rsidRPr="002C6494">
        <w:t>Понуду може поднети група понуђача.</w:t>
      </w:r>
    </w:p>
    <w:p w:rsidR="002C6494" w:rsidRPr="004531DE" w:rsidRDefault="002C6494" w:rsidP="00A512D6">
      <w:pPr>
        <w:numPr>
          <w:ilvl w:val="0"/>
          <w:numId w:val="10"/>
        </w:numPr>
        <w:spacing w:line="240" w:lineRule="auto"/>
        <w:jc w:val="both"/>
      </w:pPr>
      <w:r w:rsidRPr="004531DE">
        <w:t xml:space="preserve">Уколико понуду подноси група понуђача, саставни део заједничке понуде </w:t>
      </w:r>
      <w:r w:rsidR="000550C7">
        <w:t>је</w:t>
      </w:r>
      <w:r w:rsidRPr="004531DE">
        <w:t xml:space="preserve"> </w:t>
      </w:r>
      <w:r w:rsidRPr="004531DE">
        <w:rPr>
          <w:b/>
        </w:rPr>
        <w:t>Споразум</w:t>
      </w:r>
      <w:r w:rsidRPr="004531DE">
        <w:t xml:space="preserve"> о заједничком наступу, којим се понуђачи из групе међусобно и према наручиоцу обавезују на извршење јавне набавке, а који обаве</w:t>
      </w:r>
      <w:r w:rsidR="00623279">
        <w:t>зно садржи податке из члана 81.</w:t>
      </w:r>
      <w:r w:rsidRPr="004531DE">
        <w:t xml:space="preserve"> ЗЈН и то податке о: </w:t>
      </w:r>
    </w:p>
    <w:p w:rsidR="00623279" w:rsidRP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BD6D88">
        <w:rPr>
          <w:rFonts w:eastAsia="Times New Roman"/>
          <w:color w:val="auto"/>
          <w:kern w:val="0"/>
          <w:lang w:eastAsia="en-GB"/>
        </w:rPr>
        <w:t>члану групе који ће бити носилац посла, односно који ће поднети понуду и који ће заступати групу понуђача пред наручиоцем;</w:t>
      </w:r>
      <w:r w:rsidR="00623279">
        <w:rPr>
          <w:rFonts w:eastAsia="Times New Roman"/>
          <w:color w:val="auto"/>
          <w:kern w:val="0"/>
          <w:lang w:val="sr-Cyrl-CS" w:eastAsia="en-GB"/>
        </w:rPr>
        <w:t xml:space="preserve"> </w:t>
      </w:r>
    </w:p>
    <w:p w:rsid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 xml:space="preserve">понуђачу који ће </w:t>
      </w:r>
      <w:r w:rsidR="001B768B">
        <w:rPr>
          <w:rFonts w:eastAsia="Times New Roman"/>
          <w:color w:val="auto"/>
          <w:kern w:val="0"/>
          <w:lang w:eastAsia="en-GB"/>
        </w:rPr>
        <w:t>у име групе понуђача потписати у</w:t>
      </w:r>
      <w:r w:rsidRPr="00623279">
        <w:rPr>
          <w:rFonts w:eastAsia="Times New Roman"/>
          <w:color w:val="auto"/>
          <w:kern w:val="0"/>
          <w:lang w:eastAsia="en-GB"/>
        </w:rPr>
        <w:t>говор;</w:t>
      </w:r>
    </w:p>
    <w:p w:rsid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понуђачу који ће издати рачун;</w:t>
      </w:r>
    </w:p>
    <w:p w:rsid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623279">
        <w:rPr>
          <w:rFonts w:eastAsia="Times New Roman"/>
          <w:color w:val="auto"/>
          <w:kern w:val="0"/>
          <w:lang w:eastAsia="en-GB"/>
        </w:rPr>
        <w:t>рачуну н</w:t>
      </w:r>
      <w:r w:rsidR="001B768B">
        <w:rPr>
          <w:rFonts w:eastAsia="Times New Roman"/>
          <w:color w:val="auto"/>
          <w:kern w:val="0"/>
          <w:lang w:eastAsia="en-GB"/>
        </w:rPr>
        <w:t>а који ће бити извршено плаћање;</w:t>
      </w:r>
    </w:p>
    <w:p w:rsidR="002C6494" w:rsidRPr="00623279" w:rsidRDefault="002C6494" w:rsidP="006875FA">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proofErr w:type="gramStart"/>
      <w:r w:rsidRPr="00623279">
        <w:rPr>
          <w:rFonts w:eastAsia="Times New Roman"/>
          <w:color w:val="auto"/>
          <w:kern w:val="0"/>
          <w:lang w:eastAsia="en-GB"/>
        </w:rPr>
        <w:t>обавезама</w:t>
      </w:r>
      <w:proofErr w:type="gramEnd"/>
      <w:r w:rsidRPr="00623279">
        <w:rPr>
          <w:rFonts w:eastAsia="Times New Roman"/>
          <w:color w:val="auto"/>
          <w:kern w:val="0"/>
          <w:lang w:eastAsia="en-GB"/>
        </w:rPr>
        <w:t xml:space="preserve"> сваког од понуђача из групе понуђача за извршење Уговора.</w:t>
      </w:r>
    </w:p>
    <w:p w:rsidR="00D252EB" w:rsidRDefault="00615DE6" w:rsidP="00DA67DD">
      <w:pPr>
        <w:pStyle w:val="ListParagraph"/>
        <w:spacing w:line="240" w:lineRule="auto"/>
        <w:jc w:val="both"/>
        <w:rPr>
          <w:rFonts w:cs="Arial"/>
          <w:bCs/>
          <w:iCs/>
          <w:lang w:val="sr-Cyrl-CS"/>
        </w:rPr>
      </w:pPr>
      <w:r w:rsidRPr="005744B1">
        <w:rPr>
          <w:rFonts w:cs="Arial"/>
          <w:bCs/>
          <w:iCs/>
          <w:lang w:val="sr-Cyrl-CS"/>
        </w:rPr>
        <w:t>Наручилац на основу С</w:t>
      </w:r>
      <w:r w:rsidR="000550C7" w:rsidRPr="005744B1">
        <w:rPr>
          <w:rFonts w:cs="Arial"/>
          <w:bCs/>
          <w:iCs/>
          <w:lang w:val="sr-Cyrl-CS"/>
        </w:rPr>
        <w:t xml:space="preserve">поразума утврђује које су и у чему се састоје обавезе сваког </w:t>
      </w:r>
      <w:r w:rsidR="000550C7" w:rsidRPr="00D252EB">
        <w:rPr>
          <w:rFonts w:cs="Arial"/>
          <w:bCs/>
          <w:iCs/>
          <w:lang w:val="sr-Cyrl-CS"/>
        </w:rPr>
        <w:t>чла</w:t>
      </w:r>
      <w:r w:rsidR="00D252EB" w:rsidRPr="00D252EB">
        <w:rPr>
          <w:rFonts w:cs="Arial"/>
          <w:bCs/>
          <w:iCs/>
          <w:lang w:val="sr-Cyrl-CS"/>
        </w:rPr>
        <w:t>на групе понуђача које</w:t>
      </w:r>
      <w:r w:rsidR="000550C7" w:rsidRPr="00D252EB">
        <w:rPr>
          <w:rFonts w:cs="Arial"/>
          <w:bCs/>
          <w:iCs/>
          <w:lang w:val="sr-Cyrl-CS"/>
        </w:rPr>
        <w:t xml:space="preserve"> на себе преузима сваки о</w:t>
      </w:r>
      <w:r w:rsidR="00D252EB" w:rsidRPr="00D252EB">
        <w:rPr>
          <w:rFonts w:cs="Arial"/>
          <w:bCs/>
          <w:iCs/>
          <w:lang w:val="sr-Cyrl-CS"/>
        </w:rPr>
        <w:t xml:space="preserve">д њих приликом извршења </w:t>
      </w:r>
      <w:r w:rsidR="00D252EB" w:rsidRPr="004E2F0E">
        <w:rPr>
          <w:rFonts w:cs="Arial"/>
          <w:bCs/>
          <w:iCs/>
          <w:lang w:val="sr-Cyrl-CS"/>
        </w:rPr>
        <w:t>уговора.</w:t>
      </w:r>
    </w:p>
    <w:p w:rsidR="002C6494" w:rsidRPr="00BE4C78" w:rsidRDefault="002C6494" w:rsidP="006875FA">
      <w:pPr>
        <w:pStyle w:val="ListParagraph"/>
        <w:numPr>
          <w:ilvl w:val="0"/>
          <w:numId w:val="27"/>
        </w:numPr>
        <w:spacing w:line="240" w:lineRule="auto"/>
        <w:jc w:val="both"/>
        <w:rPr>
          <w:lang w:val="sr-Cyrl-CS"/>
        </w:rPr>
      </w:pPr>
      <w:r w:rsidRPr="00BE4C78">
        <w:rPr>
          <w:lang w:val="sr-Cyrl-CS"/>
        </w:rPr>
        <w:t xml:space="preserve">Понуђачи из групе понуђача одговарају неограничено солидарно према наручиоцу. </w:t>
      </w:r>
    </w:p>
    <w:p w:rsidR="002C6494" w:rsidRPr="00BE4C78" w:rsidRDefault="002C6494" w:rsidP="00A512D6">
      <w:pPr>
        <w:numPr>
          <w:ilvl w:val="0"/>
          <w:numId w:val="10"/>
        </w:numPr>
        <w:spacing w:line="240" w:lineRule="auto"/>
        <w:jc w:val="both"/>
        <w:rPr>
          <w:color w:val="auto"/>
          <w:lang w:val="sr-Cyrl-CS"/>
        </w:rPr>
      </w:pPr>
      <w:r w:rsidRPr="00BE4C78">
        <w:rPr>
          <w:color w:val="auto"/>
          <w:lang w:val="sr-Cyrl-CS"/>
        </w:rPr>
        <w:t>Задруга може поднети понуду самостално, у своје име, а за рачун задругара или заједничку понуду у име задругара.</w:t>
      </w:r>
    </w:p>
    <w:p w:rsidR="002C6494" w:rsidRPr="00BE4C78" w:rsidRDefault="002C6494" w:rsidP="00DA67DD">
      <w:pPr>
        <w:spacing w:line="240" w:lineRule="auto"/>
        <w:ind w:left="720"/>
        <w:jc w:val="both"/>
        <w:rPr>
          <w:color w:val="auto"/>
          <w:lang w:val="sr-Cyrl-CS"/>
        </w:rPr>
      </w:pPr>
      <w:r w:rsidRPr="00BE4C78">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0CB7" w:rsidRPr="009F562D" w:rsidRDefault="00500CB7" w:rsidP="00DA67DD">
      <w:pPr>
        <w:spacing w:line="240" w:lineRule="auto"/>
        <w:jc w:val="both"/>
        <w:rPr>
          <w:b/>
          <w:bCs/>
          <w:iCs/>
          <w:lang w:val="sr-Latn-CS"/>
        </w:rPr>
      </w:pPr>
    </w:p>
    <w:p w:rsidR="00500CB7" w:rsidRPr="009F562D" w:rsidRDefault="00133BFF" w:rsidP="00DA67DD">
      <w:pPr>
        <w:spacing w:line="240" w:lineRule="auto"/>
        <w:jc w:val="both"/>
        <w:rPr>
          <w:b/>
          <w:iCs/>
          <w:lang w:val="sr-Latn-CS"/>
        </w:rPr>
      </w:pPr>
      <w:r w:rsidRPr="009F562D">
        <w:rPr>
          <w:b/>
          <w:bCs/>
          <w:iCs/>
          <w:lang w:val="sr-Latn-CS"/>
        </w:rPr>
        <w:t>5</w:t>
      </w:r>
      <w:r w:rsidR="005F4522">
        <w:rPr>
          <w:b/>
          <w:bCs/>
          <w:iCs/>
          <w:lang w:val="sr-Latn-CS"/>
        </w:rPr>
        <w:t>.1</w:t>
      </w:r>
      <w:r w:rsidR="005F4522">
        <w:rPr>
          <w:b/>
          <w:bCs/>
          <w:iCs/>
          <w:lang w:val="sr-Cyrl-CS"/>
        </w:rPr>
        <w:t>1</w:t>
      </w:r>
      <w:r w:rsidR="00500CB7" w:rsidRPr="009F562D">
        <w:rPr>
          <w:b/>
          <w:bCs/>
          <w:iCs/>
          <w:lang w:val="sr-Latn-CS"/>
        </w:rPr>
        <w:t xml:space="preserve"> </w:t>
      </w:r>
      <w:r w:rsidR="00F01A99" w:rsidRPr="00133BFF">
        <w:rPr>
          <w:b/>
          <w:iCs/>
        </w:rPr>
        <w:t>ЗАХТЕВ</w:t>
      </w:r>
      <w:r w:rsidR="00F01A99" w:rsidRPr="009F562D">
        <w:rPr>
          <w:b/>
          <w:iCs/>
          <w:lang w:val="sr-Latn-CS"/>
        </w:rPr>
        <w:t xml:space="preserve"> </w:t>
      </w:r>
      <w:r w:rsidR="00F01A99" w:rsidRPr="00133BFF">
        <w:rPr>
          <w:b/>
          <w:iCs/>
        </w:rPr>
        <w:t>У</w:t>
      </w:r>
      <w:r w:rsidR="00F01A99" w:rsidRPr="009F562D">
        <w:rPr>
          <w:b/>
          <w:iCs/>
          <w:lang w:val="sr-Latn-CS"/>
        </w:rPr>
        <w:t xml:space="preserve"> </w:t>
      </w:r>
      <w:r w:rsidR="00F01A99" w:rsidRPr="00133BFF">
        <w:rPr>
          <w:b/>
          <w:iCs/>
        </w:rPr>
        <w:t>ПОГЛЕДУ</w:t>
      </w:r>
      <w:r w:rsidR="00F01A99" w:rsidRPr="009F562D">
        <w:rPr>
          <w:b/>
          <w:iCs/>
          <w:lang w:val="sr-Latn-CS"/>
        </w:rPr>
        <w:t xml:space="preserve"> </w:t>
      </w:r>
      <w:r w:rsidR="00F01A99" w:rsidRPr="00133BFF">
        <w:rPr>
          <w:b/>
          <w:iCs/>
        </w:rPr>
        <w:t>РОКА</w:t>
      </w:r>
      <w:r w:rsidR="00F01A99" w:rsidRPr="009F562D">
        <w:rPr>
          <w:b/>
          <w:iCs/>
          <w:lang w:val="sr-Latn-CS"/>
        </w:rPr>
        <w:t xml:space="preserve"> </w:t>
      </w:r>
      <w:r w:rsidR="00F01A99" w:rsidRPr="00133BFF">
        <w:rPr>
          <w:b/>
          <w:iCs/>
        </w:rPr>
        <w:t>ВАЖЕЊА</w:t>
      </w:r>
      <w:r w:rsidR="00F01A99" w:rsidRPr="009F562D">
        <w:rPr>
          <w:b/>
          <w:iCs/>
          <w:lang w:val="sr-Latn-CS"/>
        </w:rPr>
        <w:t xml:space="preserve"> </w:t>
      </w:r>
      <w:r w:rsidR="00F01A99" w:rsidRPr="00133BFF">
        <w:rPr>
          <w:b/>
          <w:iCs/>
        </w:rPr>
        <w:t>ПОНУДЕ</w:t>
      </w:r>
    </w:p>
    <w:p w:rsidR="00500CB7" w:rsidRPr="009F562D" w:rsidRDefault="00500CB7" w:rsidP="00A512D6">
      <w:pPr>
        <w:numPr>
          <w:ilvl w:val="0"/>
          <w:numId w:val="12"/>
        </w:numPr>
        <w:spacing w:line="240" w:lineRule="auto"/>
        <w:jc w:val="both"/>
        <w:rPr>
          <w:iCs/>
          <w:lang w:val="sr-Latn-CS"/>
        </w:rPr>
      </w:pPr>
      <w:r w:rsidRPr="00133BFF">
        <w:rPr>
          <w:iCs/>
        </w:rPr>
        <w:t>Рок</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001B768B" w:rsidRPr="00A1163B">
        <w:rPr>
          <w:iCs/>
          <w:lang w:val="sr-Latn-CS"/>
        </w:rPr>
        <w:t xml:space="preserve"> </w:t>
      </w:r>
      <w:r w:rsidRPr="00133BFF">
        <w:rPr>
          <w:iCs/>
        </w:rPr>
        <w:t>не</w:t>
      </w:r>
      <w:r w:rsidRPr="009F562D">
        <w:rPr>
          <w:iCs/>
          <w:lang w:val="sr-Latn-CS"/>
        </w:rPr>
        <w:t xml:space="preserve"> </w:t>
      </w:r>
      <w:r w:rsidRPr="00133BFF">
        <w:rPr>
          <w:iCs/>
        </w:rPr>
        <w:t>може</w:t>
      </w:r>
      <w:r w:rsidRPr="009F562D">
        <w:rPr>
          <w:iCs/>
          <w:lang w:val="sr-Latn-CS"/>
        </w:rPr>
        <w:t xml:space="preserve"> </w:t>
      </w:r>
      <w:r w:rsidRPr="00133BFF">
        <w:rPr>
          <w:iCs/>
        </w:rPr>
        <w:t>бити</w:t>
      </w:r>
      <w:r w:rsidRPr="009F562D">
        <w:rPr>
          <w:iCs/>
          <w:lang w:val="sr-Latn-CS"/>
        </w:rPr>
        <w:t xml:space="preserve"> </w:t>
      </w:r>
      <w:r w:rsidRPr="00133BFF">
        <w:rPr>
          <w:iCs/>
        </w:rPr>
        <w:t>краћи</w:t>
      </w:r>
      <w:r w:rsidRPr="009F562D">
        <w:rPr>
          <w:iCs/>
          <w:lang w:val="sr-Latn-CS"/>
        </w:rPr>
        <w:t xml:space="preserve"> </w:t>
      </w:r>
      <w:r w:rsidRPr="00133BFF">
        <w:rPr>
          <w:iCs/>
        </w:rPr>
        <w:t>од</w:t>
      </w:r>
      <w:r w:rsidR="001B768B">
        <w:rPr>
          <w:iCs/>
          <w:lang w:val="sr-Cyrl-CS"/>
        </w:rPr>
        <w:t xml:space="preserve"> 6</w:t>
      </w:r>
      <w:r w:rsidR="003A72D1">
        <w:rPr>
          <w:iCs/>
          <w:lang w:val="sr-Cyrl-CS"/>
        </w:rPr>
        <w:t>0</w:t>
      </w:r>
      <w:r w:rsidRPr="009F562D">
        <w:rPr>
          <w:iCs/>
          <w:color w:val="auto"/>
          <w:lang w:val="sr-Latn-CS"/>
        </w:rPr>
        <w:t xml:space="preserve"> </w:t>
      </w:r>
      <w:r w:rsidRPr="00133BFF">
        <w:rPr>
          <w:iCs/>
          <w:color w:val="auto"/>
        </w:rPr>
        <w:t>дана</w:t>
      </w:r>
      <w:r w:rsidRPr="009F562D">
        <w:rPr>
          <w:iCs/>
          <w:lang w:val="sr-Latn-CS"/>
        </w:rPr>
        <w:t xml:space="preserve"> </w:t>
      </w:r>
      <w:r w:rsidRPr="00133BFF">
        <w:rPr>
          <w:iCs/>
        </w:rPr>
        <w:t>од</w:t>
      </w:r>
      <w:r w:rsidRPr="009F562D">
        <w:rPr>
          <w:iCs/>
          <w:lang w:val="sr-Latn-CS"/>
        </w:rPr>
        <w:t xml:space="preserve"> </w:t>
      </w:r>
      <w:r w:rsidRPr="00133BFF">
        <w:rPr>
          <w:iCs/>
        </w:rPr>
        <w:t>дана</w:t>
      </w:r>
      <w:r w:rsidRPr="009F562D">
        <w:rPr>
          <w:iCs/>
          <w:lang w:val="sr-Latn-CS"/>
        </w:rPr>
        <w:t xml:space="preserve"> </w:t>
      </w:r>
      <w:r w:rsidRPr="00133BFF">
        <w:rPr>
          <w:iCs/>
        </w:rPr>
        <w:t>отварања</w:t>
      </w:r>
      <w:r w:rsidRPr="009F562D">
        <w:rPr>
          <w:iCs/>
          <w:lang w:val="sr-Latn-CS"/>
        </w:rPr>
        <w:t xml:space="preserve"> </w:t>
      </w:r>
      <w:r w:rsidRPr="00133BFF">
        <w:rPr>
          <w:iCs/>
        </w:rPr>
        <w:t>понуда</w:t>
      </w:r>
      <w:r w:rsidRPr="009F562D">
        <w:rPr>
          <w:iCs/>
          <w:lang w:val="sr-Latn-CS"/>
        </w:rPr>
        <w:t>.</w:t>
      </w:r>
    </w:p>
    <w:p w:rsidR="00500CB7" w:rsidRPr="009F562D" w:rsidRDefault="00500CB7" w:rsidP="00A512D6">
      <w:pPr>
        <w:numPr>
          <w:ilvl w:val="0"/>
          <w:numId w:val="12"/>
        </w:numPr>
        <w:spacing w:line="240" w:lineRule="auto"/>
        <w:jc w:val="both"/>
        <w:rPr>
          <w:iCs/>
          <w:lang w:val="sr-Latn-CS"/>
        </w:rPr>
      </w:pPr>
      <w:r w:rsidRPr="00133BFF">
        <w:rPr>
          <w:iCs/>
        </w:rPr>
        <w:t>У</w:t>
      </w:r>
      <w:r w:rsidRPr="009F562D">
        <w:rPr>
          <w:iCs/>
          <w:lang w:val="sr-Latn-CS"/>
        </w:rPr>
        <w:t xml:space="preserve"> </w:t>
      </w:r>
      <w:r w:rsidRPr="00133BFF">
        <w:rPr>
          <w:iCs/>
        </w:rPr>
        <w:t>случају</w:t>
      </w:r>
      <w:r w:rsidRPr="009F562D">
        <w:rPr>
          <w:iCs/>
          <w:lang w:val="sr-Latn-CS"/>
        </w:rPr>
        <w:t xml:space="preserve"> </w:t>
      </w:r>
      <w:r w:rsidRPr="00133BFF">
        <w:rPr>
          <w:iCs/>
        </w:rPr>
        <w:t>истека</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000550C7">
        <w:rPr>
          <w:iCs/>
        </w:rPr>
        <w:t>н</w:t>
      </w:r>
      <w:r w:rsidRPr="00133BFF">
        <w:rPr>
          <w:iCs/>
        </w:rPr>
        <w:t>аручилац</w:t>
      </w:r>
      <w:r w:rsidRPr="009F562D">
        <w:rPr>
          <w:iCs/>
          <w:lang w:val="sr-Latn-CS"/>
        </w:rPr>
        <w:t xml:space="preserve"> </w:t>
      </w:r>
      <w:r w:rsidRPr="00133BFF">
        <w:rPr>
          <w:iCs/>
        </w:rPr>
        <w:t>је</w:t>
      </w:r>
      <w:r w:rsidRPr="009F562D">
        <w:rPr>
          <w:iCs/>
          <w:lang w:val="sr-Latn-CS"/>
        </w:rPr>
        <w:t xml:space="preserve"> </w:t>
      </w:r>
      <w:r w:rsidRPr="00133BFF">
        <w:rPr>
          <w:iCs/>
        </w:rPr>
        <w:t>дужан</w:t>
      </w:r>
      <w:r w:rsidRPr="009F562D">
        <w:rPr>
          <w:iCs/>
          <w:lang w:val="sr-Latn-CS"/>
        </w:rPr>
        <w:t xml:space="preserve"> </w:t>
      </w:r>
      <w:r w:rsidRPr="00133BFF">
        <w:rPr>
          <w:iCs/>
        </w:rPr>
        <w:t>да</w:t>
      </w:r>
      <w:r w:rsidRPr="009F562D">
        <w:rPr>
          <w:iCs/>
          <w:lang w:val="sr-Latn-CS"/>
        </w:rPr>
        <w:t xml:space="preserve"> </w:t>
      </w:r>
      <w:r w:rsidRPr="00133BFF">
        <w:rPr>
          <w:iCs/>
        </w:rPr>
        <w:t>у</w:t>
      </w:r>
      <w:r w:rsidRPr="009F562D">
        <w:rPr>
          <w:iCs/>
          <w:lang w:val="sr-Latn-CS"/>
        </w:rPr>
        <w:t xml:space="preserve"> </w:t>
      </w:r>
      <w:r w:rsidRPr="00133BFF">
        <w:rPr>
          <w:iCs/>
        </w:rPr>
        <w:t>писаном</w:t>
      </w:r>
      <w:r w:rsidRPr="009F562D">
        <w:rPr>
          <w:iCs/>
          <w:lang w:val="sr-Latn-CS"/>
        </w:rPr>
        <w:t xml:space="preserve"> </w:t>
      </w:r>
      <w:r w:rsidRPr="00133BFF">
        <w:rPr>
          <w:iCs/>
        </w:rPr>
        <w:t>облику</w:t>
      </w:r>
      <w:r w:rsidRPr="009F562D">
        <w:rPr>
          <w:iCs/>
          <w:lang w:val="sr-Latn-CS"/>
        </w:rPr>
        <w:t xml:space="preserve"> </w:t>
      </w:r>
      <w:r w:rsidRPr="00133BFF">
        <w:rPr>
          <w:iCs/>
        </w:rPr>
        <w:t>затражи</w:t>
      </w:r>
      <w:r w:rsidRPr="009F562D">
        <w:rPr>
          <w:iCs/>
          <w:lang w:val="sr-Latn-CS"/>
        </w:rPr>
        <w:t xml:space="preserve"> </w:t>
      </w:r>
      <w:r w:rsidRPr="00133BFF">
        <w:rPr>
          <w:iCs/>
        </w:rPr>
        <w:t>од</w:t>
      </w:r>
      <w:r w:rsidRPr="009F562D">
        <w:rPr>
          <w:iCs/>
          <w:lang w:val="sr-Latn-CS"/>
        </w:rPr>
        <w:t xml:space="preserve"> </w:t>
      </w:r>
      <w:r w:rsidRPr="00133BFF">
        <w:rPr>
          <w:iCs/>
        </w:rPr>
        <w:t>понуђача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w:t>
      </w:r>
    </w:p>
    <w:p w:rsidR="00BD6D88" w:rsidRPr="00BD6D88" w:rsidRDefault="00500CB7" w:rsidP="00A512D6">
      <w:pPr>
        <w:numPr>
          <w:ilvl w:val="0"/>
          <w:numId w:val="12"/>
        </w:numPr>
        <w:spacing w:line="240" w:lineRule="auto"/>
        <w:jc w:val="both"/>
        <w:rPr>
          <w:b/>
          <w:bCs/>
          <w:iCs/>
          <w:lang w:val="sr-Latn-CS"/>
        </w:rPr>
      </w:pPr>
      <w:r w:rsidRPr="00133BFF">
        <w:rPr>
          <w:iCs/>
        </w:rPr>
        <w:t>Понуђач</w:t>
      </w:r>
      <w:r w:rsidRPr="009F562D">
        <w:rPr>
          <w:iCs/>
          <w:lang w:val="sr-Latn-CS"/>
        </w:rPr>
        <w:t xml:space="preserve"> </w:t>
      </w:r>
      <w:r w:rsidRPr="00133BFF">
        <w:rPr>
          <w:iCs/>
        </w:rPr>
        <w:t>који</w:t>
      </w:r>
      <w:r w:rsidRPr="009F562D">
        <w:rPr>
          <w:iCs/>
          <w:lang w:val="sr-Latn-CS"/>
        </w:rPr>
        <w:t xml:space="preserve"> </w:t>
      </w:r>
      <w:r w:rsidRPr="00133BFF">
        <w:rPr>
          <w:iCs/>
        </w:rPr>
        <w:t>прихвати</w:t>
      </w:r>
      <w:r w:rsidRPr="009F562D">
        <w:rPr>
          <w:iCs/>
          <w:lang w:val="sr-Latn-CS"/>
        </w:rPr>
        <w:t xml:space="preserve"> </w:t>
      </w:r>
      <w:r w:rsidRPr="00133BFF">
        <w:rPr>
          <w:iCs/>
        </w:rPr>
        <w:t>захтев</w:t>
      </w:r>
      <w:r w:rsidRPr="009F562D">
        <w:rPr>
          <w:iCs/>
          <w:lang w:val="sr-Latn-CS"/>
        </w:rPr>
        <w:t xml:space="preserve"> </w:t>
      </w:r>
      <w:r w:rsidRPr="00133BFF">
        <w:rPr>
          <w:iCs/>
        </w:rPr>
        <w:t>за</w:t>
      </w:r>
      <w:r w:rsidRPr="009F562D">
        <w:rPr>
          <w:iCs/>
          <w:lang w:val="sr-Latn-CS"/>
        </w:rPr>
        <w:t xml:space="preserve"> </w:t>
      </w:r>
      <w:r w:rsidRPr="00133BFF">
        <w:rPr>
          <w:iCs/>
        </w:rPr>
        <w:t>продужење</w:t>
      </w:r>
      <w:r w:rsidRPr="009F562D">
        <w:rPr>
          <w:iCs/>
          <w:lang w:val="sr-Latn-CS"/>
        </w:rPr>
        <w:t xml:space="preserve"> </w:t>
      </w:r>
      <w:r w:rsidRPr="00133BFF">
        <w:rPr>
          <w:iCs/>
        </w:rPr>
        <w:t>рока</w:t>
      </w:r>
      <w:r w:rsidRPr="009F562D">
        <w:rPr>
          <w:iCs/>
          <w:lang w:val="sr-Latn-CS"/>
        </w:rPr>
        <w:t xml:space="preserve"> </w:t>
      </w:r>
      <w:r w:rsidRPr="00133BFF">
        <w:rPr>
          <w:iCs/>
        </w:rPr>
        <w:t>важења</w:t>
      </w:r>
      <w:r w:rsidRPr="009F562D">
        <w:rPr>
          <w:iCs/>
          <w:lang w:val="sr-Latn-CS"/>
        </w:rPr>
        <w:t xml:space="preserve"> </w:t>
      </w:r>
      <w:r w:rsidRPr="00133BFF">
        <w:rPr>
          <w:iCs/>
        </w:rPr>
        <w:t>понуде</w:t>
      </w:r>
      <w:r w:rsidRPr="009F562D">
        <w:rPr>
          <w:iCs/>
          <w:lang w:val="sr-Latn-CS"/>
        </w:rPr>
        <w:t xml:space="preserve"> </w:t>
      </w:r>
      <w:r w:rsidRPr="00133BFF">
        <w:rPr>
          <w:iCs/>
        </w:rPr>
        <w:t>на</w:t>
      </w:r>
      <w:r w:rsidRPr="009F562D">
        <w:rPr>
          <w:iCs/>
          <w:lang w:val="sr-Latn-CS"/>
        </w:rPr>
        <w:t xml:space="preserve"> </w:t>
      </w:r>
      <w:r w:rsidRPr="00133BFF">
        <w:rPr>
          <w:iCs/>
        </w:rPr>
        <w:t>може</w:t>
      </w:r>
      <w:r w:rsidRPr="009F562D">
        <w:rPr>
          <w:iCs/>
          <w:lang w:val="sr-Latn-CS"/>
        </w:rPr>
        <w:t xml:space="preserve"> </w:t>
      </w:r>
      <w:r w:rsidRPr="00133BFF">
        <w:rPr>
          <w:iCs/>
        </w:rPr>
        <w:t>мењати</w:t>
      </w:r>
      <w:r w:rsidRPr="009F562D">
        <w:rPr>
          <w:iCs/>
          <w:lang w:val="sr-Latn-CS"/>
        </w:rPr>
        <w:t xml:space="preserve"> </w:t>
      </w:r>
      <w:r w:rsidR="005744B1">
        <w:rPr>
          <w:iCs/>
        </w:rPr>
        <w:t>исту</w:t>
      </w:r>
      <w:r w:rsidR="005744B1" w:rsidRPr="008F0706">
        <w:rPr>
          <w:iCs/>
          <w:lang w:val="sr-Latn-CS"/>
        </w:rPr>
        <w:t>.</w:t>
      </w:r>
    </w:p>
    <w:p w:rsidR="0014408B" w:rsidRPr="00EE5082" w:rsidRDefault="0014408B" w:rsidP="00DA67DD">
      <w:pPr>
        <w:pStyle w:val="BodyTextIndent"/>
        <w:tabs>
          <w:tab w:val="left" w:pos="1441"/>
        </w:tabs>
        <w:spacing w:after="0" w:line="240" w:lineRule="auto"/>
        <w:ind w:left="0"/>
        <w:jc w:val="both"/>
        <w:rPr>
          <w:rFonts w:cs="Arial"/>
          <w:b/>
          <w:lang w:val="sr-Latn-CS"/>
        </w:rPr>
      </w:pPr>
    </w:p>
    <w:p w:rsidR="008A06F9" w:rsidRPr="001B768B" w:rsidRDefault="00A123F3" w:rsidP="00DA67DD">
      <w:pPr>
        <w:pStyle w:val="BodyTextIndent"/>
        <w:tabs>
          <w:tab w:val="left" w:pos="1441"/>
        </w:tabs>
        <w:spacing w:after="0" w:line="240" w:lineRule="auto"/>
        <w:ind w:left="0"/>
        <w:jc w:val="both"/>
        <w:rPr>
          <w:rFonts w:cs="Arial"/>
          <w:b/>
          <w:lang w:val="sr-Latn-CS"/>
        </w:rPr>
      </w:pPr>
      <w:r w:rsidRPr="001C2782">
        <w:rPr>
          <w:rFonts w:cs="Arial"/>
          <w:b/>
          <w:lang w:val="sr-Latn-CS"/>
        </w:rPr>
        <w:t>5.1</w:t>
      </w:r>
      <w:r w:rsidR="00B17059" w:rsidRPr="005F58A1">
        <w:rPr>
          <w:rFonts w:cs="Arial"/>
          <w:b/>
          <w:lang w:val="sr-Latn-CS"/>
        </w:rPr>
        <w:t>2</w:t>
      </w:r>
      <w:r w:rsidRPr="001C2782">
        <w:rPr>
          <w:rFonts w:cs="Arial"/>
          <w:b/>
          <w:lang w:val="sr-Latn-CS"/>
        </w:rPr>
        <w:t xml:space="preserve"> </w:t>
      </w:r>
      <w:r w:rsidR="00FF3400">
        <w:rPr>
          <w:rFonts w:cs="Arial"/>
          <w:b/>
        </w:rPr>
        <w:t>СРЕДСТВО</w:t>
      </w:r>
      <w:r w:rsidR="00FF3400" w:rsidRPr="0083631D">
        <w:rPr>
          <w:rFonts w:cs="Arial"/>
          <w:b/>
          <w:lang w:val="sr-Latn-CS"/>
        </w:rPr>
        <w:t xml:space="preserve"> </w:t>
      </w:r>
      <w:r w:rsidRPr="00A123F3">
        <w:rPr>
          <w:rFonts w:cs="Arial"/>
          <w:b/>
        </w:rPr>
        <w:t>ФИНАНСИЈСКО</w:t>
      </w:r>
      <w:r w:rsidR="00FF3400">
        <w:rPr>
          <w:rFonts w:cs="Arial"/>
          <w:b/>
        </w:rPr>
        <w:t>Г</w:t>
      </w:r>
      <w:r w:rsidRPr="001C2782">
        <w:rPr>
          <w:rFonts w:cs="Arial"/>
          <w:b/>
          <w:lang w:val="sr-Latn-CS"/>
        </w:rPr>
        <w:t xml:space="preserve"> </w:t>
      </w:r>
      <w:r w:rsidR="00FF3400">
        <w:rPr>
          <w:rFonts w:cs="Arial"/>
          <w:b/>
        </w:rPr>
        <w:t>ОБЕЗБЕЂЕЊА</w:t>
      </w:r>
      <w:r w:rsidR="001B768B" w:rsidRPr="00A1163B">
        <w:rPr>
          <w:rFonts w:cs="Arial"/>
          <w:b/>
          <w:lang w:val="sr-Latn-CS"/>
        </w:rPr>
        <w:t xml:space="preserve"> - </w:t>
      </w:r>
      <w:r w:rsidR="001B768B" w:rsidRPr="00F33598">
        <w:rPr>
          <w:rFonts w:cs="Arial"/>
          <w:b/>
          <w:u w:val="single"/>
          <w:lang w:val="sr-Cyrl-CS"/>
        </w:rPr>
        <w:t xml:space="preserve">БАНКАРСКА ГАРАНЦИЈА ЗА ДОБРО ИЗВРШЕЊЕ ПОСЛА </w:t>
      </w:r>
    </w:p>
    <w:p w:rsidR="009C4524" w:rsidRPr="00881EA6" w:rsidRDefault="00DA6C9B" w:rsidP="009C4524">
      <w:pPr>
        <w:spacing w:line="240" w:lineRule="auto"/>
        <w:jc w:val="both"/>
        <w:rPr>
          <w:color w:val="auto"/>
          <w:lang w:val="ru-RU"/>
        </w:rPr>
      </w:pPr>
      <w:r>
        <w:rPr>
          <w:lang w:val="ru-RU"/>
        </w:rPr>
        <w:t>Понуђач</w:t>
      </w:r>
      <w:r w:rsidR="008A06F9" w:rsidRPr="00F33598">
        <w:rPr>
          <w:lang w:val="ru-RU"/>
        </w:rPr>
        <w:t xml:space="preserve"> коме је додељен уговор, дужан је да </w:t>
      </w:r>
      <w:r w:rsidR="00424D10">
        <w:rPr>
          <w:lang w:val="sr-Cyrl-CS"/>
        </w:rPr>
        <w:t>10</w:t>
      </w:r>
      <w:r w:rsidR="008A06F9" w:rsidRPr="00F33598">
        <w:rPr>
          <w:lang w:val="sr-Cyrl-CS"/>
        </w:rPr>
        <w:t xml:space="preserve"> дана од дана закључења уговора</w:t>
      </w:r>
      <w:r w:rsidR="008A06F9" w:rsidRPr="00F33598">
        <w:rPr>
          <w:rFonts w:cs="Arial"/>
          <w:lang w:val="ru-RU"/>
        </w:rPr>
        <w:t>,</w:t>
      </w:r>
      <w:r w:rsidR="008A06F9" w:rsidRPr="00F33598">
        <w:rPr>
          <w:lang w:val="ru-RU"/>
        </w:rPr>
        <w:t xml:space="preserve"> као средство финансијског обезбеђења, достави банкарску гаранцију за добро извршење посла </w:t>
      </w:r>
      <w:r w:rsidR="008A06F9">
        <w:rPr>
          <w:b/>
          <w:u w:val="single"/>
          <w:lang w:val="ru-RU"/>
        </w:rPr>
        <w:t xml:space="preserve">у висини </w:t>
      </w:r>
      <w:r w:rsidR="008A06F9" w:rsidRPr="00D5332F">
        <w:rPr>
          <w:b/>
          <w:u w:val="single"/>
          <w:lang w:val="ru-RU"/>
        </w:rPr>
        <w:t>од 10% од</w:t>
      </w:r>
      <w:r w:rsidR="008A06F9" w:rsidRPr="00F33598">
        <w:rPr>
          <w:u w:val="single"/>
          <w:lang w:val="ru-RU"/>
        </w:rPr>
        <w:t xml:space="preserve"> </w:t>
      </w:r>
      <w:r w:rsidR="008A06F9" w:rsidRPr="00F33598">
        <w:rPr>
          <w:b/>
          <w:u w:val="single"/>
          <w:lang w:val="ru-RU"/>
        </w:rPr>
        <w:t>вредности</w:t>
      </w:r>
      <w:r w:rsidR="008A06F9" w:rsidRPr="00F33598">
        <w:rPr>
          <w:u w:val="single"/>
          <w:lang w:val="ru-RU"/>
        </w:rPr>
        <w:t xml:space="preserve"> </w:t>
      </w:r>
      <w:r w:rsidR="008A06F9" w:rsidRPr="00F33598">
        <w:rPr>
          <w:b/>
          <w:u w:val="single"/>
          <w:lang w:val="ru-RU"/>
        </w:rPr>
        <w:t>закљученог уговора без ПДВ-а</w:t>
      </w:r>
      <w:r w:rsidR="008A06F9" w:rsidRPr="00F33598">
        <w:rPr>
          <w:rFonts w:cs="Arial"/>
          <w:b/>
          <w:lang w:val="sr-Cyrl-CS"/>
        </w:rPr>
        <w:t xml:space="preserve"> са роком важности 30 </w:t>
      </w:r>
      <w:r w:rsidR="008A06F9" w:rsidRPr="00DA6C9B">
        <w:rPr>
          <w:rFonts w:cs="Arial"/>
          <w:lang w:val="sr-Cyrl-CS"/>
        </w:rPr>
        <w:t xml:space="preserve">дана дужим </w:t>
      </w:r>
      <w:r w:rsidR="009C4524" w:rsidRPr="00881EA6">
        <w:rPr>
          <w:rFonts w:cs="Arial"/>
          <w:color w:val="auto"/>
          <w:lang w:val="sr-Cyrl-CS"/>
        </w:rPr>
        <w:t xml:space="preserve">дужим од </w:t>
      </w:r>
      <w:r w:rsidR="009C4524">
        <w:rPr>
          <w:rFonts w:cs="Arial"/>
          <w:color w:val="auto"/>
          <w:lang w:val="sr-Cyrl-CS"/>
        </w:rPr>
        <w:t>датума 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8A06F9" w:rsidRPr="00DA6C9B" w:rsidRDefault="008A06F9" w:rsidP="009C4524">
      <w:pPr>
        <w:spacing w:line="240" w:lineRule="auto"/>
        <w:jc w:val="both"/>
        <w:rPr>
          <w:rFonts w:eastAsia="TimesNewRomanPSMT" w:cs="Arial"/>
          <w:bCs/>
          <w:iCs/>
          <w:lang w:val="ru-RU"/>
        </w:rPr>
      </w:pPr>
      <w:r w:rsidRPr="00DA6C9B">
        <w:rPr>
          <w:rFonts w:cs="Arial"/>
          <w:lang w:val="ru-RU"/>
        </w:rPr>
        <w:t xml:space="preserve">Поднета банкарска гаранција мора бити са </w:t>
      </w:r>
      <w:r w:rsidRPr="00DA6C9B">
        <w:rPr>
          <w:rFonts w:cs="Arial"/>
          <w:lang w:val="sr-Cyrl-CS"/>
        </w:rPr>
        <w:t>клаузулама неопозива, безусловна (без права на приговор) и наплатива на први позив.</w:t>
      </w:r>
      <w:r w:rsidRPr="00DA6C9B">
        <w:rPr>
          <w:rFonts w:eastAsia="TimesNewRomanPSMT" w:cs="Arial"/>
          <w:bCs/>
          <w:iCs/>
          <w:lang w:val="ru-RU"/>
        </w:rPr>
        <w:t xml:space="preserve"> </w:t>
      </w:r>
    </w:p>
    <w:p w:rsidR="008A06F9" w:rsidRPr="00F33598" w:rsidRDefault="008A06F9" w:rsidP="00DA67DD">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F33598">
        <w:rPr>
          <w:rFonts w:cs="Arial"/>
          <w:iCs/>
          <w:lang w:val="ru-RU"/>
        </w:rPr>
        <w:t xml:space="preserve">Наручилац ће уновчити банкарску гаранцију за добро извршење посла у случају да </w:t>
      </w:r>
      <w:r w:rsidR="00DA6C9B">
        <w:rPr>
          <w:rFonts w:cs="Arial"/>
          <w:lang w:val="ru-RU"/>
        </w:rPr>
        <w:t>понуђач</w:t>
      </w:r>
      <w:r w:rsidRPr="00F33598">
        <w:rPr>
          <w:rFonts w:cs="Arial"/>
          <w:iCs/>
          <w:lang w:val="ru-RU"/>
        </w:rPr>
        <w:t xml:space="preserve"> не буде извршавао своје уговорне обавезе у роковима и на начин предвиђен уговором.</w:t>
      </w:r>
      <w:r w:rsidRPr="00F33598">
        <w:rPr>
          <w:rFonts w:eastAsia="TimesNewRomanPSMT" w:cs="Arial"/>
          <w:bCs/>
          <w:iCs/>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A06F9" w:rsidRPr="00F33598" w:rsidRDefault="008A06F9" w:rsidP="00DA67DD">
      <w:pPr>
        <w:pStyle w:val="BodyTextIndent"/>
        <w:tabs>
          <w:tab w:val="left" w:pos="1441"/>
        </w:tabs>
        <w:spacing w:after="0" w:line="240" w:lineRule="auto"/>
        <w:ind w:left="0"/>
        <w:jc w:val="both"/>
        <w:rPr>
          <w:rFonts w:cs="Arial"/>
          <w:lang w:val="sr-Cyrl-CS"/>
        </w:rPr>
      </w:pPr>
      <w:r w:rsidRPr="00F33598">
        <w:rPr>
          <w:rFonts w:cs="Arial"/>
          <w:lang w:val="sr-Cyrl-CS"/>
        </w:rPr>
        <w:t xml:space="preserve">Наручилац неће вратити </w:t>
      </w:r>
      <w:r w:rsidR="00DA6C9B">
        <w:rPr>
          <w:rFonts w:cs="Arial"/>
          <w:lang w:val="sr-Cyrl-CS"/>
        </w:rPr>
        <w:t>понуђачу</w:t>
      </w:r>
      <w:r>
        <w:rPr>
          <w:rFonts w:cs="Arial"/>
          <w:lang w:val="sr-Cyrl-CS"/>
        </w:rPr>
        <w:t xml:space="preserve"> </w:t>
      </w:r>
      <w:r w:rsidRPr="00F33598">
        <w:rPr>
          <w:rFonts w:cs="Arial"/>
          <w:lang w:val="sr-Cyrl-CS"/>
        </w:rPr>
        <w:t xml:space="preserve">банкарску гаранцију пре истека рока трајања, осим ако је </w:t>
      </w:r>
      <w:r w:rsidR="00DA6C9B">
        <w:rPr>
          <w:rFonts w:cs="Arial"/>
          <w:lang w:val="sr-Cyrl-CS"/>
        </w:rPr>
        <w:t>понуђач</w:t>
      </w:r>
      <w:r w:rsidRPr="00F33598">
        <w:rPr>
          <w:rFonts w:cs="Arial"/>
          <w:lang w:val="sr-Cyrl-CS"/>
        </w:rPr>
        <w:t xml:space="preserve"> у целости испунио своју обавезу која је обезбеђена.</w:t>
      </w:r>
    </w:p>
    <w:p w:rsidR="008A06F9" w:rsidRPr="00F33598" w:rsidRDefault="008A06F9" w:rsidP="00DA67DD">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добро извршење посла падају на терет </w:t>
      </w:r>
      <w:r w:rsidR="00424D10">
        <w:rPr>
          <w:rFonts w:cs="Arial"/>
          <w:lang w:val="sr-Cyrl-CS"/>
        </w:rPr>
        <w:t>понуђача</w:t>
      </w:r>
      <w:r w:rsidRPr="00F33598">
        <w:rPr>
          <w:rFonts w:eastAsia="TimesNewRomanPSMT" w:cs="Arial"/>
          <w:bCs/>
          <w:iCs/>
          <w:lang w:val="sr-Cyrl-CS"/>
        </w:rPr>
        <w:t>.</w:t>
      </w:r>
    </w:p>
    <w:p w:rsidR="008A06F9" w:rsidRPr="00F33598" w:rsidRDefault="008A06F9" w:rsidP="00DA67DD">
      <w:pPr>
        <w:spacing w:line="240" w:lineRule="auto"/>
        <w:jc w:val="both"/>
        <w:rPr>
          <w:rFonts w:cs="Arial"/>
          <w:lang w:val="sr-Cyrl-CS"/>
        </w:rPr>
      </w:pPr>
      <w:r w:rsidRPr="00F33598">
        <w:rPr>
          <w:rFonts w:cs="Arial"/>
          <w:lang w:val="sr-Cyrl-CS"/>
        </w:rPr>
        <w:lastRenderedPageBreak/>
        <w:t xml:space="preserve">Ако </w:t>
      </w:r>
      <w:r w:rsidR="00DA6C9B">
        <w:rPr>
          <w:rFonts w:cs="Arial"/>
          <w:lang w:val="sr-Cyrl-CS"/>
        </w:rPr>
        <w:t>понуђач</w:t>
      </w:r>
      <w:r w:rsidRPr="00F33598">
        <w:rPr>
          <w:rFonts w:cs="Arial"/>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8A06F9" w:rsidRPr="00F33598" w:rsidRDefault="008A06F9" w:rsidP="00DA67DD">
      <w:pPr>
        <w:spacing w:line="240" w:lineRule="auto"/>
        <w:ind w:left="660"/>
        <w:rPr>
          <w:b/>
          <w:lang w:val="sr-Cyrl-CS"/>
        </w:rPr>
      </w:pPr>
    </w:p>
    <w:p w:rsidR="008F65FE" w:rsidRPr="004E2F0E" w:rsidRDefault="0096245F" w:rsidP="00DA67DD">
      <w:pPr>
        <w:spacing w:line="240" w:lineRule="auto"/>
        <w:jc w:val="both"/>
        <w:rPr>
          <w:b/>
          <w:lang w:val="sr-Cyrl-CS"/>
        </w:rPr>
      </w:pPr>
      <w:r w:rsidRPr="004E2F0E">
        <w:rPr>
          <w:b/>
          <w:lang w:val="sr-Cyrl-CS"/>
        </w:rPr>
        <w:t>5.1</w:t>
      </w:r>
      <w:r w:rsidR="000F713C" w:rsidRPr="004E2F0E">
        <w:rPr>
          <w:b/>
          <w:lang w:val="sr-Cyrl-CS"/>
        </w:rPr>
        <w:t>3</w:t>
      </w:r>
      <w:r w:rsidRPr="004E2F0E">
        <w:rPr>
          <w:b/>
          <w:lang w:val="sr-Cyrl-CS"/>
        </w:rPr>
        <w:t xml:space="preserve"> ЦЕНА</w:t>
      </w:r>
    </w:p>
    <w:p w:rsidR="0096245F" w:rsidRDefault="00A20EF3" w:rsidP="00DA67DD">
      <w:pPr>
        <w:spacing w:line="240" w:lineRule="auto"/>
        <w:jc w:val="both"/>
        <w:rPr>
          <w:rFonts w:cs="Arial"/>
          <w:lang w:val="sr-Cyrl-CS"/>
        </w:rPr>
      </w:pPr>
      <w:r w:rsidRPr="004E2F0E">
        <w:rPr>
          <w:lang w:val="sr-Cyrl-CS"/>
        </w:rPr>
        <w:t>У</w:t>
      </w:r>
      <w:r w:rsidR="00800238" w:rsidRPr="004E2F0E">
        <w:rPr>
          <w:lang w:val="sr-Cyrl-CS"/>
        </w:rPr>
        <w:t>купна уговорена цена је фиксна</w:t>
      </w:r>
      <w:r w:rsidR="00F10205" w:rsidRPr="004E2F0E">
        <w:rPr>
          <w:lang w:val="sr-Cyrl-CS"/>
        </w:rPr>
        <w:t xml:space="preserve"> исказана у динарима без ПДВ-а </w:t>
      </w:r>
      <w:r w:rsidR="006A3849">
        <w:rPr>
          <w:lang w:val="sr-Cyrl-CS"/>
        </w:rPr>
        <w:t xml:space="preserve">и са ПДВ-ом и садржи све </w:t>
      </w:r>
      <w:r w:rsidR="0096245F" w:rsidRPr="00B90F1C">
        <w:rPr>
          <w:rFonts w:cs="Arial"/>
          <w:lang w:val="sr-Cyrl-CS"/>
        </w:rPr>
        <w:t>трошкове који се јаве током припреме и извођења</w:t>
      </w:r>
      <w:r w:rsidR="006A3849">
        <w:rPr>
          <w:rFonts w:cs="Arial"/>
          <w:lang w:val="sr-Cyrl-CS"/>
        </w:rPr>
        <w:t xml:space="preserve"> потребних</w:t>
      </w:r>
      <w:r w:rsidR="0096245F" w:rsidRPr="00B90F1C">
        <w:rPr>
          <w:rFonts w:cs="Arial"/>
          <w:lang w:val="sr-Cyrl-CS"/>
        </w:rPr>
        <w:t xml:space="preserve"> радова, а који су потребни за </w:t>
      </w:r>
      <w:r w:rsidR="006A3849">
        <w:rPr>
          <w:rFonts w:cs="Arial"/>
          <w:lang w:val="sr-Cyrl-CS"/>
        </w:rPr>
        <w:t xml:space="preserve">реализацију </w:t>
      </w:r>
      <w:r w:rsidR="001B768B">
        <w:rPr>
          <w:rFonts w:cs="Arial"/>
          <w:lang w:val="sr-Cyrl-CS"/>
        </w:rPr>
        <w:t xml:space="preserve">овог </w:t>
      </w:r>
      <w:r w:rsidR="006A3849">
        <w:rPr>
          <w:rFonts w:cs="Arial"/>
          <w:lang w:val="sr-Cyrl-CS"/>
        </w:rPr>
        <w:t>пројекта</w:t>
      </w:r>
      <w:r w:rsidR="0096245F" w:rsidRPr="00B90F1C">
        <w:rPr>
          <w:rFonts w:cs="Arial"/>
          <w:lang w:val="sr-Cyrl-CS"/>
        </w:rPr>
        <w:t>.</w:t>
      </w:r>
    </w:p>
    <w:p w:rsidR="006A3849" w:rsidRPr="00B90F1C" w:rsidRDefault="006A3849" w:rsidP="00DA67DD">
      <w:pPr>
        <w:spacing w:line="240" w:lineRule="auto"/>
        <w:jc w:val="both"/>
        <w:rPr>
          <w:lang w:val="sr-Cyrl-CS"/>
        </w:rPr>
      </w:pPr>
      <w:r>
        <w:rPr>
          <w:rFonts w:cs="Arial"/>
          <w:lang w:val="sr-Cyrl-CS"/>
        </w:rPr>
        <w:t>Ако је у понуди исказана неуобичајено ниска цена, наручилац ће поступати у складу са чланом 92. ЗЈН.</w:t>
      </w:r>
    </w:p>
    <w:p w:rsidR="008F65FE" w:rsidRPr="001C2782" w:rsidRDefault="008F65FE" w:rsidP="00DA67DD">
      <w:pPr>
        <w:spacing w:line="240" w:lineRule="auto"/>
        <w:jc w:val="both"/>
        <w:rPr>
          <w:b/>
          <w:lang w:val="sr-Cyrl-CS"/>
        </w:rPr>
      </w:pPr>
    </w:p>
    <w:p w:rsidR="00A050BD" w:rsidRPr="000E7E5C" w:rsidRDefault="00A050BD" w:rsidP="00A050BD">
      <w:pPr>
        <w:spacing w:line="240" w:lineRule="auto"/>
        <w:rPr>
          <w:b/>
          <w:color w:val="auto"/>
          <w:lang w:val="sr-Cyrl-CS"/>
        </w:rPr>
      </w:pPr>
      <w:r>
        <w:rPr>
          <w:b/>
          <w:color w:val="auto"/>
          <w:lang w:val="sr-Cyrl-CS"/>
        </w:rPr>
        <w:t xml:space="preserve">5.14 </w:t>
      </w:r>
      <w:r w:rsidRPr="000E7E5C">
        <w:rPr>
          <w:b/>
          <w:color w:val="auto"/>
          <w:lang w:val="sr-Cyrl-CS"/>
        </w:rPr>
        <w:t>КОНТРОЛА ТРОШКОВА</w:t>
      </w:r>
    </w:p>
    <w:p w:rsidR="00A050BD" w:rsidRPr="000E7E5C" w:rsidRDefault="00A050BD" w:rsidP="00A050BD">
      <w:pPr>
        <w:spacing w:line="240" w:lineRule="auto"/>
        <w:jc w:val="both"/>
        <w:rPr>
          <w:rFonts w:cs="Arial"/>
          <w:color w:val="auto"/>
          <w:lang w:val="ru-RU"/>
        </w:rPr>
      </w:pPr>
      <w:r w:rsidRPr="000E7E5C">
        <w:rPr>
          <w:rFonts w:cs="Arial"/>
          <w:color w:val="auto"/>
          <w:lang w:val="ru-RU"/>
        </w:rPr>
        <w:t xml:space="preserve">Сматра се да је </w:t>
      </w:r>
      <w:r>
        <w:rPr>
          <w:rFonts w:cs="Arial"/>
          <w:color w:val="auto"/>
          <w:lang w:val="ru-RU"/>
        </w:rPr>
        <w:t>понуђач</w:t>
      </w:r>
      <w:r w:rsidRPr="000E7E5C">
        <w:rPr>
          <w:rFonts w:cs="Arial"/>
          <w:color w:val="auto"/>
          <w:lang w:val="ru-RU"/>
        </w:rPr>
        <w:t xml:space="preserve"> при изради понуде сагледао све аспекте посла, те да је уговорена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A050BD" w:rsidRPr="000E7E5C" w:rsidRDefault="00A050BD" w:rsidP="00A050BD">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Сматраће се да је </w:t>
      </w:r>
      <w:r>
        <w:rPr>
          <w:rFonts w:cs="Arial"/>
          <w:color w:val="auto"/>
          <w:lang w:val="ru-RU"/>
        </w:rPr>
        <w:t>понуђач</w:t>
      </w:r>
      <w:r w:rsidRPr="000E7E5C">
        <w:rPr>
          <w:rFonts w:cs="Arial"/>
          <w:color w:val="auto"/>
          <w:lang w:val="ru-RU"/>
        </w:rPr>
        <w:t xml:space="preserve"> добио све потребне информације, укључујући и информације о ризицима, непредвиђеним и другим околностима које су могле да утичу на формирање понуђене цене и извођење </w:t>
      </w:r>
      <w:r>
        <w:rPr>
          <w:rFonts w:cs="Arial"/>
          <w:color w:val="auto"/>
          <w:lang w:val="ru-RU"/>
        </w:rPr>
        <w:t xml:space="preserve"> предметних </w:t>
      </w:r>
      <w:r w:rsidRPr="000E7E5C">
        <w:rPr>
          <w:rFonts w:cs="Arial"/>
          <w:color w:val="auto"/>
          <w:lang w:val="ru-RU"/>
        </w:rPr>
        <w:t>радова.</w:t>
      </w:r>
    </w:p>
    <w:p w:rsidR="00A050BD" w:rsidRPr="000E7E5C" w:rsidRDefault="00A050BD" w:rsidP="00A050BD">
      <w:pPr>
        <w:autoSpaceDE w:val="0"/>
        <w:autoSpaceDN w:val="0"/>
        <w:adjustRightInd w:val="0"/>
        <w:spacing w:line="240" w:lineRule="auto"/>
        <w:jc w:val="both"/>
        <w:rPr>
          <w:rFonts w:cs="Arial"/>
          <w:color w:val="auto"/>
          <w:lang w:val="ru-RU"/>
        </w:rPr>
      </w:pPr>
      <w:r w:rsidRPr="000E7E5C">
        <w:rPr>
          <w:rFonts w:cs="Arial"/>
          <w:color w:val="auto"/>
          <w:lang w:val="ru-RU"/>
        </w:rPr>
        <w:t xml:space="preserve">Потписивањем уговора, </w:t>
      </w:r>
      <w:r w:rsidR="00304FA8">
        <w:rPr>
          <w:rFonts w:cs="Arial"/>
          <w:color w:val="auto"/>
          <w:lang w:val="ru-RU"/>
        </w:rPr>
        <w:t>понуђач</w:t>
      </w:r>
      <w:r w:rsidRPr="000E7E5C">
        <w:rPr>
          <w:rFonts w:cs="Arial"/>
          <w:color w:val="auto"/>
          <w:lang w:val="ru-RU"/>
        </w:rPr>
        <w:t xml:space="preserve"> прихвата потпуну одговорност за све ризике, потешкоће и трошкове потребне за успешно извршење уговора.</w:t>
      </w:r>
    </w:p>
    <w:p w:rsidR="00A050BD" w:rsidRPr="000E7E5C" w:rsidRDefault="00A050BD" w:rsidP="00A050BD">
      <w:pPr>
        <w:autoSpaceDE w:val="0"/>
        <w:autoSpaceDN w:val="0"/>
        <w:adjustRightInd w:val="0"/>
        <w:spacing w:line="240" w:lineRule="auto"/>
        <w:jc w:val="both"/>
        <w:rPr>
          <w:rFonts w:cs="Arial"/>
          <w:color w:val="auto"/>
          <w:lang w:val="ru-RU"/>
        </w:rPr>
      </w:pPr>
      <w:r w:rsidRPr="000E7E5C">
        <w:rPr>
          <w:rFonts w:cs="Arial"/>
          <w:color w:val="auto"/>
          <w:lang w:val="ru-RU"/>
        </w:rPr>
        <w:t xml:space="preserve">Уговорена цена се неће мењати услед било каквих околности, сметњи или трошкова које </w:t>
      </w:r>
      <w:r w:rsidR="00304FA8">
        <w:rPr>
          <w:rFonts w:cs="Arial"/>
          <w:color w:val="auto"/>
          <w:lang w:val="ru-RU"/>
        </w:rPr>
        <w:t>понуђач</w:t>
      </w:r>
      <w:r w:rsidRPr="000E7E5C">
        <w:rPr>
          <w:rFonts w:cs="Arial"/>
          <w:color w:val="auto"/>
          <w:lang w:val="ru-RU"/>
        </w:rPr>
        <w:t xml:space="preserve"> није уочио у фази формирања понуде, већ је открио или сматра да је открио након подношења понуде и закључења уговора, укључујући и грешке у захтевима Инвеститора.</w:t>
      </w:r>
    </w:p>
    <w:p w:rsidR="00A050BD" w:rsidRPr="00A050BD" w:rsidRDefault="00A050BD" w:rsidP="00DA67DD">
      <w:pPr>
        <w:spacing w:line="240" w:lineRule="auto"/>
        <w:jc w:val="both"/>
        <w:rPr>
          <w:b/>
          <w:lang w:val="ru-RU"/>
        </w:rPr>
      </w:pPr>
    </w:p>
    <w:p w:rsidR="008F65FE" w:rsidRDefault="00F01A99" w:rsidP="00DA67DD">
      <w:pPr>
        <w:spacing w:line="240" w:lineRule="auto"/>
        <w:jc w:val="both"/>
        <w:rPr>
          <w:b/>
          <w:lang w:val="sr-Cyrl-CS"/>
        </w:rPr>
      </w:pPr>
      <w:r w:rsidRPr="00882711">
        <w:rPr>
          <w:b/>
          <w:lang w:val="sr-Cyrl-CS"/>
        </w:rPr>
        <w:t>5.1</w:t>
      </w:r>
      <w:r w:rsidR="00304FA8">
        <w:rPr>
          <w:b/>
          <w:lang w:val="sr-Cyrl-CS"/>
        </w:rPr>
        <w:t>5</w:t>
      </w:r>
      <w:r w:rsidRPr="00882711">
        <w:rPr>
          <w:b/>
          <w:lang w:val="sr-Cyrl-CS"/>
        </w:rPr>
        <w:t xml:space="preserve"> НАЧИН ПЛАЋАЊА</w:t>
      </w:r>
      <w:r w:rsidR="00D274C8" w:rsidRPr="00882711">
        <w:rPr>
          <w:b/>
          <w:lang w:val="sr-Cyrl-CS"/>
        </w:rPr>
        <w:t xml:space="preserve"> </w:t>
      </w:r>
    </w:p>
    <w:p w:rsidR="00496E37" w:rsidRPr="00881EA6" w:rsidRDefault="00F245BD" w:rsidP="00496E37">
      <w:pPr>
        <w:spacing w:line="240" w:lineRule="auto"/>
        <w:jc w:val="both"/>
        <w:rPr>
          <w:color w:val="auto"/>
          <w:lang w:val="ru-RU"/>
        </w:rPr>
      </w:pPr>
      <w:r w:rsidRPr="00F245BD">
        <w:rPr>
          <w:lang w:val="sr-Cyrl-CS"/>
        </w:rPr>
        <w:t>Наручилац ће уговорене доспеле обавезе уплатити према уредно испоставље</w:t>
      </w:r>
      <w:r w:rsidR="00D1633F">
        <w:rPr>
          <w:lang w:val="sr-Cyrl-CS"/>
        </w:rPr>
        <w:t>ној фактури</w:t>
      </w:r>
      <w:r w:rsidRPr="00EE5082">
        <w:rPr>
          <w:lang w:val="sr-Cyrl-CS"/>
        </w:rPr>
        <w:t xml:space="preserve"> на текући рачун понуђача,</w:t>
      </w:r>
      <w:r w:rsidRPr="00F245BD">
        <w:rPr>
          <w:lang w:val="sr-Cyrl-CS"/>
        </w:rPr>
        <w:t xml:space="preserve"> у року који није дужи од 45</w:t>
      </w:r>
      <w:r w:rsidRPr="00EE5082">
        <w:rPr>
          <w:lang w:val="sr-Cyrl-CS"/>
        </w:rPr>
        <w:t xml:space="preserve"> дана</w:t>
      </w:r>
      <w:r w:rsidR="00D52523">
        <w:rPr>
          <w:lang w:val="sr-Cyrl-CS"/>
        </w:rPr>
        <w:t xml:space="preserve"> од </w:t>
      </w:r>
      <w:r w:rsidR="00697869">
        <w:rPr>
          <w:lang w:val="sr-Cyrl-CS"/>
        </w:rPr>
        <w:t>датума</w:t>
      </w:r>
      <w:r w:rsidRPr="00EE5082">
        <w:rPr>
          <w:lang w:val="sr-Cyrl-CS"/>
        </w:rPr>
        <w:t xml:space="preserve"> </w:t>
      </w:r>
      <w:r w:rsidR="00496E37">
        <w:rPr>
          <w:rFonts w:cs="Arial"/>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F245BD" w:rsidRPr="0075015E" w:rsidRDefault="00F245BD" w:rsidP="00496E37">
      <w:pPr>
        <w:pStyle w:val="Default"/>
        <w:jc w:val="both"/>
        <w:rPr>
          <w:rFonts w:ascii="Times New Roman" w:hAnsi="Times New Roman"/>
          <w:lang w:val="sr-Cyrl-CS"/>
        </w:rPr>
      </w:pPr>
      <w:r w:rsidRPr="0075015E">
        <w:rPr>
          <w:rFonts w:ascii="Times New Roman" w:hAnsi="Times New Roman"/>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2257" w:rsidRPr="00882711" w:rsidRDefault="009F2257" w:rsidP="00DA67DD">
      <w:pPr>
        <w:spacing w:line="240" w:lineRule="auto"/>
        <w:jc w:val="both"/>
        <w:rPr>
          <w:b/>
          <w:lang w:val="sr-Cyrl-CS"/>
        </w:rPr>
      </w:pPr>
    </w:p>
    <w:p w:rsidR="004F38B5" w:rsidRPr="004E2F0E" w:rsidRDefault="00304FA8" w:rsidP="004F38B5">
      <w:pPr>
        <w:spacing w:line="240" w:lineRule="auto"/>
        <w:rPr>
          <w:b/>
          <w:color w:val="auto"/>
          <w:lang w:val="sr-Cyrl-CS"/>
        </w:rPr>
      </w:pPr>
      <w:r>
        <w:rPr>
          <w:b/>
          <w:color w:val="auto"/>
          <w:lang w:val="sr-Cyrl-CS"/>
        </w:rPr>
        <w:t>5.16</w:t>
      </w:r>
      <w:r w:rsidR="004F38B5" w:rsidRPr="004E2F0E">
        <w:rPr>
          <w:b/>
          <w:color w:val="auto"/>
          <w:lang w:val="sr-Cyrl-CS"/>
        </w:rPr>
        <w:t xml:space="preserve"> РОК ЗА ИЗВОЂЕЊЕ РАДОВА </w:t>
      </w:r>
    </w:p>
    <w:p w:rsidR="005A227B" w:rsidRPr="005A227B" w:rsidRDefault="004F38B5" w:rsidP="004F38B5">
      <w:pPr>
        <w:spacing w:line="240" w:lineRule="auto"/>
        <w:jc w:val="both"/>
        <w:rPr>
          <w:color w:val="auto"/>
          <w:lang w:val="sr-Cyrl-CS"/>
        </w:rPr>
      </w:pPr>
      <w:r w:rsidRPr="004E2F0E">
        <w:rPr>
          <w:color w:val="auto"/>
          <w:lang w:val="sr-Cyrl-CS"/>
        </w:rPr>
        <w:t>Рок за извођење радова (као у понуди) не може бити дужи од 1</w:t>
      </w:r>
      <w:r>
        <w:rPr>
          <w:color w:val="auto"/>
          <w:lang w:val="sr-Cyrl-CS"/>
        </w:rPr>
        <w:t>0</w:t>
      </w:r>
      <w:r w:rsidRPr="004E2F0E">
        <w:rPr>
          <w:color w:val="auto"/>
          <w:lang w:val="sr-Cyrl-CS"/>
        </w:rPr>
        <w:t xml:space="preserve"> </w:t>
      </w:r>
      <w:r>
        <w:rPr>
          <w:color w:val="auto"/>
          <w:lang w:val="sr-Cyrl-CS"/>
        </w:rPr>
        <w:t>(десет)</w:t>
      </w:r>
      <w:r w:rsidRPr="004E2F0E">
        <w:rPr>
          <w:color w:val="auto"/>
          <w:lang w:val="sr-Cyrl-CS"/>
        </w:rPr>
        <w:t xml:space="preserve"> дана </w:t>
      </w:r>
      <w:r>
        <w:rPr>
          <w:color w:val="auto"/>
          <w:lang w:val="sr-Cyrl-CS"/>
        </w:rPr>
        <w:t>о</w:t>
      </w:r>
      <w:r w:rsidR="00D52523">
        <w:rPr>
          <w:color w:val="auto"/>
          <w:lang w:val="sr-Cyrl-CS"/>
        </w:rPr>
        <w:t>д</w:t>
      </w:r>
      <w:r w:rsidR="00B11B00">
        <w:rPr>
          <w:color w:val="auto"/>
          <w:lang w:val="sr-Cyrl-CS"/>
        </w:rPr>
        <w:t xml:space="preserve"> дана увођења понуђача у посао </w:t>
      </w:r>
      <w:r w:rsidR="00D52523">
        <w:rPr>
          <w:color w:val="auto"/>
          <w:lang w:val="sr-Cyrl-CS"/>
        </w:rPr>
        <w:t>од стране Центра за разминирање.</w:t>
      </w:r>
    </w:p>
    <w:p w:rsidR="008E1165" w:rsidRDefault="008E1165" w:rsidP="008E1165">
      <w:pPr>
        <w:spacing w:line="240" w:lineRule="auto"/>
        <w:jc w:val="both"/>
        <w:rPr>
          <w:color w:val="auto"/>
          <w:lang w:val="sr-Cyrl-CS"/>
        </w:rPr>
      </w:pPr>
      <w:r>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 Центра за разминирање, представљаће релевантан доказ да је понуђач одговорио утврђеним роковима у складу са уговореним.</w:t>
      </w:r>
    </w:p>
    <w:p w:rsidR="008E1165" w:rsidRDefault="008E1165" w:rsidP="008E1165">
      <w:pPr>
        <w:spacing w:line="240" w:lineRule="auto"/>
        <w:jc w:val="both"/>
        <w:rPr>
          <w:color w:val="auto"/>
          <w:lang w:val="sr-Cyrl-CS"/>
        </w:rPr>
      </w:pPr>
      <w:r>
        <w:rPr>
          <w:color w:val="auto"/>
          <w:lang w:val="sr-Cyrl-CS"/>
        </w:rPr>
        <w:t xml:space="preserve">Центар за разминирање ће пратити динамику и начин извођења радова од стране понуђача у складу са роковима и </w:t>
      </w:r>
      <w:r w:rsidR="005A227B">
        <w:rPr>
          <w:color w:val="auto"/>
          <w:lang w:val="sr-Cyrl-CS"/>
        </w:rPr>
        <w:t>учинцима дефинисаним у пројекту.</w:t>
      </w:r>
    </w:p>
    <w:p w:rsidR="008E1165" w:rsidRPr="000E7E5C" w:rsidRDefault="008E1165" w:rsidP="008E1165">
      <w:pPr>
        <w:pStyle w:val="Default"/>
        <w:tabs>
          <w:tab w:val="left" w:pos="3345"/>
        </w:tabs>
        <w:jc w:val="both"/>
        <w:rPr>
          <w:rFonts w:ascii="Times New Roman" w:hAnsi="Times New Roman"/>
          <w:color w:val="auto"/>
          <w:lang w:val="sr-Cyrl-CS"/>
        </w:rPr>
      </w:pPr>
    </w:p>
    <w:p w:rsidR="004F38B5" w:rsidRPr="004E2F0E" w:rsidRDefault="00304FA8" w:rsidP="004F38B5">
      <w:pPr>
        <w:spacing w:line="240" w:lineRule="auto"/>
        <w:jc w:val="both"/>
        <w:rPr>
          <w:b/>
          <w:color w:val="auto"/>
          <w:lang w:val="sr-Cyrl-CS"/>
        </w:rPr>
      </w:pPr>
      <w:r>
        <w:rPr>
          <w:b/>
          <w:color w:val="auto"/>
          <w:lang w:val="sr-Cyrl-CS"/>
        </w:rPr>
        <w:t>5.17</w:t>
      </w:r>
      <w:r w:rsidR="004F38B5" w:rsidRPr="004E2F0E">
        <w:rPr>
          <w:b/>
          <w:color w:val="auto"/>
          <w:lang w:val="sr-Cyrl-CS"/>
        </w:rPr>
        <w:t xml:space="preserve"> ПРОДУЖЕЊЕ РОКА ЗА ИЗВОЂЕЊЕ РАДОВА </w:t>
      </w:r>
    </w:p>
    <w:p w:rsidR="004F38B5" w:rsidRPr="004E2F0E" w:rsidRDefault="004F38B5" w:rsidP="004F38B5">
      <w:pPr>
        <w:spacing w:line="240" w:lineRule="auto"/>
        <w:ind w:right="-1"/>
        <w:jc w:val="both"/>
        <w:rPr>
          <w:color w:val="auto"/>
          <w:lang w:val="sr-Cyrl-CS"/>
        </w:rPr>
      </w:pPr>
      <w:r w:rsidRPr="004E2F0E">
        <w:rPr>
          <w:color w:val="auto"/>
          <w:lang w:val="sr-Cyrl-CS"/>
        </w:rPr>
        <w:t xml:space="preserve">Понуђач ће своје уговорне обавезе изводити сагласно </w:t>
      </w:r>
      <w:r w:rsidR="00FC1208" w:rsidRPr="006E35DB">
        <w:rPr>
          <w:color w:val="auto"/>
          <w:lang w:val="sr-Cyrl-CS"/>
        </w:rPr>
        <w:t>И</w:t>
      </w:r>
      <w:r>
        <w:rPr>
          <w:color w:val="auto"/>
          <w:lang w:val="sr-Cyrl-CS"/>
        </w:rPr>
        <w:t>звођачком</w:t>
      </w:r>
      <w:r w:rsidRPr="004E2F0E">
        <w:rPr>
          <w:color w:val="auto"/>
          <w:lang w:val="sr-Cyrl-CS"/>
        </w:rPr>
        <w:t xml:space="preserve"> плану одобреном од стране </w:t>
      </w:r>
      <w:r>
        <w:rPr>
          <w:color w:val="auto"/>
          <w:lang w:val="sr-Cyrl-CS"/>
        </w:rPr>
        <w:t>Центра за разминирање</w:t>
      </w:r>
      <w:r w:rsidR="00CC754C">
        <w:rPr>
          <w:color w:val="auto"/>
          <w:lang w:val="sr-Cyrl-CS"/>
        </w:rPr>
        <w:t>.</w:t>
      </w:r>
    </w:p>
    <w:p w:rsidR="004F38B5" w:rsidRPr="004E2F0E" w:rsidRDefault="004F38B5" w:rsidP="004F38B5">
      <w:pPr>
        <w:spacing w:line="240" w:lineRule="auto"/>
        <w:jc w:val="both"/>
        <w:rPr>
          <w:color w:val="auto"/>
          <w:lang w:val="sr-Cyrl-CS"/>
        </w:rPr>
      </w:pPr>
      <w:r w:rsidRPr="004E2F0E">
        <w:rPr>
          <w:color w:val="auto"/>
          <w:lang w:val="sr-Cyrl-CS"/>
        </w:rPr>
        <w:t xml:space="preserve">Понуђач има право на продужетак рока у случају </w:t>
      </w:r>
      <w:r w:rsidRPr="004E2F0E">
        <w:rPr>
          <w:rFonts w:cs="Arial"/>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4F38B5" w:rsidRDefault="004F38B5" w:rsidP="00DA67DD">
      <w:pPr>
        <w:spacing w:line="240" w:lineRule="auto"/>
        <w:jc w:val="both"/>
        <w:rPr>
          <w:b/>
          <w:lang w:val="sr-Cyrl-CS"/>
        </w:rPr>
      </w:pPr>
    </w:p>
    <w:p w:rsidR="00AA5038" w:rsidRDefault="00AA5038" w:rsidP="00DA67DD">
      <w:pPr>
        <w:spacing w:line="240" w:lineRule="auto"/>
        <w:jc w:val="both"/>
        <w:rPr>
          <w:b/>
          <w:lang w:val="sr-Cyrl-CS"/>
        </w:rPr>
      </w:pPr>
    </w:p>
    <w:p w:rsidR="00AA5038" w:rsidRDefault="00AA5038" w:rsidP="00DA67DD">
      <w:pPr>
        <w:spacing w:line="240" w:lineRule="auto"/>
        <w:jc w:val="both"/>
        <w:rPr>
          <w:b/>
          <w:lang w:val="sr-Cyrl-CS"/>
        </w:rPr>
      </w:pPr>
    </w:p>
    <w:p w:rsidR="00C47B2C" w:rsidRDefault="00C47B2C" w:rsidP="00DA67DD">
      <w:pPr>
        <w:spacing w:line="240" w:lineRule="auto"/>
        <w:jc w:val="both"/>
        <w:rPr>
          <w:b/>
          <w:lang w:val="sr-Cyrl-CS"/>
        </w:rPr>
      </w:pPr>
    </w:p>
    <w:p w:rsidR="00620C86" w:rsidRPr="00882711" w:rsidRDefault="00620C86" w:rsidP="00DA67DD">
      <w:pPr>
        <w:spacing w:line="240" w:lineRule="auto"/>
        <w:jc w:val="both"/>
        <w:rPr>
          <w:b/>
          <w:lang w:val="sr-Cyrl-CS"/>
        </w:rPr>
      </w:pPr>
      <w:r w:rsidRPr="00882711">
        <w:rPr>
          <w:b/>
          <w:lang w:val="sr-Cyrl-CS"/>
        </w:rPr>
        <w:lastRenderedPageBreak/>
        <w:t>5</w:t>
      </w:r>
      <w:r w:rsidR="00304FA8">
        <w:rPr>
          <w:b/>
          <w:lang w:val="sr-Cyrl-CS"/>
        </w:rPr>
        <w:t>.18</w:t>
      </w:r>
      <w:r w:rsidRPr="00882711">
        <w:rPr>
          <w:b/>
          <w:lang w:val="sr-Cyrl-CS"/>
        </w:rPr>
        <w:t xml:space="preserve"> УГОВОРНА КАЗНА </w:t>
      </w:r>
    </w:p>
    <w:p w:rsidR="003F46DE" w:rsidRPr="00882711" w:rsidRDefault="003F46DE" w:rsidP="00DA67DD">
      <w:pPr>
        <w:spacing w:line="240" w:lineRule="auto"/>
        <w:jc w:val="both"/>
        <w:rPr>
          <w:rFonts w:cs="Arial"/>
          <w:lang w:val="sr-Cyrl-CS"/>
        </w:rPr>
      </w:pPr>
      <w:r w:rsidRPr="00882711">
        <w:rPr>
          <w:rFonts w:cs="Arial"/>
          <w:lang w:val="sr-Cyrl-CS"/>
        </w:rPr>
        <w:t xml:space="preserve">Ако </w:t>
      </w:r>
      <w:r w:rsidR="00E96BE1" w:rsidRPr="00882711">
        <w:rPr>
          <w:rFonts w:cs="Arial"/>
          <w:lang w:val="sr-Cyrl-CS"/>
        </w:rPr>
        <w:t>понуђач</w:t>
      </w:r>
      <w:r w:rsidRPr="00882711">
        <w:rPr>
          <w:rFonts w:cs="Arial"/>
          <w:lang w:val="sr-Cyrl-CS"/>
        </w:rPr>
        <w:t xml:space="preserve">, својом кривицом не испуни предмет набавке у року одређеним </w:t>
      </w:r>
      <w:r w:rsidR="00FC1208">
        <w:rPr>
          <w:rFonts w:cs="Arial"/>
          <w:lang w:val="sr-Cyrl-CS"/>
        </w:rPr>
        <w:t>у тачки 5.16</w:t>
      </w:r>
      <w:r w:rsidRPr="00882711">
        <w:rPr>
          <w:rFonts w:cs="Arial"/>
          <w:lang w:val="sr-Cyrl-CS"/>
        </w:rPr>
        <w:t xml:space="preserve">, дужан је да плати </w:t>
      </w:r>
      <w:r w:rsidR="00E96BE1" w:rsidRPr="00882711">
        <w:rPr>
          <w:rFonts w:cs="Arial"/>
          <w:lang w:val="sr-Cyrl-CS"/>
        </w:rPr>
        <w:t>наручиоцу</w:t>
      </w:r>
      <w:r w:rsidRPr="00882711">
        <w:rPr>
          <w:rFonts w:cs="Arial"/>
          <w:lang w:val="sr-Cyrl-CS"/>
        </w:rPr>
        <w:t xml:space="preserve"> уговорну казну у висини од 2‰ </w:t>
      </w:r>
      <w:r w:rsidR="005D1BB6" w:rsidRPr="00882711">
        <w:rPr>
          <w:rFonts w:cs="Arial"/>
          <w:lang w:val="sr-Cyrl-CS"/>
        </w:rPr>
        <w:t xml:space="preserve">(промила) </w:t>
      </w:r>
      <w:r w:rsidRPr="00882711">
        <w:rPr>
          <w:rFonts w:cs="Arial"/>
          <w:lang w:val="sr-Cyrl-CS"/>
        </w:rPr>
        <w:t xml:space="preserve">од уговорене цене радова за сваки календарски дан кашњења, с тим што износ тако одређене уговорне казне не може прећи 5% од уговорене цене. </w:t>
      </w:r>
    </w:p>
    <w:p w:rsidR="00D96FD2" w:rsidRDefault="00546CA7" w:rsidP="00DA67DD">
      <w:pPr>
        <w:spacing w:line="240" w:lineRule="auto"/>
        <w:jc w:val="both"/>
        <w:rPr>
          <w:lang w:val="sr-Cyrl-CS"/>
        </w:rPr>
      </w:pPr>
      <w:r w:rsidRPr="00882711">
        <w:rPr>
          <w:lang w:val="sr-Cyrl-CS"/>
        </w:rPr>
        <w:t>Право наручиоца наплату уговорне казне не утиче на његово право да захтева накнаду штете.</w:t>
      </w:r>
    </w:p>
    <w:p w:rsidR="00CC754C" w:rsidRDefault="00CC754C" w:rsidP="00DA67DD">
      <w:pPr>
        <w:spacing w:line="240" w:lineRule="auto"/>
        <w:jc w:val="both"/>
        <w:rPr>
          <w:lang w:val="sr-Cyrl-CS"/>
        </w:rPr>
      </w:pPr>
    </w:p>
    <w:p w:rsidR="000F6E95" w:rsidRPr="00D5332F" w:rsidRDefault="00304FA8" w:rsidP="00DA67DD">
      <w:pPr>
        <w:spacing w:line="240" w:lineRule="auto"/>
        <w:jc w:val="both"/>
        <w:rPr>
          <w:b/>
          <w:bCs/>
          <w:lang w:val="sr-Cyrl-CS"/>
        </w:rPr>
      </w:pPr>
      <w:r w:rsidRPr="00D5332F">
        <w:rPr>
          <w:b/>
          <w:bCs/>
          <w:lang w:val="sr-Cyrl-CS"/>
        </w:rPr>
        <w:t>5.19</w:t>
      </w:r>
      <w:r w:rsidR="000F6E95" w:rsidRPr="00D5332F">
        <w:rPr>
          <w:b/>
          <w:bCs/>
          <w:lang w:val="sr-Cyrl-CS"/>
        </w:rPr>
        <w:t xml:space="preserve"> ПОЛИСА ОСИГУРАЊА </w:t>
      </w:r>
    </w:p>
    <w:p w:rsidR="00185E0D" w:rsidRPr="00D5332F" w:rsidRDefault="00185E0D" w:rsidP="00DA67DD">
      <w:pPr>
        <w:spacing w:line="240" w:lineRule="auto"/>
        <w:jc w:val="both"/>
        <w:rPr>
          <w:lang w:val="sr-Cyrl-CS"/>
        </w:rPr>
      </w:pPr>
      <w:r w:rsidRPr="00D5332F">
        <w:rPr>
          <w:lang w:val="sr-Cyrl-CS"/>
        </w:rPr>
        <w:t xml:space="preserve">Понуђач је дужан да, </w:t>
      </w:r>
      <w:r w:rsidRPr="00D5332F">
        <w:rPr>
          <w:b/>
          <w:u w:val="single"/>
          <w:lang w:val="sr-Cyrl-CS"/>
        </w:rPr>
        <w:t>уз понуду,</w:t>
      </w:r>
      <w:r w:rsidRPr="00D5332F">
        <w:rPr>
          <w:lang w:val="sr-Cyrl-CS"/>
        </w:rPr>
        <w:t xml:space="preserve"> достави Изјаву о прибављању полисе осигурања потписану и оверену од стране овлашћеног лица (</w:t>
      </w:r>
      <w:r w:rsidR="007A742D" w:rsidRPr="00D5332F">
        <w:rPr>
          <w:color w:val="auto"/>
          <w:lang w:val="sr-Cyrl-CS"/>
        </w:rPr>
        <w:t>О</w:t>
      </w:r>
      <w:r w:rsidR="00F31625" w:rsidRPr="00D5332F">
        <w:rPr>
          <w:color w:val="auto"/>
          <w:lang w:val="sr-Cyrl-CS"/>
        </w:rPr>
        <w:t>бразац изјаве о прибављању полисе осигурања</w:t>
      </w:r>
      <w:r w:rsidR="00F31625" w:rsidRPr="00D5332F">
        <w:rPr>
          <w:b/>
          <w:lang w:val="sr-Cyrl-CS"/>
        </w:rPr>
        <w:t xml:space="preserve"> - </w:t>
      </w:r>
      <w:r w:rsidRPr="00D5332F">
        <w:rPr>
          <w:b/>
          <w:lang w:val="sr-Cyrl-CS"/>
        </w:rPr>
        <w:t xml:space="preserve">поглавље </w:t>
      </w:r>
      <w:r w:rsidR="00F31625" w:rsidRPr="00D5332F">
        <w:rPr>
          <w:color w:val="auto"/>
        </w:rPr>
        <w:t>XIV</w:t>
      </w:r>
      <w:r w:rsidRPr="00D5332F">
        <w:rPr>
          <w:b/>
          <w:lang w:val="sr-Cyrl-CS"/>
        </w:rPr>
        <w:t>).</w:t>
      </w:r>
    </w:p>
    <w:p w:rsidR="009F2257" w:rsidRDefault="00693340" w:rsidP="00DA67DD">
      <w:pPr>
        <w:spacing w:line="240" w:lineRule="auto"/>
        <w:jc w:val="both"/>
        <w:rPr>
          <w:lang w:val="sr-Cyrl-CS"/>
        </w:rPr>
      </w:pPr>
      <w:r w:rsidRPr="00D5332F">
        <w:rPr>
          <w:lang w:val="sr-Cyrl-CS"/>
        </w:rPr>
        <w:t>Изабрани п</w:t>
      </w:r>
      <w:r w:rsidR="000F6E95" w:rsidRPr="00D5332F">
        <w:rPr>
          <w:lang w:val="sr-Cyrl-CS"/>
        </w:rPr>
        <w:t xml:space="preserve">онуђач је дужан да </w:t>
      </w:r>
      <w:r w:rsidR="000E51AA" w:rsidRPr="00D5332F">
        <w:rPr>
          <w:lang w:val="sr-Cyrl-CS"/>
        </w:rPr>
        <w:t xml:space="preserve">у року од </w:t>
      </w:r>
      <w:r w:rsidR="00D5332F" w:rsidRPr="00D5332F">
        <w:rPr>
          <w:lang w:val="sr-Cyrl-CS"/>
        </w:rPr>
        <w:t>10</w:t>
      </w:r>
      <w:r w:rsidR="000E51AA" w:rsidRPr="00D5332F">
        <w:rPr>
          <w:lang w:val="sr-Cyrl-CS"/>
        </w:rPr>
        <w:t xml:space="preserve"> дана од дана закључења уговора</w:t>
      </w:r>
      <w:r w:rsidR="00185E0D" w:rsidRPr="00D5332F">
        <w:rPr>
          <w:lang w:val="sr-Cyrl-CS"/>
        </w:rPr>
        <w:t xml:space="preserve">, </w:t>
      </w:r>
      <w:r w:rsidR="0054666E" w:rsidRPr="00D5332F">
        <w:rPr>
          <w:lang w:val="sr-Cyrl-CS"/>
        </w:rPr>
        <w:t xml:space="preserve">Центру за разминирање, </w:t>
      </w:r>
      <w:r w:rsidR="00185E0D" w:rsidRPr="00D5332F">
        <w:rPr>
          <w:lang w:val="sr-Cyrl-CS"/>
        </w:rPr>
        <w:t>достави полисе</w:t>
      </w:r>
      <w:r w:rsidR="000F6E95" w:rsidRPr="00D5332F">
        <w:rPr>
          <w:lang w:val="sr-Cyrl-CS"/>
        </w:rPr>
        <w:t xml:space="preserve"> осигурања </w:t>
      </w:r>
      <w:r w:rsidR="00185E0D" w:rsidRPr="00D5332F">
        <w:rPr>
          <w:lang w:val="sr-Cyrl-CS"/>
        </w:rPr>
        <w:t>у складу са извођачким планом</w:t>
      </w:r>
      <w:r w:rsidR="0054666E" w:rsidRPr="00D5332F">
        <w:rPr>
          <w:lang w:val="sr-Cyrl-CS"/>
        </w:rPr>
        <w:t>.</w:t>
      </w:r>
    </w:p>
    <w:p w:rsidR="00304FA8" w:rsidRDefault="00304FA8" w:rsidP="00DA67DD">
      <w:pPr>
        <w:spacing w:line="240" w:lineRule="auto"/>
        <w:jc w:val="both"/>
        <w:rPr>
          <w:b/>
          <w:bCs/>
          <w:color w:val="auto"/>
          <w:lang w:val="sr-Cyrl-CS"/>
        </w:rPr>
      </w:pPr>
    </w:p>
    <w:p w:rsidR="00F01A99" w:rsidRPr="00F01A99" w:rsidRDefault="00304FA8" w:rsidP="00DA67DD">
      <w:pPr>
        <w:spacing w:line="240" w:lineRule="auto"/>
        <w:jc w:val="both"/>
        <w:rPr>
          <w:b/>
          <w:bCs/>
          <w:color w:val="auto"/>
          <w:lang w:val="sr-Cyrl-CS"/>
        </w:rPr>
      </w:pPr>
      <w:r>
        <w:rPr>
          <w:b/>
          <w:bCs/>
          <w:color w:val="auto"/>
          <w:lang w:val="sr-Cyrl-CS"/>
        </w:rPr>
        <w:t>5.20</w:t>
      </w:r>
      <w:r w:rsidR="00F01A99" w:rsidRPr="00F01A99">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 важећим прописима или интерним актима понуђача означени као поверљиви.</w:t>
      </w:r>
    </w:p>
    <w:p w:rsidR="000F713C" w:rsidRPr="000F713C" w:rsidRDefault="00F01A99" w:rsidP="00A512D6">
      <w:pPr>
        <w:numPr>
          <w:ilvl w:val="0"/>
          <w:numId w:val="13"/>
        </w:numPr>
        <w:suppressAutoHyphens w:val="0"/>
        <w:autoSpaceDE w:val="0"/>
        <w:autoSpaceDN w:val="0"/>
        <w:adjustRightInd w:val="0"/>
        <w:spacing w:line="240" w:lineRule="auto"/>
        <w:jc w:val="both"/>
        <w:rPr>
          <w:rFonts w:eastAsia="Times New Roman"/>
          <w:b/>
          <w:bCs/>
          <w:color w:val="auto"/>
          <w:kern w:val="0"/>
          <w:lang w:val="sr-Cyrl-CS" w:eastAsia="en-GB"/>
        </w:rPr>
      </w:pPr>
      <w:r w:rsidRPr="00F01A99">
        <w:rPr>
          <w:rFonts w:eastAsia="Times New Roman"/>
          <w:color w:val="auto"/>
          <w:kern w:val="0"/>
          <w:lang w:val="sr-Cyrl-CS" w:eastAsia="en-GB"/>
        </w:rPr>
        <w:t xml:space="preserve">Наручилац ће као поверљива третирати она документа која </w:t>
      </w:r>
      <w:r w:rsidRPr="00F01A99">
        <w:rPr>
          <w:rFonts w:eastAsia="Times New Roman"/>
          <w:b/>
          <w:bCs/>
          <w:color w:val="auto"/>
          <w:kern w:val="0"/>
          <w:lang w:val="sr-Cyrl-CS" w:eastAsia="en-GB"/>
        </w:rPr>
        <w:t xml:space="preserve">у десном горњем углу </w:t>
      </w:r>
      <w:r w:rsidRPr="00F01A99">
        <w:rPr>
          <w:rFonts w:eastAsia="Times New Roman"/>
          <w:color w:val="auto"/>
          <w:kern w:val="0"/>
          <w:lang w:val="sr-Cyrl-CS" w:eastAsia="en-GB"/>
        </w:rPr>
        <w:t xml:space="preserve">великим словима имају исписану реч: </w:t>
      </w:r>
      <w:r w:rsidRPr="00F01A99">
        <w:rPr>
          <w:rFonts w:eastAsia="Times New Roman"/>
          <w:b/>
          <w:bCs/>
          <w:color w:val="auto"/>
          <w:kern w:val="0"/>
          <w:lang w:val="sr-Cyrl-CS" w:eastAsia="en-GB"/>
        </w:rPr>
        <w:t>"ПОВЕРЉИВО"</w:t>
      </w:r>
      <w:r w:rsidRPr="00F01A99">
        <w:rPr>
          <w:rFonts w:eastAsia="Times New Roman"/>
          <w:color w:val="auto"/>
          <w:kern w:val="0"/>
          <w:lang w:val="sr-Cyrl-CS" w:eastAsia="en-GB"/>
        </w:rPr>
        <w:t>, испод које се потписује</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 xml:space="preserve">овлашћено лице које је потписало понуду и свој потпис оверава печатом. </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b/>
          <w:bCs/>
          <w:color w:val="auto"/>
          <w:kern w:val="0"/>
          <w:lang w:val="sr-Cyrl-CS" w:eastAsia="en-GB"/>
        </w:rPr>
      </w:pPr>
      <w:r w:rsidRPr="00F01A99">
        <w:rPr>
          <w:rFonts w:eastAsia="Times New Roman"/>
          <w:color w:val="auto"/>
          <w:kern w:val="0"/>
          <w:lang w:val="sr-Cyrl-CS" w:eastAsia="en-GB"/>
        </w:rPr>
        <w:t>Ако се</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поверљивим сматра само поједини податак у документу, поверљиви део мора бити</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подвучен црвеном бојом. У истом реду, уз десну ивицу, у маргини, мора бити исписана</w:t>
      </w:r>
      <w:r w:rsidRPr="00F01A99">
        <w:rPr>
          <w:rFonts w:eastAsia="Times New Roman"/>
          <w:b/>
          <w:bCs/>
          <w:color w:val="auto"/>
          <w:kern w:val="0"/>
          <w:lang w:val="sr-Cyrl-CS" w:eastAsia="en-GB"/>
        </w:rPr>
        <w:t xml:space="preserve"> </w:t>
      </w:r>
      <w:r w:rsidRPr="00F01A99">
        <w:rPr>
          <w:rFonts w:eastAsia="Times New Roman"/>
          <w:color w:val="auto"/>
          <w:kern w:val="0"/>
          <w:lang w:val="sr-Cyrl-CS" w:eastAsia="en-GB"/>
        </w:rPr>
        <w:t xml:space="preserve">реч: </w:t>
      </w:r>
      <w:r w:rsidRPr="00F01A99">
        <w:rPr>
          <w:rFonts w:eastAsia="Times New Roman"/>
          <w:b/>
          <w:bCs/>
          <w:color w:val="auto"/>
          <w:kern w:val="0"/>
          <w:lang w:val="sr-Cyrl-CS" w:eastAsia="en-GB"/>
        </w:rPr>
        <w:t>"ПОВЕРЉИВО"</w:t>
      </w:r>
      <w:r w:rsidRPr="00F01A99">
        <w:rPr>
          <w:rFonts w:eastAsia="Times New Roman"/>
          <w:color w:val="auto"/>
          <w:kern w:val="0"/>
          <w:lang w:val="sr-Cyrl-CS" w:eastAsia="en-GB"/>
        </w:rPr>
        <w:t>, уз потпис овлашћеног лица и оверу печатом.</w:t>
      </w:r>
    </w:p>
    <w:p w:rsidR="00F01A99" w:rsidRPr="00F01A99"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Наручилац не одговара за поверљивост података који нису означени на наведени начин.</w:t>
      </w:r>
    </w:p>
    <w:p w:rsidR="00B7168F" w:rsidRDefault="00F01A99" w:rsidP="00A512D6">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F01A99">
        <w:rPr>
          <w:rFonts w:eastAsia="Times New Roman"/>
          <w:color w:val="auto"/>
          <w:kern w:val="0"/>
          <w:lang w:val="sr-Cyrl-CS" w:eastAsia="en-GB"/>
        </w:rPr>
        <w:t xml:space="preserve">Ако се као поверљиви означе подаци који не </w:t>
      </w:r>
      <w:r w:rsidR="000F713C">
        <w:rPr>
          <w:rFonts w:eastAsia="Times New Roman"/>
          <w:color w:val="auto"/>
          <w:kern w:val="0"/>
          <w:lang w:val="sr-Cyrl-CS" w:eastAsia="en-GB"/>
        </w:rPr>
        <w:t>одговарају наведеним условима, н</w:t>
      </w:r>
      <w:r w:rsidRPr="00F01A99">
        <w:rPr>
          <w:rFonts w:eastAsia="Times New Roman"/>
          <w:color w:val="auto"/>
          <w:kern w:val="0"/>
          <w:lang w:val="sr-Cyrl-CS" w:eastAsia="en-GB"/>
        </w:rPr>
        <w:t xml:space="preserve">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F01A99">
        <w:rPr>
          <w:rFonts w:eastAsia="Times New Roman"/>
          <w:b/>
          <w:bCs/>
          <w:color w:val="auto"/>
          <w:kern w:val="0"/>
          <w:lang w:val="sr-Cyrl-CS" w:eastAsia="en-GB"/>
        </w:rPr>
        <w:t>"ОПОЗИВ"</w:t>
      </w:r>
      <w:r w:rsidRPr="00F01A99">
        <w:rPr>
          <w:rFonts w:eastAsia="Times New Roman"/>
          <w:color w:val="auto"/>
          <w:kern w:val="0"/>
          <w:lang w:val="sr-Cyrl-CS" w:eastAsia="en-GB"/>
        </w:rPr>
        <w:t>, уписати датум и време и потписати се.</w:t>
      </w:r>
    </w:p>
    <w:p w:rsidR="00B7168F" w:rsidRDefault="00B7168F" w:rsidP="00DA67DD">
      <w:pPr>
        <w:suppressAutoHyphens w:val="0"/>
        <w:autoSpaceDE w:val="0"/>
        <w:autoSpaceDN w:val="0"/>
        <w:adjustRightInd w:val="0"/>
        <w:spacing w:line="240" w:lineRule="auto"/>
        <w:ind w:left="720"/>
        <w:jc w:val="both"/>
        <w:rPr>
          <w:rFonts w:eastAsia="Times New Roman"/>
          <w:color w:val="auto"/>
          <w:kern w:val="0"/>
          <w:lang w:val="sr-Cyrl-CS" w:eastAsia="en-GB"/>
        </w:rPr>
      </w:pPr>
    </w:p>
    <w:p w:rsidR="00B9643C" w:rsidRPr="00A30916" w:rsidRDefault="00ED3390" w:rsidP="00C467AC">
      <w:pPr>
        <w:suppressAutoHyphens w:val="0"/>
        <w:autoSpaceDE w:val="0"/>
        <w:autoSpaceDN w:val="0"/>
        <w:adjustRightInd w:val="0"/>
        <w:spacing w:line="240" w:lineRule="auto"/>
        <w:ind w:left="360"/>
        <w:jc w:val="both"/>
        <w:rPr>
          <w:b/>
          <w:bCs/>
          <w:color w:val="auto"/>
          <w:lang w:val="sr-Cyrl-CS"/>
        </w:rPr>
      </w:pPr>
      <w:r w:rsidRPr="00B7168F">
        <w:rPr>
          <w:b/>
          <w:bCs/>
          <w:color w:val="auto"/>
          <w:lang w:val="sr-Cyrl-CS"/>
        </w:rPr>
        <w:t>5.2</w:t>
      </w:r>
      <w:r w:rsidR="00304FA8">
        <w:rPr>
          <w:b/>
          <w:bCs/>
          <w:color w:val="auto"/>
          <w:lang w:val="sr-Cyrl-CS"/>
        </w:rPr>
        <w:t>1</w:t>
      </w:r>
      <w:r w:rsidR="00476492" w:rsidRPr="00B7168F">
        <w:rPr>
          <w:b/>
          <w:bCs/>
          <w:color w:val="auto"/>
          <w:lang w:val="sr-Cyrl-CS"/>
        </w:rPr>
        <w:t xml:space="preserve"> ДОДАТНЕ </w:t>
      </w:r>
      <w:r w:rsidR="00A30916">
        <w:rPr>
          <w:b/>
          <w:bCs/>
          <w:color w:val="auto"/>
          <w:lang w:val="sr-Cyrl-CS"/>
        </w:rPr>
        <w:t xml:space="preserve">ИНФОРМАЦИЈЕ ИЛИ ПОЈАШЊЕЊА У ВЕЗИ СА </w:t>
      </w:r>
      <w:r w:rsidR="00B9643C" w:rsidRPr="00B7168F">
        <w:rPr>
          <w:b/>
          <w:bCs/>
          <w:color w:val="auto"/>
          <w:lang w:val="sr-Cyrl-CS"/>
        </w:rPr>
        <w:t>ПРИПРЕМАЊЕМ ПОНУДЕ КОЈЕ ДАЈЕ НАРУЧИЛАЦ</w:t>
      </w:r>
    </w:p>
    <w:p w:rsidR="00574A4C" w:rsidRPr="00574A4C" w:rsidRDefault="00B9643C" w:rsidP="00574A4C">
      <w:pPr>
        <w:pStyle w:val="ListParagraph"/>
        <w:numPr>
          <w:ilvl w:val="0"/>
          <w:numId w:val="73"/>
        </w:numPr>
        <w:spacing w:line="240" w:lineRule="auto"/>
        <w:jc w:val="both"/>
        <w:rPr>
          <w:b/>
          <w:color w:val="auto"/>
          <w:lang w:val="sr-Cyrl-CS"/>
        </w:rPr>
      </w:pPr>
      <w:r w:rsidRPr="00574A4C">
        <w:rPr>
          <w:lang w:val="sr-Cyrl-CS"/>
        </w:rPr>
        <w:t xml:space="preserve">Заинтересовано лице може, у писаном </w:t>
      </w:r>
      <w:r w:rsidR="000F713C" w:rsidRPr="00574A4C">
        <w:rPr>
          <w:color w:val="auto"/>
          <w:lang w:val="sr-Cyrl-CS"/>
        </w:rPr>
        <w:t>облику, путем поште на адресу н</w:t>
      </w:r>
      <w:r w:rsidRPr="00574A4C">
        <w:rPr>
          <w:color w:val="auto"/>
          <w:lang w:val="sr-Cyrl-CS"/>
        </w:rPr>
        <w:t xml:space="preserve">аручиоца или путем електронске поште на </w:t>
      </w:r>
      <w:r w:rsidRPr="00574A4C">
        <w:rPr>
          <w:iCs/>
          <w:color w:val="auto"/>
        </w:rPr>
        <w:t>e</w:t>
      </w:r>
      <w:r w:rsidRPr="00574A4C">
        <w:rPr>
          <w:iCs/>
          <w:color w:val="auto"/>
          <w:lang w:val="ru-RU"/>
        </w:rPr>
        <w:t>-</w:t>
      </w:r>
      <w:r w:rsidRPr="00574A4C">
        <w:rPr>
          <w:iCs/>
          <w:color w:val="auto"/>
        </w:rPr>
        <w:t>mail</w:t>
      </w:r>
      <w:r w:rsidRPr="00574A4C">
        <w:rPr>
          <w:color w:val="auto"/>
          <w:lang w:val="sr-Cyrl-CS"/>
        </w:rPr>
        <w:t xml:space="preserve"> </w:t>
      </w:r>
      <w:hyperlink r:id="rId10" w:history="1">
        <w:r w:rsidR="00574A4C" w:rsidRPr="00574A4C">
          <w:rPr>
            <w:rStyle w:val="Hyperlink"/>
            <w:rFonts w:eastAsia="Times New Roman"/>
            <w:sz w:val="20"/>
            <w:szCs w:val="20"/>
          </w:rPr>
          <w:t>tatjana</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radukic</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mgsi</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gov</w:t>
        </w:r>
        <w:r w:rsidR="00574A4C" w:rsidRPr="00574A4C">
          <w:rPr>
            <w:rStyle w:val="Hyperlink"/>
            <w:rFonts w:eastAsia="Times New Roman"/>
            <w:sz w:val="20"/>
            <w:szCs w:val="20"/>
            <w:lang w:val="sr-Cyrl-CS"/>
          </w:rPr>
          <w:t>.</w:t>
        </w:r>
        <w:r w:rsidR="00574A4C" w:rsidRPr="00574A4C">
          <w:rPr>
            <w:rStyle w:val="Hyperlink"/>
            <w:rFonts w:eastAsia="Times New Roman"/>
            <w:sz w:val="20"/>
            <w:szCs w:val="20"/>
          </w:rPr>
          <w:t>rs</w:t>
        </w:r>
      </w:hyperlink>
    </w:p>
    <w:p w:rsidR="00B9643C" w:rsidRPr="009F562D" w:rsidRDefault="00B9643C" w:rsidP="00A512D6">
      <w:pPr>
        <w:numPr>
          <w:ilvl w:val="0"/>
          <w:numId w:val="14"/>
        </w:numPr>
        <w:spacing w:line="240" w:lineRule="auto"/>
        <w:jc w:val="both"/>
        <w:rPr>
          <w:lang w:val="sr-Cyrl-CS"/>
        </w:rPr>
      </w:pPr>
      <w:r w:rsidRPr="009F562D">
        <w:rPr>
          <w:b/>
          <w:color w:val="auto"/>
          <w:lang w:val="sr-Cyrl-CS"/>
        </w:rPr>
        <w:t xml:space="preserve"> </w:t>
      </w:r>
      <w:r w:rsidRPr="009F562D">
        <w:rPr>
          <w:color w:val="auto"/>
          <w:lang w:val="sr-Cyrl-CS"/>
        </w:rPr>
        <w:t>т</w:t>
      </w:r>
      <w:r w:rsidR="000F713C">
        <w:rPr>
          <w:lang w:val="sr-Cyrl-CS"/>
        </w:rPr>
        <w:t>ражити од н</w:t>
      </w:r>
      <w:r w:rsidRPr="009F562D">
        <w:rPr>
          <w:lang w:val="sr-Cyrl-CS"/>
        </w:rPr>
        <w:t>аручиоца додатне информације или п</w:t>
      </w:r>
      <w:r w:rsidR="00BB7C1B">
        <w:rPr>
          <w:lang w:val="sr-Cyrl-CS"/>
        </w:rPr>
        <w:t>ојашњења у вези са припремањем п</w:t>
      </w:r>
      <w:r w:rsidRPr="009F562D">
        <w:rPr>
          <w:lang w:val="sr-Cyrl-CS"/>
        </w:rPr>
        <w:t xml:space="preserve">онуде, </w:t>
      </w:r>
      <w:r w:rsidR="00BB7C1B">
        <w:rPr>
          <w:color w:val="auto"/>
          <w:lang w:val="sr-Cyrl-CS"/>
        </w:rPr>
        <w:t>при чему може да укаже н</w:t>
      </w:r>
      <w:r w:rsidRPr="009F562D">
        <w:rPr>
          <w:color w:val="auto"/>
          <w:lang w:val="sr-Cyrl-CS"/>
        </w:rPr>
        <w:t>аручиоцу и на евентуално уочене недостатке и неправилности у Конкурсној документацији, на</w:t>
      </w:r>
      <w:r w:rsidR="00BB7C1B">
        <w:rPr>
          <w:lang w:val="sr-Cyrl-CS"/>
        </w:rPr>
        <w:t>јкасније 5</w:t>
      </w:r>
      <w:r w:rsidRPr="009F562D">
        <w:rPr>
          <w:lang w:val="sr-Cyrl-CS"/>
        </w:rPr>
        <w:t xml:space="preserve"> дана пре истека рока за подношење понуде. </w:t>
      </w:r>
    </w:p>
    <w:p w:rsidR="00B9643C" w:rsidRPr="009F562D" w:rsidRDefault="00BB7C1B" w:rsidP="00A512D6">
      <w:pPr>
        <w:numPr>
          <w:ilvl w:val="0"/>
          <w:numId w:val="14"/>
        </w:numPr>
        <w:spacing w:line="240" w:lineRule="auto"/>
        <w:jc w:val="both"/>
        <w:rPr>
          <w:lang w:val="sr-Cyrl-CS"/>
        </w:rPr>
      </w:pPr>
      <w:r>
        <w:rPr>
          <w:lang w:val="sr-Cyrl-CS"/>
        </w:rPr>
        <w:t xml:space="preserve">Наручилац ће у року од 3 </w:t>
      </w:r>
      <w:r w:rsidR="00B9643C" w:rsidRPr="009F562D">
        <w:rPr>
          <w:lang w:val="sr-Cyrl-CS"/>
        </w:rPr>
        <w:t>дана од дана пријема захтева за додатним</w:t>
      </w:r>
      <w:r w:rsidR="00040470">
        <w:rPr>
          <w:lang w:val="sr-Cyrl-CS"/>
        </w:rPr>
        <w:t xml:space="preserve"> информацијама или појашњењима к</w:t>
      </w:r>
      <w:r w:rsidR="00B9643C" w:rsidRPr="009F562D">
        <w:rPr>
          <w:lang w:val="sr-Cyrl-CS"/>
        </w:rPr>
        <w:t xml:space="preserve">онкурсне документације, одговор објавити на Порталу јавних набавки и на својој интернет страни. </w:t>
      </w:r>
    </w:p>
    <w:p w:rsidR="00B9643C" w:rsidRPr="009F562D" w:rsidRDefault="00B9643C" w:rsidP="00A512D6">
      <w:pPr>
        <w:numPr>
          <w:ilvl w:val="0"/>
          <w:numId w:val="14"/>
        </w:numPr>
        <w:spacing w:line="240" w:lineRule="auto"/>
        <w:jc w:val="both"/>
        <w:rPr>
          <w:bCs/>
          <w:lang w:val="sr-Cyrl-CS"/>
        </w:rPr>
      </w:pPr>
      <w:r w:rsidRPr="009F562D">
        <w:rPr>
          <w:lang w:val="sr-Cyrl-CS"/>
        </w:rPr>
        <w:t>Додатне информације или пој</w:t>
      </w:r>
      <w:r w:rsidR="00C467AC">
        <w:rPr>
          <w:lang w:val="sr-Cyrl-CS"/>
        </w:rPr>
        <w:t xml:space="preserve">ашњења упућују се са </w:t>
      </w:r>
      <w:r w:rsidR="00C467AC" w:rsidRPr="00C467AC">
        <w:rPr>
          <w:b/>
          <w:lang w:val="sr-Cyrl-CS"/>
        </w:rPr>
        <w:t>напоменом ''</w:t>
      </w:r>
      <w:r w:rsidRPr="00C467AC">
        <w:rPr>
          <w:b/>
          <w:lang w:val="sr-Cyrl-CS"/>
        </w:rPr>
        <w:t>Захтев за додатним информацијама или појашњењима Конкурсне документације,</w:t>
      </w:r>
      <w:r w:rsidRPr="009F562D">
        <w:rPr>
          <w:rFonts w:eastAsia="TimesNewRomanPS-BoldMT"/>
          <w:b/>
          <w:bCs/>
          <w:lang w:val="sr-Cyrl-CS"/>
        </w:rPr>
        <w:t xml:space="preserve"> ЈН бр.</w:t>
      </w:r>
      <w:r w:rsidRPr="009F562D">
        <w:rPr>
          <w:iCs/>
          <w:lang w:val="sr-Cyrl-CS"/>
        </w:rPr>
        <w:t xml:space="preserve"> </w:t>
      </w:r>
      <w:r w:rsidR="00040470">
        <w:rPr>
          <w:b/>
          <w:iCs/>
          <w:lang w:val="sr-Cyrl-CS"/>
        </w:rPr>
        <w:lastRenderedPageBreak/>
        <w:t>12/19</w:t>
      </w:r>
      <w:r w:rsidR="00AF6E21">
        <w:rPr>
          <w:b/>
          <w:iCs/>
          <w:lang w:val="sr-Cyrl-CS"/>
        </w:rPr>
        <w:t>,</w:t>
      </w:r>
      <w:r w:rsidRPr="00C467AC">
        <w:rPr>
          <w:lang w:val="sr-Cyrl-CS"/>
        </w:rPr>
        <w:t xml:space="preserve"> </w:t>
      </w:r>
      <w:r w:rsidRPr="00C467AC">
        <w:rPr>
          <w:b/>
          <w:lang w:val="sr-Cyrl-CS"/>
        </w:rPr>
        <w:t xml:space="preserve">сваког радног дана понедељак – петак у времену од </w:t>
      </w:r>
      <w:r w:rsidR="00476492" w:rsidRPr="00C467AC">
        <w:rPr>
          <w:b/>
          <w:lang w:val="sr-Cyrl-CS"/>
        </w:rPr>
        <w:t>7:30-15:3</w:t>
      </w:r>
      <w:r w:rsidRPr="00C467AC">
        <w:rPr>
          <w:b/>
          <w:lang w:val="sr-Cyrl-CS"/>
        </w:rPr>
        <w:t>0 сати</w:t>
      </w:r>
      <w:r w:rsidRPr="009F562D">
        <w:rPr>
          <w:lang w:val="sr-Cyrl-CS"/>
        </w:rPr>
        <w:t>.</w:t>
      </w:r>
      <w:r w:rsidRPr="009F562D">
        <w:rPr>
          <w:bCs/>
          <w:lang w:val="sr-Cyrl-CS"/>
        </w:rPr>
        <w:t xml:space="preserve"> Сва остала писмена запримљена </w:t>
      </w:r>
      <w:r w:rsidR="00476492">
        <w:rPr>
          <w:b/>
          <w:bCs/>
          <w:lang w:val="sr-Cyrl-CS"/>
        </w:rPr>
        <w:t>после 15:3</w:t>
      </w:r>
      <w:r w:rsidRPr="009F562D">
        <w:rPr>
          <w:b/>
          <w:bCs/>
          <w:lang w:val="sr-Cyrl-CS"/>
        </w:rPr>
        <w:t>0 сати</w:t>
      </w:r>
      <w:r w:rsidRPr="009F562D">
        <w:rPr>
          <w:bCs/>
          <w:lang w:val="sr-Cyrl-CS"/>
        </w:rPr>
        <w:t>, сматраће се да су запримљена следећег радног дана.</w:t>
      </w:r>
    </w:p>
    <w:p w:rsidR="00B9643C" w:rsidRPr="009F562D" w:rsidRDefault="00BB7C1B" w:rsidP="00A512D6">
      <w:pPr>
        <w:numPr>
          <w:ilvl w:val="0"/>
          <w:numId w:val="14"/>
        </w:numPr>
        <w:spacing w:line="240" w:lineRule="auto"/>
        <w:jc w:val="both"/>
        <w:rPr>
          <w:lang w:val="sr-Cyrl-CS"/>
        </w:rPr>
      </w:pPr>
      <w:r>
        <w:rPr>
          <w:lang w:val="sr-Cyrl-CS"/>
        </w:rPr>
        <w:t>Ако н</w:t>
      </w:r>
      <w:r w:rsidR="00B9643C" w:rsidRPr="009F562D">
        <w:rPr>
          <w:lang w:val="sr-Cyrl-CS"/>
        </w:rPr>
        <w:t xml:space="preserve">аручилац измени </w:t>
      </w:r>
      <w:r w:rsidR="00476492">
        <w:rPr>
          <w:lang w:val="sr-Cyrl-CS"/>
        </w:rPr>
        <w:t>или допуни к</w:t>
      </w:r>
      <w:r>
        <w:rPr>
          <w:lang w:val="sr-Cyrl-CS"/>
        </w:rPr>
        <w:t>онкурсну документацију 8</w:t>
      </w:r>
      <w:r w:rsidR="00B9643C" w:rsidRPr="009F562D">
        <w:rPr>
          <w:lang w:val="sr-Cyrl-CS"/>
        </w:rPr>
        <w:t xml:space="preserve"> или мање дан</w:t>
      </w:r>
      <w:r w:rsidR="00476492">
        <w:rPr>
          <w:lang w:val="sr-Cyrl-CS"/>
        </w:rPr>
        <w:t>а пре истека рока за подношење п</w:t>
      </w:r>
      <w:r w:rsidR="00B9643C" w:rsidRPr="009F562D">
        <w:rPr>
          <w:lang w:val="sr-Cyrl-CS"/>
        </w:rPr>
        <w:t xml:space="preserve">онуда, дужан </w:t>
      </w:r>
      <w:r w:rsidR="00476492">
        <w:rPr>
          <w:lang w:val="sr-Cyrl-CS"/>
        </w:rPr>
        <w:t>је да продужи рок за подношење п</w:t>
      </w:r>
      <w:r w:rsidR="00B9643C" w:rsidRPr="009F562D">
        <w:rPr>
          <w:lang w:val="sr-Cyrl-CS"/>
        </w:rPr>
        <w:t>онуда и објави Обавештење о продужењу рока за подношење понуда на Порталу јавних набавки и на својој интернет страници.</w:t>
      </w:r>
    </w:p>
    <w:p w:rsidR="00B9643C" w:rsidRPr="009F562D" w:rsidRDefault="00B9643C" w:rsidP="00A512D6">
      <w:pPr>
        <w:numPr>
          <w:ilvl w:val="0"/>
          <w:numId w:val="14"/>
        </w:numPr>
        <w:spacing w:line="240" w:lineRule="auto"/>
        <w:jc w:val="both"/>
        <w:rPr>
          <w:lang w:val="sr-Cyrl-CS"/>
        </w:rPr>
      </w:pPr>
      <w:r w:rsidRPr="009F562D">
        <w:rPr>
          <w:lang w:val="sr-Cyrl-CS"/>
        </w:rPr>
        <w:t>По истеку</w:t>
      </w:r>
      <w:r w:rsidR="00476492">
        <w:rPr>
          <w:lang w:val="sr-Cyrl-CS"/>
        </w:rPr>
        <w:t xml:space="preserve"> рока предвиђеног за подношење п</w:t>
      </w:r>
      <w:r w:rsidR="00040470">
        <w:rPr>
          <w:lang w:val="sr-Cyrl-CS"/>
        </w:rPr>
        <w:t>онуда н</w:t>
      </w:r>
      <w:r w:rsidRPr="0047754A">
        <w:rPr>
          <w:lang w:val="sr-Cyrl-CS"/>
        </w:rPr>
        <w:t>а</w:t>
      </w:r>
      <w:r w:rsidRPr="009F562D">
        <w:rPr>
          <w:lang w:val="sr-Cyrl-CS"/>
        </w:rPr>
        <w:t>ручилац не</w:t>
      </w:r>
      <w:r w:rsidR="00476492">
        <w:rPr>
          <w:lang w:val="sr-Cyrl-CS"/>
        </w:rPr>
        <w:t xml:space="preserve"> може да мења нити да допуњује к</w:t>
      </w:r>
      <w:r w:rsidRPr="009F562D">
        <w:rPr>
          <w:lang w:val="sr-Cyrl-CS"/>
        </w:rPr>
        <w:t xml:space="preserve">онкурсну документацију. </w:t>
      </w:r>
    </w:p>
    <w:p w:rsidR="00B9643C" w:rsidRPr="009F562D" w:rsidRDefault="00B9643C" w:rsidP="00A512D6">
      <w:pPr>
        <w:numPr>
          <w:ilvl w:val="0"/>
          <w:numId w:val="14"/>
        </w:numPr>
        <w:spacing w:line="240" w:lineRule="auto"/>
        <w:jc w:val="both"/>
        <w:rPr>
          <w:bCs/>
          <w:color w:val="auto"/>
          <w:lang w:val="sr-Cyrl-CS"/>
        </w:rPr>
      </w:pPr>
      <w:r w:rsidRPr="009F562D">
        <w:rPr>
          <w:lang w:val="sr-Cyrl-CS"/>
        </w:rPr>
        <w:t xml:space="preserve">Тражење додатних информација или појашњења у вези са припремањем понуде телефоном није дозвољено. </w:t>
      </w:r>
    </w:p>
    <w:p w:rsidR="00B9643C" w:rsidRPr="0047754A" w:rsidRDefault="00B9643C" w:rsidP="00A512D6">
      <w:pPr>
        <w:numPr>
          <w:ilvl w:val="0"/>
          <w:numId w:val="14"/>
        </w:numPr>
        <w:spacing w:line="240" w:lineRule="auto"/>
        <w:jc w:val="both"/>
        <w:rPr>
          <w:color w:val="auto"/>
        </w:rPr>
      </w:pPr>
      <w:r w:rsidRPr="009F562D">
        <w:rPr>
          <w:bCs/>
          <w:color w:val="auto"/>
          <w:lang w:val="sr-Cyrl-CS"/>
        </w:rPr>
        <w:t xml:space="preserve">Комуникација у поступку јавне набавке врши се искључиво на начин одређен одредбама члана 20. </w:t>
      </w:r>
      <w:r w:rsidR="00476492">
        <w:rPr>
          <w:bCs/>
          <w:color w:val="auto"/>
        </w:rPr>
        <w:t>ЗЈН.</w:t>
      </w:r>
    </w:p>
    <w:p w:rsidR="009961E7" w:rsidRDefault="009961E7" w:rsidP="00DA67DD">
      <w:pPr>
        <w:spacing w:line="240" w:lineRule="auto"/>
        <w:jc w:val="both"/>
        <w:rPr>
          <w:b/>
          <w:bCs/>
          <w:lang w:val="sr-Cyrl-CS"/>
        </w:rPr>
      </w:pPr>
    </w:p>
    <w:p w:rsidR="0096245F" w:rsidRPr="001C2782" w:rsidRDefault="00ED3390" w:rsidP="00DA67DD">
      <w:pPr>
        <w:spacing w:line="240" w:lineRule="auto"/>
        <w:jc w:val="both"/>
        <w:rPr>
          <w:b/>
          <w:bCs/>
          <w:lang w:val="sr-Cyrl-CS"/>
        </w:rPr>
      </w:pPr>
      <w:r>
        <w:rPr>
          <w:b/>
          <w:bCs/>
          <w:lang w:val="sr-Cyrl-CS"/>
        </w:rPr>
        <w:t>5.2</w:t>
      </w:r>
      <w:r w:rsidR="00304FA8">
        <w:rPr>
          <w:b/>
          <w:bCs/>
          <w:lang w:val="sr-Cyrl-CS"/>
        </w:rPr>
        <w:t>2</w:t>
      </w:r>
      <w:r w:rsidR="0096245F" w:rsidRPr="001C2782">
        <w:rPr>
          <w:b/>
          <w:bCs/>
          <w:lang w:val="sr-Cyrl-CS"/>
        </w:rPr>
        <w:t xml:space="preserve"> ДОДАТНА ОБЈАШЊЕЊА ОД ПОНУЂАЧА ПОСЛЕ ОТВАРАЊА ПОНУДА И КОНТРОЛА КОД ПОНУЂАЧА ОДНОСНО ЊЕГОВОГ ПОДИЗВОЂАЧА </w:t>
      </w:r>
    </w:p>
    <w:p w:rsidR="0096245F" w:rsidRPr="00040470" w:rsidRDefault="00040470" w:rsidP="00A512D6">
      <w:pPr>
        <w:numPr>
          <w:ilvl w:val="0"/>
          <w:numId w:val="15"/>
        </w:numPr>
        <w:spacing w:line="240" w:lineRule="auto"/>
        <w:jc w:val="both"/>
        <w:rPr>
          <w:rFonts w:eastAsia="TimesNewRomanPSMT"/>
          <w:bCs/>
          <w:lang w:val="sr-Cyrl-CS"/>
        </w:rPr>
      </w:pPr>
      <w:r>
        <w:rPr>
          <w:lang w:val="sr-Cyrl-CS"/>
        </w:rPr>
        <w:t>После отварања понуда н</w:t>
      </w:r>
      <w:r w:rsidR="0096245F" w:rsidRPr="001C2782">
        <w:rPr>
          <w:lang w:val="sr-Cyrl-CS"/>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6245F" w:rsidRPr="00040470">
        <w:rPr>
          <w:lang w:val="sr-Cyrl-CS"/>
        </w:rPr>
        <w:t xml:space="preserve">ЗЈН). </w:t>
      </w:r>
    </w:p>
    <w:p w:rsidR="0096245F" w:rsidRPr="00040470" w:rsidRDefault="00040470" w:rsidP="00A512D6">
      <w:pPr>
        <w:numPr>
          <w:ilvl w:val="0"/>
          <w:numId w:val="15"/>
        </w:numPr>
        <w:tabs>
          <w:tab w:val="left" w:pos="-135"/>
          <w:tab w:val="left" w:pos="0"/>
          <w:tab w:val="left" w:pos="120"/>
        </w:tabs>
        <w:spacing w:line="240" w:lineRule="auto"/>
        <w:jc w:val="both"/>
        <w:rPr>
          <w:rFonts w:eastAsia="TimesNewRomanPSMT"/>
          <w:bCs/>
          <w:lang w:val="sr-Cyrl-CS"/>
        </w:rPr>
      </w:pPr>
      <w:r w:rsidRPr="00040470">
        <w:rPr>
          <w:rFonts w:eastAsia="TimesNewRomanPSMT"/>
          <w:bCs/>
          <w:lang w:val="sr-Cyrl-CS"/>
        </w:rPr>
        <w:t xml:space="preserve">Уколико </w:t>
      </w:r>
      <w:r w:rsidRPr="00A1163B">
        <w:rPr>
          <w:rFonts w:eastAsia="TimesNewRomanPSMT"/>
          <w:bCs/>
          <w:lang w:val="sr-Cyrl-CS"/>
        </w:rPr>
        <w:t>н</w:t>
      </w:r>
      <w:r w:rsidR="0096245F" w:rsidRPr="00040470">
        <w:rPr>
          <w:rFonts w:eastAsia="TimesNewRomanPSMT"/>
          <w:bCs/>
          <w:lang w:val="sr-Cyrl-CS"/>
        </w:rPr>
        <w:t>аручилац оцени да су потребна додатна објашњења или је потребно извршити</w:t>
      </w:r>
      <w:r w:rsidR="0096245F" w:rsidRPr="00040470">
        <w:rPr>
          <w:lang w:val="sr-Cyrl-CS"/>
        </w:rPr>
        <w:t xml:space="preserve"> контролу (увид) код понуђача, односно његовог подизвођача</w:t>
      </w:r>
      <w:r w:rsidR="0096245F" w:rsidRPr="00040470">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B7C1B" w:rsidRPr="00065695" w:rsidRDefault="0096245F" w:rsidP="00A512D6">
      <w:pPr>
        <w:numPr>
          <w:ilvl w:val="0"/>
          <w:numId w:val="15"/>
        </w:numPr>
        <w:tabs>
          <w:tab w:val="left" w:pos="-135"/>
          <w:tab w:val="left" w:pos="0"/>
          <w:tab w:val="left" w:pos="120"/>
        </w:tabs>
        <w:spacing w:line="240" w:lineRule="auto"/>
        <w:jc w:val="both"/>
        <w:rPr>
          <w:lang w:val="sr-Cyrl-CS"/>
        </w:rPr>
      </w:pPr>
      <w:r w:rsidRPr="00065695">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w:t>
      </w:r>
      <w:r w:rsidR="00040470" w:rsidRPr="00065695">
        <w:rPr>
          <w:lang w:val="sr-Cyrl-CS"/>
        </w:rPr>
        <w:t xml:space="preserve">а исправком рачунских грешака, </w:t>
      </w:r>
      <w:r w:rsidR="00040470" w:rsidRPr="00A1163B">
        <w:rPr>
          <w:lang w:val="sr-Cyrl-CS"/>
        </w:rPr>
        <w:t>н</w:t>
      </w:r>
      <w:r w:rsidRPr="00065695">
        <w:rPr>
          <w:lang w:val="sr-Cyrl-CS"/>
        </w:rPr>
        <w:t>аручил</w:t>
      </w:r>
      <w:r w:rsidRPr="006D5848">
        <w:rPr>
          <w:lang w:val="sr-Cyrl-CS"/>
        </w:rPr>
        <w:t>а</w:t>
      </w:r>
      <w:r w:rsidRPr="00065695">
        <w:rPr>
          <w:lang w:val="sr-Cyrl-CS"/>
        </w:rPr>
        <w:t xml:space="preserve">ц ће његову понуду одбити као неприхватљиву. </w:t>
      </w:r>
    </w:p>
    <w:p w:rsidR="00CF043C" w:rsidRPr="00065695" w:rsidRDefault="00CF043C" w:rsidP="00DA67DD">
      <w:pPr>
        <w:pStyle w:val="Normal16"/>
        <w:spacing w:before="0" w:beforeAutospacing="0" w:after="0" w:afterAutospacing="0"/>
        <w:ind w:right="-6"/>
        <w:jc w:val="both"/>
        <w:rPr>
          <w:rFonts w:ascii="Times New Roman" w:hAnsi="Times New Roman" w:cs="Times New Roman"/>
          <w:b/>
          <w:sz w:val="24"/>
          <w:szCs w:val="24"/>
          <w:lang w:val="sr-Cyrl-CS"/>
        </w:rPr>
      </w:pPr>
    </w:p>
    <w:p w:rsidR="00BB7C1B" w:rsidRPr="00065695" w:rsidRDefault="000F6E95" w:rsidP="00DA67DD">
      <w:pPr>
        <w:pStyle w:val="Normal16"/>
        <w:spacing w:before="0" w:beforeAutospacing="0" w:after="0" w:afterAutospacing="0"/>
        <w:ind w:right="-6"/>
        <w:jc w:val="both"/>
        <w:rPr>
          <w:rFonts w:ascii="Times New Roman" w:hAnsi="Times New Roman" w:cs="Times New Roman"/>
          <w:b/>
          <w:sz w:val="24"/>
          <w:szCs w:val="24"/>
          <w:lang w:val="sr-Cyrl-CS"/>
        </w:rPr>
      </w:pPr>
      <w:r w:rsidRPr="00065695">
        <w:rPr>
          <w:rFonts w:ascii="Times New Roman" w:hAnsi="Times New Roman" w:cs="Times New Roman"/>
          <w:b/>
          <w:sz w:val="24"/>
          <w:szCs w:val="24"/>
          <w:lang w:val="sr-Cyrl-CS"/>
        </w:rPr>
        <w:t>5.2</w:t>
      </w:r>
      <w:r w:rsidR="00304FA8">
        <w:rPr>
          <w:rFonts w:ascii="Times New Roman" w:hAnsi="Times New Roman" w:cs="Times New Roman"/>
          <w:b/>
          <w:sz w:val="24"/>
          <w:szCs w:val="24"/>
          <w:lang w:val="sr-Cyrl-CS"/>
        </w:rPr>
        <w:t>3</w:t>
      </w:r>
      <w:r w:rsidR="00BB7C1B" w:rsidRPr="00065695">
        <w:rPr>
          <w:rFonts w:ascii="Times New Roman" w:hAnsi="Times New Roman" w:cs="Times New Roman"/>
          <w:b/>
          <w:sz w:val="24"/>
          <w:szCs w:val="24"/>
          <w:lang w:val="sr-Cyrl-CS"/>
        </w:rPr>
        <w:t xml:space="preserve"> ИСПРАВКА РАЧУНСКИХ ГРЕШАКА</w:t>
      </w:r>
    </w:p>
    <w:p w:rsidR="00BB7C1B" w:rsidRPr="00065695" w:rsidRDefault="00BB7C1B" w:rsidP="00DA67DD">
      <w:pPr>
        <w:pStyle w:val="Normal16"/>
        <w:spacing w:before="0" w:beforeAutospacing="0" w:after="0" w:afterAutospacing="0"/>
        <w:ind w:right="-6"/>
        <w:jc w:val="both"/>
        <w:rPr>
          <w:rFonts w:ascii="Times New Roman" w:hAnsi="Times New Roman" w:cs="Times New Roman"/>
          <w:sz w:val="24"/>
          <w:szCs w:val="24"/>
          <w:lang w:val="sr-Cyrl-CS"/>
        </w:rPr>
      </w:pPr>
      <w:r w:rsidRPr="00065695">
        <w:rPr>
          <w:rFonts w:ascii="Times New Roman" w:hAnsi="Times New Roman" w:cs="Times New Roman"/>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7C1B" w:rsidRPr="008824F5" w:rsidRDefault="00BB7C1B" w:rsidP="00DA67DD">
      <w:pPr>
        <w:pStyle w:val="Normal16"/>
        <w:spacing w:before="0" w:beforeAutospacing="0" w:after="0" w:afterAutospacing="0"/>
        <w:ind w:right="-6"/>
        <w:jc w:val="both"/>
        <w:rPr>
          <w:rFonts w:ascii="Times New Roman" w:hAnsi="Times New Roman" w:cs="Times New Roman"/>
          <w:b/>
          <w:sz w:val="24"/>
          <w:szCs w:val="24"/>
          <w:lang w:val="sr-Cyrl-CS"/>
        </w:rPr>
      </w:pPr>
      <w:r w:rsidRPr="00065695">
        <w:rPr>
          <w:rFonts w:ascii="Times New Roman" w:hAnsi="Times New Roman" w:cs="Times New Roman"/>
          <w:sz w:val="24"/>
          <w:szCs w:val="24"/>
          <w:lang w:val="sr-Cyrl-CS"/>
        </w:rPr>
        <w:t xml:space="preserve">Ако се понуђач не сагласи са исправком рачунских грешака, наручилац ће његову понуду одбити као неприхватљиву. </w:t>
      </w:r>
    </w:p>
    <w:p w:rsidR="00CF043C" w:rsidRDefault="00CF043C" w:rsidP="00DA67DD">
      <w:pPr>
        <w:pStyle w:val="Normal16"/>
        <w:spacing w:before="0" w:beforeAutospacing="0" w:after="0" w:afterAutospacing="0"/>
        <w:ind w:right="-6"/>
        <w:jc w:val="both"/>
        <w:rPr>
          <w:rFonts w:ascii="Times New Roman" w:hAnsi="Times New Roman" w:cs="Times New Roman"/>
          <w:b/>
          <w:bCs/>
          <w:sz w:val="24"/>
          <w:szCs w:val="24"/>
          <w:lang w:val="sr-Cyrl-CS"/>
        </w:rPr>
      </w:pPr>
    </w:p>
    <w:p w:rsidR="00BB7C1B" w:rsidRPr="005F58A1" w:rsidRDefault="000F6E95" w:rsidP="00DA67DD">
      <w:pPr>
        <w:pStyle w:val="Normal16"/>
        <w:spacing w:before="0" w:beforeAutospacing="0" w:after="0" w:afterAutospacing="0"/>
        <w:ind w:right="-6"/>
        <w:jc w:val="both"/>
        <w:rPr>
          <w:rFonts w:ascii="Times New Roman" w:hAnsi="Times New Roman" w:cs="Times New Roman"/>
          <w:b/>
          <w:sz w:val="24"/>
          <w:szCs w:val="24"/>
          <w:lang w:val="sr-Cyrl-CS"/>
        </w:rPr>
      </w:pPr>
      <w:r>
        <w:rPr>
          <w:rFonts w:ascii="Times New Roman" w:hAnsi="Times New Roman" w:cs="Times New Roman"/>
          <w:b/>
          <w:bCs/>
          <w:sz w:val="24"/>
          <w:szCs w:val="24"/>
          <w:lang w:val="sr-Cyrl-CS"/>
        </w:rPr>
        <w:t>5.2</w:t>
      </w:r>
      <w:r w:rsidR="00304FA8">
        <w:rPr>
          <w:rFonts w:ascii="Times New Roman" w:hAnsi="Times New Roman" w:cs="Times New Roman"/>
          <w:b/>
          <w:bCs/>
          <w:sz w:val="24"/>
          <w:szCs w:val="24"/>
          <w:lang w:val="sr-Cyrl-CS"/>
        </w:rPr>
        <w:t>4</w:t>
      </w:r>
      <w:r w:rsidR="00BB7C1B" w:rsidRPr="008824F5">
        <w:rPr>
          <w:rFonts w:ascii="Times New Roman" w:hAnsi="Times New Roman" w:cs="Times New Roman"/>
          <w:b/>
          <w:bCs/>
          <w:sz w:val="24"/>
          <w:szCs w:val="24"/>
          <w:lang w:val="sr-Cyrl-CS"/>
        </w:rPr>
        <w:t xml:space="preserve">  </w:t>
      </w:r>
      <w:r w:rsidR="00BB7C1B" w:rsidRPr="005F58A1">
        <w:rPr>
          <w:rFonts w:ascii="Times New Roman" w:hAnsi="Times New Roman" w:cs="Times New Roman"/>
          <w:b/>
          <w:sz w:val="24"/>
          <w:szCs w:val="24"/>
          <w:lang w:val="sr-Cyrl-CS"/>
        </w:rPr>
        <w:t>УВИД У ДОКУМЕНТАЦИЈУ ОД СТРАНЕ ПОНУЂАЧА ПОСЛЕ ОТВАРАЊА ПОНУДА</w:t>
      </w:r>
    </w:p>
    <w:p w:rsidR="00BB7C1B" w:rsidRPr="008824F5" w:rsidRDefault="00BB7C1B" w:rsidP="00DA67DD">
      <w:pPr>
        <w:pStyle w:val="Normal16"/>
        <w:spacing w:before="0" w:beforeAutospacing="0" w:after="0" w:afterAutospacing="0"/>
        <w:ind w:right="-6"/>
        <w:jc w:val="both"/>
        <w:rPr>
          <w:rFonts w:ascii="Times New Roman" w:hAnsi="Times New Roman" w:cs="Times New Roman"/>
          <w:sz w:val="24"/>
          <w:szCs w:val="24"/>
          <w:lang w:val="sr-Cyrl-CS"/>
        </w:rPr>
      </w:pPr>
      <w:r w:rsidRPr="00BE4C78">
        <w:rPr>
          <w:rFonts w:ascii="Times New Roman" w:hAnsi="Times New Roman" w:cs="Times New Roman"/>
          <w:sz w:val="24"/>
          <w:szCs w:val="24"/>
          <w:lang w:val="sr-Cyrl-CS"/>
        </w:rPr>
        <w:t>Понуђач</w:t>
      </w:r>
      <w:r w:rsidRPr="008824F5">
        <w:rPr>
          <w:rFonts w:ascii="Times New Roman" w:hAnsi="Times New Roman" w:cs="Times New Roman"/>
          <w:sz w:val="24"/>
          <w:szCs w:val="24"/>
          <w:lang w:val="sr-Cyrl-CS"/>
        </w:rPr>
        <w:t xml:space="preserve"> </w:t>
      </w:r>
      <w:r w:rsidRPr="00BE4C78">
        <w:rPr>
          <w:rFonts w:ascii="Times New Roman" w:hAnsi="Times New Roman" w:cs="Times New Roman"/>
          <w:sz w:val="24"/>
          <w:szCs w:val="24"/>
          <w:lang w:val="sr-Cyrl-CS"/>
        </w:rPr>
        <w:t>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w:t>
      </w:r>
      <w:r w:rsidR="00040470">
        <w:rPr>
          <w:rFonts w:ascii="Times New Roman" w:hAnsi="Times New Roman" w:cs="Times New Roman"/>
          <w:sz w:val="24"/>
          <w:szCs w:val="24"/>
          <w:lang w:val="sr-Cyrl-CS"/>
        </w:rPr>
        <w:t>смени захтев н</w:t>
      </w:r>
      <w:r w:rsidRPr="00BE4C78">
        <w:rPr>
          <w:rFonts w:ascii="Times New Roman" w:hAnsi="Times New Roman" w:cs="Times New Roman"/>
          <w:sz w:val="24"/>
          <w:szCs w:val="24"/>
          <w:lang w:val="sr-Cyrl-CS"/>
        </w:rPr>
        <w:t xml:space="preserve">аручиоцу. </w:t>
      </w:r>
    </w:p>
    <w:p w:rsidR="00BB7C1B" w:rsidRPr="008824F5" w:rsidRDefault="00BB7C1B" w:rsidP="00DA67DD">
      <w:pPr>
        <w:pStyle w:val="Normal16"/>
        <w:spacing w:before="0" w:beforeAutospacing="0" w:after="0" w:afterAutospacing="0"/>
        <w:ind w:right="-6"/>
        <w:jc w:val="both"/>
        <w:rPr>
          <w:rFonts w:ascii="Times New Roman" w:hAnsi="Times New Roman" w:cs="Times New Roman"/>
          <w:sz w:val="24"/>
          <w:szCs w:val="24"/>
          <w:lang w:val="sr-Cyrl-CS"/>
        </w:rPr>
      </w:pPr>
      <w:r w:rsidRPr="005F58A1">
        <w:rPr>
          <w:rFonts w:ascii="Times New Roman" w:hAnsi="Times New Roman" w:cs="Times New Roman"/>
          <w:sz w:val="24"/>
          <w:szCs w:val="24"/>
          <w:lang w:val="sr-Cyrl-CS"/>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w:t>
      </w:r>
      <w:r w:rsidRPr="008824F5">
        <w:rPr>
          <w:rFonts w:ascii="Times New Roman" w:hAnsi="Times New Roman" w:cs="Times New Roman"/>
          <w:sz w:val="24"/>
          <w:szCs w:val="24"/>
          <w:lang w:val="sr-Cyrl-CS"/>
        </w:rPr>
        <w:t xml:space="preserve"> о поверљивости</w:t>
      </w:r>
      <w:r w:rsidRPr="005F58A1">
        <w:rPr>
          <w:rFonts w:ascii="Times New Roman" w:hAnsi="Times New Roman" w:cs="Times New Roman"/>
          <w:sz w:val="24"/>
          <w:szCs w:val="24"/>
          <w:lang w:val="sr-Cyrl-CS"/>
        </w:rPr>
        <w:t xml:space="preserve"> у складу са чланом 14. </w:t>
      </w:r>
      <w:r w:rsidRPr="008824F5">
        <w:rPr>
          <w:rFonts w:ascii="Times New Roman" w:hAnsi="Times New Roman" w:cs="Times New Roman"/>
          <w:sz w:val="24"/>
          <w:szCs w:val="24"/>
          <w:lang w:val="sr-Cyrl-CS"/>
        </w:rPr>
        <w:t>З</w:t>
      </w:r>
      <w:r w:rsidRPr="005F58A1">
        <w:rPr>
          <w:rFonts w:ascii="Times New Roman" w:hAnsi="Times New Roman" w:cs="Times New Roman"/>
          <w:sz w:val="24"/>
          <w:szCs w:val="24"/>
          <w:lang w:val="sr-Cyrl-CS"/>
        </w:rPr>
        <w:t>акона.</w:t>
      </w:r>
      <w:r w:rsidRPr="008824F5">
        <w:rPr>
          <w:rFonts w:ascii="Times New Roman" w:hAnsi="Times New Roman" w:cs="Times New Roman"/>
          <w:sz w:val="24"/>
          <w:szCs w:val="24"/>
          <w:lang w:val="sr-Cyrl-CS"/>
        </w:rPr>
        <w:t xml:space="preserve"> </w:t>
      </w:r>
      <w:r w:rsidRPr="005F58A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рангирање понуде</w:t>
      </w:r>
      <w:r w:rsidRPr="008824F5">
        <w:rPr>
          <w:rFonts w:ascii="Times New Roman" w:hAnsi="Times New Roman" w:cs="Times New Roman"/>
          <w:sz w:val="24"/>
          <w:szCs w:val="24"/>
          <w:lang w:val="sr-Cyrl-CS"/>
        </w:rPr>
        <w:t>.</w:t>
      </w:r>
    </w:p>
    <w:p w:rsidR="00304FA8" w:rsidRDefault="00304FA8" w:rsidP="00DA67DD">
      <w:pPr>
        <w:suppressAutoHyphens w:val="0"/>
        <w:autoSpaceDE w:val="0"/>
        <w:autoSpaceDN w:val="0"/>
        <w:adjustRightInd w:val="0"/>
        <w:spacing w:line="240" w:lineRule="auto"/>
        <w:rPr>
          <w:rFonts w:eastAsia="Times New Roman"/>
          <w:b/>
          <w:bCs/>
          <w:color w:val="auto"/>
          <w:kern w:val="0"/>
          <w:lang w:val="sr-Cyrl-CS" w:eastAsia="en-GB"/>
        </w:rPr>
      </w:pPr>
    </w:p>
    <w:p w:rsidR="0096245F" w:rsidRPr="001C2782" w:rsidRDefault="00304FA8" w:rsidP="00DA67DD">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 xml:space="preserve">5.25 </w:t>
      </w:r>
      <w:r w:rsidR="0096245F" w:rsidRPr="001C2782">
        <w:rPr>
          <w:rFonts w:eastAsia="Times New Roman"/>
          <w:b/>
          <w:bCs/>
          <w:color w:val="auto"/>
          <w:kern w:val="0"/>
          <w:lang w:val="sr-Cyrl-CS" w:eastAsia="en-GB"/>
        </w:rPr>
        <w:t>КРИТЕРИЈУМ ЗА ДОДЕЛУ УГОВОРА</w:t>
      </w:r>
    </w:p>
    <w:p w:rsidR="0096245F" w:rsidRPr="0096245F" w:rsidRDefault="0096245F" w:rsidP="006875FA">
      <w:pPr>
        <w:pStyle w:val="BodyTextIndent"/>
        <w:numPr>
          <w:ilvl w:val="0"/>
          <w:numId w:val="63"/>
        </w:numPr>
        <w:tabs>
          <w:tab w:val="left" w:pos="1441"/>
        </w:tabs>
        <w:spacing w:after="0" w:line="240" w:lineRule="auto"/>
        <w:jc w:val="both"/>
        <w:rPr>
          <w:b/>
          <w:lang w:val="sr-Cyrl-CS"/>
        </w:rPr>
      </w:pPr>
      <w:r w:rsidRPr="0096245F">
        <w:rPr>
          <w:lang w:val="sr-Cyrl-CS"/>
        </w:rPr>
        <w:t xml:space="preserve">Доношење Одлуке о додели уговора извршиће се применом </w:t>
      </w:r>
      <w:r w:rsidRPr="0096245F">
        <w:rPr>
          <w:b/>
          <w:lang w:val="sr-Cyrl-CS"/>
        </w:rPr>
        <w:t>критеријума ''Најнижа понуђена цена''</w:t>
      </w:r>
      <w:r w:rsidRPr="0096245F">
        <w:rPr>
          <w:lang w:val="sr-Cyrl-CS"/>
        </w:rPr>
        <w:t>.</w:t>
      </w:r>
    </w:p>
    <w:p w:rsidR="00D0387E" w:rsidRDefault="00D0387E" w:rsidP="006875FA">
      <w:pPr>
        <w:pStyle w:val="Default"/>
        <w:numPr>
          <w:ilvl w:val="0"/>
          <w:numId w:val="63"/>
        </w:numPr>
        <w:jc w:val="both"/>
        <w:rPr>
          <w:rFonts w:ascii="Times New Roman" w:hAnsi="Times New Roman"/>
          <w:color w:val="auto"/>
          <w:lang w:val="ru-RU"/>
        </w:rPr>
      </w:pPr>
      <w:r w:rsidRPr="0096245F">
        <w:rPr>
          <w:rFonts w:ascii="Times New Roman" w:hAnsi="Times New Roman"/>
          <w:color w:val="auto"/>
          <w:lang w:val="ru-RU"/>
        </w:rPr>
        <w:lastRenderedPageBreak/>
        <w:t>У ситуацији када постоје две или више по</w:t>
      </w:r>
      <w:r>
        <w:rPr>
          <w:rFonts w:ascii="Times New Roman" w:hAnsi="Times New Roman"/>
          <w:color w:val="auto"/>
          <w:lang w:val="ru-RU"/>
        </w:rPr>
        <w:t>нуда са једнаком понуђеном ценом, биће изабран понуђач који је понуд</w:t>
      </w:r>
      <w:r w:rsidR="00B359A6">
        <w:rPr>
          <w:rFonts w:ascii="Times New Roman" w:hAnsi="Times New Roman"/>
          <w:color w:val="auto"/>
          <w:lang w:val="ru-RU"/>
        </w:rPr>
        <w:t>ио краћи рок за извођење радова.</w:t>
      </w:r>
    </w:p>
    <w:p w:rsidR="0096245F" w:rsidRPr="006E3448" w:rsidRDefault="0096245F" w:rsidP="00DA67DD">
      <w:pPr>
        <w:pStyle w:val="Default"/>
        <w:jc w:val="both"/>
        <w:rPr>
          <w:rFonts w:ascii="Times New Roman" w:hAnsi="Times New Roman"/>
          <w:color w:val="auto"/>
          <w:sz w:val="16"/>
          <w:szCs w:val="16"/>
          <w:lang w:val="ru-RU"/>
        </w:rPr>
      </w:pPr>
    </w:p>
    <w:p w:rsidR="0096245F" w:rsidRPr="001C2782" w:rsidRDefault="00304FA8" w:rsidP="00DA67DD">
      <w:pPr>
        <w:spacing w:line="240" w:lineRule="auto"/>
        <w:jc w:val="both"/>
        <w:rPr>
          <w:b/>
          <w:lang w:val="ru-RU"/>
        </w:rPr>
      </w:pPr>
      <w:r>
        <w:rPr>
          <w:b/>
          <w:lang w:val="ru-RU"/>
        </w:rPr>
        <w:t>5.26</w:t>
      </w:r>
      <w:r w:rsidR="00FA1BB1" w:rsidRPr="001C2782">
        <w:rPr>
          <w:b/>
          <w:lang w:val="ru-RU"/>
        </w:rPr>
        <w:t xml:space="preserve"> </w:t>
      </w:r>
      <w:r w:rsidR="0096245F" w:rsidRPr="001C2782">
        <w:rPr>
          <w:b/>
          <w:lang w:val="ru-RU"/>
        </w:rPr>
        <w:t>КОРИШЋЕЊЕ ПАТЕНАТА И ОДГОВОРНОСТ ЗА ПОВРЕДУ ЗАШТИЋЕНИХ ПРАВА ИНТЕЛЕКТУАЛНЕ СВОЈИНЕ ТРЕЋИХ ЛИЦА</w:t>
      </w:r>
    </w:p>
    <w:p w:rsidR="0096245F" w:rsidRPr="001C2782" w:rsidRDefault="0096245F" w:rsidP="00DA67DD">
      <w:pPr>
        <w:spacing w:line="240" w:lineRule="auto"/>
        <w:jc w:val="both"/>
        <w:rPr>
          <w:rFonts w:eastAsia="TimesNewRomanPSMT"/>
          <w:bCs/>
          <w:iCs/>
          <w:color w:val="auto"/>
          <w:lang w:val="ru-RU"/>
        </w:rPr>
      </w:pPr>
      <w:r w:rsidRPr="001C2782">
        <w:rPr>
          <w:rFonts w:eastAsia="TimesNewRomanPSMT"/>
          <w:bCs/>
          <w:iCs/>
          <w:color w:val="auto"/>
          <w:lang w:val="ru-RU"/>
        </w:rPr>
        <w:t>Накнаду за коришћење патената, као и одговорност за повреду заштићених права интелектуалне својине трећих лица, сноси понуђач.</w:t>
      </w:r>
    </w:p>
    <w:p w:rsidR="006D5848" w:rsidRDefault="006D5848" w:rsidP="00DA67DD">
      <w:pPr>
        <w:pStyle w:val="Default"/>
        <w:jc w:val="both"/>
        <w:rPr>
          <w:rFonts w:cs="Arial"/>
          <w:b/>
          <w:bCs/>
          <w:color w:val="auto"/>
          <w:sz w:val="20"/>
          <w:szCs w:val="20"/>
          <w:lang w:val="ru-RU"/>
        </w:rPr>
      </w:pPr>
    </w:p>
    <w:p w:rsidR="00500CB7" w:rsidRPr="009F562D" w:rsidRDefault="006D5848" w:rsidP="00DA67DD">
      <w:pPr>
        <w:spacing w:line="240" w:lineRule="auto"/>
        <w:jc w:val="both"/>
        <w:rPr>
          <w:b/>
          <w:bCs/>
          <w:color w:val="auto"/>
          <w:lang w:val="ru-RU"/>
        </w:rPr>
      </w:pPr>
      <w:r w:rsidRPr="009F562D">
        <w:rPr>
          <w:b/>
          <w:bCs/>
          <w:lang w:val="ru-RU"/>
        </w:rPr>
        <w:t>5</w:t>
      </w:r>
      <w:r w:rsidR="00304FA8">
        <w:rPr>
          <w:b/>
          <w:bCs/>
          <w:lang w:val="ru-RU"/>
        </w:rPr>
        <w:t>.27</w:t>
      </w:r>
      <w:r w:rsidR="00B3235B">
        <w:rPr>
          <w:b/>
          <w:bCs/>
          <w:lang w:val="ru-RU"/>
        </w:rPr>
        <w:t xml:space="preserve"> </w:t>
      </w:r>
      <w:r w:rsidR="00500CB7" w:rsidRPr="009F562D">
        <w:rPr>
          <w:b/>
          <w:bCs/>
          <w:lang w:val="ru-RU"/>
        </w:rPr>
        <w:t xml:space="preserve">НАЧИН И РОК ЗА ПОДНОШЕЊЕ ЗАХТЕВА ЗА ЗАШТИТУ ПРАВА ПОНУЂАЧА </w:t>
      </w:r>
      <w:r w:rsidR="00500CB7" w:rsidRPr="009F562D">
        <w:rPr>
          <w:b/>
          <w:bCs/>
          <w:color w:val="auto"/>
          <w:lang w:val="ru-RU"/>
        </w:rPr>
        <w:t xml:space="preserve">СА ДЕТАЉНИМ УПУТСТВОМ О САДРЖИНИ ПОТПУНОГ ЗАХТЕВА </w:t>
      </w:r>
      <w:r w:rsidR="006E3448">
        <w:rPr>
          <w:b/>
          <w:bCs/>
          <w:color w:val="auto"/>
          <w:lang w:val="ru-RU"/>
        </w:rPr>
        <w:t xml:space="preserve"> </w:t>
      </w:r>
    </w:p>
    <w:p w:rsidR="00633305" w:rsidRPr="00633305" w:rsidRDefault="00633305" w:rsidP="00DA67DD">
      <w:pPr>
        <w:spacing w:line="240" w:lineRule="auto"/>
        <w:jc w:val="both"/>
        <w:rPr>
          <w:lang w:val="sr-Cyrl-CS"/>
        </w:rPr>
      </w:pPr>
      <w:r w:rsidRPr="009F562D">
        <w:rPr>
          <w:lang w:val="ru-RU"/>
        </w:rPr>
        <w:t xml:space="preserve">Захтев за заштиту права може да поднесе понуђач, </w:t>
      </w:r>
      <w:r w:rsidRPr="00633305">
        <w:rPr>
          <w:lang w:val="sr-Cyrl-CS"/>
        </w:rPr>
        <w:t>подносилац пријаве, кандидат, односно</w:t>
      </w:r>
      <w:r w:rsidRPr="009F562D">
        <w:rPr>
          <w:lang w:val="ru-RU"/>
        </w:rPr>
        <w:t xml:space="preserve"> заинтересовано лице,</w:t>
      </w:r>
      <w:r w:rsidRPr="00633305">
        <w:rPr>
          <w:lang w:val="sr-Cyrl-CS"/>
        </w:rPr>
        <w:t xml:space="preserve">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ЗЈН-а</w:t>
      </w:r>
      <w:r w:rsidRPr="009F562D">
        <w:rPr>
          <w:lang w:val="ru-RU"/>
        </w:rPr>
        <w:t xml:space="preserve">. </w:t>
      </w:r>
    </w:p>
    <w:p w:rsidR="00633305" w:rsidRPr="00633305" w:rsidRDefault="00633305" w:rsidP="00DA67DD">
      <w:pPr>
        <w:spacing w:line="240" w:lineRule="auto"/>
        <w:jc w:val="both"/>
        <w:rPr>
          <w:lang w:val="sr-Cyrl-CS"/>
        </w:rPr>
      </w:pPr>
      <w:r w:rsidRPr="009F562D">
        <w:rPr>
          <w:b/>
          <w:u w:val="single"/>
          <w:lang w:val="sr-Cyrl-CS"/>
        </w:rPr>
        <w:t>Захтев за заштиту права подноси наручиоцу</w:t>
      </w:r>
      <w:r w:rsidRPr="00633305">
        <w:rPr>
          <w:b/>
          <w:u w:val="single"/>
          <w:lang w:val="sr-Cyrl-CS"/>
        </w:rPr>
        <w:t>, а копија</w:t>
      </w:r>
      <w:r w:rsidRPr="009F562D">
        <w:rPr>
          <w:b/>
          <w:u w:val="single"/>
          <w:lang w:val="sr-Cyrl-CS"/>
        </w:rPr>
        <w:t xml:space="preserve"> </w:t>
      </w:r>
      <w:r w:rsidRPr="00633305">
        <w:rPr>
          <w:b/>
          <w:u w:val="single"/>
          <w:lang w:val="sr-Cyrl-CS"/>
        </w:rPr>
        <w:t xml:space="preserve">се </w:t>
      </w:r>
      <w:r w:rsidRPr="009F562D">
        <w:rPr>
          <w:b/>
          <w:u w:val="single"/>
          <w:lang w:val="sr-Cyrl-CS"/>
        </w:rPr>
        <w:t>истовремено доставља Републичкој комисији.</w:t>
      </w:r>
      <w:r w:rsidRPr="009F562D">
        <w:rPr>
          <w:rFonts w:eastAsia="TimesNewRomanPSMT"/>
          <w:b/>
          <w:bCs/>
          <w:u w:val="single"/>
          <w:lang w:val="sr-Cyrl-CS"/>
        </w:rPr>
        <w:t xml:space="preserve"> Захтев за заштиту права се доставља непосредно или препорученом пошиљком са повратницом</w:t>
      </w:r>
      <w:r w:rsidRPr="009F562D">
        <w:rPr>
          <w:rFonts w:eastAsia="TimesNewRomanPSMT"/>
          <w:bCs/>
          <w:lang w:val="sr-Cyrl-CS"/>
        </w:rPr>
        <w:t>.</w:t>
      </w:r>
      <w:r w:rsidRPr="00633305">
        <w:rPr>
          <w:rFonts w:eastAsia="TimesNewRomanPSMT"/>
          <w:bCs/>
          <w:lang w:val="sr-Cyrl-CS"/>
        </w:rPr>
        <w:t xml:space="preserve"> </w:t>
      </w:r>
      <w:r w:rsidRPr="00633305">
        <w:rPr>
          <w:lang w:val="sr-Cyrl-CS"/>
        </w:rPr>
        <w:t>Захтев за заштиту права се може поднети у току целог поступка јавне набавке, против сваке радње наручиоца, осим уколико ЗЈН-ом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3305" w:rsidRPr="009F562D" w:rsidRDefault="00633305" w:rsidP="00DA67DD">
      <w:pPr>
        <w:spacing w:line="240" w:lineRule="auto"/>
        <w:jc w:val="both"/>
        <w:rPr>
          <w:lang w:val="sr-Cyrl-CS"/>
        </w:rPr>
      </w:pPr>
      <w:r w:rsidRPr="009F562D">
        <w:rPr>
          <w:lang w:val="sr-Cyrl-CS"/>
        </w:rPr>
        <w:t>У складу са чланом 151. став 1 ЗЈН-а, з</w:t>
      </w:r>
      <w:r w:rsidRPr="00633305">
        <w:rPr>
          <w:lang w:val="sr-Cyrl-CS"/>
        </w:rPr>
        <w:t>ахтев за заштиту права садржи:</w:t>
      </w:r>
    </w:p>
    <w:p w:rsidR="00633305" w:rsidRPr="009F562D" w:rsidRDefault="00633305" w:rsidP="00DA67DD">
      <w:pPr>
        <w:spacing w:line="240" w:lineRule="auto"/>
        <w:jc w:val="both"/>
        <w:rPr>
          <w:lang w:val="sr-Cyrl-CS"/>
        </w:rPr>
      </w:pPr>
      <w:r w:rsidRPr="009F562D">
        <w:rPr>
          <w:lang w:val="sr-Cyrl-CS"/>
        </w:rPr>
        <w:t xml:space="preserve">1) назив и адресу подносиоца захтева и лице за контакт; </w:t>
      </w:r>
    </w:p>
    <w:p w:rsidR="00633305" w:rsidRPr="009F562D" w:rsidRDefault="00633305" w:rsidP="00DA67DD">
      <w:pPr>
        <w:spacing w:line="240" w:lineRule="auto"/>
        <w:jc w:val="both"/>
        <w:rPr>
          <w:lang w:val="sr-Cyrl-CS"/>
        </w:rPr>
      </w:pPr>
      <w:r w:rsidRPr="009F562D">
        <w:rPr>
          <w:lang w:val="sr-Cyrl-CS"/>
        </w:rPr>
        <w:t xml:space="preserve">2) назив и адресу наручиоца; </w:t>
      </w:r>
    </w:p>
    <w:p w:rsidR="00633305" w:rsidRPr="009F562D" w:rsidRDefault="00633305" w:rsidP="00DA67DD">
      <w:pPr>
        <w:spacing w:line="240" w:lineRule="auto"/>
        <w:jc w:val="both"/>
        <w:rPr>
          <w:lang w:val="sr-Cyrl-CS"/>
        </w:rPr>
      </w:pPr>
      <w:r w:rsidRPr="009F562D">
        <w:rPr>
          <w:lang w:val="sr-Cyrl-CS"/>
        </w:rPr>
        <w:t xml:space="preserve">3) податке о јавној набавци која је предмет захтева, односно о одлуци наручиоца; </w:t>
      </w:r>
    </w:p>
    <w:p w:rsidR="00633305" w:rsidRPr="009F562D" w:rsidRDefault="00633305" w:rsidP="00DA67DD">
      <w:pPr>
        <w:spacing w:line="240" w:lineRule="auto"/>
        <w:jc w:val="both"/>
        <w:rPr>
          <w:lang w:val="sr-Cyrl-CS"/>
        </w:rPr>
      </w:pPr>
      <w:r w:rsidRPr="009F562D">
        <w:rPr>
          <w:lang w:val="sr-Cyrl-CS"/>
        </w:rPr>
        <w:t xml:space="preserve">4) повреде прописа којима се уређује поступак јавне набавке; </w:t>
      </w:r>
    </w:p>
    <w:p w:rsidR="00633305" w:rsidRPr="009F562D" w:rsidRDefault="00633305" w:rsidP="00DA67DD">
      <w:pPr>
        <w:spacing w:line="240" w:lineRule="auto"/>
        <w:jc w:val="both"/>
        <w:rPr>
          <w:lang w:val="sr-Cyrl-CS"/>
        </w:rPr>
      </w:pPr>
      <w:r w:rsidRPr="009F562D">
        <w:rPr>
          <w:lang w:val="sr-Cyrl-CS"/>
        </w:rPr>
        <w:t xml:space="preserve">5) чињенице и доказе којима се повреде доказују; </w:t>
      </w:r>
    </w:p>
    <w:p w:rsidR="00633305" w:rsidRPr="009F562D" w:rsidRDefault="00633305" w:rsidP="00DA67DD">
      <w:pPr>
        <w:spacing w:line="240" w:lineRule="auto"/>
        <w:jc w:val="both"/>
        <w:rPr>
          <w:lang w:val="sr-Cyrl-CS"/>
        </w:rPr>
      </w:pPr>
      <w:r w:rsidRPr="009F562D">
        <w:rPr>
          <w:lang w:val="sr-Cyrl-CS"/>
        </w:rPr>
        <w:t>6) потврду о уплати таксе из члана 156. овог закона;</w:t>
      </w:r>
    </w:p>
    <w:p w:rsidR="00633305" w:rsidRPr="009F562D" w:rsidRDefault="00633305" w:rsidP="00DA67DD">
      <w:pPr>
        <w:spacing w:line="240" w:lineRule="auto"/>
        <w:jc w:val="both"/>
        <w:rPr>
          <w:lang w:val="sr-Cyrl-CS"/>
        </w:rPr>
      </w:pPr>
      <w:r w:rsidRPr="009F562D">
        <w:rPr>
          <w:lang w:val="sr-Cyrl-CS"/>
        </w:rPr>
        <w:t>7) потпис подносиоца.</w:t>
      </w:r>
    </w:p>
    <w:p w:rsidR="00633305" w:rsidRPr="009F562D" w:rsidRDefault="00633305" w:rsidP="00DA67DD">
      <w:pPr>
        <w:spacing w:line="240" w:lineRule="auto"/>
        <w:jc w:val="both"/>
        <w:rPr>
          <w:lang w:val="sr-Cyrl-CS"/>
        </w:rPr>
      </w:pPr>
      <w:r w:rsidRPr="009F562D">
        <w:rPr>
          <w:lang w:val="sr-Cyrl-CS"/>
        </w:rPr>
        <w:t>Ако поднети захтев за заштиту права не садржи све обавезне елементе из члана 151. става 1 ЗЈН, наручилац ће такав захтев одбацити закључком.</w:t>
      </w:r>
    </w:p>
    <w:p w:rsidR="00633305" w:rsidRPr="00633305" w:rsidRDefault="00633305" w:rsidP="00DA67DD">
      <w:pPr>
        <w:spacing w:line="240" w:lineRule="auto"/>
        <w:jc w:val="both"/>
        <w:rPr>
          <w:lang w:val="sr-Cyrl-CS"/>
        </w:rPr>
      </w:pPr>
      <w:r w:rsidRPr="00633305">
        <w:rPr>
          <w:lang w:val="sr-Cyrl-CS"/>
        </w:rPr>
        <w:t xml:space="preserve">Захтев за заштиту права подноси се на начин одређен Законом о јавним набавкама односно </w:t>
      </w:r>
      <w:r w:rsidRPr="00633305">
        <w:rPr>
          <w:rFonts w:eastAsia="TimesNewRomanPSMT"/>
          <w:lang w:val="sr-Cyrl-CS"/>
        </w:rPr>
        <w:t>одредбама чл. 138. - 159. З</w:t>
      </w:r>
      <w:r w:rsidRPr="009F562D">
        <w:rPr>
          <w:rFonts w:eastAsia="TimesNewRomanPSMT"/>
          <w:lang w:val="sr-Cyrl-CS"/>
        </w:rPr>
        <w:t>ЈН</w:t>
      </w:r>
      <w:r w:rsidRPr="00633305">
        <w:rPr>
          <w:rFonts w:eastAsia="TimesNewRomanPSMT"/>
          <w:lang w:val="sr-Cyrl-CS"/>
        </w:rPr>
        <w:t>.</w:t>
      </w:r>
    </w:p>
    <w:p w:rsidR="00633305" w:rsidRPr="00633305" w:rsidRDefault="00633305" w:rsidP="00DA67DD">
      <w:pPr>
        <w:spacing w:line="240" w:lineRule="auto"/>
        <w:jc w:val="both"/>
        <w:rPr>
          <w:color w:val="FF0000"/>
          <w:lang w:val="sr-Cyrl-CS"/>
        </w:rPr>
      </w:pPr>
    </w:p>
    <w:p w:rsidR="00633305" w:rsidRPr="00633305" w:rsidRDefault="00633305" w:rsidP="00DA67DD">
      <w:pPr>
        <w:spacing w:line="240" w:lineRule="auto"/>
        <w:jc w:val="both"/>
        <w:rPr>
          <w:lang w:val="sr-Latn-CS"/>
        </w:rPr>
      </w:pPr>
      <w:r w:rsidRPr="00633305">
        <w:rPr>
          <w:lang w:val="sr-Latn-CS"/>
        </w:rPr>
        <w:t>Захтев за заштиту права којим се оспорава врста поступка, садржина позива за подношење понуда или конкурсне</w:t>
      </w:r>
      <w:r w:rsidRPr="00633305">
        <w:rPr>
          <w:lang w:val="sr-Cyrl-CS"/>
        </w:rPr>
        <w:t xml:space="preserve"> </w:t>
      </w:r>
      <w:r w:rsidRPr="00633305">
        <w:rPr>
          <w:lang w:val="sr-Latn-CS"/>
        </w:rPr>
        <w:t>документације сматраће се благовременим ако је примљен од стране наручиоца најкасније седам дана пре истека рока за</w:t>
      </w:r>
      <w:r w:rsidRPr="00633305">
        <w:rPr>
          <w:lang w:val="sr-Cyrl-CS"/>
        </w:rPr>
        <w:t xml:space="preserve"> </w:t>
      </w:r>
      <w:r w:rsidRPr="00633305">
        <w:rPr>
          <w:lang w:val="sr-Latn-CS"/>
        </w:rPr>
        <w:t>подношење понуда, без обзира на начин достављања и уколико је подносилац захтева у</w:t>
      </w:r>
      <w:r w:rsidRPr="00633305">
        <w:rPr>
          <w:lang w:val="sr-Cyrl-CS"/>
        </w:rPr>
        <w:t xml:space="preserve"> </w:t>
      </w:r>
      <w:r w:rsidRPr="00633305">
        <w:rPr>
          <w:lang w:val="sr-Latn-CS"/>
        </w:rPr>
        <w:t xml:space="preserve">складу са чланом 63. став 2. </w:t>
      </w:r>
      <w:r w:rsidRPr="00633305">
        <w:rPr>
          <w:lang w:val="sr-Cyrl-CS"/>
        </w:rPr>
        <w:t>З</w:t>
      </w:r>
      <w:r w:rsidRPr="00633305">
        <w:rPr>
          <w:lang w:val="sr-Latn-CS"/>
        </w:rPr>
        <w:t>акона указао наручиоцу на евентуалне недостатке и неправилности, а наручилац исте није</w:t>
      </w:r>
      <w:r w:rsidRPr="00633305">
        <w:rPr>
          <w:lang w:val="sr-Cyrl-CS"/>
        </w:rPr>
        <w:t xml:space="preserve"> </w:t>
      </w:r>
      <w:r w:rsidRPr="00633305">
        <w:rPr>
          <w:lang w:val="sr-Latn-CS"/>
        </w:rPr>
        <w:t>отклонио.</w:t>
      </w:r>
    </w:p>
    <w:p w:rsidR="00633305" w:rsidRPr="00633305" w:rsidRDefault="00633305" w:rsidP="00DA67DD">
      <w:pPr>
        <w:spacing w:line="240" w:lineRule="auto"/>
        <w:jc w:val="both"/>
        <w:rPr>
          <w:lang w:val="sr-Cyrl-CS"/>
        </w:rPr>
      </w:pPr>
      <w:r w:rsidRPr="00633305">
        <w:rPr>
          <w:lang w:val="sr-Latn-CS"/>
        </w:rPr>
        <w:t>Захтев за заштиту права којим се оспоравају радње које наручилац предузме пре истека рока за подношење понуда, а</w:t>
      </w:r>
      <w:r w:rsidRPr="00633305">
        <w:rPr>
          <w:lang w:val="sr-Cyrl-CS"/>
        </w:rPr>
        <w:t xml:space="preserve"> </w:t>
      </w:r>
      <w:r w:rsidRPr="00633305">
        <w:rPr>
          <w:lang w:val="sr-Latn-CS"/>
        </w:rPr>
        <w:t xml:space="preserve">након истека рока </w:t>
      </w:r>
      <w:r w:rsidRPr="00633305">
        <w:rPr>
          <w:lang w:val="sr-Cyrl-CS"/>
        </w:rPr>
        <w:t>од седам дана</w:t>
      </w:r>
      <w:r w:rsidRPr="00633305">
        <w:rPr>
          <w:lang w:val="sr-Latn-CS"/>
        </w:rPr>
        <w:t>, сматраће се благовременим уколико је поднет најкасније до истека рока за подношење</w:t>
      </w:r>
      <w:r w:rsidRPr="00633305">
        <w:rPr>
          <w:lang w:val="sr-Cyrl-CS"/>
        </w:rPr>
        <w:t xml:space="preserve"> </w:t>
      </w:r>
      <w:r w:rsidRPr="00633305">
        <w:rPr>
          <w:lang w:val="sr-Latn-CS"/>
        </w:rPr>
        <w:t>понуда.</w:t>
      </w:r>
    </w:p>
    <w:p w:rsidR="00633305" w:rsidRPr="00633305" w:rsidRDefault="00633305" w:rsidP="00DA67DD">
      <w:pPr>
        <w:spacing w:line="240" w:lineRule="auto"/>
        <w:jc w:val="both"/>
        <w:rPr>
          <w:lang w:val="sr-Cyrl-CS"/>
        </w:rPr>
      </w:pPr>
      <w:r w:rsidRPr="00633305">
        <w:rPr>
          <w:lang w:val="sr-Latn-CS"/>
        </w:rPr>
        <w:t xml:space="preserve">Одредбе </w:t>
      </w:r>
      <w:r w:rsidRPr="00633305">
        <w:rPr>
          <w:lang w:val="sr-Cyrl-CS"/>
        </w:rPr>
        <w:t>у вези подношења захтева за заштиту права којим се оспорава врста поступка, садржина позива за подношење понуда или конкурсна документација,</w:t>
      </w:r>
      <w:r w:rsidRPr="00633305">
        <w:rPr>
          <w:lang w:val="sr-Latn-CS"/>
        </w:rPr>
        <w:t xml:space="preserve"> не примењују се у случају преговарачког поступка без објављивања позива за подношење</w:t>
      </w:r>
      <w:r w:rsidRPr="00633305">
        <w:rPr>
          <w:lang w:val="sr-Cyrl-CS"/>
        </w:rPr>
        <w:t xml:space="preserve"> </w:t>
      </w:r>
      <w:r w:rsidRPr="00633305">
        <w:rPr>
          <w:lang w:val="sr-Latn-CS"/>
        </w:rPr>
        <w:t>понуда, ако подносилац захтева или са њим повезано лице није учествова</w:t>
      </w:r>
      <w:r w:rsidRPr="00633305">
        <w:rPr>
          <w:lang w:val="sr-Cyrl-CS"/>
        </w:rPr>
        <w:t>л</w:t>
      </w:r>
      <w:r w:rsidRPr="00633305">
        <w:rPr>
          <w:lang w:val="sr-Latn-CS"/>
        </w:rPr>
        <w:t>о у том поступку</w:t>
      </w:r>
      <w:r w:rsidRPr="00633305">
        <w:rPr>
          <w:lang w:val="sr-Cyrl-CS"/>
        </w:rPr>
        <w:t xml:space="preserve">. </w:t>
      </w:r>
    </w:p>
    <w:p w:rsidR="00633305" w:rsidRPr="00633305" w:rsidRDefault="00633305" w:rsidP="00DA67DD">
      <w:pPr>
        <w:shd w:val="clear" w:color="auto" w:fill="FFFFFF"/>
        <w:spacing w:line="240" w:lineRule="auto"/>
        <w:jc w:val="both"/>
        <w:rPr>
          <w:lang w:val="sr-Cyrl-CS"/>
        </w:rPr>
      </w:pPr>
      <w:r w:rsidRPr="00633305">
        <w:rPr>
          <w:lang w:val="sr-Latn-CS"/>
        </w:rPr>
        <w:t xml:space="preserve">После доношења одлуке о додели </w:t>
      </w:r>
      <w:r w:rsidRPr="009F562D">
        <w:rPr>
          <w:lang w:val="sr-Cyrl-CS"/>
        </w:rPr>
        <w:t>оквриног споразума</w:t>
      </w:r>
      <w:r w:rsidRPr="00633305">
        <w:rPr>
          <w:lang w:val="sr-Cyrl-CS"/>
        </w:rPr>
        <w:t xml:space="preserve"> </w:t>
      </w:r>
      <w:r w:rsidRPr="00633305">
        <w:rPr>
          <w:lang w:val="sr-Latn-CS"/>
        </w:rPr>
        <w:t>и</w:t>
      </w:r>
      <w:r w:rsidRPr="00633305">
        <w:rPr>
          <w:lang w:val="sr-Cyrl-CS"/>
        </w:rPr>
        <w:t>ли</w:t>
      </w:r>
      <w:r w:rsidRPr="00633305">
        <w:rPr>
          <w:lang w:val="sr-Latn-CS"/>
        </w:rPr>
        <w:t xml:space="preserve"> одлуке о обустави поступка, рок за подношење захтева за заштиту права је десет дана од дана објављивања одлуке на</w:t>
      </w:r>
      <w:r w:rsidRPr="00633305">
        <w:rPr>
          <w:lang w:val="sr-Cyrl-CS"/>
        </w:rPr>
        <w:t xml:space="preserve"> </w:t>
      </w:r>
      <w:r w:rsidRPr="00633305">
        <w:rPr>
          <w:lang w:val="sr-Latn-CS"/>
        </w:rPr>
        <w:t>Порталу јавних набавки</w:t>
      </w:r>
      <w:r w:rsidRPr="00633305">
        <w:rPr>
          <w:lang w:val="sr-Cyrl-CS"/>
        </w:rPr>
        <w:t>.</w:t>
      </w:r>
    </w:p>
    <w:p w:rsidR="00633305" w:rsidRPr="00633305" w:rsidRDefault="00633305" w:rsidP="00DA67DD">
      <w:pPr>
        <w:spacing w:line="240" w:lineRule="auto"/>
        <w:jc w:val="both"/>
        <w:rPr>
          <w:lang w:val="sr-Cyrl-CS"/>
        </w:rPr>
      </w:pPr>
      <w:r w:rsidRPr="00633305">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633305">
        <w:rPr>
          <w:lang w:val="sr-Cyrl-CS"/>
        </w:rPr>
        <w:lastRenderedPageBreak/>
        <w:t xml:space="preserve">подношење пре истека рока за подношење понуда, а подносилац захтева га није поднео пре истека тог рока. </w:t>
      </w:r>
    </w:p>
    <w:p w:rsidR="00633305" w:rsidRPr="00633305" w:rsidRDefault="00633305" w:rsidP="00DA67DD">
      <w:pPr>
        <w:spacing w:line="240" w:lineRule="auto"/>
        <w:jc w:val="both"/>
        <w:rPr>
          <w:lang w:val="sr-Cyrl-CS"/>
        </w:rPr>
      </w:pPr>
      <w:r w:rsidRPr="00633305">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3305" w:rsidRDefault="00633305" w:rsidP="00DA67DD">
      <w:pPr>
        <w:spacing w:line="240" w:lineRule="auto"/>
        <w:jc w:val="both"/>
        <w:rPr>
          <w:lang w:val="sr-Cyrl-CS"/>
        </w:rPr>
      </w:pPr>
    </w:p>
    <w:p w:rsidR="00633305" w:rsidRPr="00633305" w:rsidRDefault="00633305" w:rsidP="00DA67DD">
      <w:pPr>
        <w:spacing w:line="240" w:lineRule="auto"/>
        <w:jc w:val="both"/>
        <w:rPr>
          <w:rFonts w:eastAsia="TimesNewRomanPSMT"/>
          <w:b/>
          <w:bCs/>
          <w:u w:val="single"/>
          <w:lang w:val="sr-Cyrl-CS"/>
        </w:rPr>
      </w:pPr>
      <w:r w:rsidRPr="00633305">
        <w:rPr>
          <w:rFonts w:eastAsia="TimesNewRomanPSMT"/>
          <w:b/>
          <w:bCs/>
          <w:u w:val="single"/>
          <w:lang w:val="sr-Cyrl-CS"/>
        </w:rPr>
        <w:t xml:space="preserve">Таксе </w:t>
      </w:r>
    </w:p>
    <w:p w:rsidR="0009467D" w:rsidRPr="0009467D" w:rsidRDefault="0009467D" w:rsidP="0009467D">
      <w:pPr>
        <w:spacing w:line="240" w:lineRule="auto"/>
        <w:jc w:val="both"/>
        <w:rPr>
          <w:rFonts w:cs="Arial"/>
          <w:lang w:val="sr-Cyrl-CS"/>
        </w:rPr>
      </w:pPr>
      <w:r w:rsidRPr="0009467D">
        <w:rPr>
          <w:rFonts w:cs="Arial"/>
          <w:lang w:val="sr-Cyrl-CS"/>
        </w:rPr>
        <w:t xml:space="preserve">Подносилац захтева за заштиту права је дужан да на одређени рачун буџета Републике Србије уплати таксу за захтев за заштиту права у износу прописаном чланом 156. ЗЈН, односно у износу од </w:t>
      </w:r>
      <w:r w:rsidRPr="0009467D">
        <w:rPr>
          <w:rFonts w:cs="Arial"/>
          <w:b/>
          <w:u w:val="single"/>
          <w:lang w:val="sr-Cyrl-CS"/>
        </w:rPr>
        <w:t>120.000,00 динара</w:t>
      </w:r>
      <w:r w:rsidRPr="0009467D">
        <w:rPr>
          <w:rFonts w:cs="Arial"/>
          <w:lang w:val="sr-Cyrl-CS"/>
        </w:rPr>
        <w:t>.</w:t>
      </w:r>
    </w:p>
    <w:p w:rsidR="0009467D" w:rsidRDefault="0009467D" w:rsidP="00DA67DD">
      <w:pPr>
        <w:shd w:val="clear" w:color="auto" w:fill="FFFFFF"/>
        <w:spacing w:line="240" w:lineRule="auto"/>
        <w:jc w:val="both"/>
        <w:rPr>
          <w:lang w:val="sr-Cyrl-CS"/>
        </w:rPr>
      </w:pPr>
    </w:p>
    <w:p w:rsidR="00633305" w:rsidRPr="00633305" w:rsidRDefault="00633305" w:rsidP="00DA67DD">
      <w:pPr>
        <w:spacing w:line="240" w:lineRule="auto"/>
        <w:jc w:val="both"/>
        <w:rPr>
          <w:lang w:val="sr-Cyrl-CS"/>
        </w:rPr>
      </w:pPr>
      <w:r w:rsidRPr="00633305">
        <w:rPr>
          <w:b/>
          <w:bCs/>
          <w:lang w:val="sr-Cyrl-CS"/>
        </w:rPr>
        <w:t>Као доказ о уплати таксе,</w:t>
      </w:r>
      <w:r w:rsidRPr="00633305">
        <w:rPr>
          <w:b/>
          <w:bCs/>
        </w:rPr>
        <w:t> </w:t>
      </w:r>
      <w:r w:rsidRPr="00633305">
        <w:rPr>
          <w:lang w:val="sr-Cyrl-CS"/>
        </w:rPr>
        <w:t xml:space="preserve">у смислу члана 151. став 1. тачка 6) ЗЈН, </w:t>
      </w:r>
      <w:r w:rsidRPr="00633305">
        <w:t>a</w:t>
      </w:r>
      <w:r w:rsidRPr="00633305">
        <w:rPr>
          <w:lang w:val="sr-Cyrl-CS"/>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633305">
        <w:rPr>
          <w:b/>
          <w:bCs/>
          <w:lang w:val="sr-Cyrl-CS"/>
        </w:rPr>
        <w:t xml:space="preserve">, </w:t>
      </w:r>
      <w:r w:rsidRPr="00633305">
        <w:rPr>
          <w:b/>
          <w:bCs/>
          <w:u w:val="single"/>
          <w:lang w:val="sr-Cyrl-CS"/>
        </w:rPr>
        <w:t>прихватиће се</w:t>
      </w:r>
      <w:r w:rsidRPr="00633305">
        <w:rPr>
          <w:b/>
          <w:bCs/>
          <w:lang w:val="sr-Cyrl-CS"/>
        </w:rPr>
        <w:t>:</w:t>
      </w:r>
      <w:r w:rsidRPr="00633305">
        <w:rPr>
          <w:b/>
          <w:bCs/>
        </w:rPr>
        <w:t> </w:t>
      </w:r>
    </w:p>
    <w:p w:rsidR="00633305" w:rsidRPr="00633305" w:rsidRDefault="00633305" w:rsidP="00DA67DD">
      <w:pPr>
        <w:shd w:val="clear" w:color="auto" w:fill="FFFFFF"/>
        <w:spacing w:line="240" w:lineRule="auto"/>
        <w:jc w:val="both"/>
        <w:rPr>
          <w:lang w:val="sr-Cyrl-CS"/>
        </w:rPr>
      </w:pPr>
      <w:r w:rsidRPr="00633305">
        <w:rPr>
          <w:b/>
          <w:bCs/>
          <w:lang w:val="sr-Cyrl-CS"/>
        </w:rPr>
        <w:t>1)</w:t>
      </w:r>
      <w:r w:rsidRPr="00633305">
        <w:rPr>
          <w:b/>
          <w:bCs/>
        </w:rPr>
        <w:t> </w:t>
      </w:r>
      <w:r w:rsidRPr="00633305">
        <w:rPr>
          <w:b/>
          <w:bCs/>
          <w:lang w:val="sr-Cyrl-CS"/>
        </w:rPr>
        <w:t>Потврда о извршеној уплати републичке административне таксе из члана 156. ЗЈН која садржи следеће:</w:t>
      </w:r>
    </w:p>
    <w:p w:rsidR="00633305" w:rsidRPr="00633305" w:rsidRDefault="00633305" w:rsidP="00DA67DD">
      <w:pPr>
        <w:shd w:val="clear" w:color="auto" w:fill="FFFFFF"/>
        <w:spacing w:line="240" w:lineRule="auto"/>
        <w:jc w:val="both"/>
        <w:rPr>
          <w:lang w:val="sr-Cyrl-CS"/>
        </w:rPr>
      </w:pPr>
      <w:r w:rsidRPr="00633305">
        <w:rPr>
          <w:lang w:val="sr-Cyrl-CS"/>
        </w:rPr>
        <w:t>(1)</w:t>
      </w:r>
      <w:r w:rsidRPr="00633305">
        <w:t> </w:t>
      </w:r>
      <w:r w:rsidRPr="00633305">
        <w:rPr>
          <w:lang w:val="sr-Cyrl-CS"/>
        </w:rPr>
        <w:t xml:space="preserve"> да буде издата од стране банке и да садржи печат банке;</w:t>
      </w:r>
    </w:p>
    <w:p w:rsidR="00633305" w:rsidRPr="00633305" w:rsidRDefault="00633305" w:rsidP="00DA67DD">
      <w:pPr>
        <w:shd w:val="clear" w:color="auto" w:fill="FFFFFF"/>
        <w:spacing w:line="240" w:lineRule="auto"/>
        <w:jc w:val="both"/>
        <w:rPr>
          <w:lang w:val="sr-Cyrl-CS"/>
        </w:rPr>
      </w:pPr>
      <w:r w:rsidRPr="00633305">
        <w:rPr>
          <w:lang w:val="sr-Cyrl-CS"/>
        </w:rPr>
        <w:t>(2)</w:t>
      </w:r>
      <w:r w:rsidRPr="00633305">
        <w:t> </w:t>
      </w:r>
      <w:r w:rsidRPr="00633305">
        <w:rPr>
          <w:lang w:val="sr-Cyrl-CS"/>
        </w:rPr>
        <w:t>да представља доказ</w:t>
      </w:r>
      <w:r w:rsidRPr="00633305">
        <w:t> </w:t>
      </w:r>
      <w:r w:rsidRPr="00633305">
        <w:rPr>
          <w:lang w:val="sr-Cyrl-CS"/>
        </w:rPr>
        <w:t>о извршеној</w:t>
      </w:r>
      <w:r w:rsidRPr="00633305">
        <w:t> </w:t>
      </w:r>
      <w:r w:rsidRPr="00633305">
        <w:rPr>
          <w:lang w:val="sr-Cyrl-CS"/>
        </w:rPr>
        <w:t>уплати</w:t>
      </w:r>
      <w:r w:rsidRPr="00633305">
        <w:t> </w:t>
      </w:r>
      <w:r w:rsidRPr="00633305">
        <w:rPr>
          <w:lang w:val="sr-Cyrl-CS"/>
        </w:rPr>
        <w:t xml:space="preserve"> таксе, што значи да потврда мора да садржи </w:t>
      </w:r>
      <w:r w:rsidRPr="00633305">
        <w:t> </w:t>
      </w:r>
      <w:r w:rsidRPr="00633305">
        <w:rPr>
          <w:lang w:val="sr-Cyrl-CS"/>
        </w:rPr>
        <w:t>податак да је налог за уплату таксе, односно налог за пренос средстава реализован, као и датум извршења налога;</w:t>
      </w:r>
    </w:p>
    <w:p w:rsidR="00633305" w:rsidRPr="00633305" w:rsidRDefault="00633305" w:rsidP="00DA67DD">
      <w:pPr>
        <w:shd w:val="clear" w:color="auto" w:fill="FFFFFF"/>
        <w:spacing w:line="240" w:lineRule="auto"/>
        <w:jc w:val="both"/>
        <w:rPr>
          <w:lang w:val="sr-Cyrl-CS"/>
        </w:rPr>
      </w:pPr>
      <w:r w:rsidRPr="00633305">
        <w:rPr>
          <w:lang w:val="sr-Cyrl-CS"/>
        </w:rPr>
        <w:t>(3)</w:t>
      </w:r>
      <w:r w:rsidRPr="00633305">
        <w:t> </w:t>
      </w:r>
      <w:r w:rsidRPr="00633305">
        <w:rPr>
          <w:lang w:val="sr-Cyrl-CS"/>
        </w:rPr>
        <w:t xml:space="preserve"> износ таксе из члана 156. ЗЈН чија се уплата врши;</w:t>
      </w:r>
    </w:p>
    <w:p w:rsidR="00633305" w:rsidRPr="00633305" w:rsidRDefault="00633305" w:rsidP="00DA67DD">
      <w:pPr>
        <w:shd w:val="clear" w:color="auto" w:fill="FFFFFF"/>
        <w:spacing w:line="240" w:lineRule="auto"/>
        <w:jc w:val="both"/>
        <w:rPr>
          <w:lang w:val="sr-Cyrl-CS"/>
        </w:rPr>
      </w:pPr>
      <w:r w:rsidRPr="00633305">
        <w:rPr>
          <w:lang w:val="sr-Cyrl-CS"/>
        </w:rPr>
        <w:t>(4)</w:t>
      </w:r>
      <w:r w:rsidRPr="00633305">
        <w:t> </w:t>
      </w:r>
      <w:r w:rsidRPr="00633305">
        <w:rPr>
          <w:lang w:val="sr-Cyrl-CS"/>
        </w:rPr>
        <w:t xml:space="preserve"> број рачуна буџета: 840-30678845-06;</w:t>
      </w:r>
    </w:p>
    <w:p w:rsidR="00633305" w:rsidRPr="00633305" w:rsidRDefault="00633305" w:rsidP="00DA67DD">
      <w:pPr>
        <w:shd w:val="clear" w:color="auto" w:fill="FFFFFF"/>
        <w:spacing w:line="240" w:lineRule="auto"/>
        <w:jc w:val="both"/>
        <w:rPr>
          <w:lang w:val="sr-Cyrl-CS"/>
        </w:rPr>
      </w:pPr>
      <w:r w:rsidRPr="00633305">
        <w:rPr>
          <w:lang w:val="sr-Cyrl-CS"/>
        </w:rPr>
        <w:t>(5)</w:t>
      </w:r>
      <w:r w:rsidRPr="00633305">
        <w:t> </w:t>
      </w:r>
      <w:r w:rsidRPr="00633305">
        <w:rPr>
          <w:lang w:val="sr-Cyrl-CS"/>
        </w:rPr>
        <w:t xml:space="preserve"> шифру плаћања: 153 или 253;</w:t>
      </w:r>
    </w:p>
    <w:p w:rsidR="00633305" w:rsidRPr="00633305" w:rsidRDefault="00633305" w:rsidP="00DA67DD">
      <w:pPr>
        <w:shd w:val="clear" w:color="auto" w:fill="FFFFFF"/>
        <w:spacing w:line="240" w:lineRule="auto"/>
        <w:jc w:val="both"/>
        <w:rPr>
          <w:lang w:val="sr-Cyrl-CS"/>
        </w:rPr>
      </w:pPr>
      <w:r w:rsidRPr="00633305">
        <w:rPr>
          <w:lang w:val="sr-Cyrl-CS"/>
        </w:rPr>
        <w:t>(6)</w:t>
      </w:r>
      <w:r w:rsidRPr="00633305">
        <w:t> </w:t>
      </w:r>
      <w:r w:rsidRPr="00633305">
        <w:rPr>
          <w:lang w:val="sr-Cyrl-CS"/>
        </w:rPr>
        <w:t xml:space="preserve"> позив на број: подаци о броју или ознаци јавне набавке поводом које се подноси захтев за заштиту права;</w:t>
      </w:r>
    </w:p>
    <w:p w:rsidR="00633305" w:rsidRPr="00633305" w:rsidRDefault="00633305" w:rsidP="00DA67DD">
      <w:pPr>
        <w:shd w:val="clear" w:color="auto" w:fill="FFFFFF"/>
        <w:spacing w:line="240" w:lineRule="auto"/>
        <w:jc w:val="both"/>
        <w:rPr>
          <w:lang w:val="sr-Cyrl-CS"/>
        </w:rPr>
      </w:pPr>
      <w:r w:rsidRPr="00633305">
        <w:rPr>
          <w:lang w:val="sr-Cyrl-CS"/>
        </w:rPr>
        <w:t>(7)</w:t>
      </w:r>
      <w:r w:rsidRPr="00633305">
        <w:t> </w:t>
      </w:r>
      <w:r w:rsidRPr="00633305">
        <w:rPr>
          <w:lang w:val="sr-Cyrl-CS"/>
        </w:rPr>
        <w:t xml:space="preserve"> сврха: такса за ЗЗП;</w:t>
      </w:r>
      <w:r w:rsidRPr="00633305">
        <w:t> </w:t>
      </w:r>
      <w:r w:rsidRPr="00633305">
        <w:rPr>
          <w:lang w:val="sr-Cyrl-CS"/>
        </w:rPr>
        <w:t xml:space="preserve">назив наручиоца; </w:t>
      </w:r>
      <w:r w:rsidRPr="00633305">
        <w:t> </w:t>
      </w:r>
      <w:r w:rsidRPr="00633305">
        <w:rPr>
          <w:lang w:val="sr-Cyrl-CS"/>
        </w:rPr>
        <w:t>број или</w:t>
      </w:r>
      <w:r w:rsidRPr="00633305">
        <w:t>  </w:t>
      </w:r>
      <w:r w:rsidRPr="00633305">
        <w:rPr>
          <w:lang w:val="sr-Cyrl-CS"/>
        </w:rPr>
        <w:t>ознак</w:t>
      </w:r>
      <w:r w:rsidRPr="00633305">
        <w:t>a</w:t>
      </w:r>
      <w:r w:rsidRPr="00633305">
        <w:rPr>
          <w:lang w:val="sr-Cyrl-CS"/>
        </w:rPr>
        <w:t xml:space="preserve"> јавне набавке поводом које се подноси </w:t>
      </w:r>
      <w:r w:rsidRPr="00633305">
        <w:t> </w:t>
      </w:r>
      <w:r w:rsidRPr="00633305">
        <w:rPr>
          <w:lang w:val="sr-Cyrl-CS"/>
        </w:rPr>
        <w:t>захтев за заштиту права;</w:t>
      </w:r>
    </w:p>
    <w:p w:rsidR="00633305" w:rsidRPr="00633305" w:rsidRDefault="00633305" w:rsidP="00DA67DD">
      <w:pPr>
        <w:shd w:val="clear" w:color="auto" w:fill="FFFFFF"/>
        <w:spacing w:line="240" w:lineRule="auto"/>
        <w:jc w:val="both"/>
        <w:rPr>
          <w:lang w:val="sr-Cyrl-CS"/>
        </w:rPr>
      </w:pPr>
      <w:r w:rsidRPr="00633305">
        <w:rPr>
          <w:lang w:val="sr-Cyrl-CS"/>
        </w:rPr>
        <w:t>(8)</w:t>
      </w:r>
      <w:r w:rsidRPr="00633305">
        <w:t> </w:t>
      </w:r>
      <w:r w:rsidRPr="00633305">
        <w:rPr>
          <w:lang w:val="sr-Cyrl-CS"/>
        </w:rPr>
        <w:t xml:space="preserve"> корисник: буџет Републике Србије;</w:t>
      </w:r>
    </w:p>
    <w:p w:rsidR="00633305" w:rsidRPr="00633305" w:rsidRDefault="00633305" w:rsidP="00DA67DD">
      <w:pPr>
        <w:shd w:val="clear" w:color="auto" w:fill="FFFFFF"/>
        <w:spacing w:line="240" w:lineRule="auto"/>
        <w:jc w:val="both"/>
        <w:rPr>
          <w:lang w:val="sr-Cyrl-CS"/>
        </w:rPr>
      </w:pPr>
      <w:r w:rsidRPr="00633305">
        <w:t> </w:t>
      </w:r>
      <w:r w:rsidRPr="00633305">
        <w:rPr>
          <w:lang w:val="sr-Cyrl-CS"/>
        </w:rPr>
        <w:t>(9)</w:t>
      </w:r>
      <w:r w:rsidRPr="00633305">
        <w:t> </w:t>
      </w:r>
      <w:r w:rsidRPr="00633305">
        <w:rPr>
          <w:lang w:val="sr-Cyrl-CS"/>
        </w:rPr>
        <w:t xml:space="preserve"> назив уплатиоца, односно назив подносиоца захтева за заштиту права за којег је извршена уплата таксе;</w:t>
      </w:r>
    </w:p>
    <w:p w:rsidR="00633305" w:rsidRPr="00633305" w:rsidRDefault="00633305" w:rsidP="00DA67DD">
      <w:pPr>
        <w:shd w:val="clear" w:color="auto" w:fill="FFFFFF"/>
        <w:spacing w:line="240" w:lineRule="auto"/>
        <w:jc w:val="both"/>
        <w:rPr>
          <w:lang w:val="sr-Cyrl-CS"/>
        </w:rPr>
      </w:pPr>
      <w:r w:rsidRPr="00633305">
        <w:rPr>
          <w:lang w:val="sr-Cyrl-CS"/>
        </w:rPr>
        <w:t>(10)</w:t>
      </w:r>
      <w:r w:rsidRPr="00633305">
        <w:t> </w:t>
      </w:r>
      <w:r w:rsidRPr="00633305">
        <w:rPr>
          <w:lang w:val="sr-Cyrl-CS"/>
        </w:rPr>
        <w:t xml:space="preserve"> потпис овлашћеног лица банке;</w:t>
      </w:r>
    </w:p>
    <w:p w:rsidR="00633305" w:rsidRPr="00633305" w:rsidRDefault="00633305" w:rsidP="00DA67DD">
      <w:pPr>
        <w:shd w:val="clear" w:color="auto" w:fill="FFFFFF"/>
        <w:spacing w:line="240" w:lineRule="auto"/>
        <w:jc w:val="both"/>
        <w:rPr>
          <w:lang w:val="sr-Cyrl-CS"/>
        </w:rPr>
      </w:pPr>
      <w:r w:rsidRPr="00633305">
        <w:rPr>
          <w:b/>
          <w:bCs/>
          <w:lang w:val="sr-Cyrl-CS"/>
        </w:rPr>
        <w:t>2)</w:t>
      </w:r>
      <w:r w:rsidRPr="00633305">
        <w:t> </w:t>
      </w:r>
      <w:r w:rsidRPr="00633305">
        <w:rPr>
          <w:b/>
          <w:bCs/>
          <w:lang w:val="sr-Cyrl-CS"/>
        </w:rPr>
        <w:t>Налог за уплату</w:t>
      </w:r>
      <w:r w:rsidRPr="00633305">
        <w:rPr>
          <w:lang w:val="sr-Cyrl-CS"/>
        </w:rPr>
        <w:t>,</w:t>
      </w:r>
      <w:r w:rsidRPr="00633305">
        <w:t> </w:t>
      </w:r>
      <w:r w:rsidRPr="00633305">
        <w:rPr>
          <w:b/>
          <w:bCs/>
          <w:lang w:val="sr-Cyrl-CS"/>
        </w:rPr>
        <w:t xml:space="preserve">први примерак, </w:t>
      </w:r>
      <w:r w:rsidRPr="00633305">
        <w:rPr>
          <w:lang w:val="sr-Cyrl-CS"/>
        </w:rPr>
        <w:t>оверен потписом овлашћеног лица и печатом банке или поште,</w:t>
      </w:r>
      <w:r w:rsidRPr="00633305">
        <w:t> </w:t>
      </w:r>
      <w:r w:rsidRPr="00633305">
        <w:rPr>
          <w:lang w:val="sr-Cyrl-CS"/>
        </w:rPr>
        <w:t>који садржи</w:t>
      </w:r>
      <w:r w:rsidRPr="00633305">
        <w:rPr>
          <w:b/>
          <w:bCs/>
          <w:lang w:val="sr-Cyrl-CS"/>
        </w:rPr>
        <w:t xml:space="preserve"> </w:t>
      </w:r>
      <w:r w:rsidRPr="00633305">
        <w:rPr>
          <w:lang w:val="sr-Cyrl-CS"/>
        </w:rPr>
        <w:t>и све друге</w:t>
      </w:r>
      <w:r w:rsidRPr="00633305">
        <w:rPr>
          <w:b/>
          <w:bCs/>
          <w:lang w:val="sr-Cyrl-CS"/>
        </w:rPr>
        <w:t xml:space="preserve"> </w:t>
      </w:r>
      <w:r w:rsidRPr="00633305">
        <w:rPr>
          <w:lang w:val="sr-Cyrl-CS"/>
        </w:rPr>
        <w:t>елементе из потврде о извршеној уплати</w:t>
      </w:r>
      <w:r w:rsidRPr="00633305">
        <w:t> </w:t>
      </w:r>
      <w:r w:rsidRPr="00633305">
        <w:rPr>
          <w:lang w:val="sr-Cyrl-CS"/>
        </w:rPr>
        <w:t xml:space="preserve"> таксе, наведене под тачком </w:t>
      </w:r>
      <w:r w:rsidRPr="00633305">
        <w:rPr>
          <w:b/>
          <w:bCs/>
          <w:lang w:val="sr-Cyrl-CS"/>
        </w:rPr>
        <w:t>1)</w:t>
      </w:r>
      <w:r w:rsidRPr="00633305">
        <w:rPr>
          <w:lang w:val="sr-Cyrl-CS"/>
        </w:rPr>
        <w:t>;</w:t>
      </w:r>
      <w:r w:rsidRPr="00633305">
        <w:t> </w:t>
      </w:r>
    </w:p>
    <w:p w:rsidR="00633305" w:rsidRPr="00633305" w:rsidRDefault="00633305" w:rsidP="00DA67DD">
      <w:pPr>
        <w:shd w:val="clear" w:color="auto" w:fill="FFFFFF"/>
        <w:spacing w:line="240" w:lineRule="auto"/>
        <w:jc w:val="both"/>
        <w:rPr>
          <w:lang w:val="sr-Cyrl-CS"/>
        </w:rPr>
      </w:pPr>
      <w:r w:rsidRPr="00633305">
        <w:rPr>
          <w:b/>
          <w:bCs/>
          <w:lang w:val="sr-Cyrl-CS"/>
        </w:rPr>
        <w:t>3)</w:t>
      </w:r>
      <w:r w:rsidRPr="00633305">
        <w:rPr>
          <w:b/>
          <w:bCs/>
        </w:rPr>
        <w:t> </w:t>
      </w:r>
      <w:r w:rsidRPr="00633305">
        <w:rPr>
          <w:b/>
          <w:bCs/>
          <w:lang w:val="sr-Cyrl-CS"/>
        </w:rPr>
        <w:t>Потврда издата од стране Републике Србије, Министарства финансија, Управе за трезор,</w:t>
      </w:r>
      <w:r w:rsidRPr="00633305">
        <w:t> </w:t>
      </w:r>
      <w:r w:rsidRPr="00633305">
        <w:rPr>
          <w:lang w:val="sr-Cyrl-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33305" w:rsidRPr="00633305" w:rsidRDefault="00633305" w:rsidP="00DA67DD">
      <w:pPr>
        <w:shd w:val="clear" w:color="auto" w:fill="FFFFFF"/>
        <w:spacing w:line="240" w:lineRule="auto"/>
        <w:jc w:val="both"/>
        <w:rPr>
          <w:lang w:val="sr-Cyrl-CS"/>
        </w:rPr>
      </w:pPr>
      <w:r w:rsidRPr="00633305">
        <w:rPr>
          <w:b/>
          <w:bCs/>
          <w:lang w:val="sr-Cyrl-CS"/>
        </w:rPr>
        <w:t>4)</w:t>
      </w:r>
      <w:r w:rsidRPr="00633305">
        <w:rPr>
          <w:b/>
          <w:bCs/>
        </w:rPr>
        <w:t> </w:t>
      </w:r>
      <w:r w:rsidRPr="00633305">
        <w:rPr>
          <w:b/>
          <w:bCs/>
          <w:lang w:val="sr-Cyrl-CS"/>
        </w:rPr>
        <w:t>Потврда издата од стране Народне банке Србије, која садржи све елементе из потврде о извршеној уплати таксе из тачке 1,</w:t>
      </w:r>
      <w:r w:rsidRPr="00633305">
        <w:rPr>
          <w:b/>
          <w:bCs/>
        </w:rPr>
        <w:t> </w:t>
      </w:r>
      <w:r w:rsidRPr="00633305">
        <w:rPr>
          <w:lang w:val="sr-Cyrl-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33305" w:rsidRPr="00633305" w:rsidRDefault="00633305" w:rsidP="00DA67DD">
      <w:pPr>
        <w:shd w:val="clear" w:color="auto" w:fill="FFFFFF"/>
        <w:spacing w:line="240" w:lineRule="auto"/>
        <w:jc w:val="both"/>
        <w:rPr>
          <w:lang w:val="sr-Cyrl-CS"/>
        </w:rPr>
      </w:pPr>
      <w:r w:rsidRPr="00633305">
        <w:rPr>
          <w:rFonts w:eastAsia="TimesNewRomanPSMT"/>
          <w:bCs/>
          <w:lang w:val="sr-Cyrl-CS"/>
        </w:rPr>
        <w:t>За више информација и упутстава о подношењу захтева за заштиту права, посетити сајт Републичке комисије за заштиту права понуђача</w:t>
      </w:r>
      <w:r w:rsidRPr="00633305">
        <w:rPr>
          <w:lang w:val="sr-Cyrl-CS"/>
        </w:rPr>
        <w:t xml:space="preserve"> </w:t>
      </w:r>
      <w:hyperlink r:id="rId11" w:history="1">
        <w:r w:rsidRPr="00633305">
          <w:rPr>
            <w:rStyle w:val="Hyperlink"/>
            <w:rFonts w:eastAsia="TimesNewRomanPSMT"/>
            <w:bCs/>
            <w:color w:val="auto"/>
            <w:lang w:val="sr-Cyrl-CS"/>
          </w:rPr>
          <w:t>http://www.kjn.gov.rs/</w:t>
        </w:r>
      </w:hyperlink>
    </w:p>
    <w:p w:rsidR="00633305" w:rsidRPr="009F562D" w:rsidRDefault="00633305" w:rsidP="00DA67DD">
      <w:pPr>
        <w:pStyle w:val="ListParagraph"/>
        <w:spacing w:line="240" w:lineRule="auto"/>
        <w:rPr>
          <w:lang w:val="sr-Cyrl-CS"/>
        </w:rPr>
      </w:pPr>
    </w:p>
    <w:p w:rsidR="00F91047" w:rsidRPr="00A470C6" w:rsidRDefault="00633305" w:rsidP="00DA67DD">
      <w:pPr>
        <w:spacing w:line="240" w:lineRule="auto"/>
        <w:jc w:val="both"/>
        <w:rPr>
          <w:b/>
          <w:color w:val="000000" w:themeColor="text1"/>
          <w:u w:val="single"/>
          <w:lang w:val="sr-Cyrl-CS"/>
        </w:rPr>
      </w:pPr>
      <w:r w:rsidRPr="00A470C6">
        <w:rPr>
          <w:b/>
          <w:u w:val="single"/>
          <w:lang w:val="sr-Cyrl-CS"/>
        </w:rPr>
        <w:t xml:space="preserve">Захтев за заштиту права подноси се на начин одређен </w:t>
      </w:r>
      <w:r w:rsidRPr="00A470C6">
        <w:rPr>
          <w:rFonts w:eastAsia="TimesNewRomanPSMT"/>
          <w:b/>
          <w:u w:val="single"/>
          <w:lang w:val="sr-Cyrl-CS"/>
        </w:rPr>
        <w:t>одредбама чл. 138. - 159. ЗЈН.</w:t>
      </w:r>
      <w:r w:rsidR="00F91047" w:rsidRPr="00A470C6">
        <w:rPr>
          <w:b/>
          <w:color w:val="FF0000"/>
          <w:u w:val="single"/>
          <w:lang w:val="sr-Cyrl-CS"/>
        </w:rPr>
        <w:t xml:space="preserve"> </w:t>
      </w:r>
      <w:r w:rsidR="00F91047" w:rsidRPr="00A470C6">
        <w:rPr>
          <w:b/>
          <w:color w:val="000000" w:themeColor="text1"/>
          <w:u w:val="single"/>
          <w:lang w:val="sr-Cyrl-CS"/>
        </w:rPr>
        <w:t>и чланом 9. Закон</w:t>
      </w:r>
      <w:r w:rsidR="00B3235B" w:rsidRPr="00A470C6">
        <w:rPr>
          <w:b/>
          <w:color w:val="000000" w:themeColor="text1"/>
          <w:u w:val="single"/>
          <w:lang w:val="sr-Cyrl-CS"/>
        </w:rPr>
        <w:t>а</w:t>
      </w:r>
      <w:r w:rsidR="00F91047" w:rsidRPr="00A470C6">
        <w:rPr>
          <w:b/>
          <w:color w:val="000000" w:themeColor="text1"/>
          <w:u w:val="single"/>
          <w:lang w:val="sr-Cyrl-CS"/>
        </w:rPr>
        <w:t xml:space="preserve"> о посебним условима за реализацију пројекта изградње станов</w:t>
      </w:r>
      <w:r w:rsidR="00F91047" w:rsidRPr="00A470C6">
        <w:rPr>
          <w:b/>
          <w:color w:val="000000" w:themeColor="text1"/>
          <w:u w:val="single"/>
        </w:rPr>
        <w:t>a</w:t>
      </w:r>
      <w:r w:rsidR="00F91047" w:rsidRPr="00A470C6">
        <w:rPr>
          <w:b/>
          <w:color w:val="000000" w:themeColor="text1"/>
          <w:u w:val="single"/>
          <w:lang w:val="sr-Cyrl-CS"/>
        </w:rPr>
        <w:t xml:space="preserve"> за припаднике снага безбедности.</w:t>
      </w:r>
    </w:p>
    <w:p w:rsidR="004660B5" w:rsidRDefault="004660B5" w:rsidP="00DA67DD">
      <w:pPr>
        <w:spacing w:line="240" w:lineRule="auto"/>
        <w:jc w:val="both"/>
        <w:rPr>
          <w:b/>
          <w:bCs/>
          <w:lang w:val="sr-Cyrl-CS"/>
        </w:rPr>
      </w:pPr>
    </w:p>
    <w:p w:rsidR="00C64D6A" w:rsidRDefault="00C64D6A" w:rsidP="00DA67DD">
      <w:pPr>
        <w:spacing w:line="240" w:lineRule="auto"/>
        <w:jc w:val="both"/>
        <w:rPr>
          <w:b/>
          <w:bCs/>
          <w:lang w:val="sr-Cyrl-CS"/>
        </w:rPr>
      </w:pPr>
    </w:p>
    <w:p w:rsidR="00633305" w:rsidRPr="00741462" w:rsidRDefault="00B4452B" w:rsidP="00DA67DD">
      <w:pPr>
        <w:spacing w:line="240" w:lineRule="auto"/>
        <w:jc w:val="both"/>
        <w:rPr>
          <w:b/>
          <w:lang w:val="sr-Cyrl-CS"/>
        </w:rPr>
      </w:pPr>
      <w:r>
        <w:rPr>
          <w:b/>
          <w:bCs/>
          <w:lang w:val="sr-Cyrl-CS"/>
        </w:rPr>
        <w:lastRenderedPageBreak/>
        <w:t>5.28</w:t>
      </w:r>
      <w:r w:rsidR="00633305" w:rsidRPr="00741462">
        <w:rPr>
          <w:b/>
          <w:bCs/>
          <w:lang w:val="sr-Cyrl-CS"/>
        </w:rPr>
        <w:t xml:space="preserve"> ОДЛУКА О ДОДЕЛИ УГОВОРА</w:t>
      </w:r>
    </w:p>
    <w:p w:rsidR="00A17B8C" w:rsidRPr="00741462" w:rsidRDefault="00A17B8C" w:rsidP="00DA67DD">
      <w:pPr>
        <w:pStyle w:val="BodyTextIndent"/>
        <w:tabs>
          <w:tab w:val="left" w:pos="1441"/>
        </w:tabs>
        <w:spacing w:after="0" w:line="240" w:lineRule="auto"/>
        <w:ind w:left="0"/>
        <w:jc w:val="both"/>
        <w:rPr>
          <w:color w:val="FF0000"/>
          <w:lang w:val="ru-RU"/>
        </w:rPr>
      </w:pPr>
      <w:r w:rsidRPr="00741462">
        <w:rPr>
          <w:lang w:val="ru-RU"/>
        </w:rPr>
        <w:t>Одлука о додели уговора биће донета најдуже у року до 25 дана од дана јавног отварања понуда. Наведену одлуку наручилац ће објавити на Порталу јавних набавки и на интернет страници у року од три дана од дана њеног доношења</w:t>
      </w:r>
      <w:r w:rsidRPr="00741462">
        <w:rPr>
          <w:color w:val="FF0000"/>
          <w:lang w:val="ru-RU"/>
        </w:rPr>
        <w:t>.</w:t>
      </w:r>
    </w:p>
    <w:p w:rsidR="00B7168F" w:rsidRDefault="00B7168F" w:rsidP="00DA67DD">
      <w:pPr>
        <w:suppressAutoHyphens w:val="0"/>
        <w:autoSpaceDE w:val="0"/>
        <w:autoSpaceDN w:val="0"/>
        <w:adjustRightInd w:val="0"/>
        <w:spacing w:line="240" w:lineRule="auto"/>
        <w:rPr>
          <w:rFonts w:eastAsia="Times New Roman"/>
          <w:b/>
          <w:bCs/>
          <w:color w:val="auto"/>
          <w:kern w:val="0"/>
          <w:lang w:val="sr-Cyrl-CS" w:eastAsia="en-GB"/>
        </w:rPr>
      </w:pPr>
    </w:p>
    <w:p w:rsidR="00A17B8C" w:rsidRPr="009F562D" w:rsidRDefault="00B4452B" w:rsidP="00DA67DD">
      <w:pPr>
        <w:suppressAutoHyphens w:val="0"/>
        <w:autoSpaceDE w:val="0"/>
        <w:autoSpaceDN w:val="0"/>
        <w:adjustRightInd w:val="0"/>
        <w:spacing w:line="240" w:lineRule="auto"/>
        <w:rPr>
          <w:rFonts w:eastAsia="Times New Roman"/>
          <w:b/>
          <w:bCs/>
          <w:color w:val="auto"/>
          <w:kern w:val="0"/>
          <w:lang w:val="sr-Cyrl-CS" w:eastAsia="en-GB"/>
        </w:rPr>
      </w:pPr>
      <w:r>
        <w:rPr>
          <w:rFonts w:eastAsia="Times New Roman"/>
          <w:b/>
          <w:bCs/>
          <w:color w:val="auto"/>
          <w:kern w:val="0"/>
          <w:lang w:val="sr-Cyrl-CS" w:eastAsia="en-GB"/>
        </w:rPr>
        <w:t>5.29</w:t>
      </w:r>
      <w:r w:rsidR="00A17B8C" w:rsidRPr="00741462">
        <w:rPr>
          <w:rFonts w:eastAsia="Times New Roman"/>
          <w:b/>
          <w:bCs/>
          <w:color w:val="auto"/>
          <w:kern w:val="0"/>
          <w:lang w:val="sr-Cyrl-CS" w:eastAsia="en-GB"/>
        </w:rPr>
        <w:t xml:space="preserve"> РОК У КОЈЕМ ЋЕ УГОВОР БИТИ ЗАКЉУЧЕН</w:t>
      </w:r>
    </w:p>
    <w:p w:rsidR="00A17B8C" w:rsidRPr="009F562D" w:rsidRDefault="00A17B8C" w:rsidP="00DA67DD">
      <w:pPr>
        <w:spacing w:line="240" w:lineRule="auto"/>
        <w:jc w:val="both"/>
        <w:rPr>
          <w:lang w:val="sr-Cyrl-CS"/>
        </w:rPr>
      </w:pPr>
      <w:r w:rsidRPr="00633305">
        <w:rPr>
          <w:lang w:val="sr-Cyrl-CS"/>
        </w:rPr>
        <w:t>Уговор о</w:t>
      </w:r>
      <w:r w:rsidRPr="009F562D">
        <w:rPr>
          <w:lang w:val="sr-Cyrl-CS"/>
        </w:rPr>
        <w:t xml:space="preserve"> јавној набавци ће бити закључен са понуђачем коме је додељен уговор, у року од </w:t>
      </w:r>
      <w:r>
        <w:rPr>
          <w:lang w:val="sr-Cyrl-CS"/>
        </w:rPr>
        <w:t xml:space="preserve">8 </w:t>
      </w:r>
      <w:r w:rsidRPr="009F562D">
        <w:rPr>
          <w:lang w:val="sr-Cyrl-CS"/>
        </w:rPr>
        <w:t xml:space="preserve">дана од дана истека рока за подношење захтева за заштиту права из </w:t>
      </w:r>
      <w:r w:rsidRPr="00D5332F">
        <w:rPr>
          <w:color w:val="auto"/>
          <w:lang w:val="sr-Cyrl-CS"/>
        </w:rPr>
        <w:t>члана 149. ЗЈН.</w:t>
      </w:r>
    </w:p>
    <w:p w:rsidR="00A17B8C" w:rsidRPr="00633305" w:rsidRDefault="00A17B8C" w:rsidP="00DA67DD">
      <w:pPr>
        <w:spacing w:line="240" w:lineRule="auto"/>
        <w:jc w:val="both"/>
        <w:rPr>
          <w:lang w:val="sr-Cyrl-CS"/>
        </w:rPr>
      </w:pPr>
      <w:r w:rsidRPr="009F562D">
        <w:rPr>
          <w:lang w:val="sr-Cyrl-CS"/>
        </w:rPr>
        <w:t>У случају да је поднета само једна понуда, наручилац може закључити уговор пре истека рока за подношење захтева</w:t>
      </w:r>
      <w:r w:rsidRPr="00633305">
        <w:rPr>
          <w:lang w:val="sr-Cyrl-CS"/>
        </w:rPr>
        <w:t xml:space="preserve"> </w:t>
      </w:r>
      <w:r w:rsidRPr="009F562D">
        <w:rPr>
          <w:lang w:val="sr-Cyrl-CS"/>
        </w:rPr>
        <w:t xml:space="preserve">за заштиту права, у складу са чланом 112. став 2. тачка 5) </w:t>
      </w:r>
      <w:r>
        <w:rPr>
          <w:lang w:val="sr-Cyrl-CS"/>
        </w:rPr>
        <w:t>ЗЈН.</w:t>
      </w:r>
    </w:p>
    <w:p w:rsidR="00B359A6" w:rsidRDefault="00B359A6" w:rsidP="00DA67DD">
      <w:pPr>
        <w:spacing w:line="240" w:lineRule="auto"/>
        <w:jc w:val="both"/>
        <w:rPr>
          <w:b/>
          <w:bCs/>
          <w:iCs/>
          <w:lang w:val="sr-Cyrl-CS"/>
        </w:rPr>
      </w:pPr>
    </w:p>
    <w:p w:rsidR="00500CB7" w:rsidRPr="009F562D" w:rsidRDefault="007A742D" w:rsidP="00DA67DD">
      <w:pPr>
        <w:spacing w:line="240" w:lineRule="auto"/>
        <w:jc w:val="both"/>
        <w:rPr>
          <w:b/>
          <w:bCs/>
          <w:iCs/>
          <w:lang w:val="sr-Cyrl-CS"/>
        </w:rPr>
      </w:pPr>
      <w:r>
        <w:rPr>
          <w:b/>
          <w:bCs/>
          <w:iCs/>
          <w:lang w:val="sr-Cyrl-CS"/>
        </w:rPr>
        <w:t>5.30</w:t>
      </w:r>
      <w:r w:rsidR="00B359A6">
        <w:rPr>
          <w:b/>
          <w:bCs/>
          <w:iCs/>
          <w:lang w:val="sr-Cyrl-CS"/>
        </w:rPr>
        <w:t xml:space="preserve"> </w:t>
      </w:r>
      <w:r w:rsidR="00815422" w:rsidRPr="00552D93">
        <w:rPr>
          <w:b/>
          <w:bCs/>
          <w:iCs/>
          <w:lang w:val="sr-Cyrl-CS"/>
        </w:rPr>
        <w:t>ОБАВЕЗНА САДРЖИНА ПОНУДЕ</w:t>
      </w:r>
    </w:p>
    <w:p w:rsidR="005F58A1" w:rsidRPr="00CB2A96" w:rsidRDefault="005F58A1" w:rsidP="006875FA">
      <w:pPr>
        <w:numPr>
          <w:ilvl w:val="0"/>
          <w:numId w:val="35"/>
        </w:numPr>
        <w:tabs>
          <w:tab w:val="left" w:pos="270"/>
        </w:tabs>
        <w:suppressAutoHyphens w:val="0"/>
        <w:spacing w:line="240" w:lineRule="auto"/>
        <w:ind w:left="714" w:hanging="357"/>
        <w:jc w:val="both"/>
        <w:rPr>
          <w:lang w:val="ru-RU"/>
        </w:rPr>
      </w:pPr>
      <w:bookmarkStart w:id="33" w:name="_Toc497221538"/>
      <w:r w:rsidRPr="00CB2A96">
        <w:rPr>
          <w:b/>
          <w:lang w:val="sr-Cyrl-CS"/>
        </w:rPr>
        <w:t xml:space="preserve">Образац понуде са упутством како да се попуни ► </w:t>
      </w:r>
      <w:r w:rsidRPr="00CB2A96">
        <w:rPr>
          <w:lang w:val="sr-Cyrl-CS"/>
        </w:rPr>
        <w:t xml:space="preserve">попуњен, потписан и оверен од стране овлашћеног лица, поглавље </w:t>
      </w:r>
      <w:r w:rsidRPr="00CB2A96">
        <w:rPr>
          <w:b/>
        </w:rPr>
        <w:t>VI</w:t>
      </w:r>
      <w:r w:rsidRPr="003D1E60">
        <w:rPr>
          <w:b/>
          <w:lang w:val="sr-Cyrl-CS"/>
        </w:rPr>
        <w:t xml:space="preserve"> </w:t>
      </w:r>
      <w:r w:rsidRPr="00CB2A96">
        <w:rPr>
          <w:lang w:val="sr-Cyrl-CS"/>
        </w:rPr>
        <w:t>конкурсне документације:</w:t>
      </w:r>
    </w:p>
    <w:p w:rsidR="005F58A1" w:rsidRPr="00CB2A96" w:rsidRDefault="005F58A1" w:rsidP="006875FA">
      <w:pPr>
        <w:pStyle w:val="ListParagraph"/>
        <w:numPr>
          <w:ilvl w:val="0"/>
          <w:numId w:val="36"/>
        </w:numPr>
        <w:tabs>
          <w:tab w:val="left" w:pos="270"/>
        </w:tabs>
        <w:suppressAutoHyphens w:val="0"/>
        <w:spacing w:line="240" w:lineRule="auto"/>
        <w:jc w:val="both"/>
        <w:rPr>
          <w:lang w:val="ru-RU"/>
        </w:rPr>
      </w:pPr>
      <w:r w:rsidRPr="00CB2A96">
        <w:rPr>
          <w:b/>
          <w:lang w:val="sr-Cyrl-CS"/>
        </w:rPr>
        <w:t xml:space="preserve">Општи подаци о понуђачу </w:t>
      </w:r>
      <w:r w:rsidRPr="00CB2A96">
        <w:rPr>
          <w:lang w:val="sr-Cyrl-CS"/>
        </w:rPr>
        <w:t>(попуњава</w:t>
      </w:r>
      <w:r w:rsidRPr="00CB2A96">
        <w:rPr>
          <w:lang w:val="sr-Latn-CS"/>
        </w:rPr>
        <w:t xml:space="preserve">, </w:t>
      </w:r>
      <w:r w:rsidRPr="00CB2A96">
        <w:rPr>
          <w:lang w:val="sr-Cyrl-CS"/>
        </w:rPr>
        <w:t>потписује, оверава и доставља уз понуду понуђач који самостално подноси понуду, као и носилац понуде у заједничкој понуди)</w:t>
      </w:r>
      <w:r w:rsidR="00AA26DF">
        <w:rPr>
          <w:lang w:val="sr-Cyrl-CS"/>
        </w:rPr>
        <w:t xml:space="preserve"> – </w:t>
      </w:r>
      <w:r w:rsidR="00AA26DF" w:rsidRPr="00AA26DF">
        <w:rPr>
          <w:b/>
          <w:lang w:val="sr-Cyrl-CS"/>
        </w:rPr>
        <w:t>6.1</w:t>
      </w:r>
      <w:r w:rsidRPr="00CB2A96">
        <w:rPr>
          <w:lang w:val="sr-Cyrl-CS"/>
        </w:rPr>
        <w:t>;</w:t>
      </w:r>
    </w:p>
    <w:p w:rsidR="005F58A1" w:rsidRPr="00CB2A96" w:rsidRDefault="005F58A1" w:rsidP="006875FA">
      <w:pPr>
        <w:pStyle w:val="ListParagraph"/>
        <w:numPr>
          <w:ilvl w:val="0"/>
          <w:numId w:val="36"/>
        </w:numPr>
        <w:tabs>
          <w:tab w:val="left" w:pos="270"/>
        </w:tabs>
        <w:suppressAutoHyphens w:val="0"/>
        <w:spacing w:line="240" w:lineRule="auto"/>
        <w:jc w:val="both"/>
        <w:rPr>
          <w:lang w:val="sr-Cyrl-CS"/>
        </w:rPr>
      </w:pPr>
      <w:r w:rsidRPr="00CB2A96">
        <w:rPr>
          <w:b/>
          <w:lang w:val="sr-Cyrl-CS"/>
        </w:rPr>
        <w:t xml:space="preserve">Подношење понуде ► </w:t>
      </w:r>
      <w:r w:rsidRPr="00CB2A96">
        <w:rPr>
          <w:lang w:val="sr-Cyrl-CS"/>
        </w:rPr>
        <w:t>попуњен, потписан и оверен од стране овлашћеног лица</w:t>
      </w:r>
      <w:r w:rsidR="00AA26DF">
        <w:rPr>
          <w:lang w:val="sr-Cyrl-CS"/>
        </w:rPr>
        <w:t xml:space="preserve"> – </w:t>
      </w:r>
      <w:r w:rsidR="00AA26DF" w:rsidRPr="00AA26DF">
        <w:rPr>
          <w:b/>
          <w:lang w:val="sr-Cyrl-CS"/>
        </w:rPr>
        <w:t>6.2</w:t>
      </w:r>
      <w:r w:rsidRPr="00CB2A96">
        <w:rPr>
          <w:lang w:val="sr-Latn-CS"/>
        </w:rPr>
        <w:t>;</w:t>
      </w:r>
    </w:p>
    <w:p w:rsidR="005F58A1" w:rsidRPr="00CB2A96" w:rsidRDefault="005F58A1" w:rsidP="006875FA">
      <w:pPr>
        <w:pStyle w:val="ListParagraph"/>
        <w:numPr>
          <w:ilvl w:val="0"/>
          <w:numId w:val="36"/>
        </w:numPr>
        <w:tabs>
          <w:tab w:val="left" w:pos="270"/>
        </w:tabs>
        <w:suppressAutoHyphens w:val="0"/>
        <w:spacing w:line="240" w:lineRule="auto"/>
        <w:jc w:val="both"/>
        <w:rPr>
          <w:lang w:val="sr-Cyrl-CS"/>
        </w:rPr>
      </w:pPr>
      <w:r w:rsidRPr="00CB2A96">
        <w:rPr>
          <w:b/>
          <w:lang w:val="sr-Cyrl-CS"/>
        </w:rPr>
        <w:t xml:space="preserve">Подаци о подизвођачу </w:t>
      </w:r>
      <w:r w:rsidRPr="00CB2A96">
        <w:rPr>
          <w:lang w:val="sr-Cyrl-CS"/>
        </w:rPr>
        <w:t>(попуњава</w:t>
      </w:r>
      <w:r w:rsidRPr="00CB2A96">
        <w:rPr>
          <w:lang w:val="sr-Latn-CS"/>
        </w:rPr>
        <w:t xml:space="preserve">, </w:t>
      </w:r>
      <w:r w:rsidRPr="00CB2A96">
        <w:rPr>
          <w:lang w:val="sr-Cyrl-CS"/>
        </w:rPr>
        <w:t>потписује, оверава и доставља уколико подноси понуду са подизвођачем)</w:t>
      </w:r>
      <w:r w:rsidR="00AA26DF">
        <w:rPr>
          <w:lang w:val="sr-Cyrl-CS"/>
        </w:rPr>
        <w:t xml:space="preserve"> – </w:t>
      </w:r>
      <w:r w:rsidR="00AA26DF" w:rsidRPr="00AA26DF">
        <w:rPr>
          <w:b/>
          <w:lang w:val="sr-Cyrl-CS"/>
        </w:rPr>
        <w:t>6.4</w:t>
      </w:r>
      <w:r w:rsidRPr="00AA26DF">
        <w:rPr>
          <w:b/>
          <w:lang w:val="sr-Cyrl-CS"/>
        </w:rPr>
        <w:t>;</w:t>
      </w:r>
    </w:p>
    <w:p w:rsidR="005F58A1" w:rsidRPr="00CB2A96" w:rsidRDefault="005F58A1" w:rsidP="006875FA">
      <w:pPr>
        <w:pStyle w:val="ListParagraph"/>
        <w:numPr>
          <w:ilvl w:val="0"/>
          <w:numId w:val="36"/>
        </w:numPr>
        <w:tabs>
          <w:tab w:val="left" w:pos="270"/>
        </w:tabs>
        <w:suppressAutoHyphens w:val="0"/>
        <w:spacing w:line="240" w:lineRule="auto"/>
        <w:jc w:val="both"/>
        <w:rPr>
          <w:lang w:val="sr-Cyrl-CS"/>
        </w:rPr>
      </w:pPr>
      <w:r w:rsidRPr="00CB2A96">
        <w:rPr>
          <w:b/>
          <w:lang w:val="sr-Cyrl-CS"/>
        </w:rPr>
        <w:t xml:space="preserve">Подаци о понуђачу који је учесник у заједничкој понуди </w:t>
      </w:r>
      <w:r w:rsidRPr="00CB2A96">
        <w:rPr>
          <w:lang w:val="sr-Cyrl-CS"/>
        </w:rPr>
        <w:t>(попуњава</w:t>
      </w:r>
      <w:r w:rsidRPr="00CB2A96">
        <w:rPr>
          <w:lang w:val="sr-Latn-CS"/>
        </w:rPr>
        <w:t xml:space="preserve">, </w:t>
      </w:r>
      <w:r w:rsidRPr="00CB2A96">
        <w:rPr>
          <w:lang w:val="sr-Cyrl-CS"/>
        </w:rPr>
        <w:t>потписује, оверава и доставља уколико подноси заједничку понуду);</w:t>
      </w:r>
      <w:r w:rsidRPr="00CB2A96">
        <w:rPr>
          <w:iCs/>
          <w:lang w:val="ru-RU"/>
        </w:rPr>
        <w:t xml:space="preserve"> Образац може, али није у обавези,  попун</w:t>
      </w:r>
      <w:r>
        <w:rPr>
          <w:iCs/>
          <w:lang w:val="ru-RU"/>
        </w:rPr>
        <w:t>ити и носилац заједничке понуде</w:t>
      </w:r>
      <w:r w:rsidR="00AA26DF">
        <w:rPr>
          <w:iCs/>
          <w:lang w:val="ru-RU"/>
        </w:rPr>
        <w:t xml:space="preserve"> –</w:t>
      </w:r>
      <w:r w:rsidR="00AA26DF" w:rsidRPr="00AA26DF">
        <w:rPr>
          <w:b/>
          <w:iCs/>
          <w:lang w:val="ru-RU"/>
        </w:rPr>
        <w:t xml:space="preserve"> 6.3</w:t>
      </w:r>
      <w:r w:rsidRPr="00AA26DF">
        <w:rPr>
          <w:b/>
          <w:iCs/>
          <w:lang w:val="sr-Cyrl-CS"/>
        </w:rPr>
        <w:t>;</w:t>
      </w:r>
    </w:p>
    <w:p w:rsidR="005F58A1" w:rsidRPr="00CB2A96" w:rsidRDefault="005F58A1" w:rsidP="006875FA">
      <w:pPr>
        <w:pStyle w:val="ListParagraph"/>
        <w:numPr>
          <w:ilvl w:val="0"/>
          <w:numId w:val="36"/>
        </w:numPr>
        <w:tabs>
          <w:tab w:val="left" w:pos="270"/>
        </w:tabs>
        <w:suppressAutoHyphens w:val="0"/>
        <w:spacing w:line="240" w:lineRule="auto"/>
        <w:jc w:val="both"/>
        <w:rPr>
          <w:b/>
          <w:lang w:val="ru-RU"/>
        </w:rPr>
      </w:pPr>
      <w:r w:rsidRPr="00CB2A96">
        <w:rPr>
          <w:b/>
          <w:lang w:val="sr-Cyrl-CS"/>
        </w:rPr>
        <w:t>Образац понуде</w:t>
      </w:r>
      <w:r w:rsidRPr="00CB2A96">
        <w:rPr>
          <w:b/>
          <w:lang w:val="sr-Latn-CS"/>
        </w:rPr>
        <w:t xml:space="preserve"> </w:t>
      </w:r>
      <w:r w:rsidRPr="00CB2A96">
        <w:rPr>
          <w:b/>
          <w:lang w:val="sr-Cyrl-CS"/>
        </w:rPr>
        <w:t xml:space="preserve">► </w:t>
      </w:r>
      <w:r w:rsidRPr="00CB2A96">
        <w:rPr>
          <w:lang w:val="sr-Cyrl-CS"/>
        </w:rPr>
        <w:t>попуњен, потписан и оверен од стране овлашћеног лица</w:t>
      </w:r>
      <w:r w:rsidR="00AA26DF">
        <w:rPr>
          <w:lang w:val="sr-Cyrl-CS"/>
        </w:rPr>
        <w:t xml:space="preserve"> </w:t>
      </w:r>
      <w:r w:rsidR="00AA26DF" w:rsidRPr="00AA26DF">
        <w:rPr>
          <w:b/>
          <w:lang w:val="sr-Cyrl-CS"/>
        </w:rPr>
        <w:t>– 6,5</w:t>
      </w:r>
      <w:r w:rsidRPr="00AA26DF">
        <w:rPr>
          <w:b/>
          <w:lang w:val="ru-RU"/>
        </w:rPr>
        <w:t>;</w:t>
      </w:r>
    </w:p>
    <w:p w:rsidR="005F58A1" w:rsidRPr="0036231C" w:rsidRDefault="005F58A1" w:rsidP="00DA67DD">
      <w:pPr>
        <w:pStyle w:val="Default"/>
        <w:outlineLvl w:val="0"/>
        <w:rPr>
          <w:rFonts w:ascii="Times New Roman" w:hAnsi="Times New Roman"/>
          <w:b/>
          <w:color w:val="auto"/>
          <w:sz w:val="16"/>
          <w:szCs w:val="16"/>
          <w:lang w:val="ru-RU"/>
        </w:rPr>
      </w:pPr>
    </w:p>
    <w:p w:rsidR="0086769C" w:rsidRPr="0086769C" w:rsidRDefault="0086769C" w:rsidP="006875FA">
      <w:pPr>
        <w:numPr>
          <w:ilvl w:val="0"/>
          <w:numId w:val="35"/>
        </w:numPr>
        <w:tabs>
          <w:tab w:val="left" w:pos="270"/>
        </w:tabs>
        <w:suppressAutoHyphens w:val="0"/>
        <w:spacing w:line="240" w:lineRule="auto"/>
        <w:ind w:left="714" w:hanging="357"/>
        <w:jc w:val="both"/>
        <w:rPr>
          <w:lang w:val="ru-RU"/>
        </w:rPr>
      </w:pPr>
      <w:r w:rsidRPr="003D1E60">
        <w:rPr>
          <w:b/>
          <w:bCs/>
          <w:lang w:val="ru-RU" w:eastAsia="sr-Latn-CS"/>
        </w:rPr>
        <w:t xml:space="preserve">Образац </w:t>
      </w:r>
      <w:r w:rsidRPr="00B27F54">
        <w:rPr>
          <w:b/>
          <w:bCs/>
          <w:lang w:val="sr-Cyrl-CS" w:eastAsia="sr-Latn-CS"/>
        </w:rPr>
        <w:t>Изјаве</w:t>
      </w:r>
      <w:r w:rsidRPr="00BE4C78">
        <w:rPr>
          <w:b/>
          <w:bCs/>
          <w:lang w:val="ru-RU" w:eastAsia="sr-Latn-CS"/>
        </w:rPr>
        <w:t xml:space="preserve"> понуђача </w:t>
      </w:r>
      <w:r w:rsidRPr="00B27F54">
        <w:rPr>
          <w:b/>
          <w:bCs/>
          <w:lang w:val="sr-Cyrl-CS" w:eastAsia="sr-Latn-CS"/>
        </w:rPr>
        <w:t>о и</w:t>
      </w:r>
      <w:r w:rsidRPr="00B27F54">
        <w:rPr>
          <w:b/>
          <w:bCs/>
          <w:lang w:val="sr-Latn-CS" w:eastAsia="sr-Latn-CS"/>
        </w:rPr>
        <w:t>спуњеност</w:t>
      </w:r>
      <w:r w:rsidRPr="00B27F54">
        <w:rPr>
          <w:b/>
          <w:bCs/>
          <w:lang w:val="sr-Cyrl-CS" w:eastAsia="sr-Latn-CS"/>
        </w:rPr>
        <w:t>и обавезних услова</w:t>
      </w:r>
      <w:r w:rsidRPr="00B27F54">
        <w:rPr>
          <w:b/>
          <w:bCs/>
          <w:lang w:val="sr-Latn-CS" w:eastAsia="sr-Latn-CS"/>
        </w:rPr>
        <w:t xml:space="preserve"> из члана </w:t>
      </w:r>
      <w:r w:rsidRPr="00B27F54">
        <w:rPr>
          <w:b/>
          <w:bCs/>
          <w:lang w:val="sr-Cyrl-CS"/>
        </w:rPr>
        <w:t>75. ЗЈН</w:t>
      </w:r>
      <w:r w:rsidRPr="00B27F54">
        <w:rPr>
          <w:b/>
          <w:lang w:val="sr-Cyrl-CS"/>
        </w:rPr>
        <w:t xml:space="preserve"> ► </w:t>
      </w:r>
      <w:r w:rsidRPr="00B27F54">
        <w:rPr>
          <w:lang w:val="sr-Cyrl-CS"/>
        </w:rPr>
        <w:t>попуњен, потписан и оверен од стране овлашћеног лица, поглавље</w:t>
      </w:r>
      <w:r w:rsidRPr="003D1E60">
        <w:rPr>
          <w:lang w:val="ru-RU"/>
        </w:rPr>
        <w:t xml:space="preserve"> </w:t>
      </w:r>
      <w:r w:rsidRPr="00110E17">
        <w:rPr>
          <w:b/>
        </w:rPr>
        <w:t>VII</w:t>
      </w:r>
      <w:r w:rsidRPr="00110E17">
        <w:rPr>
          <w:b/>
          <w:lang w:val="ru-RU"/>
        </w:rPr>
        <w:t xml:space="preserve"> </w:t>
      </w:r>
      <w:r w:rsidRPr="00110E17">
        <w:rPr>
          <w:b/>
          <w:lang w:val="sr-Cyrl-CS"/>
        </w:rPr>
        <w:t>конкурсне документације</w:t>
      </w:r>
      <w:r w:rsidRPr="00110E17">
        <w:rPr>
          <w:b/>
          <w:lang w:val="ru-RU"/>
        </w:rPr>
        <w:t>;</w:t>
      </w:r>
    </w:p>
    <w:p w:rsidR="0086769C" w:rsidRDefault="0086769C" w:rsidP="00DA67DD">
      <w:pPr>
        <w:pStyle w:val="ListParagraph"/>
        <w:spacing w:line="240" w:lineRule="auto"/>
        <w:rPr>
          <w:b/>
          <w:lang w:val="ru-RU"/>
        </w:rPr>
      </w:pPr>
    </w:p>
    <w:p w:rsidR="000E5B92" w:rsidRPr="000E5B92" w:rsidRDefault="000E5B92" w:rsidP="006875FA">
      <w:pPr>
        <w:numPr>
          <w:ilvl w:val="0"/>
          <w:numId w:val="35"/>
        </w:numPr>
        <w:tabs>
          <w:tab w:val="left" w:pos="270"/>
        </w:tabs>
        <w:suppressAutoHyphens w:val="0"/>
        <w:spacing w:line="240" w:lineRule="auto"/>
        <w:ind w:left="714" w:hanging="357"/>
        <w:jc w:val="both"/>
        <w:rPr>
          <w:b/>
          <w:lang w:val="ru-RU"/>
        </w:rPr>
      </w:pPr>
      <w:r w:rsidRPr="003D1E60">
        <w:rPr>
          <w:b/>
          <w:bCs/>
          <w:lang w:val="ru-RU" w:eastAsia="sr-Latn-CS"/>
        </w:rPr>
        <w:t xml:space="preserve">Образац </w:t>
      </w:r>
      <w:r w:rsidRPr="00B27F54">
        <w:rPr>
          <w:b/>
          <w:bCs/>
          <w:lang w:val="sr-Cyrl-CS" w:eastAsia="sr-Latn-CS"/>
        </w:rPr>
        <w:t>Изјаве</w:t>
      </w:r>
      <w:r w:rsidRPr="00BE4C78">
        <w:rPr>
          <w:b/>
          <w:bCs/>
          <w:lang w:val="ru-RU" w:eastAsia="sr-Latn-CS"/>
        </w:rPr>
        <w:t xml:space="preserve"> понуђача </w:t>
      </w:r>
      <w:r w:rsidRPr="00B27F54">
        <w:rPr>
          <w:b/>
          <w:bCs/>
          <w:lang w:val="sr-Cyrl-CS" w:eastAsia="sr-Latn-CS"/>
        </w:rPr>
        <w:t>о и</w:t>
      </w:r>
      <w:r w:rsidRPr="00B27F54">
        <w:rPr>
          <w:b/>
          <w:bCs/>
          <w:lang w:val="sr-Latn-CS" w:eastAsia="sr-Latn-CS"/>
        </w:rPr>
        <w:t>спуњеност</w:t>
      </w:r>
      <w:r w:rsidRPr="00B27F54">
        <w:rPr>
          <w:b/>
          <w:bCs/>
          <w:lang w:val="sr-Cyrl-CS" w:eastAsia="sr-Latn-CS"/>
        </w:rPr>
        <w:t>и додатних услова</w:t>
      </w:r>
      <w:r w:rsidRPr="00B27F54">
        <w:rPr>
          <w:b/>
          <w:bCs/>
          <w:lang w:val="sr-Latn-CS" w:eastAsia="sr-Latn-CS"/>
        </w:rPr>
        <w:t xml:space="preserve"> из члана </w:t>
      </w:r>
      <w:r w:rsidRPr="003D1E60">
        <w:rPr>
          <w:b/>
          <w:bCs/>
          <w:lang w:val="ru-RU"/>
        </w:rPr>
        <w:t>76</w:t>
      </w:r>
      <w:r w:rsidRPr="00B27F54">
        <w:rPr>
          <w:b/>
          <w:bCs/>
          <w:lang w:val="sr-Cyrl-CS"/>
        </w:rPr>
        <w:t xml:space="preserve"> ЗЈН</w:t>
      </w:r>
      <w:r w:rsidRPr="00B27F54">
        <w:rPr>
          <w:b/>
          <w:lang w:val="sr-Cyrl-CS"/>
        </w:rPr>
        <w:t xml:space="preserve"> ► </w:t>
      </w:r>
      <w:r w:rsidRPr="00B27F54">
        <w:rPr>
          <w:lang w:val="sr-Cyrl-CS"/>
        </w:rPr>
        <w:t>попуњен, потписан и оверен од стране овлашћеног лица, поглавље</w:t>
      </w:r>
      <w:r w:rsidRPr="003D1E60">
        <w:rPr>
          <w:lang w:val="ru-RU"/>
        </w:rPr>
        <w:t xml:space="preserve"> </w:t>
      </w:r>
      <w:r w:rsidRPr="00110E17">
        <w:rPr>
          <w:b/>
        </w:rPr>
        <w:t>VIII</w:t>
      </w:r>
      <w:r w:rsidRPr="006E35DB">
        <w:rPr>
          <w:b/>
          <w:lang w:val="ru-RU"/>
        </w:rPr>
        <w:t xml:space="preserve"> </w:t>
      </w:r>
      <w:r w:rsidRPr="00110E17">
        <w:rPr>
          <w:b/>
          <w:lang w:val="sr-Cyrl-CS"/>
        </w:rPr>
        <w:t>конкурсне документације</w:t>
      </w:r>
      <w:r>
        <w:rPr>
          <w:b/>
          <w:lang w:val="sr-Cyrl-CS"/>
        </w:rPr>
        <w:t>;</w:t>
      </w:r>
    </w:p>
    <w:p w:rsidR="000E5B92" w:rsidRDefault="000E5B92" w:rsidP="000E5B92">
      <w:pPr>
        <w:pStyle w:val="ListParagraph"/>
        <w:rPr>
          <w:b/>
          <w:lang w:val="sr-Cyrl-CS" w:eastAsia="sr-Latn-CS"/>
        </w:rPr>
      </w:pPr>
    </w:p>
    <w:p w:rsidR="005F58A1" w:rsidRDefault="00AA26DF" w:rsidP="006875FA">
      <w:pPr>
        <w:numPr>
          <w:ilvl w:val="0"/>
          <w:numId w:val="35"/>
        </w:numPr>
        <w:tabs>
          <w:tab w:val="left" w:pos="270"/>
        </w:tabs>
        <w:suppressAutoHyphens w:val="0"/>
        <w:spacing w:line="240" w:lineRule="auto"/>
        <w:ind w:left="714" w:hanging="357"/>
        <w:jc w:val="both"/>
        <w:rPr>
          <w:b/>
          <w:lang w:val="ru-RU"/>
        </w:rPr>
      </w:pPr>
      <w:r>
        <w:rPr>
          <w:b/>
          <w:lang w:val="sr-Cyrl-CS" w:eastAsia="sr-Latn-CS"/>
        </w:rPr>
        <w:t>Образац за</w:t>
      </w:r>
      <w:r w:rsidR="0086769C" w:rsidRPr="003D3EA2">
        <w:rPr>
          <w:b/>
          <w:lang w:val="sr-Cyrl-CS" w:eastAsia="sr-Latn-CS"/>
        </w:rPr>
        <w:t xml:space="preserve"> ПОСЛОВНИ КАПАЦИТЕТ </w:t>
      </w:r>
      <w:r w:rsidR="0086769C" w:rsidRPr="003D3EA2">
        <w:rPr>
          <w:b/>
          <w:lang w:val="sr-Cyrl-CS"/>
        </w:rPr>
        <w:t xml:space="preserve">► </w:t>
      </w:r>
      <w:r w:rsidR="0086769C" w:rsidRPr="003D3EA2">
        <w:rPr>
          <w:lang w:val="sr-Cyrl-CS"/>
        </w:rPr>
        <w:t xml:space="preserve">попуњен, потписан и оверен од стране овлашћеног лица, </w:t>
      </w:r>
      <w:r w:rsidR="0086769C" w:rsidRPr="00AA26DF">
        <w:rPr>
          <w:b/>
          <w:lang w:val="sr-Cyrl-CS"/>
        </w:rPr>
        <w:t>поглавље</w:t>
      </w:r>
      <w:r w:rsidR="0086769C" w:rsidRPr="00AA26DF">
        <w:rPr>
          <w:b/>
          <w:lang w:val="ru-RU"/>
        </w:rPr>
        <w:t xml:space="preserve"> </w:t>
      </w:r>
      <w:r w:rsidR="000E5B92">
        <w:rPr>
          <w:b/>
        </w:rPr>
        <w:t>IX</w:t>
      </w:r>
      <w:r w:rsidR="0086769C" w:rsidRPr="00AA26DF">
        <w:rPr>
          <w:b/>
          <w:lang w:val="ru-RU"/>
        </w:rPr>
        <w:t xml:space="preserve"> </w:t>
      </w:r>
      <w:r w:rsidR="0086769C" w:rsidRPr="00AA26DF">
        <w:rPr>
          <w:b/>
          <w:lang w:val="sr-Cyrl-CS"/>
        </w:rPr>
        <w:t>конкурсне документације</w:t>
      </w:r>
      <w:r w:rsidR="005F58A1" w:rsidRPr="00AA26DF">
        <w:rPr>
          <w:b/>
          <w:lang w:val="ru-RU"/>
        </w:rPr>
        <w:t>;</w:t>
      </w:r>
    </w:p>
    <w:p w:rsidR="0009467D" w:rsidRDefault="0009467D" w:rsidP="0009467D">
      <w:pPr>
        <w:pStyle w:val="ListParagraph"/>
        <w:rPr>
          <w:b/>
          <w:lang w:val="ru-RU"/>
        </w:rPr>
      </w:pPr>
    </w:p>
    <w:p w:rsidR="0086769C" w:rsidRPr="0086769C" w:rsidRDefault="0086769C" w:rsidP="006875FA">
      <w:pPr>
        <w:numPr>
          <w:ilvl w:val="0"/>
          <w:numId w:val="35"/>
        </w:numPr>
        <w:tabs>
          <w:tab w:val="left" w:pos="270"/>
        </w:tabs>
        <w:suppressAutoHyphens w:val="0"/>
        <w:spacing w:line="240" w:lineRule="auto"/>
        <w:ind w:left="714" w:hanging="357"/>
        <w:jc w:val="both"/>
        <w:rPr>
          <w:lang w:val="ru-RU"/>
        </w:rPr>
      </w:pPr>
      <w:r w:rsidRPr="00B27F54">
        <w:rPr>
          <w:b/>
          <w:lang w:val="ru-RU"/>
        </w:rPr>
        <w:t>Образац изјаве о независној понуди ►</w:t>
      </w:r>
      <w:r w:rsidRPr="00B27F54">
        <w:rPr>
          <w:lang w:val="ru-RU"/>
        </w:rPr>
        <w:t xml:space="preserve"> попуњен, потписан и оверен од стране овлашћеног лица ►</w:t>
      </w:r>
      <w:r w:rsidRPr="00B27F54">
        <w:rPr>
          <w:lang w:val="sr-Cyrl-CS"/>
        </w:rPr>
        <w:t xml:space="preserve"> </w:t>
      </w:r>
      <w:r w:rsidRPr="00AA26DF">
        <w:rPr>
          <w:b/>
          <w:lang w:val="sr-Cyrl-CS"/>
        </w:rPr>
        <w:t xml:space="preserve">поглавље </w:t>
      </w:r>
      <w:r w:rsidR="00F969B1">
        <w:rPr>
          <w:b/>
        </w:rPr>
        <w:t>X</w:t>
      </w:r>
      <w:r w:rsidR="00F969B1" w:rsidRPr="00A1163B">
        <w:rPr>
          <w:b/>
          <w:lang w:val="ru-RU"/>
        </w:rPr>
        <w:t xml:space="preserve"> </w:t>
      </w:r>
      <w:r w:rsidRPr="00AA26DF">
        <w:rPr>
          <w:b/>
          <w:lang w:val="sr-Cyrl-CS"/>
        </w:rPr>
        <w:t>конкурсне документације</w:t>
      </w:r>
      <w:r w:rsidRPr="00BE4C78">
        <w:rPr>
          <w:lang w:val="ru-RU"/>
        </w:rPr>
        <w:t>;</w:t>
      </w:r>
    </w:p>
    <w:p w:rsidR="0086769C" w:rsidRDefault="0086769C" w:rsidP="00DA67DD">
      <w:pPr>
        <w:pStyle w:val="ListParagraph"/>
        <w:spacing w:line="240" w:lineRule="auto"/>
        <w:rPr>
          <w:b/>
          <w:bCs/>
          <w:lang w:val="ru-RU" w:eastAsia="sr-Latn-CS"/>
        </w:rPr>
      </w:pPr>
    </w:p>
    <w:p w:rsidR="005F58A1" w:rsidRPr="00AA26DF" w:rsidRDefault="005F58A1" w:rsidP="006875FA">
      <w:pPr>
        <w:numPr>
          <w:ilvl w:val="0"/>
          <w:numId w:val="35"/>
        </w:numPr>
        <w:tabs>
          <w:tab w:val="left" w:pos="270"/>
        </w:tabs>
        <w:suppressAutoHyphens w:val="0"/>
        <w:spacing w:line="240" w:lineRule="auto"/>
        <w:ind w:left="714" w:hanging="357"/>
        <w:jc w:val="both"/>
        <w:rPr>
          <w:rFonts w:cs="Arial"/>
          <w:b/>
          <w:sz w:val="16"/>
          <w:szCs w:val="16"/>
          <w:lang w:val="sr-Cyrl-CS" w:eastAsia="sr-Latn-CS"/>
        </w:rPr>
      </w:pPr>
      <w:r w:rsidRPr="0086769C">
        <w:rPr>
          <w:b/>
          <w:bCs/>
          <w:lang w:val="ru-RU" w:eastAsia="sr-Latn-CS"/>
        </w:rPr>
        <w:t xml:space="preserve">Образац </w:t>
      </w:r>
      <w:r w:rsidRPr="0086769C">
        <w:rPr>
          <w:b/>
          <w:bCs/>
          <w:lang w:val="sr-Cyrl-CS" w:eastAsia="sr-Latn-CS"/>
        </w:rPr>
        <w:t>Изјаве</w:t>
      </w:r>
      <w:r w:rsidRPr="0086769C">
        <w:rPr>
          <w:b/>
          <w:bCs/>
          <w:lang w:val="ru-RU" w:eastAsia="sr-Latn-CS"/>
        </w:rPr>
        <w:t xml:space="preserve"> ПОДИЗВОЂАЧА</w:t>
      </w:r>
      <w:r w:rsidRPr="0086769C">
        <w:rPr>
          <w:b/>
          <w:bCs/>
          <w:lang w:val="sr-Cyrl-CS" w:eastAsia="sr-Latn-CS"/>
        </w:rPr>
        <w:t xml:space="preserve"> о и</w:t>
      </w:r>
      <w:r w:rsidRPr="0086769C">
        <w:rPr>
          <w:b/>
          <w:bCs/>
          <w:lang w:val="sr-Latn-CS" w:eastAsia="sr-Latn-CS"/>
        </w:rPr>
        <w:t>спуњеност</w:t>
      </w:r>
      <w:r w:rsidRPr="0086769C">
        <w:rPr>
          <w:b/>
          <w:bCs/>
          <w:lang w:val="sr-Cyrl-CS" w:eastAsia="sr-Latn-CS"/>
        </w:rPr>
        <w:t>и обавезних услова</w:t>
      </w:r>
      <w:r w:rsidRPr="0086769C">
        <w:rPr>
          <w:b/>
          <w:bCs/>
          <w:lang w:val="sr-Latn-CS" w:eastAsia="sr-Latn-CS"/>
        </w:rPr>
        <w:t xml:space="preserve"> из члана </w:t>
      </w:r>
      <w:r w:rsidRPr="0086769C">
        <w:rPr>
          <w:b/>
          <w:bCs/>
          <w:lang w:val="sr-Cyrl-CS"/>
        </w:rPr>
        <w:t>75. ЗЈН</w:t>
      </w:r>
      <w:r w:rsidRPr="0086769C">
        <w:rPr>
          <w:b/>
          <w:lang w:val="sr-Cyrl-CS"/>
        </w:rPr>
        <w:t xml:space="preserve"> ► </w:t>
      </w:r>
      <w:r w:rsidRPr="0086769C">
        <w:rPr>
          <w:lang w:val="sr-Cyrl-CS"/>
        </w:rPr>
        <w:t xml:space="preserve">попуњен, потписан и оверен од стране овлашћеног лица, </w:t>
      </w:r>
      <w:r w:rsidRPr="00AA26DF">
        <w:rPr>
          <w:b/>
          <w:lang w:val="sr-Cyrl-CS"/>
        </w:rPr>
        <w:t xml:space="preserve">поглавље </w:t>
      </w:r>
      <w:r w:rsidR="00F969B1">
        <w:rPr>
          <w:b/>
        </w:rPr>
        <w:t>X</w:t>
      </w:r>
      <w:r w:rsidR="00F90A73">
        <w:rPr>
          <w:b/>
        </w:rPr>
        <w:t>I</w:t>
      </w:r>
      <w:r w:rsidR="00F969B1" w:rsidRPr="00A1163B">
        <w:rPr>
          <w:b/>
          <w:lang w:val="sr-Cyrl-CS"/>
        </w:rPr>
        <w:t xml:space="preserve"> </w:t>
      </w:r>
      <w:r w:rsidRPr="00AA26DF">
        <w:rPr>
          <w:b/>
          <w:lang w:val="sr-Cyrl-CS"/>
        </w:rPr>
        <w:t>конкурсне документације;</w:t>
      </w:r>
    </w:p>
    <w:p w:rsidR="0086769C" w:rsidRDefault="0086769C" w:rsidP="00DA67DD">
      <w:pPr>
        <w:pStyle w:val="ListParagraph"/>
        <w:spacing w:line="240" w:lineRule="auto"/>
        <w:rPr>
          <w:rFonts w:cs="Arial"/>
          <w:sz w:val="16"/>
          <w:szCs w:val="16"/>
          <w:lang w:val="sr-Cyrl-CS" w:eastAsia="sr-Latn-CS"/>
        </w:rPr>
      </w:pPr>
    </w:p>
    <w:p w:rsidR="0086769C" w:rsidRPr="0086769C" w:rsidRDefault="0086769C" w:rsidP="00DA67DD">
      <w:pPr>
        <w:tabs>
          <w:tab w:val="left" w:pos="270"/>
        </w:tabs>
        <w:suppressAutoHyphens w:val="0"/>
        <w:spacing w:line="240" w:lineRule="auto"/>
        <w:jc w:val="both"/>
        <w:rPr>
          <w:rFonts w:cs="Arial"/>
          <w:sz w:val="16"/>
          <w:szCs w:val="16"/>
          <w:lang w:val="sr-Cyrl-CS" w:eastAsia="sr-Latn-CS"/>
        </w:rPr>
      </w:pPr>
    </w:p>
    <w:p w:rsidR="00730B38" w:rsidRPr="00AA26DF" w:rsidRDefault="005F58A1" w:rsidP="006875FA">
      <w:pPr>
        <w:numPr>
          <w:ilvl w:val="0"/>
          <w:numId w:val="35"/>
        </w:numPr>
        <w:tabs>
          <w:tab w:val="left" w:pos="270"/>
          <w:tab w:val="left" w:pos="360"/>
        </w:tabs>
        <w:suppressAutoHyphens w:val="0"/>
        <w:spacing w:line="240" w:lineRule="auto"/>
        <w:ind w:left="714" w:hanging="357"/>
        <w:jc w:val="both"/>
        <w:rPr>
          <w:rFonts w:cs="Arial"/>
          <w:b/>
          <w:lang w:val="sr-Cyrl-CS" w:eastAsia="sr-Latn-CS"/>
        </w:rPr>
      </w:pPr>
      <w:r w:rsidRPr="0036231C">
        <w:rPr>
          <w:rFonts w:cs="Arial"/>
          <w:b/>
          <w:lang w:val="sr-Cyrl-CS" w:eastAsia="sr-Latn-CS"/>
        </w:rPr>
        <w:t xml:space="preserve">Образац Изјаве о упису у </w:t>
      </w:r>
      <w:r w:rsidRPr="003D1E60">
        <w:rPr>
          <w:rFonts w:cs="Arial"/>
          <w:b/>
          <w:lang w:val="sr-Cyrl-CS" w:eastAsia="sr-Latn-CS"/>
        </w:rPr>
        <w:t>Р</w:t>
      </w:r>
      <w:r w:rsidRPr="0036231C">
        <w:rPr>
          <w:rFonts w:cs="Arial"/>
          <w:b/>
          <w:lang w:val="sr-Cyrl-CS" w:eastAsia="sr-Latn-CS"/>
        </w:rPr>
        <w:t>егистар понуђача који води АПР</w:t>
      </w:r>
      <w:r w:rsidRPr="0036231C">
        <w:rPr>
          <w:rFonts w:cs="Arial"/>
          <w:lang w:val="sr-Cyrl-CS" w:eastAsia="sr-Latn-CS"/>
        </w:rPr>
        <w:t xml:space="preserve"> </w:t>
      </w:r>
      <w:r w:rsidRPr="0036231C">
        <w:rPr>
          <w:lang w:val="sr-Cyrl-CS"/>
        </w:rPr>
        <w:t xml:space="preserve">► попуњен, потписан и оверен од стране овлашћеног лица, </w:t>
      </w:r>
      <w:r w:rsidRPr="00AA26DF">
        <w:rPr>
          <w:b/>
          <w:lang w:val="sr-Cyrl-CS"/>
        </w:rPr>
        <w:t xml:space="preserve">поглавље </w:t>
      </w:r>
      <w:r w:rsidR="00DB03CA">
        <w:rPr>
          <w:b/>
        </w:rPr>
        <w:t>XIII</w:t>
      </w:r>
      <w:r w:rsidR="009F2E37" w:rsidRPr="00AA26DF">
        <w:rPr>
          <w:b/>
          <w:lang w:val="sr-Cyrl-CS"/>
        </w:rPr>
        <w:t xml:space="preserve"> </w:t>
      </w:r>
      <w:r w:rsidRPr="00AA26DF">
        <w:rPr>
          <w:b/>
          <w:lang w:val="sr-Cyrl-CS"/>
        </w:rPr>
        <w:t>конкурсне документације;</w:t>
      </w:r>
    </w:p>
    <w:p w:rsidR="00730B38" w:rsidRDefault="00730B38" w:rsidP="00DA67DD">
      <w:pPr>
        <w:pStyle w:val="ListParagraph"/>
        <w:spacing w:line="240" w:lineRule="auto"/>
        <w:rPr>
          <w:lang w:val="sr-Cyrl-CS" w:eastAsia="sr-Latn-CS"/>
        </w:rPr>
      </w:pPr>
    </w:p>
    <w:p w:rsidR="00F969B1" w:rsidRPr="00F969B1" w:rsidRDefault="00730B38" w:rsidP="006875FA">
      <w:pPr>
        <w:numPr>
          <w:ilvl w:val="0"/>
          <w:numId w:val="35"/>
        </w:numPr>
        <w:tabs>
          <w:tab w:val="left" w:pos="270"/>
          <w:tab w:val="left" w:pos="360"/>
        </w:tabs>
        <w:suppressAutoHyphens w:val="0"/>
        <w:spacing w:line="240" w:lineRule="auto"/>
        <w:ind w:left="714" w:hanging="357"/>
        <w:jc w:val="both"/>
        <w:rPr>
          <w:rFonts w:cs="Arial"/>
          <w:lang w:val="sr-Cyrl-CS" w:eastAsia="sr-Latn-CS"/>
        </w:rPr>
      </w:pPr>
      <w:r w:rsidRPr="009F2E37">
        <w:rPr>
          <w:b/>
          <w:lang w:val="sr-Cyrl-CS" w:eastAsia="sr-Latn-CS"/>
        </w:rPr>
        <w:t>Об</w:t>
      </w:r>
      <w:r w:rsidR="007A742D">
        <w:rPr>
          <w:b/>
          <w:lang w:val="sr-Cyrl-CS" w:eastAsia="sr-Latn-CS"/>
        </w:rPr>
        <w:t>разац изјаве о прибављању полиса</w:t>
      </w:r>
      <w:r w:rsidRPr="009F2E37">
        <w:rPr>
          <w:b/>
          <w:lang w:val="sr-Cyrl-CS" w:eastAsia="sr-Latn-CS"/>
        </w:rPr>
        <w:t xml:space="preserve"> осигурања</w:t>
      </w:r>
      <w:r w:rsidRPr="00BE4C78">
        <w:rPr>
          <w:b/>
          <w:lang w:val="sr-Cyrl-CS" w:eastAsia="sr-Latn-CS"/>
        </w:rPr>
        <w:t xml:space="preserve"> </w:t>
      </w:r>
      <w:r w:rsidRPr="00730B38">
        <w:rPr>
          <w:b/>
          <w:lang w:val="ru-RU"/>
        </w:rPr>
        <w:t>►</w:t>
      </w:r>
      <w:r w:rsidRPr="00730B38">
        <w:rPr>
          <w:lang w:val="ru-RU"/>
        </w:rPr>
        <w:t xml:space="preserve"> попуњен, потписан и оверен од стране овлашћеног лица ►</w:t>
      </w:r>
      <w:r w:rsidRPr="00730B38">
        <w:rPr>
          <w:lang w:val="sr-Cyrl-CS"/>
        </w:rPr>
        <w:t xml:space="preserve"> </w:t>
      </w:r>
      <w:r w:rsidRPr="00920A3E">
        <w:rPr>
          <w:b/>
          <w:lang w:val="sr-Cyrl-CS"/>
        </w:rPr>
        <w:t xml:space="preserve">поглавље </w:t>
      </w:r>
      <w:r w:rsidR="00DB03CA" w:rsidRPr="00F969B1">
        <w:rPr>
          <w:b/>
        </w:rPr>
        <w:t>X</w:t>
      </w:r>
      <w:r w:rsidR="00DB03CA">
        <w:rPr>
          <w:b/>
        </w:rPr>
        <w:t>I</w:t>
      </w:r>
      <w:r w:rsidR="00DB03CA" w:rsidRPr="00920A3E">
        <w:rPr>
          <w:b/>
        </w:rPr>
        <w:t>V</w:t>
      </w:r>
      <w:r w:rsidR="00F90A73" w:rsidRPr="00A1163B">
        <w:rPr>
          <w:b/>
          <w:lang w:val="sr-Cyrl-CS"/>
        </w:rPr>
        <w:t xml:space="preserve"> </w:t>
      </w:r>
      <w:r w:rsidRPr="00920A3E">
        <w:rPr>
          <w:b/>
          <w:lang w:val="sr-Cyrl-CS"/>
        </w:rPr>
        <w:t>конкурсне документације</w:t>
      </w:r>
      <w:r w:rsidR="005B7AA0">
        <w:rPr>
          <w:lang w:val="sr-Cyrl-CS"/>
        </w:rPr>
        <w:t>;</w:t>
      </w:r>
    </w:p>
    <w:p w:rsidR="00F969B1" w:rsidRDefault="00F969B1" w:rsidP="00F969B1">
      <w:pPr>
        <w:pStyle w:val="ListParagraph"/>
        <w:rPr>
          <w:bCs/>
          <w:iCs/>
          <w:color w:val="auto"/>
          <w:lang w:val="ru-RU"/>
        </w:rPr>
      </w:pPr>
    </w:p>
    <w:p w:rsidR="00F969B1" w:rsidRPr="00F969B1" w:rsidRDefault="00F969B1" w:rsidP="006875FA">
      <w:pPr>
        <w:numPr>
          <w:ilvl w:val="0"/>
          <w:numId w:val="35"/>
        </w:numPr>
        <w:tabs>
          <w:tab w:val="left" w:pos="270"/>
          <w:tab w:val="left" w:pos="360"/>
        </w:tabs>
        <w:suppressAutoHyphens w:val="0"/>
        <w:spacing w:line="240" w:lineRule="auto"/>
        <w:ind w:left="714" w:hanging="357"/>
        <w:jc w:val="both"/>
        <w:rPr>
          <w:rFonts w:cs="Arial"/>
          <w:lang w:val="sr-Cyrl-CS" w:eastAsia="sr-Latn-CS"/>
        </w:rPr>
      </w:pPr>
      <w:r w:rsidRPr="00F969B1">
        <w:rPr>
          <w:b/>
          <w:bCs/>
          <w:iCs/>
          <w:color w:val="auto"/>
        </w:rPr>
        <w:t>O</w:t>
      </w:r>
      <w:r w:rsidRPr="00F969B1">
        <w:rPr>
          <w:b/>
          <w:bCs/>
          <w:iCs/>
          <w:color w:val="auto"/>
          <w:lang w:val="ru-RU"/>
        </w:rPr>
        <w:t>бразац изјаве о упознавању са условима пројекта свих лица ангажованих на његовој реализацији</w:t>
      </w:r>
      <w:r w:rsidRPr="00A1163B">
        <w:rPr>
          <w:bCs/>
          <w:iCs/>
          <w:color w:val="auto"/>
          <w:lang w:val="ru-RU"/>
        </w:rPr>
        <w:t xml:space="preserve"> </w:t>
      </w:r>
      <w:r w:rsidRPr="00F969B1">
        <w:rPr>
          <w:lang w:val="sr-Cyrl-CS"/>
        </w:rPr>
        <w:t xml:space="preserve">► попуњен, потписан и оверен од стране овлашћеног лица, </w:t>
      </w:r>
      <w:r w:rsidRPr="00F969B1">
        <w:rPr>
          <w:b/>
          <w:lang w:val="sr-Cyrl-CS"/>
        </w:rPr>
        <w:t xml:space="preserve">поглавље </w:t>
      </w:r>
      <w:r w:rsidRPr="00F969B1">
        <w:rPr>
          <w:b/>
        </w:rPr>
        <w:t>X</w:t>
      </w:r>
      <w:r w:rsidR="00F90A73" w:rsidRPr="00920A3E">
        <w:rPr>
          <w:b/>
        </w:rPr>
        <w:t>V</w:t>
      </w:r>
      <w:r w:rsidRPr="00F969B1">
        <w:rPr>
          <w:b/>
          <w:lang w:val="sr-Cyrl-CS"/>
        </w:rPr>
        <w:t xml:space="preserve"> конкурсне документације</w:t>
      </w:r>
    </w:p>
    <w:p w:rsidR="00F969B1" w:rsidRDefault="00F969B1" w:rsidP="00F969B1">
      <w:pPr>
        <w:pStyle w:val="ListParagraph"/>
        <w:rPr>
          <w:rFonts w:cs="Arial"/>
          <w:b/>
          <w:lang w:val="sr-Cyrl-CS" w:eastAsia="sr-Latn-CS"/>
        </w:rPr>
      </w:pPr>
    </w:p>
    <w:p w:rsidR="005B7AA0" w:rsidRDefault="005F58A1" w:rsidP="006875FA">
      <w:pPr>
        <w:numPr>
          <w:ilvl w:val="0"/>
          <w:numId w:val="35"/>
        </w:numPr>
        <w:tabs>
          <w:tab w:val="left" w:pos="270"/>
          <w:tab w:val="left" w:pos="360"/>
        </w:tabs>
        <w:suppressAutoHyphens w:val="0"/>
        <w:spacing w:line="240" w:lineRule="auto"/>
        <w:ind w:left="714" w:hanging="357"/>
        <w:jc w:val="both"/>
        <w:rPr>
          <w:rFonts w:cs="Arial"/>
          <w:lang w:val="sr-Cyrl-CS" w:eastAsia="sr-Latn-CS"/>
        </w:rPr>
      </w:pPr>
      <w:r w:rsidRPr="00730B38">
        <w:rPr>
          <w:rFonts w:cs="Arial"/>
          <w:b/>
          <w:lang w:val="sr-Cyrl-CS" w:eastAsia="sr-Latn-CS"/>
        </w:rPr>
        <w:t>Модел уговора</w:t>
      </w:r>
      <w:r w:rsidRPr="00730B38">
        <w:rPr>
          <w:rFonts w:cs="Arial"/>
          <w:lang w:val="sr-Cyrl-CS" w:eastAsia="sr-Latn-CS"/>
        </w:rPr>
        <w:t xml:space="preserve"> </w:t>
      </w:r>
      <w:r w:rsidRPr="00730B38">
        <w:rPr>
          <w:lang w:val="sr-Cyrl-CS"/>
        </w:rPr>
        <w:t xml:space="preserve">► попуњен, потписан и оверен од стране овлашћеног лица, </w:t>
      </w:r>
      <w:r w:rsidRPr="00920A3E">
        <w:rPr>
          <w:b/>
          <w:lang w:val="sr-Cyrl-CS"/>
        </w:rPr>
        <w:t xml:space="preserve">поглавље </w:t>
      </w:r>
      <w:r w:rsidR="00DB03CA" w:rsidRPr="00F969B1">
        <w:rPr>
          <w:b/>
        </w:rPr>
        <w:t>X</w:t>
      </w:r>
      <w:r w:rsidR="00DB03CA" w:rsidRPr="00920A3E">
        <w:rPr>
          <w:b/>
        </w:rPr>
        <w:t>V</w:t>
      </w:r>
      <w:r w:rsidR="00DB03CA">
        <w:rPr>
          <w:b/>
        </w:rPr>
        <w:t>I</w:t>
      </w:r>
      <w:r w:rsidRPr="00920A3E">
        <w:rPr>
          <w:b/>
          <w:lang w:val="sr-Cyrl-CS"/>
        </w:rPr>
        <w:t xml:space="preserve"> конкурсне документације</w:t>
      </w:r>
      <w:r w:rsidRPr="00730B38">
        <w:rPr>
          <w:lang w:val="sr-Cyrl-CS"/>
        </w:rPr>
        <w:t>;</w:t>
      </w:r>
    </w:p>
    <w:p w:rsidR="005B7AA0" w:rsidRDefault="005B7AA0" w:rsidP="00DA67DD">
      <w:pPr>
        <w:pStyle w:val="ListParagraph"/>
        <w:spacing w:line="240" w:lineRule="auto"/>
        <w:rPr>
          <w:rFonts w:ascii="Arial Black" w:hAnsi="Arial Black" w:cs="Arial"/>
          <w:sz w:val="20"/>
          <w:szCs w:val="20"/>
          <w:lang w:val="sr-Cyrl-CS" w:eastAsia="sr-Latn-CS"/>
        </w:rPr>
      </w:pPr>
    </w:p>
    <w:p w:rsidR="005B7AA0" w:rsidRDefault="005B7AA0" w:rsidP="006875FA">
      <w:pPr>
        <w:numPr>
          <w:ilvl w:val="0"/>
          <w:numId w:val="35"/>
        </w:numPr>
        <w:tabs>
          <w:tab w:val="left" w:pos="270"/>
          <w:tab w:val="left" w:pos="360"/>
        </w:tabs>
        <w:suppressAutoHyphens w:val="0"/>
        <w:spacing w:line="240" w:lineRule="auto"/>
        <w:ind w:left="714" w:hanging="357"/>
        <w:jc w:val="both"/>
        <w:rPr>
          <w:lang w:val="sr-Cyrl-CS" w:eastAsia="sr-Latn-CS"/>
        </w:rPr>
      </w:pPr>
      <w:r w:rsidRPr="00073B42">
        <w:rPr>
          <w:b/>
          <w:lang w:val="sr-Cyrl-CS" w:eastAsia="sr-Latn-CS"/>
        </w:rPr>
        <w:t>Споразум о заједничком извршењу јавне</w:t>
      </w:r>
      <w:r w:rsidRPr="005B7AA0">
        <w:rPr>
          <w:lang w:val="sr-Cyrl-CS" w:eastAsia="sr-Latn-CS"/>
        </w:rPr>
        <w:t xml:space="preserve"> </w:t>
      </w:r>
      <w:r w:rsidRPr="00073B42">
        <w:rPr>
          <w:b/>
          <w:lang w:val="sr-Cyrl-CS" w:eastAsia="sr-Latn-CS"/>
        </w:rPr>
        <w:t xml:space="preserve">набавке </w:t>
      </w:r>
      <w:r w:rsidRPr="005B7AA0">
        <w:rPr>
          <w:lang w:val="ru-RU"/>
        </w:rPr>
        <w:t xml:space="preserve">► </w:t>
      </w:r>
      <w:r w:rsidRPr="005B7AA0">
        <w:rPr>
          <w:lang w:val="sr-Cyrl-CS" w:eastAsia="sr-Latn-CS"/>
        </w:rPr>
        <w:t xml:space="preserve">уколико је поднета заједничка понуда </w:t>
      </w:r>
      <w:r w:rsidRPr="005B7AA0">
        <w:rPr>
          <w:lang w:val="ru-RU"/>
        </w:rPr>
        <w:t>►</w:t>
      </w:r>
      <w:r w:rsidRPr="005B7AA0">
        <w:rPr>
          <w:lang w:val="sr-Cyrl-CS" w:eastAsia="sr-Latn-CS"/>
        </w:rPr>
        <w:t xml:space="preserve"> </w:t>
      </w:r>
      <w:r w:rsidRPr="00FA068E">
        <w:rPr>
          <w:u w:val="single"/>
          <w:lang w:val="sr-Cyrl-CS" w:eastAsia="sr-Latn-CS"/>
        </w:rPr>
        <w:t>на меморанд</w:t>
      </w:r>
      <w:r w:rsidR="00073B42">
        <w:rPr>
          <w:u w:val="single"/>
          <w:lang w:val="sr-Cyrl-CS" w:eastAsia="sr-Latn-CS"/>
        </w:rPr>
        <w:t>уму  једног из групе понуђача,</w:t>
      </w:r>
      <w:r w:rsidRPr="00FA068E">
        <w:rPr>
          <w:u w:val="single"/>
          <w:lang w:val="sr-Cyrl-CS" w:eastAsia="sr-Latn-CS"/>
        </w:rPr>
        <w:t xml:space="preserve"> потписан и оверен од стране овлашћеног лица свих чланова групе понуђача.</w:t>
      </w:r>
      <w:r w:rsidRPr="005B7AA0">
        <w:rPr>
          <w:lang w:val="sr-Cyrl-CS" w:eastAsia="sr-Latn-CS"/>
        </w:rPr>
        <w:t xml:space="preserve"> </w:t>
      </w: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C47B2C" w:rsidRDefault="00C47B2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7853FC" w:rsidRDefault="007853FC" w:rsidP="00815422">
      <w:pPr>
        <w:pStyle w:val="Default"/>
        <w:outlineLvl w:val="0"/>
        <w:rPr>
          <w:rFonts w:ascii="Times New Roman" w:hAnsi="Times New Roman"/>
          <w:b/>
          <w:color w:val="auto"/>
        </w:rPr>
      </w:pPr>
    </w:p>
    <w:p w:rsidR="00815422" w:rsidRPr="00815422" w:rsidRDefault="00081AD4" w:rsidP="00815422">
      <w:pPr>
        <w:pStyle w:val="Default"/>
        <w:outlineLvl w:val="0"/>
        <w:rPr>
          <w:rFonts w:ascii="Times New Roman" w:hAnsi="Times New Roman"/>
          <w:b/>
          <w:color w:val="auto"/>
          <w:lang w:val="sr-Cyrl-CS"/>
        </w:rPr>
      </w:pPr>
      <w:r>
        <w:rPr>
          <w:rFonts w:ascii="Times New Roman" w:hAnsi="Times New Roman"/>
          <w:b/>
          <w:color w:val="auto"/>
        </w:rPr>
        <w:t>V</w:t>
      </w:r>
      <w:r w:rsidR="00815422" w:rsidRPr="00815422">
        <w:rPr>
          <w:rFonts w:ascii="Times New Roman" w:hAnsi="Times New Roman"/>
          <w:b/>
          <w:color w:val="auto"/>
        </w:rPr>
        <w:t>I</w:t>
      </w:r>
      <w:r w:rsidR="00815422" w:rsidRPr="009F562D">
        <w:rPr>
          <w:rFonts w:ascii="Times New Roman" w:hAnsi="Times New Roman"/>
          <w:b/>
          <w:color w:val="auto"/>
          <w:lang w:val="sr-Cyrl-CS"/>
        </w:rPr>
        <w:t xml:space="preserve"> </w:t>
      </w:r>
      <w:r w:rsidR="00815422" w:rsidRPr="009F562D">
        <w:rPr>
          <w:rFonts w:ascii="Times New Roman" w:hAnsi="Times New Roman"/>
          <w:b/>
          <w:bCs/>
          <w:iCs/>
          <w:color w:val="auto"/>
          <w:lang w:val="sr-Cyrl-CS"/>
        </w:rPr>
        <w:t>О</w:t>
      </w:r>
      <w:r w:rsidR="00815422" w:rsidRPr="00815422">
        <w:rPr>
          <w:rFonts w:ascii="Times New Roman" w:hAnsi="Times New Roman"/>
          <w:b/>
          <w:bCs/>
          <w:iCs/>
          <w:color w:val="auto"/>
          <w:lang w:val="sr-Cyrl-CS"/>
        </w:rPr>
        <w:t>БРАЗАЦ ПОНУДЕ СА УПУТСТВОМ КАКО ДА СЕ ПОПУНИ</w:t>
      </w:r>
      <w:bookmarkEnd w:id="33"/>
    </w:p>
    <w:p w:rsidR="00815422" w:rsidRPr="009F562D" w:rsidRDefault="00815422" w:rsidP="00815422">
      <w:pPr>
        <w:spacing w:line="360" w:lineRule="auto"/>
        <w:rPr>
          <w:b/>
          <w:lang w:val="sr-Cyrl-CS"/>
        </w:rPr>
      </w:pPr>
      <w:r w:rsidRPr="009F562D">
        <w:rPr>
          <w:b/>
          <w:lang w:val="sr-Cyrl-CS"/>
        </w:rPr>
        <w:t>6</w:t>
      </w:r>
      <w:r w:rsidRPr="00815422">
        <w:rPr>
          <w:b/>
          <w:lang w:val="sr-Cyrl-CS"/>
        </w:rPr>
        <w:t>.</w:t>
      </w:r>
      <w:r w:rsidRPr="009F562D">
        <w:rPr>
          <w:b/>
          <w:lang w:val="sr-Cyrl-CS"/>
        </w:rPr>
        <w:t>1</w:t>
      </w:r>
      <w:r w:rsidRPr="00815422">
        <w:rPr>
          <w:b/>
          <w:lang w:val="ru-RU"/>
        </w:rPr>
        <w:t xml:space="preserve"> П</w:t>
      </w:r>
      <w:r w:rsidRPr="00815422">
        <w:rPr>
          <w:b/>
          <w:lang w:val="sr-Cyrl-CS"/>
        </w:rPr>
        <w:t>ОДАЦИ О ПОНУЂАЧУ</w:t>
      </w:r>
    </w:p>
    <w:p w:rsidR="00815422" w:rsidRPr="00815422" w:rsidRDefault="00D5332F" w:rsidP="00815422">
      <w:pPr>
        <w:spacing w:line="360" w:lineRule="auto"/>
        <w:rPr>
          <w:position w:val="7"/>
          <w:lang w:val="sr-Cyrl-CS"/>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126365</wp:posOffset>
                </wp:positionV>
                <wp:extent cx="3060065" cy="281940"/>
                <wp:effectExtent l="5080" t="5080" r="190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1940"/>
                        </a:xfrm>
                        <a:prstGeom prst="flowChartAlternateProcess">
                          <a:avLst/>
                        </a:prstGeom>
                        <a:gradFill rotWithShape="1">
                          <a:gsLst>
                            <a:gs pos="0">
                              <a:srgbClr val="FFFFCC"/>
                            </a:gs>
                            <a:gs pos="100000">
                              <a:srgbClr val="DAEFC3"/>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6A2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0pt;margin-top:9.95pt;width:240.9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" fillcolor="#ffc" stroked="f">
                <v:fill color2="#daefc3" rotate="t" focus="100%" type="gradient"/>
              </v:shape>
            </w:pict>
          </mc:Fallback>
        </mc:AlternateContent>
      </w:r>
    </w:p>
    <w:p w:rsidR="00815422" w:rsidRPr="00815422" w:rsidRDefault="00815422" w:rsidP="00815422">
      <w:pPr>
        <w:spacing w:line="360" w:lineRule="auto"/>
        <w:rPr>
          <w:position w:val="7"/>
          <w:lang w:val="sr-Latn-CS"/>
        </w:rPr>
      </w:pPr>
      <w:r w:rsidRPr="00815422">
        <w:rPr>
          <w:b/>
          <w:lang w:val="sr-Cyrl-CS"/>
        </w:rPr>
        <w:t>Понуда број:</w:t>
      </w:r>
      <w:r w:rsidRPr="00815422">
        <w:rPr>
          <w:lang w:val="sr-Cyrl-CS"/>
        </w:rPr>
        <w:t xml:space="preserve"> </w:t>
      </w:r>
      <w:r w:rsidRPr="00815422">
        <w:rPr>
          <w:lang w:val="sr-Cyrl-CS"/>
        </w:rPr>
        <w:tab/>
      </w:r>
    </w:p>
    <w:p w:rsidR="00815422" w:rsidRPr="00815422" w:rsidRDefault="00D5332F" w:rsidP="00815422">
      <w:pPr>
        <w:spacing w:line="360" w:lineRule="auto"/>
        <w:rPr>
          <w:lang w:val="sr-Cyrl-CS"/>
        </w:rPr>
      </w:pPr>
      <w:r>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55245</wp:posOffset>
                </wp:positionV>
                <wp:extent cx="3060065" cy="298450"/>
                <wp:effectExtent l="5080" t="635" r="190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98450"/>
                        </a:xfrm>
                        <a:prstGeom prst="flowChartAlternateProcess">
                          <a:avLst/>
                        </a:prstGeom>
                        <a:gradFill rotWithShape="1">
                          <a:gsLst>
                            <a:gs pos="0">
                              <a:srgbClr val="FFFFCC"/>
                            </a:gs>
                            <a:gs pos="100000">
                              <a:srgbClr val="C0E39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8241" id="AutoShape 3" o:spid="_x0000_s1026" type="#_x0000_t176" style="position:absolute;margin-left:120pt;margin-top:4.35pt;width:240.9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" fillcolor="#ffc" stroked="f">
                <v:fill color2="#c0e399" rotate="t" focus="100%" type="gradient"/>
              </v:shape>
            </w:pict>
          </mc:Fallback>
        </mc:AlternateContent>
      </w:r>
      <w:r w:rsidR="00815422" w:rsidRPr="00815422">
        <w:rPr>
          <w:b/>
          <w:lang w:val="sr-Cyrl-CS"/>
        </w:rPr>
        <w:t>Датум понуде:</w:t>
      </w:r>
      <w:r w:rsidR="00815422" w:rsidRPr="00815422">
        <w:rPr>
          <w:lang w:val="sr-Cyrl-CS"/>
        </w:rPr>
        <w:t xml:space="preserve"> </w:t>
      </w:r>
      <w:r w:rsidR="00815422" w:rsidRPr="00815422">
        <w:rPr>
          <w:lang w:val="sr-Cyrl-CS"/>
        </w:rPr>
        <w:tab/>
      </w:r>
    </w:p>
    <w:p w:rsidR="00815422" w:rsidRPr="00815422" w:rsidRDefault="00815422" w:rsidP="00815422">
      <w:pPr>
        <w:tabs>
          <w:tab w:val="left" w:pos="1441"/>
        </w:tabs>
        <w:jc w:val="both"/>
        <w:rPr>
          <w:b/>
        </w:rPr>
      </w:pPr>
    </w:p>
    <w:tbl>
      <w:tblPr>
        <w:tblW w:w="103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4336"/>
        <w:gridCol w:w="5965"/>
      </w:tblGrid>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Назив</w:t>
            </w:r>
            <w:r w:rsidRPr="00815422">
              <w:rPr>
                <w:lang w:val="sr-Cyrl-CS"/>
              </w:rPr>
              <w:t xml:space="preserve"> понуђача</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Адреса понуђача</w:t>
            </w:r>
            <w:r w:rsidRPr="00815422">
              <w:t xml:space="preserve"> </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Врста – величина правног лица (ЗАОКРУЖИТИ)</w:t>
            </w:r>
          </w:p>
        </w:tc>
        <w:tc>
          <w:tcPr>
            <w:tcW w:w="5905" w:type="dxa"/>
            <w:shd w:val="clear" w:color="auto" w:fill="FFFFCC"/>
          </w:tcPr>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 xml:space="preserve">А) Велико               В) Мало </w:t>
            </w:r>
          </w:p>
          <w:p w:rsidR="00815422" w:rsidRPr="00815422" w:rsidRDefault="00815422" w:rsidP="00D86A7E">
            <w:pPr>
              <w:snapToGrid w:val="0"/>
              <w:rPr>
                <w:bCs/>
                <w:iCs/>
              </w:rPr>
            </w:pPr>
          </w:p>
          <w:p w:rsidR="00815422" w:rsidRPr="00815422" w:rsidRDefault="00815422" w:rsidP="00D86A7E">
            <w:pPr>
              <w:snapToGrid w:val="0"/>
              <w:rPr>
                <w:bCs/>
                <w:iCs/>
              </w:rPr>
            </w:pPr>
            <w:r w:rsidRPr="00815422">
              <w:rPr>
                <w:bCs/>
                <w:iCs/>
              </w:rPr>
              <w:t>Б) Средње              Г) Микро</w:t>
            </w: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Матични број понуђача</w:t>
            </w:r>
          </w:p>
        </w:tc>
        <w:tc>
          <w:tcPr>
            <w:tcW w:w="5905" w:type="dxa"/>
            <w:shd w:val="clear" w:color="auto" w:fill="FFFFCC"/>
          </w:tcPr>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Порески идентификациони број понуђача</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jc w:val="both"/>
              <w:rPr>
                <w:lang w:val="ru-RU"/>
              </w:rPr>
            </w:pPr>
            <w:r w:rsidRPr="00815422">
              <w:rPr>
                <w:lang w:val="sr-Cyrl-CS"/>
              </w:rPr>
              <w:t>Број рачуна понуђача и назив банке</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Име особе за контакт</w:t>
            </w:r>
          </w:p>
        </w:tc>
        <w:tc>
          <w:tcPr>
            <w:tcW w:w="5905" w:type="dxa"/>
            <w:shd w:val="clear" w:color="auto" w:fill="FFFFCC"/>
          </w:tcPr>
          <w:p w:rsidR="00815422" w:rsidRPr="00815422" w:rsidRDefault="00815422" w:rsidP="00D86A7E">
            <w:pPr>
              <w:snapToGrid w:val="0"/>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r w:rsidRPr="00815422">
              <w:rPr>
                <w:lang w:val="ru-RU"/>
              </w:rPr>
              <w:t>Електронска  адреса понуђача (e-mail)</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sr-Cyrl-CS"/>
              </w:rPr>
            </w:pPr>
            <w:r w:rsidRPr="00815422">
              <w:rPr>
                <w:lang w:val="ru-RU"/>
              </w:rPr>
              <w:t xml:space="preserve">Телефон </w:t>
            </w:r>
          </w:p>
          <w:p w:rsidR="00815422" w:rsidRPr="00815422" w:rsidRDefault="00815422" w:rsidP="00D86A7E">
            <w:pPr>
              <w:rPr>
                <w:lang w:val="ru-RU"/>
              </w:rPr>
            </w:pPr>
            <w:r w:rsidRPr="00815422">
              <w:t>M</w:t>
            </w:r>
            <w:r w:rsidRPr="00815422">
              <w:rPr>
                <w:lang w:val="ru-RU"/>
              </w:rPr>
              <w:t>обилни телефон</w:t>
            </w:r>
          </w:p>
        </w:tc>
        <w:tc>
          <w:tcPr>
            <w:tcW w:w="5905" w:type="dxa"/>
            <w:shd w:val="clear" w:color="auto" w:fill="FFFFCC"/>
          </w:tcPr>
          <w:p w:rsidR="00815422" w:rsidRPr="00815422" w:rsidRDefault="00815422" w:rsidP="00D86A7E">
            <w:pPr>
              <w:snapToGrid w:val="0"/>
              <w:rPr>
                <w:b/>
                <w:bCs/>
                <w:i/>
                <w:iCs/>
              </w:rPr>
            </w:pPr>
          </w:p>
          <w:p w:rsidR="00815422" w:rsidRPr="00815422" w:rsidRDefault="00815422" w:rsidP="00D86A7E">
            <w:pPr>
              <w:rPr>
                <w:b/>
                <w:bCs/>
                <w:i/>
                <w:iCs/>
              </w:rPr>
            </w:pPr>
          </w:p>
          <w:p w:rsidR="00815422" w:rsidRPr="00815422" w:rsidRDefault="00815422" w:rsidP="00D86A7E">
            <w:pPr>
              <w:rPr>
                <w:b/>
                <w:bCs/>
                <w:i/>
                <w:iCs/>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Телефакс</w:t>
            </w:r>
          </w:p>
        </w:tc>
        <w:tc>
          <w:tcPr>
            <w:tcW w:w="5905" w:type="dxa"/>
            <w:shd w:val="clear" w:color="auto" w:fill="FFFFCC"/>
          </w:tcPr>
          <w:p w:rsidR="00815422" w:rsidRPr="00815422" w:rsidRDefault="00815422" w:rsidP="00D86A7E">
            <w:pPr>
              <w:snapToGrid w:val="0"/>
              <w:rPr>
                <w:b/>
                <w:bCs/>
                <w:i/>
                <w:iCs/>
                <w:lang w:val="ru-RU"/>
              </w:rPr>
            </w:pPr>
          </w:p>
          <w:p w:rsidR="00815422" w:rsidRPr="00815422" w:rsidRDefault="00815422" w:rsidP="00D86A7E">
            <w:pPr>
              <w:rPr>
                <w:b/>
                <w:bCs/>
                <w:i/>
                <w:iCs/>
                <w:lang w:val="ru-RU"/>
              </w:rPr>
            </w:pPr>
          </w:p>
          <w:p w:rsidR="00815422" w:rsidRPr="00815422" w:rsidRDefault="00815422" w:rsidP="00D86A7E">
            <w:pPr>
              <w:rPr>
                <w:b/>
                <w:bCs/>
                <w:i/>
                <w:iCs/>
                <w:lang w:val="ru-RU"/>
              </w:rPr>
            </w:pPr>
          </w:p>
        </w:tc>
      </w:tr>
      <w:tr w:rsidR="00815422" w:rsidRPr="00815422" w:rsidTr="00815422">
        <w:trPr>
          <w:trHeight w:val="567"/>
          <w:tblCellSpacing w:w="20" w:type="dxa"/>
          <w:jc w:val="center"/>
        </w:trPr>
        <w:tc>
          <w:tcPr>
            <w:tcW w:w="4276" w:type="dxa"/>
            <w:shd w:val="clear" w:color="auto" w:fill="FFFFCC"/>
            <w:vAlign w:val="center"/>
          </w:tcPr>
          <w:p w:rsidR="00815422" w:rsidRPr="00815422" w:rsidRDefault="00815422" w:rsidP="00D86A7E">
            <w:pPr>
              <w:rPr>
                <w:lang w:val="ru-RU"/>
              </w:rPr>
            </w:pPr>
            <w:r w:rsidRPr="00815422">
              <w:rPr>
                <w:lang w:val="ru-RU"/>
              </w:rPr>
              <w:t>Лице овлашћено за потписивање уговора</w:t>
            </w:r>
          </w:p>
        </w:tc>
        <w:tc>
          <w:tcPr>
            <w:tcW w:w="5905" w:type="dxa"/>
            <w:shd w:val="clear" w:color="auto" w:fill="FFFFCC"/>
          </w:tcPr>
          <w:p w:rsidR="00815422" w:rsidRPr="00815422" w:rsidRDefault="00815422" w:rsidP="00D86A7E">
            <w:pPr>
              <w:snapToGrid w:val="0"/>
              <w:ind w:firstLine="708"/>
              <w:rPr>
                <w:b/>
                <w:bCs/>
                <w:i/>
                <w:iCs/>
                <w:lang w:val="ru-RU"/>
              </w:rPr>
            </w:pPr>
          </w:p>
          <w:p w:rsidR="00815422" w:rsidRPr="00815422" w:rsidRDefault="00815422" w:rsidP="00D86A7E">
            <w:pPr>
              <w:ind w:firstLine="708"/>
              <w:rPr>
                <w:b/>
                <w:bCs/>
                <w:i/>
                <w:iCs/>
                <w:lang w:val="ru-RU"/>
              </w:rPr>
            </w:pPr>
          </w:p>
          <w:p w:rsidR="00815422" w:rsidRPr="00815422" w:rsidRDefault="00815422" w:rsidP="00D86A7E">
            <w:pPr>
              <w:ind w:firstLine="708"/>
              <w:rPr>
                <w:b/>
                <w:bCs/>
                <w:i/>
                <w:iCs/>
                <w:lang w:val="ru-RU"/>
              </w:rPr>
            </w:pPr>
          </w:p>
        </w:tc>
      </w:tr>
    </w:tbl>
    <w:p w:rsidR="00815422" w:rsidRPr="00815422" w:rsidRDefault="00815422" w:rsidP="00815422">
      <w:pPr>
        <w:tabs>
          <w:tab w:val="left" w:pos="1441"/>
        </w:tabs>
        <w:jc w:val="both"/>
        <w:rPr>
          <w:b/>
          <w:lang w:val="ru-RU"/>
        </w:rPr>
      </w:pPr>
    </w:p>
    <w:p w:rsidR="00815422" w:rsidRPr="00815422" w:rsidRDefault="00815422" w:rsidP="00815422">
      <w:pPr>
        <w:spacing w:line="360" w:lineRule="auto"/>
        <w:rPr>
          <w:b/>
          <w:lang w:val="ru-RU"/>
        </w:rPr>
      </w:pPr>
      <w:r w:rsidRPr="00815422">
        <w:rPr>
          <w:lang w:val="ru-RU"/>
        </w:rPr>
        <w:t xml:space="preserve">      </w:t>
      </w:r>
      <w:r>
        <w:rPr>
          <w:lang w:val="ru-RU"/>
        </w:rPr>
        <w:t xml:space="preserve">      </w:t>
      </w:r>
      <w:r>
        <w:rPr>
          <w:lang w:val="ru-RU"/>
        </w:rPr>
        <w:tab/>
        <w:t>Место и датум</w:t>
      </w:r>
      <w:r>
        <w:rPr>
          <w:lang w:val="ru-RU"/>
        </w:rPr>
        <w:tab/>
      </w:r>
      <w:r>
        <w:rPr>
          <w:lang w:val="ru-RU"/>
        </w:rPr>
        <w:tab/>
      </w:r>
      <w:r>
        <w:rPr>
          <w:lang w:val="ru-RU"/>
        </w:rPr>
        <w:tab/>
      </w:r>
      <w:r>
        <w:rPr>
          <w:lang w:val="ru-RU"/>
        </w:rPr>
        <w:tab/>
      </w:r>
      <w:r>
        <w:rPr>
          <w:lang w:val="ru-RU"/>
        </w:rPr>
        <w:tab/>
        <w:t xml:space="preserve"> </w:t>
      </w:r>
      <w:r w:rsidRPr="00815422">
        <w:rPr>
          <w:lang w:val="ru-RU"/>
        </w:rPr>
        <w:t>Понуђач</w:t>
      </w:r>
    </w:p>
    <w:p w:rsidR="00815422" w:rsidRPr="00815422" w:rsidRDefault="00815422" w:rsidP="00815422">
      <w:pPr>
        <w:spacing w:line="360" w:lineRule="auto"/>
        <w:rPr>
          <w:b/>
          <w:lang w:val="ru-RU"/>
        </w:rPr>
      </w:pPr>
      <w:r w:rsidRPr="00815422">
        <w:rPr>
          <w:lang w:val="ru-RU"/>
        </w:rPr>
        <w:tab/>
      </w:r>
      <w:r w:rsidRPr="00815422">
        <w:rPr>
          <w:lang w:val="ru-RU"/>
        </w:rPr>
        <w:tab/>
      </w:r>
      <w:r w:rsidRPr="00815422">
        <w:rPr>
          <w:lang w:val="ru-RU"/>
        </w:rPr>
        <w:tab/>
      </w:r>
      <w:r w:rsidRPr="00815422">
        <w:rPr>
          <w:lang w:val="ru-RU"/>
        </w:rPr>
        <w:tab/>
        <w:t xml:space="preserve">     </w:t>
      </w:r>
    </w:p>
    <w:p w:rsidR="00815422" w:rsidRPr="009F562D" w:rsidRDefault="00815422" w:rsidP="00815422">
      <w:pPr>
        <w:rPr>
          <w:lang w:val="sr-Cyrl-CS"/>
        </w:rPr>
      </w:pPr>
      <w:r w:rsidRPr="00815422">
        <w:rPr>
          <w:lang w:val="sr-Cyrl-CS"/>
        </w:rPr>
        <w:t>___</w:t>
      </w:r>
      <w:r w:rsidR="00B07082">
        <w:rPr>
          <w:lang w:val="sr-Cyrl-CS"/>
        </w:rPr>
        <w:t>_____________, _____. ____. 2019</w:t>
      </w:r>
      <w:r w:rsidRPr="00815422">
        <w:rPr>
          <w:lang w:val="sr-Cyrl-CS"/>
        </w:rPr>
        <w:t xml:space="preserve">. год.         </w:t>
      </w:r>
      <w:r w:rsidRPr="009F562D">
        <w:rPr>
          <w:lang w:val="ru-RU"/>
        </w:rPr>
        <w:tab/>
      </w:r>
      <w:r w:rsidRPr="00815422">
        <w:rPr>
          <w:lang w:val="sr-Cyrl-CS"/>
        </w:rPr>
        <w:t xml:space="preserve"> </w:t>
      </w:r>
      <w:r>
        <w:rPr>
          <w:lang w:val="sr-Cyrl-CS"/>
        </w:rPr>
        <w:tab/>
      </w:r>
      <w:r w:rsidRPr="00815422">
        <w:rPr>
          <w:lang w:val="sr-Cyrl-CS"/>
        </w:rPr>
        <w:t>____________________</w:t>
      </w:r>
      <w:r w:rsidRPr="009F562D">
        <w:rPr>
          <w:lang w:val="sr-Cyrl-CS"/>
        </w:rPr>
        <w:t>____</w:t>
      </w:r>
    </w:p>
    <w:p w:rsidR="00815422" w:rsidRPr="009F562D" w:rsidRDefault="00815422" w:rsidP="00815422">
      <w:pPr>
        <w:tabs>
          <w:tab w:val="left" w:pos="1441"/>
        </w:tabs>
        <w:rPr>
          <w:lang w:val="sr-Cyrl-CS"/>
        </w:rPr>
      </w:pP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lang w:val="sr-Cyrl-CS"/>
        </w:rPr>
        <w:tab/>
      </w:r>
      <w:r w:rsidRPr="00815422">
        <w:rPr>
          <w:sz w:val="16"/>
          <w:szCs w:val="16"/>
          <w:lang w:val="sr-Cyrl-CS"/>
        </w:rPr>
        <w:t xml:space="preserve"> </w:t>
      </w:r>
      <w:r w:rsidR="00B56590">
        <w:rPr>
          <w:sz w:val="16"/>
          <w:szCs w:val="16"/>
          <w:lang w:val="sr-Cyrl-CS"/>
        </w:rPr>
        <w:tab/>
        <w:t xml:space="preserve">    </w:t>
      </w:r>
      <w:r>
        <w:rPr>
          <w:sz w:val="16"/>
          <w:szCs w:val="16"/>
          <w:lang w:val="sr-Cyrl-CS"/>
        </w:rPr>
        <w:t xml:space="preserve"> </w:t>
      </w:r>
      <w:r w:rsidRPr="00815422">
        <w:rPr>
          <w:sz w:val="16"/>
          <w:szCs w:val="16"/>
          <w:lang w:val="sr-Cyrl-CS"/>
        </w:rPr>
        <w:t>(потпис и печат овлашћеног лица</w:t>
      </w:r>
      <w:r w:rsidRPr="009F562D">
        <w:rPr>
          <w:sz w:val="16"/>
          <w:szCs w:val="16"/>
          <w:lang w:val="sr-Cyrl-CS"/>
        </w:rPr>
        <w:t>)</w:t>
      </w:r>
    </w:p>
    <w:p w:rsidR="00815422" w:rsidRPr="00815422" w:rsidRDefault="00815422" w:rsidP="00815422">
      <w:pPr>
        <w:spacing w:line="240" w:lineRule="auto"/>
        <w:jc w:val="both"/>
        <w:rPr>
          <w:iCs/>
          <w:lang w:val="ru-RU"/>
        </w:rPr>
      </w:pPr>
      <w:r w:rsidRPr="009F562D">
        <w:rPr>
          <w:b/>
          <w:bCs/>
          <w:iCs/>
          <w:u w:val="single"/>
          <w:lang w:val="sr-Cyrl-CS"/>
        </w:rPr>
        <w:t>Напомена:</w:t>
      </w:r>
      <w:r w:rsidRPr="009F562D">
        <w:rPr>
          <w:b/>
          <w:bCs/>
          <w:iCs/>
          <w:lang w:val="sr-Cyrl-CS"/>
        </w:rPr>
        <w:t xml:space="preserve"> </w:t>
      </w:r>
    </w:p>
    <w:p w:rsidR="00815422" w:rsidRPr="009F562D" w:rsidRDefault="00815422" w:rsidP="00815422">
      <w:pPr>
        <w:spacing w:line="240" w:lineRule="auto"/>
        <w:jc w:val="both"/>
        <w:rPr>
          <w:b/>
          <w:bCs/>
          <w:iCs/>
          <w:lang w:val="sr-Cyrl-CS"/>
        </w:rPr>
      </w:pPr>
      <w:r w:rsidRPr="00815422">
        <w:rPr>
          <w:iCs/>
          <w:lang w:val="ru-RU"/>
        </w:rPr>
        <w:t>Табелу „Подаци о понуђачу“ попуњавају, потписују, оверавају и достављају понуђачи који самостално подносе понуду, као и носилац понуде код заједничке понуде.</w:t>
      </w:r>
    </w:p>
    <w:p w:rsidR="00300691" w:rsidRPr="00F91047" w:rsidRDefault="00300691" w:rsidP="004E1F2B">
      <w:pPr>
        <w:tabs>
          <w:tab w:val="left" w:pos="1441"/>
        </w:tabs>
        <w:spacing w:line="240" w:lineRule="auto"/>
        <w:jc w:val="both"/>
        <w:rPr>
          <w:b/>
          <w:bCs/>
          <w:lang w:val="sr-Cyrl-CS"/>
        </w:rPr>
      </w:pPr>
    </w:p>
    <w:p w:rsidR="004E1F2B" w:rsidRPr="009F562D" w:rsidRDefault="004E1F2B" w:rsidP="004E1F2B">
      <w:pPr>
        <w:tabs>
          <w:tab w:val="left" w:pos="1441"/>
        </w:tabs>
        <w:spacing w:line="240" w:lineRule="auto"/>
        <w:jc w:val="both"/>
        <w:rPr>
          <w:b/>
          <w:lang w:val="sr-Cyrl-CS"/>
        </w:rPr>
      </w:pPr>
      <w:r w:rsidRPr="004E1F2B">
        <w:rPr>
          <w:b/>
          <w:bCs/>
          <w:lang w:val="sr-Latn-CS"/>
        </w:rPr>
        <w:t xml:space="preserve">6.2 </w:t>
      </w:r>
      <w:r w:rsidRPr="009F562D">
        <w:rPr>
          <w:b/>
          <w:bCs/>
          <w:lang w:val="sr-Cyrl-CS"/>
        </w:rPr>
        <w:t xml:space="preserve">ПОДНОШЕЊЕ ПОНУДЕ </w:t>
      </w:r>
    </w:p>
    <w:p w:rsidR="004E1F2B" w:rsidRDefault="004E1F2B" w:rsidP="004E1F2B">
      <w:pPr>
        <w:spacing w:line="240" w:lineRule="auto"/>
        <w:jc w:val="both"/>
        <w:rPr>
          <w:lang w:val="sr-Cyrl-CS"/>
        </w:rPr>
      </w:pPr>
      <w:r w:rsidRPr="004E1F2B">
        <w:rPr>
          <w:lang w:val="sr-Cyrl-CS"/>
        </w:rPr>
        <w:t>На</w:t>
      </w:r>
      <w:r w:rsidRPr="004E1F2B">
        <w:rPr>
          <w:lang w:val="sr-Latn-CS"/>
        </w:rPr>
        <w:t xml:space="preserve"> </w:t>
      </w:r>
      <w:r w:rsidRPr="004E1F2B">
        <w:rPr>
          <w:lang w:val="sr-Cyrl-CS"/>
        </w:rPr>
        <w:t>основу</w:t>
      </w:r>
      <w:r w:rsidRPr="004E1F2B">
        <w:rPr>
          <w:lang w:val="sr-Latn-CS"/>
        </w:rPr>
        <w:t xml:space="preserve"> </w:t>
      </w:r>
      <w:r w:rsidRPr="009F562D">
        <w:rPr>
          <w:lang w:val="sr-Cyrl-CS"/>
        </w:rPr>
        <w:t>позива за подношење понуде</w:t>
      </w:r>
      <w:r w:rsidRPr="004E1F2B">
        <w:rPr>
          <w:lang w:val="sr-Latn-CS"/>
        </w:rPr>
        <w:t xml:space="preserve"> </w:t>
      </w:r>
      <w:r w:rsidRPr="004E1F2B">
        <w:rPr>
          <w:lang w:val="sr-Cyrl-CS"/>
        </w:rPr>
        <w:t>за</w:t>
      </w:r>
      <w:r w:rsidRPr="004E1F2B">
        <w:rPr>
          <w:lang w:val="sr-Latn-CS"/>
        </w:rPr>
        <w:t xml:space="preserve"> </w:t>
      </w:r>
      <w:r w:rsidRPr="004E1F2B">
        <w:rPr>
          <w:lang w:val="sr-Cyrl-CS"/>
        </w:rPr>
        <w:t>набавку</w:t>
      </w:r>
      <w:r w:rsidRPr="009F562D">
        <w:rPr>
          <w:lang w:val="sr-Cyrl-CS"/>
        </w:rPr>
        <w:t xml:space="preserve"> </w:t>
      </w:r>
      <w:r w:rsidR="00CF043C" w:rsidRPr="00BE5A96">
        <w:rPr>
          <w:lang w:val="sr-Cyrl-CS"/>
        </w:rPr>
        <w:t>радова</w:t>
      </w:r>
      <w:r w:rsidRPr="00BE5A96">
        <w:rPr>
          <w:lang w:val="sr-Cyrl-CS"/>
        </w:rPr>
        <w:t xml:space="preserve"> </w:t>
      </w:r>
      <w:r w:rsidRPr="004E1F2B">
        <w:rPr>
          <w:b/>
          <w:lang w:val="sr-Cyrl-CS"/>
        </w:rPr>
        <w:t>–</w:t>
      </w:r>
      <w:r w:rsidR="00240FD3" w:rsidRPr="005F58A1">
        <w:rPr>
          <w:b/>
          <w:lang w:val="sr-Cyrl-CS"/>
        </w:rPr>
        <w:t xml:space="preserve"> </w:t>
      </w:r>
      <w:r w:rsidR="0040582F" w:rsidRPr="0040582F">
        <w:rPr>
          <w:lang w:val="sr-Cyrl-CS"/>
        </w:rPr>
        <w:t>разминирање</w:t>
      </w:r>
      <w:r w:rsidR="0040582F">
        <w:rPr>
          <w:b/>
          <w:lang w:val="sr-Cyrl-CS"/>
        </w:rPr>
        <w:t xml:space="preserve"> </w:t>
      </w:r>
      <w:r w:rsidR="0040582F" w:rsidRPr="004E1F2B">
        <w:rPr>
          <w:b/>
          <w:lang w:val="sr-Cyrl-CS"/>
        </w:rPr>
        <w:t>–</w:t>
      </w:r>
      <w:r w:rsidR="0040582F">
        <w:rPr>
          <w:b/>
          <w:lang w:val="sr-Cyrl-CS"/>
        </w:rPr>
        <w:t xml:space="preserve"> </w:t>
      </w:r>
      <w:r w:rsidR="00825940" w:rsidRPr="00F42F29">
        <w:rPr>
          <w:color w:val="000000" w:themeColor="text1"/>
          <w:lang w:val="sr-Cyrl-CS"/>
        </w:rPr>
        <w:t>чишћење касетне муниције и других нексплодирних убојних средстава  са локације ''Стеван Синђелић''</w:t>
      </w:r>
      <w:r w:rsidR="00C467AC">
        <w:rPr>
          <w:color w:val="000000" w:themeColor="text1"/>
          <w:lang w:val="sr-Cyrl-CS"/>
        </w:rPr>
        <w:t xml:space="preserve">, </w:t>
      </w:r>
      <w:r w:rsidR="00825940" w:rsidRPr="00F42F29">
        <w:rPr>
          <w:color w:val="000000" w:themeColor="text1"/>
          <w:lang w:val="sr-Cyrl-CS"/>
        </w:rPr>
        <w:t>опш</w:t>
      </w:r>
      <w:r w:rsidR="00B07082" w:rsidRPr="00F42F29">
        <w:rPr>
          <w:color w:val="000000" w:themeColor="text1"/>
          <w:lang w:val="sr-Cyrl-CS"/>
        </w:rPr>
        <w:t>т</w:t>
      </w:r>
      <w:r w:rsidR="00825940" w:rsidRPr="00F42F29">
        <w:rPr>
          <w:color w:val="000000" w:themeColor="text1"/>
          <w:lang w:val="sr-Cyrl-CS"/>
        </w:rPr>
        <w:t>ина Црвени крст, град Ниш,</w:t>
      </w:r>
      <w:r w:rsidR="00CF043C" w:rsidRPr="005F58A1">
        <w:rPr>
          <w:color w:val="000000" w:themeColor="text1"/>
          <w:lang w:val="sr-Cyrl-CS"/>
        </w:rPr>
        <w:t xml:space="preserve"> </w:t>
      </w:r>
      <w:r w:rsidRPr="004E2F0E">
        <w:rPr>
          <w:lang w:val="sr-Cyrl-CS"/>
        </w:rPr>
        <w:t>објављеног дана</w:t>
      </w:r>
      <w:r w:rsidRPr="004E2F0E">
        <w:rPr>
          <w:lang w:val="sr-Latn-CS"/>
        </w:rPr>
        <w:t xml:space="preserve"> </w:t>
      </w:r>
      <w:r w:rsidR="00825940">
        <w:rPr>
          <w:lang w:val="sr-Cyrl-CS"/>
        </w:rPr>
        <w:t>_____._____.</w:t>
      </w:r>
      <w:r w:rsidR="00B07082">
        <w:rPr>
          <w:lang w:val="sr-Cyrl-CS"/>
        </w:rPr>
        <w:t xml:space="preserve"> </w:t>
      </w:r>
      <w:r w:rsidR="00825940">
        <w:rPr>
          <w:lang w:val="sr-Cyrl-CS"/>
        </w:rPr>
        <w:t>2019</w:t>
      </w:r>
      <w:r w:rsidRPr="004E2F0E">
        <w:rPr>
          <w:lang w:val="sr-Latn-CS"/>
        </w:rPr>
        <w:t>.</w:t>
      </w:r>
      <w:r w:rsidRPr="004E2F0E">
        <w:rPr>
          <w:color w:val="FF0000"/>
          <w:lang w:val="sr-Latn-CS"/>
        </w:rPr>
        <w:t xml:space="preserve"> </w:t>
      </w:r>
      <w:r w:rsidRPr="004E2F0E">
        <w:rPr>
          <w:lang w:val="sr-Cyrl-CS"/>
        </w:rPr>
        <w:t>године</w:t>
      </w:r>
      <w:r w:rsidRPr="004E1F2B">
        <w:rPr>
          <w:lang w:val="sr-Cyrl-CS"/>
        </w:rPr>
        <w:t xml:space="preserve"> на Порталу јавних набавки и на </w:t>
      </w:r>
      <w:r w:rsidR="00494BCA">
        <w:rPr>
          <w:lang w:val="sr-Cyrl-CS"/>
        </w:rPr>
        <w:t>Порталу службених гласила Репуб</w:t>
      </w:r>
      <w:r w:rsidRPr="004E1F2B">
        <w:rPr>
          <w:lang w:val="sr-Cyrl-CS"/>
        </w:rPr>
        <w:t>ике Србије и базе прописа, подносимо</w:t>
      </w:r>
      <w:r w:rsidRPr="004E1F2B">
        <w:rPr>
          <w:lang w:val="sr-Latn-CS"/>
        </w:rPr>
        <w:t xml:space="preserve"> </w:t>
      </w:r>
      <w:r w:rsidRPr="004E1F2B">
        <w:rPr>
          <w:lang w:val="sr-Cyrl-CS"/>
        </w:rPr>
        <w:t>понуду</w:t>
      </w:r>
      <w:r w:rsidRPr="004E1F2B">
        <w:rPr>
          <w:lang w:val="sr-Latn-CS"/>
        </w:rPr>
        <w:t xml:space="preserve"> </w:t>
      </w:r>
      <w:r w:rsidRPr="004E1F2B">
        <w:rPr>
          <w:lang w:val="sr-Cyrl-CS"/>
        </w:rPr>
        <w:t>број</w:t>
      </w:r>
      <w:r w:rsidRPr="004E1F2B">
        <w:rPr>
          <w:lang w:val="sr-Latn-CS"/>
        </w:rPr>
        <w:t xml:space="preserve"> __________</w:t>
      </w:r>
      <w:r w:rsidRPr="009F562D">
        <w:rPr>
          <w:lang w:val="sr-Cyrl-CS"/>
        </w:rPr>
        <w:t>_______</w:t>
      </w:r>
      <w:r w:rsidRPr="004E1F2B">
        <w:rPr>
          <w:lang w:val="sr-Latn-CS"/>
        </w:rPr>
        <w:t xml:space="preserve"> </w:t>
      </w:r>
      <w:r w:rsidRPr="004E1F2B">
        <w:rPr>
          <w:lang w:val="sr-Cyrl-CS"/>
        </w:rPr>
        <w:t>од</w:t>
      </w:r>
      <w:r w:rsidRPr="004E1F2B">
        <w:rPr>
          <w:lang w:val="sr-Latn-CS"/>
        </w:rPr>
        <w:t xml:space="preserve"> ____. </w:t>
      </w:r>
      <w:r w:rsidRPr="004E1F2B">
        <w:rPr>
          <w:lang w:val="sr-Cyrl-CS"/>
        </w:rPr>
        <w:t xml:space="preserve">____. </w:t>
      </w:r>
      <w:r w:rsidR="00825940">
        <w:rPr>
          <w:lang w:val="sr-Cyrl-CS"/>
        </w:rPr>
        <w:t>2019</w:t>
      </w:r>
      <w:r w:rsidRPr="004E1F2B">
        <w:rPr>
          <w:lang w:val="sr-Cyrl-CS"/>
        </w:rPr>
        <w:t>. године, као:</w:t>
      </w:r>
    </w:p>
    <w:p w:rsidR="00C5347C" w:rsidRDefault="00C5347C" w:rsidP="004E1F2B">
      <w:pPr>
        <w:spacing w:line="240" w:lineRule="auto"/>
        <w:jc w:val="both"/>
        <w:rPr>
          <w:bCs/>
          <w:lang w:val="sr-Cyrl-CS"/>
        </w:rPr>
      </w:pPr>
    </w:p>
    <w:p w:rsidR="00B07082" w:rsidRPr="00825940" w:rsidRDefault="00B07082" w:rsidP="004E1F2B">
      <w:pPr>
        <w:spacing w:line="240" w:lineRule="auto"/>
        <w:jc w:val="both"/>
        <w:rPr>
          <w:bCs/>
          <w:lang w:val="sr-Cyrl-CS"/>
        </w:rPr>
      </w:pPr>
    </w:p>
    <w:tbl>
      <w:tblPr>
        <w:tblW w:w="85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F2"/>
        <w:tblLayout w:type="fixed"/>
        <w:tblLook w:val="01E0" w:firstRow="1" w:lastRow="1" w:firstColumn="1" w:lastColumn="1" w:noHBand="0" w:noVBand="0"/>
      </w:tblPr>
      <w:tblGrid>
        <w:gridCol w:w="8528"/>
      </w:tblGrid>
      <w:tr w:rsidR="004E1F2B" w:rsidRPr="00551EF0" w:rsidTr="00D86A7E">
        <w:trPr>
          <w:cantSplit/>
          <w:trHeight w:val="2367"/>
        </w:trPr>
        <w:tc>
          <w:tcPr>
            <w:tcW w:w="8528" w:type="dxa"/>
            <w:shd w:val="clear" w:color="auto" w:fill="E5FFF2"/>
          </w:tcPr>
          <w:p w:rsidR="00370299" w:rsidRPr="00370299" w:rsidRDefault="00370299" w:rsidP="00D86A7E">
            <w:pPr>
              <w:pStyle w:val="BodyText"/>
              <w:rPr>
                <w:sz w:val="20"/>
                <w:szCs w:val="20"/>
                <w:lang w:val="ru-RU"/>
              </w:rPr>
            </w:pPr>
          </w:p>
          <w:p w:rsidR="004E1F2B" w:rsidRPr="00370299" w:rsidRDefault="004E1F2B" w:rsidP="00D86A7E">
            <w:pPr>
              <w:pStyle w:val="BodyText"/>
              <w:rPr>
                <w:lang w:val="ru-RU"/>
              </w:rPr>
            </w:pPr>
            <w:r w:rsidRPr="00370299">
              <w:rPr>
                <w:lang w:val="ru-RU"/>
              </w:rPr>
              <w:t>а) самостална понуда;</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б) заједничка понуда:</w:t>
            </w:r>
          </w:p>
          <w:p w:rsidR="00370299" w:rsidRPr="00370299" w:rsidRDefault="00370299"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t>ц)</w:t>
            </w:r>
            <w:r w:rsidR="00370299" w:rsidRPr="00370299">
              <w:rPr>
                <w:lang w:val="ru-RU"/>
              </w:rPr>
              <w:t xml:space="preserve"> понуда</w:t>
            </w:r>
            <w:r w:rsidRPr="00370299">
              <w:rPr>
                <w:lang w:val="ru-RU"/>
              </w:rPr>
              <w:t xml:space="preserve"> са подизвођачем:</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D86A7E">
            <w:pPr>
              <w:pStyle w:val="BodyText"/>
              <w:rPr>
                <w:lang w:val="ru-RU"/>
              </w:rPr>
            </w:pPr>
            <w:r w:rsidRPr="00370299">
              <w:rPr>
                <w:lang w:val="ru-RU"/>
              </w:rPr>
              <w:sym w:font="Wingdings" w:char="F09F"/>
            </w:r>
            <w:r w:rsidRPr="00370299">
              <w:rPr>
                <w:lang w:val="ru-RU"/>
              </w:rPr>
              <w:t xml:space="preserve"> _____________________________________</w:t>
            </w:r>
            <w:r w:rsidR="00370299">
              <w:rPr>
                <w:lang w:val="ru-RU"/>
              </w:rPr>
              <w:t>______________________________</w:t>
            </w:r>
            <w:r w:rsidRPr="00370299">
              <w:rPr>
                <w:lang w:val="ru-RU"/>
              </w:rPr>
              <w:t>;</w:t>
            </w:r>
          </w:p>
          <w:p w:rsidR="004E1F2B" w:rsidRPr="00370299" w:rsidRDefault="004E1F2B" w:rsidP="00D86A7E">
            <w:pPr>
              <w:pStyle w:val="BodyText"/>
              <w:rPr>
                <w:lang w:val="ru-RU"/>
              </w:rPr>
            </w:pPr>
            <w:r w:rsidRPr="00370299">
              <w:rPr>
                <w:lang w:val="ru-RU"/>
              </w:rPr>
              <w:t>Понуђач поверава подизвођачу извршење набавке  у проценту од ____% од укупне вредности набавке</w:t>
            </w:r>
          </w:p>
          <w:p w:rsidR="004E1F2B" w:rsidRPr="00370299" w:rsidRDefault="004E1F2B" w:rsidP="00D86A7E">
            <w:pPr>
              <w:pStyle w:val="BodyText"/>
              <w:rPr>
                <w:lang w:val="ru-RU"/>
              </w:rPr>
            </w:pPr>
          </w:p>
          <w:p w:rsidR="004E1F2B" w:rsidRPr="00370299" w:rsidRDefault="004E1F2B" w:rsidP="00370299">
            <w:pPr>
              <w:pStyle w:val="BodyText"/>
              <w:rPr>
                <w:lang w:val="ru-RU"/>
              </w:rPr>
            </w:pPr>
            <w:r w:rsidRPr="00370299">
              <w:rPr>
                <w:lang w:val="ru-RU"/>
              </w:rPr>
              <w:sym w:font="Wingdings" w:char="F09F"/>
            </w:r>
            <w:r w:rsidRPr="00370299">
              <w:rPr>
                <w:lang w:val="ru-RU"/>
              </w:rPr>
              <w:t xml:space="preserve"> ____________________________________________</w:t>
            </w:r>
            <w:r w:rsidR="00370299">
              <w:rPr>
                <w:lang w:val="ru-RU"/>
              </w:rPr>
              <w:t>_______________________</w:t>
            </w:r>
            <w:r w:rsidRPr="00370299">
              <w:rPr>
                <w:lang w:val="ru-RU"/>
              </w:rPr>
              <w:t>;</w:t>
            </w:r>
          </w:p>
          <w:p w:rsidR="00370299" w:rsidRPr="00370299" w:rsidRDefault="00370299" w:rsidP="00370299">
            <w:pPr>
              <w:pStyle w:val="BodyText"/>
              <w:rPr>
                <w:sz w:val="20"/>
                <w:szCs w:val="20"/>
                <w:lang w:val="ru-RU"/>
              </w:rPr>
            </w:pPr>
          </w:p>
        </w:tc>
      </w:tr>
    </w:tbl>
    <w:p w:rsidR="004E1F2B" w:rsidRPr="00551EF0" w:rsidRDefault="004E1F2B" w:rsidP="004E1F2B">
      <w:pPr>
        <w:spacing w:line="360" w:lineRule="auto"/>
        <w:rPr>
          <w:rFonts w:cs="Arial"/>
          <w:sz w:val="20"/>
          <w:szCs w:val="20"/>
          <w:lang w:val="ru-RU"/>
        </w:rPr>
      </w:pPr>
    </w:p>
    <w:p w:rsidR="004E1F2B" w:rsidRPr="00370299" w:rsidRDefault="004E1F2B" w:rsidP="004E1F2B">
      <w:pPr>
        <w:spacing w:line="360" w:lineRule="auto"/>
        <w:rPr>
          <w:rFonts w:cs="Arial"/>
          <w:lang w:val="ru-RU"/>
        </w:rPr>
      </w:pPr>
      <w:r w:rsidRPr="00551EF0">
        <w:rPr>
          <w:rFonts w:cs="Arial"/>
          <w:sz w:val="20"/>
          <w:szCs w:val="20"/>
          <w:lang w:val="ru-RU"/>
        </w:rPr>
        <w:tab/>
      </w:r>
      <w:r w:rsidR="00370299">
        <w:rPr>
          <w:rFonts w:cs="Arial"/>
          <w:lang w:val="ru-RU"/>
        </w:rPr>
        <w:t>Место и датум</w:t>
      </w:r>
      <w:r w:rsidR="00370299">
        <w:rPr>
          <w:rFonts w:cs="Arial"/>
          <w:lang w:val="ru-RU"/>
        </w:rPr>
        <w:tab/>
      </w:r>
      <w:r w:rsidR="00370299">
        <w:rPr>
          <w:rFonts w:cs="Arial"/>
          <w:lang w:val="ru-RU"/>
        </w:rPr>
        <w:tab/>
      </w:r>
      <w:r w:rsidR="00370299">
        <w:rPr>
          <w:rFonts w:cs="Arial"/>
          <w:lang w:val="ru-RU"/>
        </w:rPr>
        <w:tab/>
      </w:r>
      <w:r w:rsidR="00370299">
        <w:rPr>
          <w:rFonts w:cs="Arial"/>
          <w:lang w:val="ru-RU"/>
        </w:rPr>
        <w:tab/>
      </w:r>
      <w:r w:rsidR="00370299">
        <w:rPr>
          <w:rFonts w:cs="Arial"/>
          <w:lang w:val="ru-RU"/>
        </w:rPr>
        <w:tab/>
        <w:t xml:space="preserve">        </w:t>
      </w:r>
      <w:r w:rsidR="00370299">
        <w:rPr>
          <w:rFonts w:cs="Arial"/>
          <w:lang w:val="ru-RU"/>
        </w:rPr>
        <w:tab/>
        <w:t xml:space="preserve">   Пону</w:t>
      </w:r>
      <w:r w:rsidRPr="00370299">
        <w:rPr>
          <w:rFonts w:cs="Arial"/>
          <w:lang w:val="ru-RU"/>
        </w:rPr>
        <w:t>ђач</w:t>
      </w:r>
    </w:p>
    <w:p w:rsidR="004E1F2B" w:rsidRPr="00370299" w:rsidRDefault="004E1F2B" w:rsidP="004E1F2B">
      <w:pPr>
        <w:rPr>
          <w:rFonts w:cs="Arial"/>
          <w:lang w:val="ru-RU"/>
        </w:rPr>
      </w:pPr>
    </w:p>
    <w:p w:rsidR="004E1F2B" w:rsidRPr="00370299" w:rsidRDefault="004E1F2B" w:rsidP="004E1F2B">
      <w:pPr>
        <w:rPr>
          <w:rFonts w:cs="Arial"/>
          <w:lang w:val="sr-Cyrl-CS"/>
        </w:rPr>
      </w:pPr>
      <w:r w:rsidRPr="00370299">
        <w:rPr>
          <w:rFonts w:cs="Arial"/>
          <w:lang w:val="sr-Cyrl-CS"/>
        </w:rPr>
        <w:t>________________, _____. ____. 201</w:t>
      </w:r>
      <w:r w:rsidR="00B07082">
        <w:rPr>
          <w:rFonts w:cs="Arial"/>
          <w:lang w:val="sr-Cyrl-CS"/>
        </w:rPr>
        <w:t>9</w:t>
      </w:r>
      <w:r w:rsidRPr="00370299">
        <w:rPr>
          <w:rFonts w:cs="Arial"/>
          <w:lang w:val="sr-Cyrl-CS"/>
        </w:rPr>
        <w:t xml:space="preserve">. год.          </w:t>
      </w:r>
      <w:r w:rsidRPr="00370299">
        <w:rPr>
          <w:rFonts w:cs="Arial"/>
          <w:lang w:val="sr-Cyrl-CS"/>
        </w:rPr>
        <w:tab/>
        <w:t xml:space="preserve">  </w:t>
      </w:r>
      <w:r w:rsidR="00370299" w:rsidRPr="00370299">
        <w:rPr>
          <w:rFonts w:cs="Arial"/>
          <w:lang w:val="sr-Cyrl-CS"/>
        </w:rPr>
        <w:tab/>
      </w:r>
      <w:r w:rsidRPr="00370299">
        <w:rPr>
          <w:rFonts w:cs="Arial"/>
          <w:lang w:val="sr-Cyrl-CS"/>
        </w:rPr>
        <w:t>__________________________</w:t>
      </w:r>
    </w:p>
    <w:p w:rsidR="004E1F2B" w:rsidRPr="00C5347C" w:rsidRDefault="004E1F2B" w:rsidP="00C5347C">
      <w:pPr>
        <w:tabs>
          <w:tab w:val="left" w:pos="1441"/>
        </w:tabs>
        <w:jc w:val="both"/>
        <w:rPr>
          <w:rFonts w:cs="Arial"/>
          <w:b/>
          <w:bCs/>
          <w:sz w:val="16"/>
          <w:szCs w:val="16"/>
          <w:lang w:val="sr-Cyrl-CS"/>
        </w:rPr>
      </w:pP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20"/>
          <w:szCs w:val="20"/>
          <w:lang w:val="sr-Cyrl-CS"/>
        </w:rPr>
        <w:tab/>
      </w:r>
      <w:r w:rsidRPr="00551EF0">
        <w:rPr>
          <w:rFonts w:cs="Arial"/>
          <w:sz w:val="16"/>
          <w:szCs w:val="16"/>
          <w:lang w:val="sr-Cyrl-CS"/>
        </w:rPr>
        <w:t xml:space="preserve">         </w:t>
      </w:r>
      <w:r w:rsidR="00370299">
        <w:rPr>
          <w:rFonts w:cs="Arial"/>
          <w:sz w:val="16"/>
          <w:szCs w:val="16"/>
          <w:lang w:val="sr-Cyrl-CS"/>
        </w:rPr>
        <w:tab/>
        <w:t xml:space="preserve">    </w:t>
      </w:r>
      <w:r w:rsidRPr="00551EF0">
        <w:rPr>
          <w:rFonts w:cs="Arial"/>
          <w:sz w:val="16"/>
          <w:szCs w:val="16"/>
          <w:lang w:val="sr-Cyrl-CS"/>
        </w:rPr>
        <w:t>(потпис и печат овлашћеног лица)</w:t>
      </w:r>
    </w:p>
    <w:p w:rsidR="00CF043C" w:rsidRDefault="00CF043C" w:rsidP="00370299">
      <w:pPr>
        <w:spacing w:line="240" w:lineRule="auto"/>
        <w:jc w:val="both"/>
        <w:rPr>
          <w:rFonts w:cs="Arial"/>
          <w:b/>
          <w:iCs/>
          <w:lang w:val="ru-RU"/>
        </w:rPr>
      </w:pPr>
    </w:p>
    <w:p w:rsidR="009315C9" w:rsidRPr="00920A3E" w:rsidRDefault="004E1F2B" w:rsidP="00370299">
      <w:pPr>
        <w:spacing w:line="240" w:lineRule="auto"/>
        <w:jc w:val="both"/>
        <w:rPr>
          <w:rFonts w:cs="Arial"/>
          <w:iCs/>
          <w:lang w:val="ru-RU"/>
        </w:rPr>
      </w:pPr>
      <w:r w:rsidRPr="00370299">
        <w:rPr>
          <w:rFonts w:cs="Arial"/>
          <w:b/>
          <w:iCs/>
          <w:lang w:val="ru-RU"/>
        </w:rPr>
        <w:t>Напомена:</w:t>
      </w:r>
      <w:r w:rsidRPr="00370299">
        <w:rPr>
          <w:rFonts w:cs="Arial"/>
          <w:iCs/>
          <w:lang w:val="ru-RU"/>
        </w:rPr>
        <w:t xml:space="preserve"> заокружити начин подношења понуде а), б) или ц)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као и у ком проценту поверава извршњење набавке  подизвођачу.</w:t>
      </w:r>
    </w:p>
    <w:p w:rsidR="00A470C6" w:rsidRDefault="00A470C6" w:rsidP="00370299">
      <w:pPr>
        <w:spacing w:line="240" w:lineRule="auto"/>
        <w:jc w:val="both"/>
        <w:rPr>
          <w:b/>
          <w:lang w:val="sr-Cyrl-CS"/>
        </w:rPr>
      </w:pPr>
    </w:p>
    <w:p w:rsidR="00370299" w:rsidRPr="00F01A99" w:rsidRDefault="00370299" w:rsidP="00370299">
      <w:pPr>
        <w:spacing w:line="240" w:lineRule="auto"/>
        <w:jc w:val="both"/>
        <w:rPr>
          <w:b/>
          <w:lang w:val="ru-RU"/>
        </w:rPr>
      </w:pPr>
      <w:r w:rsidRPr="00370299">
        <w:rPr>
          <w:b/>
          <w:lang w:val="sr-Cyrl-CS"/>
        </w:rPr>
        <w:t>6.3</w:t>
      </w:r>
      <w:r w:rsidRPr="00370299">
        <w:rPr>
          <w:b/>
          <w:lang w:val="sr-Latn-CS"/>
        </w:rPr>
        <w:t xml:space="preserve"> </w:t>
      </w:r>
      <w:r w:rsidRPr="00370299">
        <w:rPr>
          <w:b/>
          <w:lang w:val="ru-RU"/>
        </w:rPr>
        <w:t>П</w:t>
      </w:r>
      <w:r w:rsidRPr="00370299">
        <w:rPr>
          <w:b/>
          <w:lang w:val="sr-Cyrl-CS"/>
        </w:rPr>
        <w:t>ОДАЦИ О ПОНУЂАЧУ</w:t>
      </w:r>
      <w:r w:rsidRPr="00370299">
        <w:rPr>
          <w:b/>
          <w:lang w:val="sr-Latn-CS"/>
        </w:rPr>
        <w:t xml:space="preserve"> </w:t>
      </w:r>
      <w:r w:rsidRPr="00370299">
        <w:rPr>
          <w:b/>
          <w:lang w:val="sr-Cyrl-CS"/>
        </w:rPr>
        <w:t>КОЈИ ЈЕ УЧЕСНИК У ЗАЈЕДНИЧКОЈ ПОНУДИ</w:t>
      </w:r>
      <w:r w:rsidRPr="00370299">
        <w:rPr>
          <w:lang w:val="sr-Cyrl-CS"/>
        </w:rPr>
        <w:t xml:space="preserve">   </w:t>
      </w:r>
    </w:p>
    <w:tbl>
      <w:tblPr>
        <w:tblW w:w="94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7FF"/>
        <w:tblLayout w:type="fixed"/>
        <w:tblLook w:val="0000" w:firstRow="0" w:lastRow="0" w:firstColumn="0" w:lastColumn="0" w:noHBand="0" w:noVBand="0"/>
      </w:tblPr>
      <w:tblGrid>
        <w:gridCol w:w="3392"/>
        <w:gridCol w:w="40"/>
        <w:gridCol w:w="5928"/>
        <w:gridCol w:w="65"/>
      </w:tblGrid>
      <w:tr w:rsidR="00370299" w:rsidRPr="006E35DB" w:rsidTr="00B11B00">
        <w:trPr>
          <w:gridAfter w:val="1"/>
          <w:wAfter w:w="5" w:type="dxa"/>
          <w:trHeight w:val="567"/>
          <w:tblCellSpacing w:w="20" w:type="dxa"/>
          <w:jc w:val="center"/>
        </w:trPr>
        <w:tc>
          <w:tcPr>
            <w:tcW w:w="3343" w:type="dxa"/>
            <w:shd w:val="clear" w:color="auto" w:fill="FFF7FF"/>
            <w:vAlign w:val="center"/>
          </w:tcPr>
          <w:p w:rsidR="00370299" w:rsidRPr="00370299" w:rsidRDefault="00370299" w:rsidP="00370299">
            <w:pPr>
              <w:spacing w:line="240" w:lineRule="auto"/>
              <w:rPr>
                <w:lang w:val="sr-Cyrl-CS"/>
              </w:rPr>
            </w:pPr>
            <w:r w:rsidRPr="00370299">
              <w:rPr>
                <w:lang w:val="ru-RU"/>
              </w:rPr>
              <w:t>Назив</w:t>
            </w:r>
            <w:r w:rsidRPr="00370299">
              <w:rPr>
                <w:lang w:val="sr-Cyrl-CS"/>
              </w:rPr>
              <w:t xml:space="preserve"> учесника у заједничкој понуди</w:t>
            </w:r>
          </w:p>
        </w:tc>
        <w:tc>
          <w:tcPr>
            <w:tcW w:w="5948" w:type="dxa"/>
            <w:gridSpan w:val="2"/>
            <w:shd w:val="clear" w:color="auto" w:fill="FFF7FF"/>
            <w:vAlign w:val="center"/>
          </w:tcPr>
          <w:p w:rsidR="00370299" w:rsidRPr="009F562D" w:rsidRDefault="00370299" w:rsidP="00370299">
            <w:pPr>
              <w:snapToGrid w:val="0"/>
              <w:spacing w:line="240" w:lineRule="auto"/>
              <w:jc w:val="center"/>
              <w:rPr>
                <w:b/>
                <w:bCs/>
                <w:i/>
                <w:iCs/>
                <w:lang w:val="ru-RU"/>
              </w:rPr>
            </w:pPr>
          </w:p>
          <w:p w:rsidR="00370299" w:rsidRPr="009F562D" w:rsidRDefault="00370299" w:rsidP="00370299">
            <w:pPr>
              <w:spacing w:line="240" w:lineRule="auto"/>
              <w:jc w:val="center"/>
              <w:rPr>
                <w:b/>
                <w:bCs/>
                <w:i/>
                <w:iCs/>
                <w:lang w:val="ru-RU"/>
              </w:rPr>
            </w:pPr>
          </w:p>
          <w:p w:rsidR="00370299" w:rsidRPr="009F562D" w:rsidRDefault="00370299" w:rsidP="00370299">
            <w:pPr>
              <w:spacing w:line="240" w:lineRule="auto"/>
              <w:jc w:val="center"/>
              <w:rPr>
                <w:b/>
                <w:bCs/>
                <w:i/>
                <w:iCs/>
                <w:lang w:val="ru-RU"/>
              </w:rPr>
            </w:pPr>
          </w:p>
        </w:tc>
      </w:tr>
      <w:tr w:rsidR="00370299" w:rsidRPr="00370299" w:rsidTr="00B11B00">
        <w:trPr>
          <w:gridAfter w:val="1"/>
          <w:wAfter w:w="5" w:type="dxa"/>
          <w:trHeight w:val="567"/>
          <w:tblCellSpacing w:w="20" w:type="dxa"/>
          <w:jc w:val="center"/>
        </w:trPr>
        <w:tc>
          <w:tcPr>
            <w:tcW w:w="3343" w:type="dxa"/>
            <w:shd w:val="clear" w:color="auto" w:fill="FFF7FF"/>
            <w:vAlign w:val="center"/>
          </w:tcPr>
          <w:p w:rsidR="00370299" w:rsidRPr="00370299" w:rsidRDefault="00370299" w:rsidP="00370299">
            <w:pPr>
              <w:spacing w:line="240" w:lineRule="auto"/>
              <w:rPr>
                <w:lang w:val="ru-RU"/>
              </w:rPr>
            </w:pPr>
            <w:r w:rsidRPr="00370299">
              <w:rPr>
                <w:lang w:val="ru-RU"/>
              </w:rPr>
              <w:t>Адреса учесника</w:t>
            </w:r>
          </w:p>
        </w:tc>
        <w:tc>
          <w:tcPr>
            <w:tcW w:w="5948"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22" w:type="dxa"/>
            <w:gridSpan w:val="2"/>
            <w:shd w:val="clear" w:color="auto" w:fill="FFF7FF"/>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Матични број учесника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Порески идентификациони број учесника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pPr>
            <w:r w:rsidRPr="00370299">
              <w:rPr>
                <w:lang w:val="ru-RU"/>
              </w:rPr>
              <w:t>Електронска  адреса учесника (e-mail)</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B56590">
        <w:trPr>
          <w:trHeight w:val="567"/>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Телефакс</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B56590">
        <w:trPr>
          <w:trHeight w:val="851"/>
          <w:tblCellSpacing w:w="20" w:type="dxa"/>
          <w:jc w:val="center"/>
        </w:trPr>
        <w:tc>
          <w:tcPr>
            <w:tcW w:w="3383" w:type="dxa"/>
            <w:gridSpan w:val="2"/>
            <w:shd w:val="clear" w:color="auto" w:fill="FFF7FF"/>
            <w:vAlign w:val="center"/>
          </w:tcPr>
          <w:p w:rsidR="00370299" w:rsidRPr="00370299" w:rsidRDefault="00370299" w:rsidP="00370299">
            <w:pPr>
              <w:spacing w:line="240" w:lineRule="auto"/>
              <w:rPr>
                <w:lang w:val="ru-RU"/>
              </w:rPr>
            </w:pPr>
            <w:r w:rsidRPr="00370299">
              <w:rPr>
                <w:lang w:val="ru-RU"/>
              </w:rPr>
              <w:t>Лице овлашћено за потписивање уговора</w:t>
            </w:r>
          </w:p>
        </w:tc>
        <w:tc>
          <w:tcPr>
            <w:tcW w:w="5922" w:type="dxa"/>
            <w:gridSpan w:val="2"/>
            <w:shd w:val="clear" w:color="auto" w:fill="FFF7FF"/>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jc w:val="both"/>
        <w:rPr>
          <w:lang w:val="ru-RU"/>
        </w:rPr>
      </w:pPr>
    </w:p>
    <w:p w:rsidR="00370299" w:rsidRPr="00370299" w:rsidRDefault="00370299" w:rsidP="00370299">
      <w:pPr>
        <w:spacing w:line="240" w:lineRule="auto"/>
        <w:rPr>
          <w:b/>
          <w:lang w:val="ru-RU"/>
        </w:rPr>
      </w:pPr>
      <w:r w:rsidRPr="00370299">
        <w:rPr>
          <w:lang w:val="ru-RU"/>
        </w:rPr>
        <w:t xml:space="preserve"> </w:t>
      </w:r>
      <w:r w:rsidRPr="00370299">
        <w:rPr>
          <w:lang w:val="ru-RU"/>
        </w:rPr>
        <w:tab/>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00B07082">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B07082">
        <w:rPr>
          <w:lang w:val="sr-Cyrl-CS"/>
        </w:rPr>
        <w:t>2019</w:t>
      </w:r>
      <w:r w:rsidRPr="00370299">
        <w:rPr>
          <w:lang w:val="sr-Cyrl-CS"/>
        </w:rPr>
        <w:t xml:space="preserve">. год.          </w:t>
      </w:r>
      <w:r w:rsidRPr="009F562D">
        <w:rPr>
          <w:lang w:val="ru-RU"/>
        </w:rPr>
        <w:tab/>
      </w:r>
      <w:r w:rsidRPr="009F562D">
        <w:rPr>
          <w:lang w:val="ru-RU"/>
        </w:rPr>
        <w:tab/>
      </w:r>
      <w:r w:rsidR="00B07082">
        <w:rPr>
          <w:lang w:val="ru-RU"/>
        </w:rPr>
        <w:t xml:space="preserve">  </w:t>
      </w:r>
      <w:r w:rsidRPr="00370299">
        <w:rPr>
          <w:lang w:val="sr-Cyrl-CS"/>
        </w:rPr>
        <w:t>____________________</w:t>
      </w:r>
      <w:r w:rsidRPr="009F562D">
        <w:rPr>
          <w:lang w:val="ru-RU"/>
        </w:rPr>
        <w:t>___</w:t>
      </w:r>
    </w:p>
    <w:p w:rsidR="00370299" w:rsidRPr="009F562D" w:rsidRDefault="00370299" w:rsidP="00370299">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CF043C" w:rsidRDefault="00CF043C" w:rsidP="00370299">
      <w:pPr>
        <w:spacing w:line="240" w:lineRule="auto"/>
        <w:jc w:val="both"/>
        <w:rPr>
          <w:b/>
          <w:bCs/>
          <w:iCs/>
          <w:u w:val="single"/>
          <w:lang w:val="ru-RU"/>
        </w:rPr>
      </w:pPr>
    </w:p>
    <w:p w:rsidR="00370299" w:rsidRPr="00370299" w:rsidRDefault="00370299" w:rsidP="00370299">
      <w:pPr>
        <w:spacing w:line="240" w:lineRule="auto"/>
        <w:jc w:val="both"/>
        <w:rPr>
          <w:iCs/>
          <w:lang w:val="ru-RU"/>
        </w:rPr>
      </w:pPr>
      <w:r w:rsidRPr="009F562D">
        <w:rPr>
          <w:b/>
          <w:bCs/>
          <w:iCs/>
          <w:u w:val="single"/>
          <w:lang w:val="ru-RU"/>
        </w:rPr>
        <w:t>Напомена:</w:t>
      </w:r>
      <w:r w:rsidRPr="009F562D">
        <w:rPr>
          <w:b/>
          <w:bCs/>
          <w:iCs/>
          <w:lang w:val="ru-RU"/>
        </w:rPr>
        <w:t xml:space="preserve"> </w:t>
      </w:r>
    </w:p>
    <w:p w:rsidR="00C5347C" w:rsidRPr="009F562D" w:rsidRDefault="00370299" w:rsidP="00C5347C">
      <w:pPr>
        <w:spacing w:line="240" w:lineRule="auto"/>
        <w:jc w:val="both"/>
        <w:rPr>
          <w:b/>
          <w:bCs/>
          <w:iCs/>
          <w:lang w:val="ru-RU"/>
        </w:rPr>
      </w:pPr>
      <w:r w:rsidRPr="00370299">
        <w:rPr>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потпише, овери и достави за сваког понуђача који је учесник у </w:t>
      </w:r>
      <w:r w:rsidRPr="00370299">
        <w:rPr>
          <w:iCs/>
          <w:lang w:val="ru-RU"/>
        </w:rPr>
        <w:lastRenderedPageBreak/>
        <w:t>заједничкој понуди. Образац може, али није у обавези,  попунити и носилац заједничке понуде.</w:t>
      </w:r>
    </w:p>
    <w:p w:rsidR="00370299" w:rsidRPr="00C5347C" w:rsidRDefault="00370299" w:rsidP="00C5347C">
      <w:pPr>
        <w:spacing w:line="240" w:lineRule="auto"/>
        <w:jc w:val="both"/>
        <w:rPr>
          <w:b/>
          <w:bCs/>
          <w:iCs/>
        </w:rPr>
      </w:pPr>
      <w:r w:rsidRPr="00C5347C">
        <w:rPr>
          <w:b/>
          <w:lang w:val="sr-Cyrl-CS"/>
        </w:rPr>
        <w:t xml:space="preserve">6.4 </w:t>
      </w:r>
      <w:r w:rsidRPr="00C5347C">
        <w:rPr>
          <w:b/>
          <w:lang w:val="ru-RU"/>
        </w:rPr>
        <w:t>П</w:t>
      </w:r>
      <w:r w:rsidRPr="00C5347C">
        <w:rPr>
          <w:b/>
          <w:lang w:val="sr-Cyrl-CS"/>
        </w:rPr>
        <w:t>ОДАЦИ О ПОДИЗВОЂАЧУ</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5F2F1"/>
        <w:tblLayout w:type="fixed"/>
        <w:tblLook w:val="0000" w:firstRow="0" w:lastRow="0" w:firstColumn="0" w:lastColumn="0" w:noHBand="0" w:noVBand="0"/>
      </w:tblPr>
      <w:tblGrid>
        <w:gridCol w:w="3981"/>
        <w:gridCol w:w="5965"/>
      </w:tblGrid>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Назив</w:t>
            </w:r>
            <w:r w:rsidRPr="00370299">
              <w:t xml:space="preserve"> </w:t>
            </w:r>
            <w:r w:rsidRPr="00370299">
              <w:rPr>
                <w:lang w:val="sr-Cyrl-CS"/>
              </w:rPr>
              <w:t>по</w:t>
            </w:r>
            <w:r w:rsidRPr="00370299">
              <w:t>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Адреса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Врста – величина правног лица (ЗАОКРУЖИТИ)</w:t>
            </w:r>
          </w:p>
        </w:tc>
        <w:tc>
          <w:tcPr>
            <w:tcW w:w="5905" w:type="dxa"/>
            <w:shd w:val="clear" w:color="auto" w:fill="C5F2F1"/>
          </w:tcPr>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 xml:space="preserve">А) Велико               В) Мало </w:t>
            </w:r>
          </w:p>
          <w:p w:rsidR="00370299" w:rsidRPr="00370299" w:rsidRDefault="00370299" w:rsidP="00370299">
            <w:pPr>
              <w:snapToGrid w:val="0"/>
              <w:spacing w:line="240" w:lineRule="auto"/>
              <w:rPr>
                <w:bCs/>
                <w:iCs/>
              </w:rPr>
            </w:pPr>
          </w:p>
          <w:p w:rsidR="00370299" w:rsidRPr="00370299" w:rsidRDefault="00370299" w:rsidP="00370299">
            <w:pPr>
              <w:snapToGrid w:val="0"/>
              <w:spacing w:line="240" w:lineRule="auto"/>
              <w:rPr>
                <w:bCs/>
                <w:iCs/>
              </w:rPr>
            </w:pPr>
            <w:r w:rsidRPr="00370299">
              <w:rPr>
                <w:bCs/>
                <w:iCs/>
              </w:rPr>
              <w:t>Б) Средње              Г) Микро</w:t>
            </w: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Матични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Порески идентификациони број подизвођача</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Име особе за контакт</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pPr>
            <w:r w:rsidRPr="00370299">
              <w:rPr>
                <w:lang w:val="ru-RU"/>
              </w:rPr>
              <w:t>Електронска  адреса подизвођача (e-mail)</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sr-Cyrl-CS"/>
              </w:rPr>
            </w:pPr>
            <w:r w:rsidRPr="00370299">
              <w:rPr>
                <w:lang w:val="ru-RU"/>
              </w:rPr>
              <w:t xml:space="preserve">Телефон </w:t>
            </w:r>
          </w:p>
          <w:p w:rsidR="00370299" w:rsidRPr="00370299" w:rsidRDefault="00370299" w:rsidP="00370299">
            <w:pPr>
              <w:spacing w:line="240" w:lineRule="auto"/>
              <w:rPr>
                <w:lang w:val="ru-RU"/>
              </w:rPr>
            </w:pPr>
            <w:r w:rsidRPr="00370299">
              <w:t>M</w:t>
            </w:r>
            <w:r w:rsidRPr="00370299">
              <w:rPr>
                <w:lang w:val="ru-RU"/>
              </w:rPr>
              <w:t>обилни телефон</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rPr>
                <w:lang w:val="ru-RU"/>
              </w:rPr>
            </w:pPr>
            <w:r w:rsidRPr="00370299">
              <w:rPr>
                <w:lang w:val="ru-RU"/>
              </w:rPr>
              <w:t>Телефакс</w:t>
            </w:r>
          </w:p>
        </w:tc>
        <w:tc>
          <w:tcPr>
            <w:tcW w:w="5905" w:type="dxa"/>
            <w:shd w:val="clear" w:color="auto" w:fill="C5F2F1"/>
            <w:vAlign w:val="center"/>
          </w:tcPr>
          <w:p w:rsidR="00370299" w:rsidRPr="00370299" w:rsidRDefault="00370299" w:rsidP="00370299">
            <w:pPr>
              <w:snapToGrid w:val="0"/>
              <w:spacing w:line="240" w:lineRule="auto"/>
              <w:jc w:val="center"/>
              <w:rPr>
                <w:b/>
                <w:bCs/>
                <w:i/>
                <w:iCs/>
              </w:rPr>
            </w:pPr>
          </w:p>
          <w:p w:rsidR="00370299" w:rsidRPr="00370299" w:rsidRDefault="00370299" w:rsidP="00370299">
            <w:pPr>
              <w:spacing w:line="240" w:lineRule="auto"/>
              <w:jc w:val="center"/>
              <w:rPr>
                <w:b/>
                <w:bCs/>
                <w:i/>
                <w:iCs/>
              </w:rPr>
            </w:pPr>
          </w:p>
          <w:p w:rsidR="00370299" w:rsidRPr="00370299" w:rsidRDefault="00370299" w:rsidP="00370299">
            <w:pPr>
              <w:spacing w:line="240" w:lineRule="auto"/>
              <w:jc w:val="center"/>
              <w:rPr>
                <w:b/>
                <w:bCs/>
                <w:i/>
                <w:iCs/>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Проценат укупне вредности набавке, које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p w:rsidR="00370299" w:rsidRPr="00370299" w:rsidRDefault="00370299" w:rsidP="00370299">
            <w:pPr>
              <w:spacing w:line="240" w:lineRule="auto"/>
              <w:jc w:val="center"/>
              <w:rPr>
                <w:b/>
                <w:bCs/>
                <w:i/>
                <w:iCs/>
                <w:lang w:val="ru-RU"/>
              </w:rPr>
            </w:pPr>
          </w:p>
          <w:p w:rsidR="00370299" w:rsidRPr="00370299" w:rsidRDefault="00370299" w:rsidP="00370299">
            <w:pPr>
              <w:spacing w:line="240" w:lineRule="auto"/>
              <w:jc w:val="center"/>
              <w:rPr>
                <w:b/>
                <w:bCs/>
                <w:i/>
                <w:iCs/>
                <w:lang w:val="ru-RU"/>
              </w:rPr>
            </w:pPr>
          </w:p>
        </w:tc>
      </w:tr>
      <w:tr w:rsidR="00370299" w:rsidRPr="00370299" w:rsidTr="00C5347C">
        <w:trPr>
          <w:trHeight w:val="851"/>
          <w:tblCellSpacing w:w="20" w:type="dxa"/>
          <w:jc w:val="center"/>
        </w:trPr>
        <w:tc>
          <w:tcPr>
            <w:tcW w:w="3921" w:type="dxa"/>
            <w:shd w:val="clear" w:color="auto" w:fill="C5F2F1"/>
            <w:vAlign w:val="center"/>
          </w:tcPr>
          <w:p w:rsidR="00370299" w:rsidRPr="00370299" w:rsidRDefault="00370299" w:rsidP="00370299">
            <w:pPr>
              <w:spacing w:line="240" w:lineRule="auto"/>
              <w:jc w:val="both"/>
              <w:rPr>
                <w:lang w:val="ru-RU"/>
              </w:rPr>
            </w:pPr>
            <w:r w:rsidRPr="00370299">
              <w:rPr>
                <w:lang w:val="ru-RU"/>
              </w:rPr>
              <w:t>Део предмета набавке који ће извршити подизвођач</w:t>
            </w:r>
          </w:p>
        </w:tc>
        <w:tc>
          <w:tcPr>
            <w:tcW w:w="5905" w:type="dxa"/>
            <w:shd w:val="clear" w:color="auto" w:fill="C5F2F1"/>
            <w:vAlign w:val="center"/>
          </w:tcPr>
          <w:p w:rsidR="00370299" w:rsidRPr="00370299" w:rsidRDefault="00370299" w:rsidP="00370299">
            <w:pPr>
              <w:snapToGrid w:val="0"/>
              <w:spacing w:line="240" w:lineRule="auto"/>
              <w:jc w:val="center"/>
              <w:rPr>
                <w:b/>
                <w:bCs/>
                <w:i/>
                <w:iCs/>
                <w:lang w:val="ru-RU"/>
              </w:rPr>
            </w:pPr>
          </w:p>
        </w:tc>
      </w:tr>
    </w:tbl>
    <w:p w:rsidR="00370299" w:rsidRPr="00370299" w:rsidRDefault="00370299" w:rsidP="00370299">
      <w:pPr>
        <w:spacing w:line="240" w:lineRule="auto"/>
        <w:rPr>
          <w:lang w:val="sr-Latn-CS"/>
        </w:rPr>
      </w:pPr>
      <w:r w:rsidRPr="00370299">
        <w:rPr>
          <w:lang w:val="ru-RU"/>
        </w:rPr>
        <w:t xml:space="preserve">            </w:t>
      </w:r>
    </w:p>
    <w:p w:rsidR="00370299" w:rsidRPr="00370299" w:rsidRDefault="00370299" w:rsidP="00370299">
      <w:pPr>
        <w:spacing w:line="240" w:lineRule="auto"/>
        <w:rPr>
          <w:b/>
          <w:lang w:val="ru-RU"/>
        </w:rPr>
      </w:pPr>
      <w:r w:rsidRPr="00370299">
        <w:rPr>
          <w:lang w:val="sr-Latn-CS"/>
        </w:rPr>
        <w:t xml:space="preserve">             </w:t>
      </w:r>
      <w:r w:rsidRPr="00370299">
        <w:rPr>
          <w:lang w:val="ru-RU"/>
        </w:rPr>
        <w:t xml:space="preserve"> 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370299">
        <w:rPr>
          <w:lang w:val="ru-RU"/>
        </w:rPr>
        <w:t xml:space="preserve">     </w:t>
      </w:r>
      <w:r w:rsidR="00B07082">
        <w:rPr>
          <w:lang w:val="ru-RU"/>
        </w:rPr>
        <w:t xml:space="preserve">     </w:t>
      </w:r>
      <w:r w:rsidRPr="00370299">
        <w:rPr>
          <w:lang w:val="ru-RU"/>
        </w:rPr>
        <w:t>Понуђач</w:t>
      </w:r>
    </w:p>
    <w:p w:rsidR="00370299" w:rsidRPr="00370299" w:rsidRDefault="00370299" w:rsidP="00370299">
      <w:pPr>
        <w:spacing w:line="240" w:lineRule="auto"/>
        <w:rPr>
          <w:lang w:val="sr-Latn-CS"/>
        </w:rPr>
      </w:pPr>
    </w:p>
    <w:p w:rsidR="00370299" w:rsidRPr="00370299" w:rsidRDefault="00370299" w:rsidP="00370299">
      <w:pPr>
        <w:spacing w:line="240" w:lineRule="auto"/>
        <w:rPr>
          <w:lang w:val="sr-Latn-CS"/>
        </w:rPr>
      </w:pPr>
    </w:p>
    <w:p w:rsidR="00370299" w:rsidRPr="009F562D" w:rsidRDefault="00370299" w:rsidP="00370299">
      <w:pPr>
        <w:spacing w:line="240" w:lineRule="auto"/>
        <w:rPr>
          <w:lang w:val="ru-RU"/>
        </w:rPr>
      </w:pPr>
      <w:r w:rsidRPr="00370299">
        <w:rPr>
          <w:lang w:val="sr-Cyrl-CS"/>
        </w:rPr>
        <w:t xml:space="preserve">________________, _____. ____. </w:t>
      </w:r>
      <w:r w:rsidR="00B07082">
        <w:rPr>
          <w:lang w:val="sr-Cyrl-CS"/>
        </w:rPr>
        <w:t>2019</w:t>
      </w:r>
      <w:r w:rsidRPr="00370299">
        <w:rPr>
          <w:lang w:val="sr-Cyrl-CS"/>
        </w:rPr>
        <w:t xml:space="preserve">. год.          </w:t>
      </w:r>
      <w:r w:rsidRPr="009F562D">
        <w:rPr>
          <w:lang w:val="ru-RU"/>
        </w:rPr>
        <w:tab/>
      </w:r>
      <w:r w:rsidR="00C5347C" w:rsidRPr="009F562D">
        <w:rPr>
          <w:lang w:val="ru-RU"/>
        </w:rPr>
        <w:tab/>
      </w:r>
      <w:r w:rsidRPr="00370299">
        <w:rPr>
          <w:lang w:val="sr-Cyrl-CS"/>
        </w:rPr>
        <w:t>____________________</w:t>
      </w:r>
      <w:r w:rsidRPr="009F562D">
        <w:rPr>
          <w:lang w:val="ru-RU"/>
        </w:rPr>
        <w:t>____</w:t>
      </w:r>
    </w:p>
    <w:p w:rsidR="00B07082" w:rsidRPr="002660C1" w:rsidRDefault="00370299" w:rsidP="002660C1">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370299">
        <w:rPr>
          <w:lang w:val="sr-Cyrl-CS"/>
        </w:rPr>
        <w:t xml:space="preserve"> </w:t>
      </w:r>
      <w:r w:rsidR="00C5347C">
        <w:rPr>
          <w:lang w:val="sr-Cyrl-CS"/>
        </w:rPr>
        <w:tab/>
      </w:r>
      <w:r w:rsidR="00C5347C" w:rsidRPr="00B07082">
        <w:rPr>
          <w:sz w:val="16"/>
          <w:szCs w:val="16"/>
          <w:lang w:val="sr-Cyrl-CS"/>
        </w:rPr>
        <w:t xml:space="preserve">      </w:t>
      </w:r>
      <w:r w:rsidRPr="00B07082">
        <w:rPr>
          <w:sz w:val="16"/>
          <w:szCs w:val="16"/>
          <w:lang w:val="sr-Cyrl-CS"/>
        </w:rPr>
        <w:t>(потпис и печат овлашћеног лица</w:t>
      </w:r>
      <w:r w:rsidRPr="00B07082">
        <w:rPr>
          <w:sz w:val="16"/>
          <w:szCs w:val="16"/>
          <w:lang w:val="ru-RU"/>
        </w:rPr>
        <w:t>)</w:t>
      </w:r>
    </w:p>
    <w:p w:rsidR="00370299" w:rsidRPr="009F562D" w:rsidRDefault="00370299" w:rsidP="00370299">
      <w:pPr>
        <w:pStyle w:val="Default"/>
        <w:jc w:val="both"/>
        <w:rPr>
          <w:rFonts w:ascii="Times New Roman" w:hAnsi="Times New Roman"/>
          <w:color w:val="auto"/>
          <w:lang w:val="ru-RU"/>
        </w:rPr>
      </w:pPr>
      <w:r w:rsidRPr="009F562D">
        <w:rPr>
          <w:rFonts w:ascii="Times New Roman" w:hAnsi="Times New Roman"/>
          <w:b/>
          <w:bCs/>
          <w:iCs/>
          <w:color w:val="auto"/>
          <w:lang w:val="ru-RU"/>
        </w:rPr>
        <w:t>Напомена:</w:t>
      </w:r>
    </w:p>
    <w:p w:rsidR="00370299" w:rsidRPr="00370299" w:rsidRDefault="00370299" w:rsidP="00370299">
      <w:pPr>
        <w:tabs>
          <w:tab w:val="left" w:pos="1441"/>
        </w:tabs>
        <w:spacing w:line="240" w:lineRule="auto"/>
        <w:jc w:val="both"/>
        <w:rPr>
          <w:iCs/>
          <w:lang w:val="sr-Cyrl-CS"/>
        </w:rPr>
      </w:pPr>
      <w:r w:rsidRPr="009F562D">
        <w:rPr>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w:t>
      </w:r>
      <w:r w:rsidRPr="00370299">
        <w:rPr>
          <w:iCs/>
          <w:lang w:val="ru-RU"/>
        </w:rPr>
        <w:t>попуни, потпише, овери</w:t>
      </w:r>
      <w:r w:rsidRPr="009F562D">
        <w:rPr>
          <w:iCs/>
          <w:lang w:val="ru-RU"/>
        </w:rPr>
        <w:t xml:space="preserve"> и достави за сваког подизвођача.</w:t>
      </w:r>
    </w:p>
    <w:p w:rsidR="00370299" w:rsidRPr="00370299" w:rsidRDefault="00370299" w:rsidP="00370299">
      <w:pPr>
        <w:tabs>
          <w:tab w:val="left" w:pos="1441"/>
        </w:tabs>
        <w:spacing w:line="240" w:lineRule="auto"/>
        <w:jc w:val="both"/>
        <w:rPr>
          <w:iCs/>
          <w:lang w:val="sr-Cyrl-CS"/>
        </w:rPr>
      </w:pPr>
    </w:p>
    <w:p w:rsidR="00920A3E" w:rsidRPr="008F0706" w:rsidRDefault="00920A3E" w:rsidP="00841181">
      <w:pPr>
        <w:spacing w:line="240" w:lineRule="auto"/>
        <w:rPr>
          <w:b/>
          <w:lang w:val="ru-RU"/>
        </w:rPr>
      </w:pPr>
    </w:p>
    <w:p w:rsidR="00CF043C" w:rsidRPr="00841181" w:rsidRDefault="00CF043C" w:rsidP="00841181">
      <w:pPr>
        <w:spacing w:line="240" w:lineRule="auto"/>
        <w:rPr>
          <w:b/>
          <w:lang w:val="ru-RU"/>
        </w:rPr>
      </w:pPr>
      <w:r w:rsidRPr="00841181">
        <w:rPr>
          <w:b/>
        </w:rPr>
        <w:t>6.5 ОБРАЗАЦ ПОНУДЕ</w:t>
      </w:r>
      <w:r w:rsidRPr="00841181">
        <w:rPr>
          <w:b/>
          <w:lang w:val="sr-Cyrl-CS"/>
        </w:rPr>
        <w:t xml:space="preserve"> </w:t>
      </w:r>
    </w:p>
    <w:tbl>
      <w:tblPr>
        <w:tblpPr w:leftFromText="180" w:rightFromText="180" w:vertAnchor="text" w:horzAnchor="margin" w:tblpX="215" w:tblpY="50"/>
        <w:tblW w:w="9392"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shd w:val="clear" w:color="auto" w:fill="CCFFFF"/>
        <w:tblLook w:val="01E0" w:firstRow="1" w:lastRow="1" w:firstColumn="1" w:lastColumn="1" w:noHBand="0" w:noVBand="0"/>
      </w:tblPr>
      <w:tblGrid>
        <w:gridCol w:w="3791"/>
        <w:gridCol w:w="2766"/>
        <w:gridCol w:w="2835"/>
      </w:tblGrid>
      <w:tr w:rsidR="00CF043C" w:rsidRPr="006E35DB" w:rsidTr="008B186B">
        <w:trPr>
          <w:trHeight w:val="1284"/>
          <w:tblCellSpacing w:w="20" w:type="dxa"/>
        </w:trPr>
        <w:tc>
          <w:tcPr>
            <w:tcW w:w="3731" w:type="dxa"/>
            <w:tcBorders>
              <w:right w:val="outset" w:sz="12" w:space="0" w:color="auto"/>
            </w:tcBorders>
            <w:shd w:val="clear" w:color="auto" w:fill="FFFFCC"/>
            <w:vAlign w:val="center"/>
          </w:tcPr>
          <w:p w:rsidR="00CF043C" w:rsidRPr="00841181" w:rsidRDefault="00CF043C" w:rsidP="00841181">
            <w:pPr>
              <w:tabs>
                <w:tab w:val="left" w:pos="1441"/>
              </w:tabs>
              <w:spacing w:line="240" w:lineRule="auto"/>
              <w:jc w:val="center"/>
              <w:rPr>
                <w:b/>
                <w:lang w:val="ru-RU"/>
              </w:rPr>
            </w:pPr>
            <w:r w:rsidRPr="00841181">
              <w:rPr>
                <w:b/>
                <w:lang w:val="ru-RU"/>
              </w:rPr>
              <w:t xml:space="preserve">Назив </w:t>
            </w:r>
          </w:p>
        </w:tc>
        <w:tc>
          <w:tcPr>
            <w:tcW w:w="2726" w:type="dxa"/>
            <w:tcBorders>
              <w:right w:val="outset" w:sz="12" w:space="0" w:color="auto"/>
            </w:tcBorders>
            <w:shd w:val="clear" w:color="auto" w:fill="FFFFCC"/>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5F58A1" w:rsidRDefault="00CF043C" w:rsidP="00841181">
            <w:pPr>
              <w:tabs>
                <w:tab w:val="left" w:pos="1441"/>
              </w:tabs>
              <w:spacing w:line="240" w:lineRule="auto"/>
              <w:jc w:val="center"/>
              <w:rPr>
                <w:b/>
                <w:lang w:val="ru-RU"/>
              </w:rPr>
            </w:pPr>
            <w:r w:rsidRPr="00841181">
              <w:rPr>
                <w:b/>
                <w:lang w:val="ru-RU"/>
              </w:rPr>
              <w:t>без ПДВ-а</w:t>
            </w:r>
          </w:p>
        </w:tc>
        <w:tc>
          <w:tcPr>
            <w:tcW w:w="2775" w:type="dxa"/>
            <w:tcBorders>
              <w:right w:val="outset" w:sz="12" w:space="0" w:color="auto"/>
            </w:tcBorders>
            <w:shd w:val="clear" w:color="auto" w:fill="FFFFCC"/>
            <w:vAlign w:val="center"/>
          </w:tcPr>
          <w:p w:rsidR="00CF043C" w:rsidRPr="00841181" w:rsidRDefault="00CF043C" w:rsidP="00841181">
            <w:pPr>
              <w:tabs>
                <w:tab w:val="left" w:pos="1441"/>
              </w:tabs>
              <w:spacing w:line="240" w:lineRule="auto"/>
              <w:jc w:val="center"/>
              <w:rPr>
                <w:b/>
                <w:lang w:val="ru-RU"/>
              </w:rPr>
            </w:pPr>
            <w:r w:rsidRPr="00841181">
              <w:rPr>
                <w:b/>
                <w:lang w:val="ru-RU"/>
              </w:rPr>
              <w:t>Укупна цена</w:t>
            </w:r>
          </w:p>
          <w:p w:rsidR="00CF043C" w:rsidRPr="00841181" w:rsidRDefault="00CF043C" w:rsidP="00841181">
            <w:pPr>
              <w:tabs>
                <w:tab w:val="left" w:pos="1441"/>
              </w:tabs>
              <w:spacing w:line="240" w:lineRule="auto"/>
              <w:jc w:val="center"/>
              <w:rPr>
                <w:b/>
                <w:lang w:val="ru-RU"/>
              </w:rPr>
            </w:pPr>
            <w:r w:rsidRPr="00841181">
              <w:rPr>
                <w:b/>
                <w:lang w:val="ru-RU"/>
              </w:rPr>
              <w:t>са ПДВ-ом</w:t>
            </w:r>
          </w:p>
        </w:tc>
      </w:tr>
      <w:tr w:rsidR="00CF043C" w:rsidRPr="006E35DB" w:rsidTr="008B186B">
        <w:trPr>
          <w:trHeight w:val="1701"/>
          <w:tblCellSpacing w:w="20" w:type="dxa"/>
        </w:trPr>
        <w:tc>
          <w:tcPr>
            <w:tcW w:w="3731" w:type="dxa"/>
            <w:tcBorders>
              <w:right w:val="outset" w:sz="12" w:space="0" w:color="auto"/>
            </w:tcBorders>
            <w:shd w:val="clear" w:color="auto" w:fill="F5FDFD"/>
            <w:vAlign w:val="center"/>
          </w:tcPr>
          <w:p w:rsidR="00CF043C" w:rsidRPr="00841181" w:rsidRDefault="00CF043C" w:rsidP="00DB03CA">
            <w:pPr>
              <w:tabs>
                <w:tab w:val="left" w:pos="1441"/>
              </w:tabs>
              <w:spacing w:line="240" w:lineRule="auto"/>
              <w:jc w:val="center"/>
              <w:rPr>
                <w:lang w:val="ru-RU"/>
              </w:rPr>
            </w:pPr>
            <w:r w:rsidRPr="00841181">
              <w:rPr>
                <w:lang w:val="ru-RU"/>
              </w:rPr>
              <w:t xml:space="preserve">Радови </w:t>
            </w:r>
            <w:r w:rsidR="00B07082">
              <w:rPr>
                <w:color w:val="000000" w:themeColor="text1"/>
                <w:lang w:val="sr-Cyrl-CS"/>
              </w:rPr>
              <w:t xml:space="preserve"> </w:t>
            </w:r>
            <w:r w:rsidR="00C467AC">
              <w:rPr>
                <w:color w:val="000000" w:themeColor="text1"/>
                <w:lang w:val="sr-Cyrl-CS"/>
              </w:rPr>
              <w:t xml:space="preserve">- </w:t>
            </w:r>
            <w:r w:rsidR="00B07082" w:rsidRPr="00F42F29">
              <w:rPr>
                <w:color w:val="000000" w:themeColor="text1"/>
                <w:lang w:val="sr-Cyrl-CS"/>
              </w:rPr>
              <w:t>чишћење касетне муниције и других н</w:t>
            </w:r>
            <w:r w:rsidR="00B07082">
              <w:rPr>
                <w:color w:val="000000" w:themeColor="text1"/>
                <w:lang w:val="sr-Cyrl-CS"/>
              </w:rPr>
              <w:t xml:space="preserve">експлодирних убојних средстава </w:t>
            </w:r>
            <w:r w:rsidR="00B07082" w:rsidRPr="00F42F29">
              <w:rPr>
                <w:color w:val="000000" w:themeColor="text1"/>
                <w:lang w:val="sr-Cyrl-CS"/>
              </w:rPr>
              <w:t>са локације ''Стеван Синђелић'' опш</w:t>
            </w:r>
            <w:r w:rsidR="00DB03CA" w:rsidRPr="00F42F29">
              <w:rPr>
                <w:color w:val="000000" w:themeColor="text1"/>
                <w:lang w:val="sr-Cyrl-CS"/>
              </w:rPr>
              <w:t>т</w:t>
            </w:r>
            <w:r w:rsidR="00B07082" w:rsidRPr="00F42F29">
              <w:rPr>
                <w:color w:val="000000" w:themeColor="text1"/>
                <w:lang w:val="sr-Cyrl-CS"/>
              </w:rPr>
              <w:t>ина Црвени крст, град Ниш,</w:t>
            </w:r>
            <w:r w:rsidR="00B07082" w:rsidRPr="00EE5082">
              <w:rPr>
                <w:color w:val="000000" w:themeColor="text1"/>
                <w:lang w:val="ru-RU"/>
              </w:rPr>
              <w:t xml:space="preserve"> у свему према пројект</w:t>
            </w:r>
            <w:r w:rsidR="00C467AC">
              <w:rPr>
                <w:color w:val="000000" w:themeColor="text1"/>
                <w:lang w:val="ru-RU"/>
              </w:rPr>
              <w:t xml:space="preserve">у бр. </w:t>
            </w:r>
            <w:r w:rsidR="00B07082" w:rsidRPr="00520971">
              <w:rPr>
                <w:lang w:val="sr-Cyrl-CS"/>
              </w:rPr>
              <w:t>0210/19</w:t>
            </w:r>
          </w:p>
        </w:tc>
        <w:tc>
          <w:tcPr>
            <w:tcW w:w="2726" w:type="dxa"/>
            <w:tcBorders>
              <w:right w:val="outset" w:sz="12" w:space="0" w:color="auto"/>
            </w:tcBorders>
            <w:shd w:val="clear" w:color="auto" w:fill="F5FDFD"/>
            <w:vAlign w:val="center"/>
          </w:tcPr>
          <w:p w:rsidR="00CF043C" w:rsidRPr="00841181" w:rsidRDefault="00CF043C" w:rsidP="00841181">
            <w:pPr>
              <w:pStyle w:val="ElmoTableText"/>
              <w:keepLines/>
              <w:jc w:val="right"/>
              <w:rPr>
                <w:rFonts w:ascii="Times New Roman" w:hAnsi="Times New Roman"/>
                <w:b/>
                <w:sz w:val="24"/>
                <w:szCs w:val="24"/>
                <w:lang w:val="sr-Latn-CS"/>
              </w:rPr>
            </w:pPr>
          </w:p>
        </w:tc>
        <w:tc>
          <w:tcPr>
            <w:tcW w:w="2775" w:type="dxa"/>
            <w:tcBorders>
              <w:right w:val="outset" w:sz="12" w:space="0" w:color="auto"/>
            </w:tcBorders>
            <w:shd w:val="clear" w:color="auto" w:fill="F5FDFD"/>
            <w:vAlign w:val="center"/>
          </w:tcPr>
          <w:p w:rsidR="00CF043C" w:rsidRPr="00BE4C78" w:rsidRDefault="00CF043C"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 xml:space="preserve"> </w:t>
            </w:r>
          </w:p>
          <w:p w:rsidR="00CF043C" w:rsidRPr="00BE4C78" w:rsidRDefault="00CF043C" w:rsidP="00841181">
            <w:pPr>
              <w:pStyle w:val="ElmoTableText"/>
              <w:keepLines/>
              <w:jc w:val="right"/>
              <w:rPr>
                <w:rFonts w:ascii="Times New Roman" w:hAnsi="Times New Roman"/>
                <w:b/>
                <w:sz w:val="24"/>
                <w:szCs w:val="24"/>
                <w:lang w:val="ru-RU"/>
              </w:rPr>
            </w:pPr>
          </w:p>
        </w:tc>
      </w:tr>
      <w:tr w:rsidR="0030547D" w:rsidRPr="006E35DB" w:rsidTr="008B186B">
        <w:trPr>
          <w:trHeight w:val="567"/>
          <w:tblCellSpacing w:w="20" w:type="dxa"/>
        </w:trPr>
        <w:tc>
          <w:tcPr>
            <w:tcW w:w="6497" w:type="dxa"/>
            <w:gridSpan w:val="2"/>
            <w:tcBorders>
              <w:right w:val="outset" w:sz="12" w:space="0" w:color="auto"/>
            </w:tcBorders>
            <w:shd w:val="clear" w:color="auto" w:fill="FFFFCC"/>
            <w:vAlign w:val="center"/>
          </w:tcPr>
          <w:p w:rsidR="0030547D" w:rsidRPr="00BE4C78" w:rsidRDefault="0030547D" w:rsidP="00841181">
            <w:pPr>
              <w:pStyle w:val="ElmoTableText"/>
              <w:keepLines/>
              <w:jc w:val="right"/>
              <w:rPr>
                <w:rFonts w:ascii="Times New Roman" w:hAnsi="Times New Roman"/>
                <w:b/>
                <w:sz w:val="24"/>
                <w:szCs w:val="24"/>
                <w:lang w:val="ru-RU"/>
              </w:rPr>
            </w:pPr>
            <w:r w:rsidRPr="00BE4C78">
              <w:rPr>
                <w:rFonts w:ascii="Times New Roman" w:hAnsi="Times New Roman"/>
                <w:b/>
                <w:sz w:val="24"/>
                <w:szCs w:val="24"/>
                <w:lang w:val="ru-RU"/>
              </w:rPr>
              <w:t>ВИСИНА ПДВ</w:t>
            </w:r>
            <w:r w:rsidR="009D4F9B" w:rsidRPr="00BE4C78">
              <w:rPr>
                <w:rFonts w:ascii="Times New Roman" w:hAnsi="Times New Roman"/>
                <w:b/>
                <w:sz w:val="24"/>
                <w:szCs w:val="24"/>
                <w:lang w:val="ru-RU"/>
              </w:rPr>
              <w:t>-а</w:t>
            </w:r>
            <w:r w:rsidRPr="00BE4C78">
              <w:rPr>
                <w:rFonts w:ascii="Times New Roman" w:hAnsi="Times New Roman"/>
                <w:b/>
                <w:sz w:val="24"/>
                <w:szCs w:val="24"/>
                <w:lang w:val="ru-RU"/>
              </w:rPr>
              <w:t xml:space="preserve"> ИСКАЗАНА У ДИНАРИМА</w:t>
            </w:r>
          </w:p>
        </w:tc>
        <w:tc>
          <w:tcPr>
            <w:tcW w:w="2775" w:type="dxa"/>
            <w:tcBorders>
              <w:right w:val="outset" w:sz="12" w:space="0" w:color="auto"/>
            </w:tcBorders>
            <w:shd w:val="clear" w:color="auto" w:fill="FFFFCC"/>
            <w:vAlign w:val="center"/>
          </w:tcPr>
          <w:p w:rsidR="0030547D" w:rsidRPr="00BE4C78" w:rsidRDefault="0030547D" w:rsidP="00841181">
            <w:pPr>
              <w:pStyle w:val="ElmoTableText"/>
              <w:keepLines/>
              <w:jc w:val="right"/>
              <w:rPr>
                <w:rFonts w:ascii="Times New Roman" w:hAnsi="Times New Roman"/>
                <w:b/>
                <w:sz w:val="24"/>
                <w:szCs w:val="24"/>
                <w:lang w:val="ru-RU"/>
              </w:rPr>
            </w:pPr>
          </w:p>
        </w:tc>
      </w:tr>
    </w:tbl>
    <w:p w:rsidR="00B07082" w:rsidRPr="00B07082" w:rsidRDefault="00B07082" w:rsidP="00B07082">
      <w:pPr>
        <w:pStyle w:val="ListParagraph"/>
        <w:spacing w:line="240" w:lineRule="auto"/>
        <w:jc w:val="both"/>
        <w:rPr>
          <w:b/>
          <w:bCs/>
          <w:color w:val="auto"/>
          <w:lang w:val="sr-Cyrl-CS"/>
        </w:rPr>
      </w:pPr>
    </w:p>
    <w:p w:rsidR="00B5736F" w:rsidRPr="00B5736F" w:rsidRDefault="003D1EE4" w:rsidP="003D1EE4">
      <w:pPr>
        <w:pStyle w:val="ListParagraph"/>
        <w:numPr>
          <w:ilvl w:val="0"/>
          <w:numId w:val="41"/>
        </w:numPr>
        <w:spacing w:line="240" w:lineRule="auto"/>
        <w:jc w:val="both"/>
        <w:rPr>
          <w:lang w:val="sr-Cyrl-CS"/>
        </w:rPr>
      </w:pPr>
      <w:r w:rsidRPr="00B5736F">
        <w:rPr>
          <w:b/>
          <w:lang w:val="sr-Cyrl-CS"/>
        </w:rPr>
        <w:t>Укупна уговорена цена</w:t>
      </w:r>
      <w:r w:rsidRPr="00B5736F">
        <w:rPr>
          <w:lang w:val="sr-Cyrl-CS"/>
        </w:rPr>
        <w:t xml:space="preserve"> је фиксна исказана у динарима без ПДВ-а и са ПДВ-ом и садржи све </w:t>
      </w:r>
      <w:r w:rsidRPr="00B5736F">
        <w:rPr>
          <w:rFonts w:cs="Arial"/>
          <w:lang w:val="sr-Cyrl-CS"/>
        </w:rPr>
        <w:t>трошкове који с</w:t>
      </w:r>
      <w:r w:rsidR="00B5736F">
        <w:rPr>
          <w:rFonts w:cs="Arial"/>
          <w:lang w:val="sr-Cyrl-CS"/>
        </w:rPr>
        <w:t>е јаве током припреме и извођењ</w:t>
      </w:r>
      <w:r w:rsidR="00B5736F">
        <w:rPr>
          <w:rFonts w:cs="Arial"/>
        </w:rPr>
        <w:t>E</w:t>
      </w:r>
      <w:r w:rsidRPr="00B5736F">
        <w:rPr>
          <w:rFonts w:cs="Arial"/>
          <w:lang w:val="sr-Cyrl-CS"/>
        </w:rPr>
        <w:t xml:space="preserve"> </w:t>
      </w:r>
      <w:r w:rsidR="00B5736F">
        <w:rPr>
          <w:lang w:val="sr-Cyrl-CS"/>
        </w:rPr>
        <w:t>разминирањ</w:t>
      </w:r>
      <w:r w:rsidR="00B5736F">
        <w:t>a</w:t>
      </w:r>
      <w:r w:rsidR="00B5736F" w:rsidRPr="00721B89">
        <w:rPr>
          <w:lang w:val="sr-Cyrl-CS"/>
        </w:rPr>
        <w:t xml:space="preserve"> –</w:t>
      </w:r>
      <w:r w:rsidR="00B5736F" w:rsidRPr="00721B89">
        <w:rPr>
          <w:color w:val="000000" w:themeColor="text1"/>
          <w:lang w:val="sr-Cyrl-CS"/>
        </w:rPr>
        <w:t xml:space="preserve"> чишћење касетне муниције и других нексплодирних убојних средстава (у даљем тексту: НУС) са локације ''Стеван Синђелић'' општина Црвени крст, град Ниш, у свему према Пројекту број </w:t>
      </w:r>
      <w:r w:rsidR="00B5736F" w:rsidRPr="00721B89">
        <w:rPr>
          <w:lang w:val="sr-Cyrl-CS"/>
        </w:rPr>
        <w:t>0210/19</w:t>
      </w:r>
      <w:r w:rsidR="00B5736F" w:rsidRPr="006E35DB">
        <w:rPr>
          <w:lang w:val="sr-Cyrl-CS"/>
        </w:rPr>
        <w:t>.</w:t>
      </w:r>
    </w:p>
    <w:p w:rsidR="003D1EE4" w:rsidRPr="00B5736F" w:rsidRDefault="003D1EE4" w:rsidP="00B5736F">
      <w:pPr>
        <w:pStyle w:val="ListParagraph"/>
        <w:spacing w:line="240" w:lineRule="auto"/>
        <w:jc w:val="both"/>
        <w:rPr>
          <w:lang w:val="sr-Cyrl-CS"/>
        </w:rPr>
      </w:pPr>
      <w:r w:rsidRPr="00B5736F">
        <w:rPr>
          <w:rFonts w:cs="Arial"/>
          <w:lang w:val="sr-Cyrl-CS"/>
        </w:rPr>
        <w:t>Ако је у понуди исказана неуобичајено ниска цена, наручилац ће поступати у складу са чланом 92. ЗЈН.</w:t>
      </w:r>
    </w:p>
    <w:p w:rsidR="002B22F7" w:rsidRPr="002B22F7" w:rsidRDefault="002B22F7" w:rsidP="003D1EE4">
      <w:pPr>
        <w:pStyle w:val="ListParagraph"/>
        <w:spacing w:line="240" w:lineRule="auto"/>
        <w:jc w:val="both"/>
        <w:rPr>
          <w:b/>
          <w:bCs/>
          <w:color w:val="auto"/>
          <w:lang w:val="sr-Cyrl-CS"/>
        </w:rPr>
      </w:pPr>
    </w:p>
    <w:p w:rsidR="00697869" w:rsidRPr="00D5332F" w:rsidRDefault="00CF043C" w:rsidP="00697869">
      <w:pPr>
        <w:pStyle w:val="ListParagraph"/>
        <w:numPr>
          <w:ilvl w:val="0"/>
          <w:numId w:val="18"/>
        </w:numPr>
        <w:spacing w:line="240" w:lineRule="auto"/>
        <w:jc w:val="both"/>
        <w:rPr>
          <w:rFonts w:cs="Arial"/>
          <w:lang w:val="sr-Cyrl-CS"/>
        </w:rPr>
      </w:pPr>
      <w:r w:rsidRPr="00D5332F">
        <w:rPr>
          <w:b/>
          <w:bCs/>
          <w:color w:val="auto"/>
          <w:lang w:val="sr-Cyrl-CS"/>
        </w:rPr>
        <w:t>Рок и начин плаћања</w:t>
      </w:r>
    </w:p>
    <w:p w:rsidR="00697869" w:rsidRPr="00697869" w:rsidRDefault="003D1EE4" w:rsidP="00697869">
      <w:pPr>
        <w:pStyle w:val="ListParagraph"/>
        <w:spacing w:line="240" w:lineRule="auto"/>
        <w:jc w:val="both"/>
        <w:rPr>
          <w:rFonts w:cs="Arial"/>
          <w:lang w:val="sr-Cyrl-CS"/>
        </w:rPr>
      </w:pPr>
      <w:r w:rsidRPr="00D5332F">
        <w:rPr>
          <w:lang w:val="sr-Cyrl-CS"/>
        </w:rPr>
        <w:t>Наручилац ће уговорене доспеле обавезе упл</w:t>
      </w:r>
      <w:r w:rsidR="00C64D6A">
        <w:rPr>
          <w:lang w:val="sr-Cyrl-CS"/>
        </w:rPr>
        <w:t>атити према уредно испостављеној фактури</w:t>
      </w:r>
      <w:r w:rsidRPr="00D5332F">
        <w:rPr>
          <w:lang w:val="sr-Cyrl-CS"/>
        </w:rPr>
        <w:t xml:space="preserve"> на текући рачун понуђача, </w:t>
      </w:r>
      <w:r w:rsidR="00697869" w:rsidRPr="00D5332F">
        <w:rPr>
          <w:lang w:val="sr-Cyrl-CS"/>
        </w:rPr>
        <w:t xml:space="preserve">у року који није дужи од 45 дана од датума </w:t>
      </w:r>
      <w:r w:rsidR="00697869" w:rsidRPr="00D5332F">
        <w:rPr>
          <w:rFonts w:cs="Arial"/>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697869" w:rsidRPr="00697869" w:rsidRDefault="00697869" w:rsidP="00697869">
      <w:pPr>
        <w:pStyle w:val="ListParagraph"/>
        <w:spacing w:line="240" w:lineRule="auto"/>
        <w:jc w:val="both"/>
        <w:rPr>
          <w:rFonts w:cs="Arial"/>
          <w:lang w:val="sr-Cyrl-CS"/>
        </w:rPr>
      </w:pPr>
    </w:p>
    <w:p w:rsidR="003D1EE4" w:rsidRPr="00B359A6" w:rsidRDefault="003D1EE4" w:rsidP="00B359A6">
      <w:pPr>
        <w:pStyle w:val="ListParagraph"/>
        <w:numPr>
          <w:ilvl w:val="0"/>
          <w:numId w:val="18"/>
        </w:numPr>
        <w:spacing w:line="240" w:lineRule="auto"/>
        <w:jc w:val="both"/>
        <w:rPr>
          <w:rFonts w:cs="Arial"/>
          <w:lang w:val="sr-Cyrl-CS"/>
        </w:rPr>
      </w:pPr>
      <w:r w:rsidRPr="00697869">
        <w:rPr>
          <w:rFonts w:eastAsia="Times New Roman"/>
          <w:b/>
          <w:bCs/>
          <w:color w:val="auto"/>
          <w:kern w:val="0"/>
          <w:lang w:val="sr-Cyrl-CS" w:eastAsia="en-US"/>
        </w:rPr>
        <w:t>Рок за извођење радова:</w:t>
      </w:r>
      <w:r w:rsidRPr="00697869">
        <w:rPr>
          <w:rFonts w:eastAsia="Times New Roman"/>
          <w:color w:val="auto"/>
          <w:kern w:val="0"/>
          <w:lang w:val="sr-Cyrl-CS" w:eastAsia="en-US"/>
        </w:rPr>
        <w:t xml:space="preserve"> ______</w:t>
      </w:r>
      <w:r w:rsidR="00CE0FB1">
        <w:rPr>
          <w:rFonts w:eastAsia="Times New Roman"/>
          <w:color w:val="auto"/>
          <w:kern w:val="0"/>
          <w:lang w:val="sr-Cyrl-CS" w:eastAsia="en-US"/>
        </w:rPr>
        <w:t>___________________</w:t>
      </w:r>
      <w:r w:rsidRPr="00697869">
        <w:rPr>
          <w:rFonts w:eastAsia="Times New Roman"/>
          <w:color w:val="auto"/>
          <w:kern w:val="0"/>
          <w:lang w:val="sr-Cyrl-CS" w:eastAsia="en-US"/>
        </w:rPr>
        <w:t xml:space="preserve"> дана (</w:t>
      </w:r>
      <w:r w:rsidRPr="00697869">
        <w:rPr>
          <w:color w:val="auto"/>
          <w:lang w:val="sr-Cyrl-CS"/>
        </w:rPr>
        <w:t>не може бити дужи од 10 (десет) дана од дана увођења понуђача у посао</w:t>
      </w:r>
      <w:r w:rsidR="00DB03CA">
        <w:rPr>
          <w:color w:val="auto"/>
          <w:lang w:val="sr-Cyrl-CS"/>
        </w:rPr>
        <w:t xml:space="preserve"> </w:t>
      </w:r>
      <w:r w:rsidR="00697869" w:rsidRPr="00697869">
        <w:rPr>
          <w:color w:val="auto"/>
          <w:lang w:val="sr-Cyrl-CS"/>
        </w:rPr>
        <w:t>од стране Центра за разминирање</w:t>
      </w:r>
      <w:r w:rsidR="00CE0FB1">
        <w:rPr>
          <w:color w:val="auto"/>
          <w:lang w:val="sr-Cyrl-CS"/>
        </w:rPr>
        <w:t>)</w:t>
      </w:r>
      <w:r w:rsidR="00697869" w:rsidRPr="00697869">
        <w:rPr>
          <w:color w:val="auto"/>
          <w:lang w:val="sr-Cyrl-CS"/>
        </w:rPr>
        <w:t>.</w:t>
      </w:r>
    </w:p>
    <w:p w:rsidR="009315C9" w:rsidRPr="009315C9" w:rsidRDefault="009315C9" w:rsidP="00E838CA">
      <w:pPr>
        <w:suppressAutoHyphens w:val="0"/>
        <w:spacing w:line="240" w:lineRule="auto"/>
        <w:jc w:val="both"/>
        <w:rPr>
          <w:sz w:val="16"/>
          <w:szCs w:val="16"/>
          <w:lang w:val="sr-Cyrl-CS"/>
        </w:rPr>
      </w:pPr>
    </w:p>
    <w:p w:rsidR="00A01B59" w:rsidRDefault="009315C9" w:rsidP="00A512D6">
      <w:pPr>
        <w:pStyle w:val="Default"/>
        <w:numPr>
          <w:ilvl w:val="0"/>
          <w:numId w:val="17"/>
        </w:numPr>
        <w:jc w:val="both"/>
        <w:rPr>
          <w:rFonts w:ascii="Times New Roman" w:hAnsi="Times New Roman"/>
          <w:color w:val="auto"/>
          <w:lang w:val="sr-Cyrl-CS"/>
        </w:rPr>
      </w:pPr>
      <w:r w:rsidRPr="00942CA6">
        <w:rPr>
          <w:rFonts w:ascii="Times New Roman" w:hAnsi="Times New Roman"/>
          <w:b/>
          <w:color w:val="auto"/>
          <w:lang w:val="sr-Cyrl-CS"/>
        </w:rPr>
        <w:t>Рок важења понуде:</w:t>
      </w:r>
      <w:r w:rsidRPr="00942CA6">
        <w:rPr>
          <w:rFonts w:ascii="Times New Roman" w:hAnsi="Times New Roman"/>
          <w:color w:val="auto"/>
          <w:lang w:val="sr-Cyrl-CS"/>
        </w:rPr>
        <w:t xml:space="preserve"> не може бити краћи од </w:t>
      </w:r>
      <w:r w:rsidR="00E005AE">
        <w:rPr>
          <w:rFonts w:ascii="Times New Roman" w:hAnsi="Times New Roman"/>
          <w:color w:val="auto"/>
          <w:lang w:val="sr-Cyrl-CS"/>
        </w:rPr>
        <w:t>60</w:t>
      </w:r>
      <w:r w:rsidRPr="00942CA6">
        <w:rPr>
          <w:rFonts w:ascii="Times New Roman" w:hAnsi="Times New Roman"/>
          <w:color w:val="auto"/>
          <w:lang w:val="sr-Cyrl-CS"/>
        </w:rPr>
        <w:t xml:space="preserve"> дана од дана отварања</w:t>
      </w:r>
      <w:r w:rsidR="00A01B59">
        <w:rPr>
          <w:rFonts w:ascii="Times New Roman" w:hAnsi="Times New Roman"/>
          <w:color w:val="auto"/>
          <w:lang w:val="sr-Cyrl-CS"/>
        </w:rPr>
        <w:t>.</w:t>
      </w:r>
      <w:r w:rsidRPr="00942CA6">
        <w:rPr>
          <w:rFonts w:ascii="Times New Roman" w:hAnsi="Times New Roman"/>
          <w:color w:val="auto"/>
          <w:lang w:val="sr-Cyrl-CS"/>
        </w:rPr>
        <w:t xml:space="preserve"> </w:t>
      </w:r>
    </w:p>
    <w:p w:rsidR="00A01B59" w:rsidRPr="00A01B59" w:rsidRDefault="00A01B59" w:rsidP="00A01B59">
      <w:pPr>
        <w:pStyle w:val="Default"/>
        <w:ind w:left="720"/>
        <w:jc w:val="both"/>
        <w:rPr>
          <w:rFonts w:ascii="Times New Roman" w:hAnsi="Times New Roman"/>
          <w:color w:val="auto"/>
          <w:lang w:val="sr-Cyrl-CS"/>
        </w:rPr>
      </w:pPr>
    </w:p>
    <w:p w:rsidR="00064ACC" w:rsidRPr="004E2F0E" w:rsidRDefault="00E005AE" w:rsidP="00A512D6">
      <w:pPr>
        <w:pStyle w:val="Default"/>
        <w:numPr>
          <w:ilvl w:val="0"/>
          <w:numId w:val="17"/>
        </w:numPr>
        <w:jc w:val="both"/>
        <w:rPr>
          <w:rFonts w:ascii="Times New Roman" w:hAnsi="Times New Roman"/>
          <w:b/>
          <w:color w:val="auto"/>
          <w:lang w:val="sr-Cyrl-CS"/>
        </w:rPr>
      </w:pPr>
      <w:r>
        <w:rPr>
          <w:rFonts w:ascii="Times New Roman" w:hAnsi="Times New Roman"/>
          <w:b/>
          <w:color w:val="auto"/>
          <w:lang w:val="ru-RU"/>
        </w:rPr>
        <w:t>Саставни део понуде је</w:t>
      </w:r>
      <w:r w:rsidR="00064ACC" w:rsidRPr="004E2F0E">
        <w:rPr>
          <w:rFonts w:ascii="Times New Roman" w:hAnsi="Times New Roman"/>
          <w:b/>
          <w:color w:val="auto"/>
          <w:lang w:val="ru-RU"/>
        </w:rPr>
        <w:t>:</w:t>
      </w:r>
    </w:p>
    <w:p w:rsidR="009B031A" w:rsidRPr="00AA5038" w:rsidRDefault="00064ACC" w:rsidP="006875FA">
      <w:pPr>
        <w:numPr>
          <w:ilvl w:val="0"/>
          <w:numId w:val="37"/>
        </w:numPr>
        <w:suppressAutoHyphens w:val="0"/>
        <w:autoSpaceDE w:val="0"/>
        <w:autoSpaceDN w:val="0"/>
        <w:adjustRightInd w:val="0"/>
        <w:spacing w:line="240" w:lineRule="auto"/>
        <w:jc w:val="both"/>
        <w:rPr>
          <w:lang w:val="sr-Cyrl-CS"/>
        </w:rPr>
      </w:pPr>
      <w:r w:rsidRPr="004E2F0E">
        <w:rPr>
          <w:rFonts w:eastAsia="Times New Roman"/>
          <w:color w:val="auto"/>
          <w:kern w:val="0"/>
          <w:lang w:val="ru-RU" w:eastAsia="en-US"/>
        </w:rPr>
        <w:t xml:space="preserve">Поглавље </w:t>
      </w:r>
      <w:r w:rsidR="00F24CCD">
        <w:rPr>
          <w:rFonts w:eastAsia="Times New Roman"/>
          <w:color w:val="auto"/>
          <w:kern w:val="0"/>
          <w:lang w:eastAsia="en-US"/>
        </w:rPr>
        <w:t>XVI</w:t>
      </w:r>
      <w:r w:rsidRPr="004E2F0E">
        <w:rPr>
          <w:rFonts w:eastAsia="Times New Roman"/>
          <w:color w:val="auto"/>
          <w:kern w:val="0"/>
          <w:lang w:val="ru-RU" w:eastAsia="en-US"/>
        </w:rPr>
        <w:t xml:space="preserve"> </w:t>
      </w:r>
      <w:r w:rsidR="00E005AE">
        <w:rPr>
          <w:rFonts w:eastAsia="Times New Roman"/>
          <w:color w:val="auto"/>
          <w:kern w:val="0"/>
          <w:lang w:val="ru-RU" w:eastAsia="en-US"/>
        </w:rPr>
        <w:t>- Пројекат</w:t>
      </w:r>
      <w:r w:rsidR="00C467AC">
        <w:rPr>
          <w:rFonts w:eastAsia="Times New Roman"/>
          <w:color w:val="auto"/>
          <w:kern w:val="0"/>
          <w:lang w:val="ru-RU" w:eastAsia="en-US"/>
        </w:rPr>
        <w:t xml:space="preserve"> бр. 0210/19</w:t>
      </w:r>
      <w:r w:rsidR="00AA5038">
        <w:rPr>
          <w:rFonts w:eastAsia="Times New Roman"/>
          <w:color w:val="auto"/>
          <w:kern w:val="0"/>
          <w:lang w:val="ru-RU" w:eastAsia="en-US"/>
        </w:rPr>
        <w:t>;</w:t>
      </w:r>
    </w:p>
    <w:p w:rsidR="00AA5038" w:rsidRPr="00AA5038" w:rsidRDefault="00AA5038" w:rsidP="006875FA">
      <w:pPr>
        <w:numPr>
          <w:ilvl w:val="0"/>
          <w:numId w:val="37"/>
        </w:numPr>
        <w:suppressAutoHyphens w:val="0"/>
        <w:autoSpaceDE w:val="0"/>
        <w:autoSpaceDN w:val="0"/>
        <w:adjustRightInd w:val="0"/>
        <w:spacing w:line="240" w:lineRule="auto"/>
        <w:jc w:val="both"/>
        <w:rPr>
          <w:lang w:val="sr-Cyrl-CS"/>
        </w:rPr>
      </w:pPr>
      <w:r w:rsidRPr="00AA5038">
        <w:rPr>
          <w:lang w:val="sr-Cyrl-CS"/>
        </w:rPr>
        <w:t>Спецификација / опис радова који су предмет набавк</w:t>
      </w:r>
      <w:r>
        <w:rPr>
          <w:lang w:val="sr-Cyrl-CS"/>
        </w:rPr>
        <w:t>е.</w:t>
      </w:r>
    </w:p>
    <w:p w:rsidR="00CF043C" w:rsidRPr="00A20EF3" w:rsidRDefault="00CF043C" w:rsidP="00A20EF3">
      <w:pPr>
        <w:pStyle w:val="Default"/>
        <w:jc w:val="both"/>
        <w:rPr>
          <w:rFonts w:ascii="Times New Roman" w:hAnsi="Times New Roman"/>
          <w:b/>
          <w:color w:val="auto"/>
          <w:lang w:val="ru-RU"/>
        </w:rPr>
      </w:pPr>
    </w:p>
    <w:p w:rsidR="00841181" w:rsidRPr="00841181" w:rsidRDefault="00841181" w:rsidP="00841181">
      <w:pPr>
        <w:spacing w:line="240" w:lineRule="auto"/>
        <w:rPr>
          <w:b/>
          <w:lang w:val="ru-RU"/>
        </w:rPr>
      </w:pPr>
      <w:r>
        <w:rPr>
          <w:lang w:val="ru-RU"/>
        </w:rPr>
        <w:tab/>
      </w:r>
      <w:r w:rsidR="00CF043C" w:rsidRPr="00841181">
        <w:rPr>
          <w:lang w:val="ru-RU"/>
        </w:rPr>
        <w:t>Место и датум</w:t>
      </w:r>
      <w:r w:rsidRPr="00841181">
        <w:rPr>
          <w:lang w:val="ru-RU"/>
        </w:rPr>
        <w:t xml:space="preserve"> </w:t>
      </w:r>
      <w:r>
        <w:rPr>
          <w:lang w:val="ru-RU"/>
        </w:rPr>
        <w:tab/>
      </w:r>
      <w:r>
        <w:rPr>
          <w:lang w:val="ru-RU"/>
        </w:rPr>
        <w:tab/>
      </w:r>
      <w:r>
        <w:rPr>
          <w:lang w:val="ru-RU"/>
        </w:rPr>
        <w:tab/>
      </w:r>
      <w:r>
        <w:rPr>
          <w:lang w:val="ru-RU"/>
        </w:rPr>
        <w:tab/>
      </w:r>
      <w:r>
        <w:rPr>
          <w:lang w:val="ru-RU"/>
        </w:rPr>
        <w:tab/>
      </w:r>
      <w:r>
        <w:rPr>
          <w:lang w:val="ru-RU"/>
        </w:rPr>
        <w:tab/>
      </w:r>
      <w:r w:rsidR="00765480">
        <w:rPr>
          <w:lang w:val="ru-RU"/>
        </w:rPr>
        <w:t xml:space="preserve">   </w:t>
      </w:r>
      <w:r w:rsidR="00E005AE">
        <w:rPr>
          <w:lang w:val="ru-RU"/>
        </w:rPr>
        <w:t xml:space="preserve"> </w:t>
      </w:r>
      <w:r w:rsidRPr="00841181">
        <w:rPr>
          <w:lang w:val="ru-RU"/>
        </w:rPr>
        <w:t>Понуђач</w:t>
      </w:r>
    </w:p>
    <w:p w:rsidR="00CF043C" w:rsidRPr="00841181" w:rsidRDefault="00CF043C" w:rsidP="00841181">
      <w:pPr>
        <w:spacing w:line="240" w:lineRule="auto"/>
        <w:rPr>
          <w:lang w:val="ru-RU"/>
        </w:rPr>
      </w:pPr>
      <w:r w:rsidRPr="00841181">
        <w:rPr>
          <w:lang w:val="ru-RU"/>
        </w:rPr>
        <w:tab/>
      </w:r>
      <w:r w:rsidRPr="00841181">
        <w:rPr>
          <w:lang w:val="ru-RU"/>
        </w:rPr>
        <w:tab/>
      </w:r>
      <w:r w:rsidRPr="00841181">
        <w:rPr>
          <w:lang w:val="ru-RU"/>
        </w:rPr>
        <w:tab/>
      </w:r>
      <w:r w:rsidRPr="00841181">
        <w:rPr>
          <w:lang w:val="ru-RU"/>
        </w:rPr>
        <w:tab/>
      </w:r>
      <w:r w:rsidRPr="00841181">
        <w:rPr>
          <w:lang w:val="ru-RU"/>
        </w:rPr>
        <w:tab/>
        <w:t xml:space="preserve">      </w:t>
      </w:r>
      <w:r w:rsidRPr="005F58A1">
        <w:rPr>
          <w:lang w:val="ru-RU"/>
        </w:rPr>
        <w:t xml:space="preserve"> </w:t>
      </w:r>
      <w:r w:rsidRPr="00841181">
        <w:rPr>
          <w:lang w:val="ru-RU"/>
        </w:rPr>
        <w:t xml:space="preserve">     </w:t>
      </w:r>
      <w:r w:rsidRPr="00841181">
        <w:rPr>
          <w:lang w:val="ru-RU"/>
        </w:rPr>
        <w:tab/>
      </w:r>
    </w:p>
    <w:p w:rsidR="00E838CA" w:rsidRPr="00A20EF3" w:rsidRDefault="00CF043C" w:rsidP="00A20EF3">
      <w:pPr>
        <w:spacing w:line="240" w:lineRule="auto"/>
        <w:rPr>
          <w:rFonts w:cs="Arial"/>
          <w:sz w:val="16"/>
          <w:szCs w:val="16"/>
          <w:lang w:val="sr-Latn-CS"/>
        </w:rPr>
      </w:pPr>
      <w:r w:rsidRPr="00841181">
        <w:rPr>
          <w:lang w:val="sr-Cyrl-CS"/>
        </w:rPr>
        <w:t xml:space="preserve">________________, _____. ____. </w:t>
      </w:r>
      <w:r w:rsidR="00E005AE">
        <w:rPr>
          <w:lang w:val="sr-Cyrl-CS"/>
        </w:rPr>
        <w:t>2019</w:t>
      </w:r>
      <w:r w:rsidRPr="00841181">
        <w:rPr>
          <w:lang w:val="sr-Cyrl-CS"/>
        </w:rPr>
        <w:t xml:space="preserve">. год.   </w:t>
      </w:r>
      <w:r w:rsidR="00841181">
        <w:rPr>
          <w:lang w:val="sr-Cyrl-CS"/>
        </w:rPr>
        <w:tab/>
      </w:r>
      <w:r w:rsidRPr="00841181">
        <w:rPr>
          <w:lang w:val="sr-Cyrl-CS"/>
        </w:rPr>
        <w:t xml:space="preserve"> </w:t>
      </w:r>
      <w:r w:rsidR="00841181">
        <w:rPr>
          <w:lang w:val="sr-Cyrl-CS"/>
        </w:rPr>
        <w:tab/>
      </w:r>
      <w:r w:rsidR="00841181" w:rsidRPr="00841181">
        <w:rPr>
          <w:lang w:val="sr-Cyrl-CS"/>
        </w:rPr>
        <w:t>____________________</w:t>
      </w:r>
      <w:r w:rsidR="00841181"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00841181" w:rsidRPr="005F58A1">
        <w:rPr>
          <w:rFonts w:cs="Arial"/>
          <w:sz w:val="20"/>
          <w:szCs w:val="20"/>
          <w:lang w:val="sr-Latn-CS"/>
        </w:rPr>
        <w:t xml:space="preserve">     </w:t>
      </w:r>
      <w:r w:rsidR="00E005AE" w:rsidRPr="00EE5082">
        <w:rPr>
          <w:rFonts w:cs="Arial"/>
          <w:sz w:val="20"/>
          <w:szCs w:val="20"/>
          <w:lang w:val="ru-RU"/>
        </w:rPr>
        <w:t xml:space="preserve"> </w:t>
      </w:r>
      <w:r w:rsidR="00841181" w:rsidRPr="005F58A1">
        <w:rPr>
          <w:rFonts w:cs="Arial"/>
          <w:sz w:val="20"/>
          <w:szCs w:val="20"/>
          <w:lang w:val="sr-Latn-CS"/>
        </w:rPr>
        <w:t xml:space="preserve"> </w:t>
      </w:r>
      <w:r w:rsidRPr="006E71B3">
        <w:rPr>
          <w:rFonts w:cs="Arial"/>
          <w:sz w:val="16"/>
          <w:szCs w:val="16"/>
          <w:lang w:val="sr-Cyrl-CS"/>
        </w:rPr>
        <w:t>(потпис и печат овлашћеног лица</w:t>
      </w:r>
      <w:r w:rsidR="00A0323D">
        <w:rPr>
          <w:rFonts w:cs="Arial"/>
          <w:sz w:val="16"/>
          <w:szCs w:val="16"/>
          <w:lang w:val="sr-Cyrl-CS"/>
        </w:rPr>
        <w:t>)</w:t>
      </w:r>
    </w:p>
    <w:p w:rsidR="00E838CA" w:rsidRDefault="00E838CA" w:rsidP="009917EF">
      <w:pPr>
        <w:tabs>
          <w:tab w:val="left" w:pos="426"/>
        </w:tabs>
        <w:spacing w:line="240" w:lineRule="auto"/>
        <w:jc w:val="both"/>
        <w:rPr>
          <w:b/>
          <w:lang w:val="ru-RU"/>
        </w:rPr>
      </w:pPr>
    </w:p>
    <w:p w:rsidR="00142151" w:rsidRDefault="00142151" w:rsidP="009917EF">
      <w:pPr>
        <w:tabs>
          <w:tab w:val="left" w:pos="426"/>
        </w:tabs>
        <w:spacing w:line="240" w:lineRule="auto"/>
        <w:jc w:val="both"/>
        <w:rPr>
          <w:b/>
          <w:lang w:val="ru-RU"/>
        </w:rPr>
      </w:pPr>
    </w:p>
    <w:p w:rsidR="00142151" w:rsidRDefault="00142151" w:rsidP="009917EF">
      <w:pPr>
        <w:tabs>
          <w:tab w:val="left" w:pos="426"/>
        </w:tabs>
        <w:spacing w:line="240" w:lineRule="auto"/>
        <w:jc w:val="both"/>
        <w:rPr>
          <w:b/>
          <w:lang w:val="ru-RU"/>
        </w:rPr>
      </w:pPr>
    </w:p>
    <w:p w:rsidR="00552D93" w:rsidRDefault="00552D93" w:rsidP="009917EF">
      <w:pPr>
        <w:tabs>
          <w:tab w:val="left" w:pos="426"/>
        </w:tabs>
        <w:spacing w:line="240" w:lineRule="auto"/>
        <w:jc w:val="both"/>
        <w:rPr>
          <w:b/>
          <w:lang w:val="ru-RU"/>
        </w:rPr>
      </w:pPr>
    </w:p>
    <w:p w:rsidR="00E005AE" w:rsidRDefault="00E005AE" w:rsidP="009917EF">
      <w:pPr>
        <w:tabs>
          <w:tab w:val="left" w:pos="426"/>
        </w:tabs>
        <w:spacing w:line="240" w:lineRule="auto"/>
        <w:jc w:val="both"/>
        <w:rPr>
          <w:b/>
          <w:lang w:val="ru-RU"/>
        </w:rPr>
      </w:pPr>
    </w:p>
    <w:p w:rsidR="00552D93" w:rsidRDefault="00552D93" w:rsidP="009917EF">
      <w:pPr>
        <w:tabs>
          <w:tab w:val="left" w:pos="426"/>
        </w:tabs>
        <w:spacing w:line="240" w:lineRule="auto"/>
        <w:jc w:val="both"/>
        <w:rPr>
          <w:b/>
          <w:lang w:val="ru-RU"/>
        </w:rPr>
      </w:pPr>
    </w:p>
    <w:p w:rsidR="00F24CCD" w:rsidRPr="00A1163B" w:rsidRDefault="00F24CCD" w:rsidP="009917EF">
      <w:pPr>
        <w:tabs>
          <w:tab w:val="left" w:pos="426"/>
        </w:tabs>
        <w:spacing w:line="240" w:lineRule="auto"/>
        <w:jc w:val="both"/>
        <w:rPr>
          <w:b/>
          <w:lang w:val="ru-RU"/>
        </w:rPr>
      </w:pPr>
    </w:p>
    <w:p w:rsidR="009917EF" w:rsidRPr="00634567" w:rsidRDefault="009917EF" w:rsidP="009917EF">
      <w:pPr>
        <w:tabs>
          <w:tab w:val="left" w:pos="426"/>
        </w:tabs>
        <w:spacing w:line="240" w:lineRule="auto"/>
        <w:jc w:val="both"/>
        <w:rPr>
          <w:b/>
          <w:lang w:val="ru-RU"/>
        </w:rPr>
      </w:pPr>
      <w:r w:rsidRPr="00634567">
        <w:rPr>
          <w:b/>
          <w:lang w:val="ru-RU"/>
        </w:rPr>
        <w:t>6.</w:t>
      </w:r>
      <w:r w:rsidRPr="0086493E">
        <w:rPr>
          <w:b/>
          <w:lang w:val="ru-RU"/>
        </w:rPr>
        <w:t>6</w:t>
      </w:r>
      <w:r w:rsidRPr="00634567">
        <w:rPr>
          <w:b/>
          <w:lang w:val="ru-RU"/>
        </w:rPr>
        <w:t xml:space="preserve"> УПУТСТВО ЗА ПОПУЊАВАЊЕ ОБРАСЦА ПОНУДЕ</w:t>
      </w:r>
    </w:p>
    <w:p w:rsidR="00B359A6" w:rsidRDefault="00A0323D" w:rsidP="006875FA">
      <w:pPr>
        <w:pStyle w:val="Default"/>
        <w:numPr>
          <w:ilvl w:val="0"/>
          <w:numId w:val="23"/>
        </w:numPr>
        <w:jc w:val="both"/>
        <w:rPr>
          <w:rFonts w:ascii="Times New Roman" w:hAnsi="Times New Roman"/>
          <w:color w:val="auto"/>
          <w:lang w:val="ru-RU"/>
        </w:rPr>
      </w:pPr>
      <w:r>
        <w:rPr>
          <w:rFonts w:ascii="Times New Roman" w:hAnsi="Times New Roman"/>
          <w:bCs/>
          <w:color w:val="auto"/>
          <w:lang w:val="ru-RU"/>
        </w:rPr>
        <w:t xml:space="preserve">У </w:t>
      </w:r>
      <w:r w:rsidR="00765480">
        <w:rPr>
          <w:rFonts w:ascii="Times New Roman" w:hAnsi="Times New Roman"/>
          <w:bCs/>
          <w:color w:val="auto"/>
          <w:lang w:val="ru-RU"/>
        </w:rPr>
        <w:t>образац понуде</w:t>
      </w:r>
      <w:r>
        <w:rPr>
          <w:rFonts w:ascii="Times New Roman" w:hAnsi="Times New Roman"/>
          <w:bCs/>
          <w:color w:val="auto"/>
          <w:lang w:val="ru-RU"/>
        </w:rPr>
        <w:t xml:space="preserve"> </w:t>
      </w:r>
      <w:r w:rsidR="009917EF" w:rsidRPr="00AB7846">
        <w:rPr>
          <w:rFonts w:ascii="Times New Roman" w:hAnsi="Times New Roman"/>
          <w:bCs/>
          <w:color w:val="auto"/>
          <w:lang w:val="ru-RU"/>
        </w:rPr>
        <w:t>понуђач уписује укупну вредност понуде исказану без ПДВ-а и са ПДВ-ом</w:t>
      </w:r>
      <w:r w:rsidR="00E005AE">
        <w:rPr>
          <w:rFonts w:ascii="Times New Roman" w:hAnsi="Times New Roman"/>
          <w:bCs/>
          <w:color w:val="auto"/>
          <w:lang w:val="ru-RU"/>
        </w:rPr>
        <w:t>;</w:t>
      </w:r>
    </w:p>
    <w:p w:rsidR="00B359A6" w:rsidRPr="00B359A6" w:rsidRDefault="00B359A6" w:rsidP="00B359A6">
      <w:pPr>
        <w:pStyle w:val="Default"/>
        <w:ind w:left="360"/>
        <w:jc w:val="both"/>
        <w:rPr>
          <w:rFonts w:ascii="Times New Roman" w:hAnsi="Times New Roman"/>
          <w:color w:val="auto"/>
          <w:lang w:val="ru-RU"/>
        </w:rPr>
      </w:pPr>
    </w:p>
    <w:p w:rsidR="00B359A6" w:rsidRPr="00B359A6" w:rsidRDefault="00765480" w:rsidP="00B359A6">
      <w:pPr>
        <w:pStyle w:val="ListParagraph"/>
        <w:numPr>
          <w:ilvl w:val="0"/>
          <w:numId w:val="18"/>
        </w:numPr>
        <w:spacing w:line="240" w:lineRule="auto"/>
        <w:jc w:val="both"/>
        <w:rPr>
          <w:rFonts w:cs="Arial"/>
          <w:lang w:val="sr-Cyrl-CS"/>
        </w:rPr>
      </w:pPr>
      <w:r w:rsidRPr="00B359A6">
        <w:rPr>
          <w:bCs/>
          <w:color w:val="auto"/>
          <w:lang w:val="sr-Cyrl-CS"/>
        </w:rPr>
        <w:t>На месту назначеном</w:t>
      </w:r>
      <w:r w:rsidR="009917EF" w:rsidRPr="00B359A6">
        <w:rPr>
          <w:bCs/>
          <w:color w:val="auto"/>
          <w:lang w:val="sr-Cyrl-CS"/>
        </w:rPr>
        <w:t xml:space="preserve"> “</w:t>
      </w:r>
      <w:r w:rsidR="007F68FE" w:rsidRPr="00B359A6">
        <w:rPr>
          <w:bCs/>
          <w:color w:val="auto"/>
          <w:lang w:val="ru-RU"/>
        </w:rPr>
        <w:t>Рок извођења радова</w:t>
      </w:r>
      <w:r w:rsidR="00A0323D" w:rsidRPr="00B359A6">
        <w:rPr>
          <w:bCs/>
          <w:color w:val="auto"/>
          <w:lang w:val="sr-Cyrl-CS"/>
        </w:rPr>
        <w:t xml:space="preserve">“, </w:t>
      </w:r>
      <w:r w:rsidR="009917EF" w:rsidRPr="00B359A6">
        <w:rPr>
          <w:color w:val="auto"/>
          <w:lang w:val="sr-Cyrl-CS"/>
        </w:rPr>
        <w:t xml:space="preserve">понуђач уписује </w:t>
      </w:r>
      <w:r w:rsidR="00A0323D" w:rsidRPr="00B359A6">
        <w:rPr>
          <w:color w:val="auto"/>
          <w:lang w:val="sr-Cyrl-CS"/>
        </w:rPr>
        <w:t>рок за извођење</w:t>
      </w:r>
      <w:r w:rsidR="007F68FE" w:rsidRPr="00B359A6">
        <w:rPr>
          <w:color w:val="auto"/>
          <w:lang w:val="sr-Cyrl-CS"/>
        </w:rPr>
        <w:t xml:space="preserve"> радова</w:t>
      </w:r>
      <w:r w:rsidR="009917EF" w:rsidRPr="00B359A6">
        <w:rPr>
          <w:color w:val="auto"/>
          <w:lang w:val="sr-Cyrl-CS"/>
        </w:rPr>
        <w:t xml:space="preserve"> </w:t>
      </w:r>
      <w:r w:rsidR="00A0323D" w:rsidRPr="00B359A6">
        <w:rPr>
          <w:color w:val="auto"/>
          <w:lang w:val="sr-Cyrl-CS"/>
        </w:rPr>
        <w:t>који</w:t>
      </w:r>
      <w:r w:rsidR="00E005AE" w:rsidRPr="00B359A6">
        <w:rPr>
          <w:color w:val="auto"/>
          <w:lang w:val="sr-Cyrl-CS"/>
        </w:rPr>
        <w:t xml:space="preserve"> </w:t>
      </w:r>
      <w:r w:rsidR="00B359A6" w:rsidRPr="00697869">
        <w:rPr>
          <w:color w:val="auto"/>
          <w:lang w:val="sr-Cyrl-CS"/>
        </w:rPr>
        <w:t>не може бити дужи од 10 (десет) дана од дана увођења понуђача у посао, а након одобравања извођачког плана од стране Центра за разминирање.</w:t>
      </w:r>
    </w:p>
    <w:p w:rsidR="00B359A6" w:rsidRPr="00B359A6" w:rsidRDefault="00B359A6" w:rsidP="00B359A6">
      <w:pPr>
        <w:spacing w:line="240" w:lineRule="auto"/>
        <w:jc w:val="both"/>
        <w:rPr>
          <w:rFonts w:cs="Arial"/>
          <w:lang w:val="sr-Cyrl-CS"/>
        </w:rPr>
      </w:pPr>
    </w:p>
    <w:p w:rsidR="009917EF" w:rsidRPr="00B359A6" w:rsidRDefault="009917EF" w:rsidP="006875FA">
      <w:pPr>
        <w:numPr>
          <w:ilvl w:val="0"/>
          <w:numId w:val="23"/>
        </w:numPr>
        <w:suppressAutoHyphens w:val="0"/>
        <w:autoSpaceDE w:val="0"/>
        <w:autoSpaceDN w:val="0"/>
        <w:adjustRightInd w:val="0"/>
        <w:spacing w:line="240" w:lineRule="auto"/>
        <w:jc w:val="both"/>
        <w:rPr>
          <w:color w:val="auto"/>
          <w:lang w:val="ru-RU"/>
        </w:rPr>
      </w:pPr>
      <w:r w:rsidRPr="00B359A6">
        <w:rPr>
          <w:b/>
          <w:lang w:val="sr-Cyrl-CS"/>
        </w:rPr>
        <w:t>Уколико дође до исправке у подацима, исте оверити и потписати од стране овлашћеног лица.</w:t>
      </w:r>
    </w:p>
    <w:p w:rsidR="009917EF" w:rsidRPr="00634567" w:rsidRDefault="009917EF" w:rsidP="009917EF">
      <w:pPr>
        <w:spacing w:line="240" w:lineRule="auto"/>
        <w:rPr>
          <w:b/>
          <w:bCs/>
          <w:i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E14B70" w:rsidRPr="0083631D" w:rsidRDefault="00E14B70"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9B102A" w:rsidRPr="00192EC5" w:rsidRDefault="009B102A" w:rsidP="009917EF">
      <w:pPr>
        <w:jc w:val="center"/>
        <w:rPr>
          <w:b/>
          <w:bCs/>
          <w:lang w:val="ru-RU"/>
        </w:rPr>
      </w:pPr>
    </w:p>
    <w:p w:rsidR="00B7168F" w:rsidRPr="004E4849" w:rsidRDefault="00B7168F" w:rsidP="009917EF">
      <w:pPr>
        <w:jc w:val="center"/>
        <w:rPr>
          <w:b/>
          <w:bCs/>
          <w:lang w:val="ru-RU"/>
        </w:rPr>
      </w:pPr>
    </w:p>
    <w:p w:rsidR="00B7168F" w:rsidRPr="004E4849" w:rsidRDefault="00B7168F" w:rsidP="009917EF">
      <w:pPr>
        <w:jc w:val="center"/>
        <w:rPr>
          <w:b/>
          <w:bCs/>
          <w:lang w:val="ru-RU"/>
        </w:rPr>
      </w:pPr>
    </w:p>
    <w:p w:rsidR="00B7168F" w:rsidRPr="004E4849" w:rsidRDefault="00B7168F" w:rsidP="009917EF">
      <w:pPr>
        <w:jc w:val="center"/>
        <w:rPr>
          <w:b/>
          <w:bCs/>
          <w:lang w:val="ru-RU"/>
        </w:rPr>
      </w:pPr>
    </w:p>
    <w:p w:rsidR="003B0817" w:rsidRPr="004E4849" w:rsidRDefault="003B0817" w:rsidP="009917EF">
      <w:pPr>
        <w:jc w:val="center"/>
        <w:rPr>
          <w:b/>
          <w:bCs/>
          <w:lang w:val="ru-RU"/>
        </w:rPr>
      </w:pPr>
    </w:p>
    <w:p w:rsidR="003B0817" w:rsidRPr="004E4849" w:rsidRDefault="003B0817" w:rsidP="009917EF">
      <w:pPr>
        <w:jc w:val="center"/>
        <w:rPr>
          <w:b/>
          <w:bCs/>
          <w:lang w:val="ru-RU"/>
        </w:rPr>
      </w:pPr>
    </w:p>
    <w:p w:rsidR="003B0817" w:rsidRPr="004E4849" w:rsidRDefault="003B0817" w:rsidP="009917EF">
      <w:pPr>
        <w:jc w:val="center"/>
        <w:rPr>
          <w:b/>
          <w:bCs/>
          <w:lang w:val="ru-RU"/>
        </w:rPr>
      </w:pPr>
    </w:p>
    <w:p w:rsidR="003B0817" w:rsidRPr="004E4849" w:rsidRDefault="003B0817" w:rsidP="009917EF">
      <w:pPr>
        <w:jc w:val="center"/>
        <w:rPr>
          <w:b/>
          <w:bCs/>
          <w:lang w:val="ru-RU"/>
        </w:rPr>
      </w:pPr>
    </w:p>
    <w:p w:rsidR="003B0817" w:rsidRDefault="003B0817"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C701FE" w:rsidRDefault="00C701FE" w:rsidP="009917EF">
      <w:pPr>
        <w:jc w:val="center"/>
        <w:rPr>
          <w:b/>
          <w:bCs/>
          <w:lang w:val="ru-RU"/>
        </w:rPr>
      </w:pPr>
    </w:p>
    <w:p w:rsidR="00950BC5" w:rsidRDefault="00950BC5" w:rsidP="009917EF">
      <w:pPr>
        <w:jc w:val="center"/>
        <w:rPr>
          <w:b/>
          <w:bCs/>
          <w:lang w:val="ru-RU"/>
        </w:rPr>
      </w:pPr>
    </w:p>
    <w:p w:rsidR="00950BC5" w:rsidRDefault="00950BC5" w:rsidP="009917EF">
      <w:pPr>
        <w:jc w:val="center"/>
        <w:rPr>
          <w:b/>
          <w:bCs/>
          <w:lang w:val="ru-RU"/>
        </w:rPr>
      </w:pPr>
    </w:p>
    <w:p w:rsidR="003B0817" w:rsidRPr="004E4849" w:rsidRDefault="003B0817" w:rsidP="009917EF">
      <w:pPr>
        <w:jc w:val="center"/>
        <w:rPr>
          <w:b/>
          <w:bCs/>
          <w:lang w:val="ru-RU"/>
        </w:rPr>
      </w:pPr>
    </w:p>
    <w:p w:rsidR="00527583" w:rsidRPr="002176A6" w:rsidRDefault="00527583" w:rsidP="009917EF">
      <w:pPr>
        <w:jc w:val="center"/>
        <w:rPr>
          <w:b/>
          <w:bCs/>
          <w:lang w:val="sr-Cyrl-CS"/>
        </w:rPr>
      </w:pPr>
    </w:p>
    <w:p w:rsidR="009917EF" w:rsidRPr="00BE4C78" w:rsidRDefault="009917EF" w:rsidP="009917EF">
      <w:pPr>
        <w:jc w:val="center"/>
        <w:rPr>
          <w:b/>
          <w:bCs/>
          <w:lang w:val="ru-RU"/>
        </w:rPr>
      </w:pPr>
      <w:r>
        <w:rPr>
          <w:b/>
          <w:bCs/>
        </w:rPr>
        <w:t>VII</w:t>
      </w:r>
      <w:r w:rsidRPr="005F58A1">
        <w:rPr>
          <w:b/>
          <w:bCs/>
          <w:lang w:val="ru-RU"/>
        </w:rPr>
        <w:t xml:space="preserve"> ОБРАЗАЦ ИЗЈАВЕ </w:t>
      </w:r>
      <w:proofErr w:type="gramStart"/>
      <w:r w:rsidRPr="005F58A1">
        <w:rPr>
          <w:b/>
          <w:bCs/>
          <w:lang w:val="ru-RU"/>
        </w:rPr>
        <w:t>ПОНУЂАЧА  О</w:t>
      </w:r>
      <w:proofErr w:type="gramEnd"/>
      <w:r w:rsidRPr="005F58A1">
        <w:rPr>
          <w:b/>
          <w:bCs/>
          <w:lang w:val="ru-RU"/>
        </w:rPr>
        <w:t xml:space="preserve"> ИСПУЊЕНОСТИ ОБАВЕЗНИХ УСЛОВА ЗА УЧЕШЋЕ У ПОСТУПКУ ЈАВНЕ НАБАВКЕ ЧЛ. 75</w:t>
      </w:r>
      <w:r w:rsidRPr="00BE4C78">
        <w:rPr>
          <w:b/>
          <w:bCs/>
          <w:lang w:val="ru-RU"/>
        </w:rPr>
        <w:t>. ЗЈН</w:t>
      </w:r>
    </w:p>
    <w:p w:rsidR="009917EF" w:rsidRPr="00BE4C78" w:rsidRDefault="009917EF" w:rsidP="009917EF">
      <w:pPr>
        <w:rPr>
          <w:b/>
          <w:bCs/>
          <w:lang w:val="ru-RU"/>
        </w:rPr>
      </w:pPr>
    </w:p>
    <w:p w:rsidR="00B01DE4" w:rsidRDefault="009917EF" w:rsidP="009917EF">
      <w:pPr>
        <w:jc w:val="both"/>
        <w:rPr>
          <w:lang w:val="ru-RU"/>
        </w:rPr>
      </w:pPr>
      <w:r w:rsidRPr="00BE4C78">
        <w:rPr>
          <w:lang w:val="ru-RU"/>
        </w:rPr>
        <w:t xml:space="preserve">У складу са чланом 77. став 4. ЗЈН, под пуном материјалном и кривичном одговорношћу, </w:t>
      </w:r>
      <w:r w:rsidRPr="007A5D33">
        <w:rPr>
          <w:lang w:val="sr-Cyrl-CS"/>
        </w:rPr>
        <w:t xml:space="preserve">као заступник понуђача, </w:t>
      </w:r>
      <w:r w:rsidRPr="00BE4C78">
        <w:rPr>
          <w:lang w:val="ru-RU"/>
        </w:rPr>
        <w:t>дајем следећу</w:t>
      </w:r>
      <w:r w:rsidRPr="00BE4C78">
        <w:rPr>
          <w:lang w:val="ru-RU"/>
        </w:rPr>
        <w:tab/>
      </w:r>
    </w:p>
    <w:p w:rsidR="009917EF" w:rsidRPr="00BE4C78" w:rsidRDefault="009917EF" w:rsidP="009917EF">
      <w:pPr>
        <w:jc w:val="both"/>
        <w:rPr>
          <w:lang w:val="ru-RU"/>
        </w:rPr>
      </w:pPr>
      <w:r w:rsidRPr="00BE4C78">
        <w:rPr>
          <w:lang w:val="ru-RU"/>
        </w:rPr>
        <w:tab/>
      </w:r>
      <w:r w:rsidRPr="00BE4C78">
        <w:rPr>
          <w:lang w:val="ru-RU"/>
        </w:rPr>
        <w:tab/>
      </w:r>
      <w:r w:rsidRPr="00BE4C78">
        <w:rPr>
          <w:lang w:val="ru-RU"/>
        </w:rPr>
        <w:tab/>
      </w:r>
    </w:p>
    <w:p w:rsidR="009917EF" w:rsidRDefault="009917EF" w:rsidP="009917EF">
      <w:pPr>
        <w:jc w:val="center"/>
        <w:rPr>
          <w:b/>
          <w:lang w:val="ru-RU"/>
        </w:rPr>
      </w:pPr>
      <w:r w:rsidRPr="00BE4C78">
        <w:rPr>
          <w:b/>
          <w:lang w:val="ru-RU"/>
        </w:rPr>
        <w:t>И З Ј А В У</w:t>
      </w:r>
    </w:p>
    <w:p w:rsidR="00765480" w:rsidRDefault="009917EF" w:rsidP="009917EF">
      <w:pPr>
        <w:jc w:val="both"/>
        <w:rPr>
          <w:lang w:val="ru-RU"/>
        </w:rPr>
      </w:pPr>
      <w:r w:rsidRPr="007A5D33">
        <w:rPr>
          <w:lang w:val="sr-Cyrl-CS"/>
        </w:rPr>
        <w:t>П</w:t>
      </w:r>
      <w:r w:rsidRPr="00BE4C78">
        <w:rPr>
          <w:lang w:val="ru-RU"/>
        </w:rPr>
        <w:t xml:space="preserve">онуђач </w:t>
      </w:r>
      <w:r w:rsidRPr="00BE4C78">
        <w:rPr>
          <w:i/>
          <w:lang w:val="ru-RU"/>
        </w:rPr>
        <w:t xml:space="preserve"> </w:t>
      </w:r>
      <w:r w:rsidRPr="00BE4C78">
        <w:rPr>
          <w:lang w:val="ru-RU"/>
        </w:rPr>
        <w:t>______________________________________________________</w:t>
      </w:r>
      <w:r w:rsidR="00765480">
        <w:rPr>
          <w:lang w:val="ru-RU"/>
        </w:rPr>
        <w:t>______________</w:t>
      </w:r>
      <w:r w:rsidRPr="00BE4C78">
        <w:rPr>
          <w:lang w:val="ru-RU"/>
        </w:rPr>
        <w:t xml:space="preserve">, </w:t>
      </w:r>
    </w:p>
    <w:p w:rsidR="00765480" w:rsidRDefault="00765480" w:rsidP="00765480">
      <w:pPr>
        <w:ind w:left="2880" w:firstLine="720"/>
        <w:jc w:val="both"/>
        <w:rPr>
          <w:lang w:val="ru-RU"/>
        </w:rPr>
      </w:pPr>
      <w:r>
        <w:rPr>
          <w:sz w:val="16"/>
          <w:szCs w:val="16"/>
          <w:lang w:val="sr-Cyrl-CS"/>
        </w:rPr>
        <w:t xml:space="preserve"> (н</w:t>
      </w:r>
      <w:r w:rsidRPr="00E42905">
        <w:rPr>
          <w:sz w:val="16"/>
          <w:szCs w:val="16"/>
          <w:lang w:val="sr-Cyrl-CS"/>
        </w:rPr>
        <w:t>азив понуђача</w:t>
      </w:r>
      <w:r>
        <w:rPr>
          <w:sz w:val="16"/>
          <w:szCs w:val="16"/>
          <w:lang w:val="sr-Cyrl-CS"/>
        </w:rPr>
        <w:t>, седиште и адреса</w:t>
      </w:r>
      <w:r w:rsidRPr="00E42905">
        <w:rPr>
          <w:sz w:val="16"/>
          <w:szCs w:val="16"/>
          <w:lang w:val="sr-Cyrl-CS"/>
        </w:rPr>
        <w:t>)</w:t>
      </w:r>
    </w:p>
    <w:p w:rsidR="009917EF" w:rsidRPr="00765480" w:rsidRDefault="00765480" w:rsidP="00765480">
      <w:pPr>
        <w:jc w:val="both"/>
        <w:rPr>
          <w:i/>
          <w:lang w:val="ru-RU"/>
        </w:rPr>
      </w:pPr>
      <w:r>
        <w:rPr>
          <w:lang w:val="ru-RU"/>
        </w:rPr>
        <w:t xml:space="preserve">у поступку јавне </w:t>
      </w:r>
      <w:r w:rsidR="009917EF" w:rsidRPr="009F562D">
        <w:rPr>
          <w:lang w:val="sr-Cyrl-CS"/>
        </w:rPr>
        <w:t xml:space="preserve">набавке </w:t>
      </w:r>
      <w:r w:rsidR="009917EF" w:rsidRPr="001C2782">
        <w:rPr>
          <w:color w:val="auto"/>
          <w:lang w:val="sr-Cyrl-CS"/>
        </w:rPr>
        <w:t>радова</w:t>
      </w:r>
      <w:r w:rsidR="00C701FE">
        <w:rPr>
          <w:color w:val="auto"/>
          <w:lang w:val="sr-Cyrl-CS"/>
        </w:rPr>
        <w:t xml:space="preserve"> </w:t>
      </w:r>
      <w:r w:rsidR="0058563F">
        <w:rPr>
          <w:color w:val="auto"/>
          <w:lang w:val="sr-Cyrl-CS"/>
        </w:rPr>
        <w:t>–</w:t>
      </w:r>
      <w:r w:rsidR="009917EF" w:rsidRPr="001C2782">
        <w:rPr>
          <w:color w:val="auto"/>
          <w:lang w:val="sr-Cyrl-CS"/>
        </w:rPr>
        <w:t xml:space="preserve"> </w:t>
      </w:r>
      <w:r w:rsidR="0058563F">
        <w:rPr>
          <w:color w:val="auto"/>
          <w:lang w:val="sr-Cyrl-CS"/>
        </w:rPr>
        <w:t xml:space="preserve">разминирање - </w:t>
      </w:r>
      <w:r w:rsidR="00C701FE" w:rsidRPr="00F42F29">
        <w:rPr>
          <w:color w:val="000000" w:themeColor="text1"/>
          <w:lang w:val="sr-Cyrl-CS"/>
        </w:rPr>
        <w:t>чишћење касетне муниције и других нексплодирних убојних средстава  са локације ''Стеван Синђелић'' општина Црвени крст, град Ниш,</w:t>
      </w:r>
      <w:r w:rsidR="009917EF" w:rsidRPr="009F562D">
        <w:rPr>
          <w:b/>
          <w:bCs/>
          <w:iCs/>
          <w:lang w:val="sr-Cyrl-CS"/>
        </w:rPr>
        <w:t xml:space="preserve"> </w:t>
      </w:r>
      <w:r w:rsidR="00F24CCD">
        <w:rPr>
          <w:iCs/>
          <w:lang w:val="sr-Cyrl-CS"/>
        </w:rPr>
        <w:t>ЈН</w:t>
      </w:r>
      <w:r w:rsidR="00C701FE" w:rsidRPr="00C701FE">
        <w:rPr>
          <w:iCs/>
          <w:lang w:val="sr-Cyrl-CS"/>
        </w:rPr>
        <w:t xml:space="preserve"> 12</w:t>
      </w:r>
      <w:r w:rsidR="00AB7846" w:rsidRPr="00C701FE">
        <w:rPr>
          <w:iCs/>
          <w:lang w:val="sr-Cyrl-CS"/>
        </w:rPr>
        <w:t>/1</w:t>
      </w:r>
      <w:r w:rsidR="00C701FE" w:rsidRPr="00C701FE">
        <w:rPr>
          <w:iCs/>
          <w:lang w:val="sr-Cyrl-CS"/>
        </w:rPr>
        <w:t>9</w:t>
      </w:r>
      <w:r w:rsidR="00A0323D">
        <w:rPr>
          <w:lang w:val="sr-Cyrl-CS"/>
        </w:rPr>
        <w:t xml:space="preserve">, </w:t>
      </w:r>
      <w:r w:rsidR="009917EF" w:rsidRPr="009F562D">
        <w:rPr>
          <w:lang w:val="sr-Cyrl-CS"/>
        </w:rPr>
        <w:t xml:space="preserve">испуњава све </w:t>
      </w:r>
      <w:r w:rsidR="00B5736F">
        <w:rPr>
          <w:lang w:val="sr-Cyrl-CS"/>
        </w:rPr>
        <w:t xml:space="preserve">ОБАВЕЗНЕ </w:t>
      </w:r>
      <w:r w:rsidR="00B5736F" w:rsidRPr="009F562D">
        <w:rPr>
          <w:lang w:val="sr-Cyrl-CS"/>
        </w:rPr>
        <w:t xml:space="preserve">УСЛОВЕ </w:t>
      </w:r>
      <w:r w:rsidR="009917EF" w:rsidRPr="009F562D">
        <w:rPr>
          <w:lang w:val="sr-Cyrl-CS"/>
        </w:rPr>
        <w:t>из чл</w:t>
      </w:r>
      <w:r w:rsidR="00240FD3">
        <w:rPr>
          <w:lang w:val="sr-Cyrl-CS"/>
        </w:rPr>
        <w:t>ана</w:t>
      </w:r>
      <w:r w:rsidR="009917EF" w:rsidRPr="009F562D">
        <w:rPr>
          <w:lang w:val="sr-Cyrl-CS"/>
        </w:rPr>
        <w:t xml:space="preserve"> 75. </w:t>
      </w:r>
      <w:r w:rsidR="009917EF">
        <w:rPr>
          <w:lang w:val="sr-Cyrl-CS"/>
        </w:rPr>
        <w:t>ЗЈН, односно услове дефинисане к</w:t>
      </w:r>
      <w:r w:rsidR="009917EF" w:rsidRPr="009F562D">
        <w:rPr>
          <w:lang w:val="sr-Cyrl-CS"/>
        </w:rPr>
        <w:t>онкурсном документацијом</w:t>
      </w:r>
      <w:r w:rsidR="009917EF" w:rsidRPr="007A5D33">
        <w:rPr>
          <w:lang w:val="ru-RU"/>
        </w:rPr>
        <w:t xml:space="preserve"> </w:t>
      </w:r>
      <w:r w:rsidR="009917EF" w:rsidRPr="009F562D">
        <w:rPr>
          <w:lang w:val="sr-Cyrl-CS"/>
        </w:rPr>
        <w:t>за предметну јавну набавку</w:t>
      </w:r>
      <w:r w:rsidR="00B01DE4">
        <w:rPr>
          <w:lang w:val="sr-Cyrl-CS"/>
        </w:rPr>
        <w:t xml:space="preserve"> и пројектом број </w:t>
      </w:r>
      <w:r w:rsidR="00B01DE4" w:rsidRPr="00520971">
        <w:rPr>
          <w:lang w:val="sr-Cyrl-CS"/>
        </w:rPr>
        <w:t>0210/19</w:t>
      </w:r>
      <w:r w:rsidR="00F24CCD">
        <w:rPr>
          <w:lang w:val="sr-Cyrl-CS"/>
        </w:rPr>
        <w:t xml:space="preserve"> </w:t>
      </w:r>
      <w:r w:rsidR="009917EF" w:rsidRPr="009F562D">
        <w:rPr>
          <w:lang w:val="sr-Cyrl-CS"/>
        </w:rPr>
        <w:t>и то:</w:t>
      </w:r>
    </w:p>
    <w:p w:rsidR="009917EF" w:rsidRPr="002176A6" w:rsidRDefault="009917EF" w:rsidP="009917EF">
      <w:pPr>
        <w:jc w:val="both"/>
        <w:rPr>
          <w:b/>
          <w:lang w:val="sr-Cyrl-CS"/>
        </w:rPr>
      </w:pPr>
    </w:p>
    <w:p w:rsidR="009917EF" w:rsidRPr="00BC0876" w:rsidRDefault="009917EF" w:rsidP="006875FA">
      <w:pPr>
        <w:pStyle w:val="ListParagraph"/>
        <w:numPr>
          <w:ilvl w:val="0"/>
          <w:numId w:val="30"/>
        </w:numPr>
        <w:jc w:val="both"/>
        <w:rPr>
          <w:iCs/>
          <w:lang w:val="sr-Cyrl-CS"/>
        </w:rPr>
      </w:pPr>
      <w:r w:rsidRPr="00BC0876">
        <w:rPr>
          <w:iCs/>
          <w:lang w:val="sr-Cyrl-CS"/>
        </w:rPr>
        <w:t>Понуђач је р</w:t>
      </w:r>
      <w:r w:rsidRPr="002176A6">
        <w:rPr>
          <w:iCs/>
          <w:lang w:val="sr-Cyrl-CS"/>
        </w:rPr>
        <w:t>егистрован код надлежног органа, односно уписан у одговарајући регистар (чл. 75. ст. 1. тач. 1) ЗЈН);</w:t>
      </w:r>
    </w:p>
    <w:p w:rsidR="009917EF" w:rsidRPr="00BC0876" w:rsidRDefault="009917EF" w:rsidP="006875FA">
      <w:pPr>
        <w:pStyle w:val="ListParagraph"/>
        <w:numPr>
          <w:ilvl w:val="0"/>
          <w:numId w:val="30"/>
        </w:numPr>
        <w:jc w:val="both"/>
        <w:rPr>
          <w:bCs/>
          <w:iCs/>
          <w:lang w:val="sr-Cyrl-CS"/>
        </w:rPr>
      </w:pPr>
      <w:r w:rsidRPr="00BC0876">
        <w:rPr>
          <w:iCs/>
          <w:lang w:val="sr-Cyrl-CS"/>
        </w:rPr>
        <w:t xml:space="preserve">Понуђач и његов законски </w:t>
      </w:r>
      <w:r w:rsidRPr="00BC0876">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BC0876">
        <w:rPr>
          <w:iCs/>
          <w:lang w:val="sr-Cyrl-CS"/>
        </w:rPr>
        <w:t>(чл. 75. ст. 1. тач. 2) ЗЈН);</w:t>
      </w:r>
    </w:p>
    <w:p w:rsidR="00C701FE" w:rsidRPr="00C701FE" w:rsidRDefault="009917EF" w:rsidP="006875FA">
      <w:pPr>
        <w:pStyle w:val="ListParagraph"/>
        <w:numPr>
          <w:ilvl w:val="0"/>
          <w:numId w:val="30"/>
        </w:numPr>
        <w:jc w:val="both"/>
        <w:rPr>
          <w:color w:val="auto"/>
          <w:lang w:val="sr-Cyrl-CS"/>
        </w:rPr>
      </w:pPr>
      <w:r w:rsidRPr="00BC0876">
        <w:rPr>
          <w:bCs/>
          <w:iCs/>
          <w:lang w:val="sr-Cyrl-CS"/>
        </w:rPr>
        <w:t xml:space="preserve">Понуђач је измирио </w:t>
      </w:r>
      <w:r w:rsidRPr="00BC0876">
        <w:rPr>
          <w:lang w:val="sr-Cyrl-CS"/>
        </w:rPr>
        <w:t>доспеле порезе, доприносе и друге јавне дажбине у складу са прописима Републике Србије (</w:t>
      </w:r>
      <w:r w:rsidRPr="00B655E5">
        <w:rPr>
          <w:lang w:val="sr-Cyrl-CS"/>
        </w:rPr>
        <w:t>или стране државе када има седиште на њеној територији</w:t>
      </w:r>
      <w:r w:rsidRPr="00BC0876">
        <w:rPr>
          <w:i/>
          <w:lang w:val="sr-Cyrl-CS"/>
        </w:rPr>
        <w:t>)</w:t>
      </w:r>
      <w:r w:rsidRPr="00BC0876">
        <w:rPr>
          <w:iCs/>
          <w:lang w:val="sr-Cyrl-CS"/>
        </w:rPr>
        <w:t xml:space="preserve"> (чл. 75. ст. 1. тач. 4) ЗЈН)</w:t>
      </w:r>
      <w:r w:rsidRPr="00BC0876">
        <w:rPr>
          <w:i/>
          <w:lang w:val="sr-Cyrl-CS"/>
        </w:rPr>
        <w:t>;</w:t>
      </w:r>
    </w:p>
    <w:p w:rsidR="009917EF" w:rsidRPr="008A3DEE" w:rsidRDefault="009917EF" w:rsidP="006875FA">
      <w:pPr>
        <w:pStyle w:val="ListParagraph"/>
        <w:numPr>
          <w:ilvl w:val="0"/>
          <w:numId w:val="30"/>
        </w:numPr>
        <w:jc w:val="both"/>
        <w:rPr>
          <w:color w:val="auto"/>
          <w:lang w:val="sr-Cyrl-CS"/>
        </w:rPr>
      </w:pPr>
      <w:r w:rsidRPr="00BC0876">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C0876">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BC0876">
        <w:rPr>
          <w:iCs/>
          <w:lang w:val="sr-Cyrl-CS"/>
        </w:rPr>
        <w:t xml:space="preserve">(чл. 75. ст. 2. </w:t>
      </w:r>
      <w:r w:rsidRPr="00C701FE">
        <w:rPr>
          <w:iCs/>
          <w:lang w:val="sr-Cyrl-CS"/>
        </w:rPr>
        <w:t>ЗЈН)</w:t>
      </w:r>
      <w:r w:rsidRPr="00C701FE">
        <w:rPr>
          <w:rFonts w:eastAsia="Times New Roman"/>
          <w:lang w:val="sr-Cyrl-CS"/>
        </w:rPr>
        <w:t>.</w:t>
      </w:r>
    </w:p>
    <w:p w:rsidR="008A3DEE" w:rsidRPr="00C701FE" w:rsidRDefault="008A3DEE" w:rsidP="008A3DEE">
      <w:pPr>
        <w:pStyle w:val="ListParagraph"/>
        <w:jc w:val="both"/>
        <w:rPr>
          <w:rFonts w:eastAsia="Times New Roman"/>
          <w:lang w:val="sr-Cyrl-CS"/>
        </w:rPr>
      </w:pPr>
    </w:p>
    <w:p w:rsidR="00B359A6" w:rsidRDefault="00B359A6" w:rsidP="00C409A3">
      <w:pPr>
        <w:jc w:val="both"/>
        <w:rPr>
          <w:rFonts w:eastAsia="Times New Roman"/>
          <w:b/>
        </w:rPr>
      </w:pPr>
    </w:p>
    <w:p w:rsidR="00527583" w:rsidRDefault="00527583" w:rsidP="00527583">
      <w:pPr>
        <w:spacing w:line="240" w:lineRule="auto"/>
        <w:ind w:firstLine="720"/>
        <w:rPr>
          <w:lang w:val="ru-RU"/>
        </w:rPr>
      </w:pPr>
      <w:r w:rsidRPr="00841181">
        <w:rPr>
          <w:lang w:val="ru-RU"/>
        </w:rPr>
        <w:t xml:space="preserve">Место и датум </w:t>
      </w:r>
      <w:r>
        <w:rPr>
          <w:lang w:val="ru-RU"/>
        </w:rPr>
        <w:tab/>
      </w:r>
      <w:r>
        <w:rPr>
          <w:lang w:val="ru-RU"/>
        </w:rPr>
        <w:tab/>
      </w:r>
      <w:r>
        <w:rPr>
          <w:lang w:val="ru-RU"/>
        </w:rPr>
        <w:tab/>
      </w:r>
      <w:r>
        <w:rPr>
          <w:lang w:val="ru-RU"/>
        </w:rPr>
        <w:tab/>
      </w:r>
      <w:r>
        <w:rPr>
          <w:lang w:val="ru-RU"/>
        </w:rPr>
        <w:tab/>
      </w:r>
      <w:r>
        <w:rPr>
          <w:lang w:val="ru-RU"/>
        </w:rPr>
        <w:tab/>
        <w:t xml:space="preserve">  </w:t>
      </w:r>
      <w:r w:rsidRPr="00841181">
        <w:rPr>
          <w:lang w:val="ru-RU"/>
        </w:rPr>
        <w:t>Понуђач</w:t>
      </w:r>
    </w:p>
    <w:p w:rsidR="00527583" w:rsidRPr="00841181" w:rsidRDefault="00527583" w:rsidP="00527583">
      <w:pPr>
        <w:spacing w:line="240" w:lineRule="auto"/>
        <w:ind w:firstLine="720"/>
        <w:rPr>
          <w:b/>
          <w:lang w:val="ru-RU"/>
        </w:rPr>
      </w:pPr>
    </w:p>
    <w:p w:rsidR="00527583" w:rsidRPr="00841181" w:rsidRDefault="00527583" w:rsidP="00527583">
      <w:pPr>
        <w:spacing w:line="240" w:lineRule="auto"/>
        <w:rPr>
          <w:lang w:val="ru-RU"/>
        </w:rPr>
      </w:pPr>
      <w:r w:rsidRPr="00841181">
        <w:rPr>
          <w:lang w:val="ru-RU"/>
        </w:rPr>
        <w:tab/>
      </w:r>
      <w:r w:rsidRPr="00841181">
        <w:rPr>
          <w:lang w:val="ru-RU"/>
        </w:rPr>
        <w:tab/>
      </w:r>
      <w:r w:rsidRPr="00841181">
        <w:rPr>
          <w:lang w:val="ru-RU"/>
        </w:rPr>
        <w:tab/>
      </w:r>
      <w:r w:rsidRPr="00841181">
        <w:rPr>
          <w:lang w:val="ru-RU"/>
        </w:rPr>
        <w:tab/>
      </w:r>
      <w:r w:rsidRPr="00841181">
        <w:rPr>
          <w:lang w:val="ru-RU"/>
        </w:rPr>
        <w:tab/>
        <w:t xml:space="preserve">      </w:t>
      </w:r>
      <w:r w:rsidRPr="005F58A1">
        <w:rPr>
          <w:lang w:val="ru-RU"/>
        </w:rPr>
        <w:t xml:space="preserve"> </w:t>
      </w:r>
      <w:r w:rsidRPr="00841181">
        <w:rPr>
          <w:lang w:val="ru-RU"/>
        </w:rPr>
        <w:t xml:space="preserve">     </w:t>
      </w:r>
      <w:r w:rsidRPr="00841181">
        <w:rPr>
          <w:lang w:val="ru-RU"/>
        </w:rPr>
        <w:tab/>
      </w:r>
    </w:p>
    <w:p w:rsidR="00527583" w:rsidRPr="005F58A1" w:rsidRDefault="00527583" w:rsidP="00527583">
      <w:pPr>
        <w:spacing w:line="240" w:lineRule="auto"/>
        <w:rPr>
          <w:rFonts w:cs="Arial"/>
          <w:sz w:val="16"/>
          <w:szCs w:val="16"/>
          <w:lang w:val="sr-Latn-CS"/>
        </w:rPr>
      </w:pPr>
      <w:r w:rsidRPr="00841181">
        <w:rPr>
          <w:lang w:val="sr-Cyrl-CS"/>
        </w:rPr>
        <w:t xml:space="preserve">________________, _____. ____. </w:t>
      </w:r>
      <w:r>
        <w:rPr>
          <w:lang w:val="sr-Cyrl-CS"/>
        </w:rPr>
        <w:t>2019</w:t>
      </w:r>
      <w:r w:rsidRPr="00841181">
        <w:rPr>
          <w:lang w:val="sr-Cyrl-CS"/>
        </w:rPr>
        <w:t xml:space="preserve">. год.   </w:t>
      </w:r>
      <w:r>
        <w:rPr>
          <w:lang w:val="sr-Cyrl-CS"/>
        </w:rPr>
        <w:tab/>
      </w:r>
      <w:r w:rsidRPr="00841181">
        <w:rPr>
          <w:lang w:val="sr-Cyrl-CS"/>
        </w:rPr>
        <w:t xml:space="preserve"> </w:t>
      </w:r>
      <w:r>
        <w:rPr>
          <w:lang w:val="sr-Cyrl-CS"/>
        </w:rPr>
        <w:tab/>
      </w:r>
      <w:r w:rsidRPr="00841181">
        <w:rPr>
          <w:lang w:val="sr-Cyrl-CS"/>
        </w:rPr>
        <w:t>____________________</w:t>
      </w:r>
      <w:r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Pr="006E71B3">
        <w:rPr>
          <w:rFonts w:cs="Arial"/>
          <w:sz w:val="16"/>
          <w:szCs w:val="16"/>
          <w:lang w:val="sr-Cyrl-CS"/>
        </w:rPr>
        <w:t>(потпис и печат овлашћеног лица</w:t>
      </w:r>
      <w:r w:rsidRPr="005F58A1">
        <w:rPr>
          <w:rFonts w:cs="Arial"/>
          <w:sz w:val="16"/>
          <w:szCs w:val="16"/>
          <w:lang w:val="sr-Latn-CS"/>
        </w:rPr>
        <w:t>)</w:t>
      </w:r>
    </w:p>
    <w:p w:rsidR="00527583" w:rsidRDefault="00527583" w:rsidP="00527583">
      <w:pPr>
        <w:pStyle w:val="ListParagraph"/>
        <w:ind w:left="0"/>
        <w:jc w:val="both"/>
        <w:rPr>
          <w:b/>
          <w:bCs/>
          <w:color w:val="auto"/>
          <w:szCs w:val="20"/>
          <w:u w:val="single"/>
          <w:lang w:val="ru-RU"/>
        </w:rPr>
      </w:pPr>
    </w:p>
    <w:p w:rsidR="00527583" w:rsidRDefault="00527583" w:rsidP="00527583">
      <w:pPr>
        <w:pStyle w:val="ListParagraph"/>
        <w:ind w:left="0"/>
        <w:jc w:val="both"/>
        <w:rPr>
          <w:b/>
          <w:bCs/>
          <w:color w:val="auto"/>
          <w:szCs w:val="20"/>
          <w:u w:val="single"/>
          <w:lang w:val="ru-RU"/>
        </w:rPr>
      </w:pPr>
    </w:p>
    <w:p w:rsidR="00527583" w:rsidRDefault="00527583" w:rsidP="00527583">
      <w:pPr>
        <w:pStyle w:val="ListParagraph"/>
        <w:ind w:left="0"/>
        <w:jc w:val="both"/>
        <w:rPr>
          <w:bCs/>
          <w:color w:val="auto"/>
          <w:szCs w:val="20"/>
          <w:u w:val="single"/>
          <w:lang w:val="ru-RU"/>
        </w:rPr>
      </w:pPr>
      <w:r w:rsidRPr="00062C5F">
        <w:rPr>
          <w:b/>
          <w:bCs/>
          <w:color w:val="auto"/>
          <w:szCs w:val="20"/>
          <w:u w:val="single"/>
          <w:lang w:val="ru-RU"/>
        </w:rPr>
        <w:t>Напомена:</w:t>
      </w:r>
      <w:r w:rsidRPr="00062C5F">
        <w:rPr>
          <w:bCs/>
          <w:color w:val="auto"/>
          <w:szCs w:val="20"/>
          <w:u w:val="single"/>
          <w:lang w:val="ru-RU"/>
        </w:rPr>
        <w:t xml:space="preserve"> </w:t>
      </w:r>
    </w:p>
    <w:p w:rsidR="00527583" w:rsidRPr="00791624" w:rsidRDefault="00527583" w:rsidP="00527583">
      <w:pPr>
        <w:pStyle w:val="ListParagraph"/>
        <w:ind w:left="0"/>
        <w:jc w:val="both"/>
        <w:rPr>
          <w:bCs/>
          <w:iCs/>
          <w:color w:val="auto"/>
          <w:szCs w:val="20"/>
          <w:lang w:val="ru-RU"/>
        </w:rPr>
      </w:pPr>
      <w:r w:rsidRPr="00791624">
        <w:rPr>
          <w:b/>
          <w:bCs/>
          <w:iCs/>
          <w:color w:val="auto"/>
          <w:szCs w:val="20"/>
          <w:lang w:val="ru-RU"/>
        </w:rPr>
        <w:t>Уколико понуду подноси група понуђача</w:t>
      </w:r>
      <w:r w:rsidRPr="00791624">
        <w:rPr>
          <w:bCs/>
          <w:iCs/>
          <w:color w:val="auto"/>
          <w:szCs w:val="20"/>
          <w:lang w:val="ru-RU"/>
        </w:rPr>
        <w:t xml:space="preserve"> </w:t>
      </w:r>
    </w:p>
    <w:p w:rsidR="00527583" w:rsidRPr="00527583" w:rsidRDefault="00527583" w:rsidP="00527583">
      <w:pPr>
        <w:pStyle w:val="ListParagraph"/>
        <w:numPr>
          <w:ilvl w:val="0"/>
          <w:numId w:val="20"/>
        </w:numPr>
        <w:autoSpaceDE w:val="0"/>
        <w:spacing w:line="240" w:lineRule="auto"/>
        <w:contextualSpacing w:val="0"/>
        <w:jc w:val="both"/>
        <w:rPr>
          <w:bCs/>
          <w:iCs/>
          <w:color w:val="auto"/>
          <w:lang w:val="ru-RU"/>
        </w:rPr>
      </w:pPr>
      <w:r w:rsidRPr="00527583">
        <w:rPr>
          <w:bCs/>
          <w:iCs/>
          <w:color w:val="auto"/>
          <w:szCs w:val="20"/>
          <w:lang w:val="ru-RU"/>
        </w:rPr>
        <w:t>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w:t>
      </w:r>
      <w:r>
        <w:rPr>
          <w:bCs/>
          <w:iCs/>
          <w:color w:val="auto"/>
          <w:szCs w:val="20"/>
          <w:lang w:val="ru-RU"/>
        </w:rPr>
        <w:t>а 75. став 1. тач. 1) до 4) ЗЈН.</w:t>
      </w:r>
    </w:p>
    <w:p w:rsidR="00527583" w:rsidRPr="00527583" w:rsidRDefault="00527583" w:rsidP="00527583">
      <w:pPr>
        <w:pStyle w:val="ListParagraph"/>
        <w:numPr>
          <w:ilvl w:val="0"/>
          <w:numId w:val="20"/>
        </w:numPr>
        <w:autoSpaceDE w:val="0"/>
        <w:spacing w:line="240" w:lineRule="auto"/>
        <w:contextualSpacing w:val="0"/>
        <w:jc w:val="both"/>
        <w:rPr>
          <w:bCs/>
          <w:iCs/>
          <w:color w:val="auto"/>
          <w:lang w:val="ru-RU"/>
        </w:rPr>
      </w:pPr>
      <w:r w:rsidRPr="00527583">
        <w:rPr>
          <w:iCs/>
          <w:lang w:val="ru-RU"/>
        </w:rPr>
        <w:t>Понуђач може доставити један образац Изјаве, који је потписан и оверен печатом од стране свих учесника у заједничкој понуди;</w:t>
      </w:r>
    </w:p>
    <w:p w:rsidR="00527583" w:rsidRPr="00F91047" w:rsidRDefault="00527583" w:rsidP="00527583">
      <w:pPr>
        <w:numPr>
          <w:ilvl w:val="0"/>
          <w:numId w:val="20"/>
        </w:numPr>
        <w:autoSpaceDE w:val="0"/>
        <w:spacing w:line="240" w:lineRule="auto"/>
        <w:jc w:val="both"/>
        <w:rPr>
          <w:bCs/>
          <w:iCs/>
          <w:color w:val="auto"/>
          <w:lang w:val="ru-RU"/>
        </w:rPr>
      </w:pPr>
      <w:r w:rsidRPr="00F91047">
        <w:rPr>
          <w:iCs/>
          <w:lang w:val="ru-RU"/>
        </w:rPr>
        <w:t>Понуђач може доставити и појединачне изјаве потписане и оверене печатом од стране сваког уче</w:t>
      </w:r>
      <w:r>
        <w:rPr>
          <w:iCs/>
          <w:lang w:val="ru-RU"/>
        </w:rPr>
        <w:t>с</w:t>
      </w:r>
      <w:r w:rsidRPr="00F91047">
        <w:rPr>
          <w:iCs/>
          <w:lang w:val="ru-RU"/>
        </w:rPr>
        <w:t>нсика у заједничкој понуди.</w:t>
      </w:r>
    </w:p>
    <w:p w:rsidR="00B359A6" w:rsidRPr="00527583" w:rsidRDefault="00B359A6" w:rsidP="00C409A3">
      <w:pPr>
        <w:jc w:val="both"/>
        <w:rPr>
          <w:rFonts w:eastAsia="Times New Roman"/>
          <w:b/>
          <w:lang w:val="ru-RU"/>
        </w:rPr>
      </w:pPr>
    </w:p>
    <w:p w:rsidR="00B359A6" w:rsidRPr="002176A6" w:rsidRDefault="00B359A6" w:rsidP="00C409A3">
      <w:pPr>
        <w:jc w:val="both"/>
        <w:rPr>
          <w:rFonts w:eastAsia="Times New Roman"/>
          <w:b/>
          <w:lang w:val="ru-RU"/>
        </w:rPr>
      </w:pPr>
    </w:p>
    <w:p w:rsidR="00B359A6" w:rsidRPr="002176A6" w:rsidRDefault="00B359A6" w:rsidP="00C409A3">
      <w:pPr>
        <w:jc w:val="both"/>
        <w:rPr>
          <w:rFonts w:eastAsia="Times New Roman"/>
          <w:b/>
          <w:lang w:val="ru-RU"/>
        </w:rPr>
      </w:pPr>
    </w:p>
    <w:p w:rsidR="00B359A6" w:rsidRPr="002176A6" w:rsidRDefault="00B359A6" w:rsidP="00C409A3">
      <w:pPr>
        <w:jc w:val="both"/>
        <w:rPr>
          <w:rFonts w:eastAsia="Times New Roman"/>
          <w:b/>
          <w:lang w:val="ru-RU"/>
        </w:rPr>
      </w:pPr>
    </w:p>
    <w:p w:rsidR="002A589D" w:rsidRPr="006E35DB" w:rsidRDefault="002A589D" w:rsidP="00B359A6">
      <w:pPr>
        <w:jc w:val="center"/>
        <w:rPr>
          <w:b/>
          <w:bCs/>
          <w:iCs/>
          <w:color w:val="auto"/>
          <w:lang w:val="ru-RU"/>
        </w:rPr>
      </w:pPr>
    </w:p>
    <w:p w:rsidR="00B359A6" w:rsidRPr="00BE4C78" w:rsidRDefault="00527583" w:rsidP="00B359A6">
      <w:pPr>
        <w:jc w:val="center"/>
        <w:rPr>
          <w:b/>
          <w:bCs/>
          <w:lang w:val="ru-RU"/>
        </w:rPr>
      </w:pPr>
      <w:r>
        <w:rPr>
          <w:b/>
          <w:bCs/>
          <w:iCs/>
          <w:color w:val="auto"/>
        </w:rPr>
        <w:lastRenderedPageBreak/>
        <w:t>VIII</w:t>
      </w:r>
      <w:r w:rsidR="00B359A6" w:rsidRPr="005F58A1">
        <w:rPr>
          <w:b/>
          <w:bCs/>
          <w:lang w:val="ru-RU"/>
        </w:rPr>
        <w:t xml:space="preserve"> ОБРАЗАЦ ИЗЈАВЕ </w:t>
      </w:r>
      <w:proofErr w:type="gramStart"/>
      <w:r w:rsidR="00B359A6" w:rsidRPr="005F58A1">
        <w:rPr>
          <w:b/>
          <w:bCs/>
          <w:lang w:val="ru-RU"/>
        </w:rPr>
        <w:t>ПОНУЂАЧА  О</w:t>
      </w:r>
      <w:proofErr w:type="gramEnd"/>
      <w:r w:rsidR="00B359A6" w:rsidRPr="005F58A1">
        <w:rPr>
          <w:b/>
          <w:bCs/>
          <w:lang w:val="ru-RU"/>
        </w:rPr>
        <w:t xml:space="preserve"> ИСПУЊЕНОСТИ ДОДАТНИХ УСЛОВА ЗА УЧЕШЋЕ У ПОСТУПКУ ЈАВНЕ НАБАВКЕ ЧЛ. </w:t>
      </w:r>
      <w:r w:rsidR="00B359A6" w:rsidRPr="00BE4C78">
        <w:rPr>
          <w:b/>
          <w:bCs/>
          <w:lang w:val="ru-RU"/>
        </w:rPr>
        <w:t>76. ЗЈН</w:t>
      </w:r>
    </w:p>
    <w:p w:rsidR="00B359A6" w:rsidRPr="002176A6" w:rsidRDefault="00B359A6" w:rsidP="00C409A3">
      <w:pPr>
        <w:jc w:val="both"/>
        <w:rPr>
          <w:rFonts w:eastAsia="Times New Roman"/>
          <w:b/>
          <w:lang w:val="ru-RU"/>
        </w:rPr>
      </w:pPr>
    </w:p>
    <w:p w:rsidR="00695A4E" w:rsidRDefault="00695A4E" w:rsidP="00695A4E">
      <w:pPr>
        <w:jc w:val="both"/>
        <w:rPr>
          <w:lang w:val="ru-RU"/>
        </w:rPr>
      </w:pPr>
      <w:r w:rsidRPr="00BE4C78">
        <w:rPr>
          <w:lang w:val="ru-RU"/>
        </w:rPr>
        <w:t xml:space="preserve">У складу са чланом 77. став 4. ЗЈН, под пуном материјалном и кривичном одговорношћу, </w:t>
      </w:r>
      <w:r w:rsidRPr="007A5D33">
        <w:rPr>
          <w:lang w:val="sr-Cyrl-CS"/>
        </w:rPr>
        <w:t xml:space="preserve">као заступник понуђача, </w:t>
      </w:r>
      <w:r w:rsidRPr="00BE4C78">
        <w:rPr>
          <w:lang w:val="ru-RU"/>
        </w:rPr>
        <w:t>дајем следећу</w:t>
      </w:r>
      <w:r w:rsidRPr="00BE4C78">
        <w:rPr>
          <w:lang w:val="ru-RU"/>
        </w:rPr>
        <w:tab/>
      </w:r>
    </w:p>
    <w:p w:rsidR="00695A4E" w:rsidRDefault="00695A4E" w:rsidP="00695A4E">
      <w:pPr>
        <w:jc w:val="center"/>
        <w:rPr>
          <w:b/>
          <w:lang w:val="ru-RU"/>
        </w:rPr>
      </w:pPr>
      <w:r w:rsidRPr="00BE4C78">
        <w:rPr>
          <w:b/>
          <w:lang w:val="ru-RU"/>
        </w:rPr>
        <w:t>И З Ј А В У</w:t>
      </w:r>
    </w:p>
    <w:p w:rsidR="00695A4E" w:rsidRDefault="00695A4E" w:rsidP="00695A4E">
      <w:pPr>
        <w:jc w:val="both"/>
        <w:rPr>
          <w:lang w:val="ru-RU"/>
        </w:rPr>
      </w:pPr>
      <w:r w:rsidRPr="007A5D33">
        <w:rPr>
          <w:lang w:val="sr-Cyrl-CS"/>
        </w:rPr>
        <w:t>П</w:t>
      </w:r>
      <w:r w:rsidRPr="00BE4C78">
        <w:rPr>
          <w:lang w:val="ru-RU"/>
        </w:rPr>
        <w:t xml:space="preserve">онуђач </w:t>
      </w:r>
      <w:r w:rsidRPr="00BE4C78">
        <w:rPr>
          <w:i/>
          <w:lang w:val="ru-RU"/>
        </w:rPr>
        <w:t xml:space="preserve"> </w:t>
      </w:r>
      <w:r w:rsidRPr="00BE4C78">
        <w:rPr>
          <w:lang w:val="ru-RU"/>
        </w:rPr>
        <w:t>______________________________________________________</w:t>
      </w:r>
      <w:r>
        <w:rPr>
          <w:lang w:val="ru-RU"/>
        </w:rPr>
        <w:t>______________</w:t>
      </w:r>
      <w:r w:rsidRPr="00BE4C78">
        <w:rPr>
          <w:lang w:val="ru-RU"/>
        </w:rPr>
        <w:t xml:space="preserve">, </w:t>
      </w:r>
    </w:p>
    <w:p w:rsidR="00695A4E" w:rsidRDefault="00695A4E" w:rsidP="00695A4E">
      <w:pPr>
        <w:ind w:left="2880" w:firstLine="720"/>
        <w:jc w:val="both"/>
        <w:rPr>
          <w:lang w:val="ru-RU"/>
        </w:rPr>
      </w:pPr>
      <w:r>
        <w:rPr>
          <w:sz w:val="16"/>
          <w:szCs w:val="16"/>
          <w:lang w:val="sr-Cyrl-CS"/>
        </w:rPr>
        <w:t xml:space="preserve"> (н</w:t>
      </w:r>
      <w:r w:rsidRPr="00E42905">
        <w:rPr>
          <w:sz w:val="16"/>
          <w:szCs w:val="16"/>
          <w:lang w:val="sr-Cyrl-CS"/>
        </w:rPr>
        <w:t>азив понуђача</w:t>
      </w:r>
      <w:r>
        <w:rPr>
          <w:sz w:val="16"/>
          <w:szCs w:val="16"/>
          <w:lang w:val="sr-Cyrl-CS"/>
        </w:rPr>
        <w:t>, седиште и адреса</w:t>
      </w:r>
      <w:r w:rsidRPr="00E42905">
        <w:rPr>
          <w:sz w:val="16"/>
          <w:szCs w:val="16"/>
          <w:lang w:val="sr-Cyrl-CS"/>
        </w:rPr>
        <w:t>)</w:t>
      </w:r>
    </w:p>
    <w:p w:rsidR="00695A4E" w:rsidRPr="00765480" w:rsidRDefault="00695A4E" w:rsidP="00695A4E">
      <w:pPr>
        <w:jc w:val="both"/>
        <w:rPr>
          <w:i/>
          <w:lang w:val="ru-RU"/>
        </w:rPr>
      </w:pPr>
      <w:r>
        <w:rPr>
          <w:lang w:val="ru-RU"/>
        </w:rPr>
        <w:t xml:space="preserve">у поступку јавне </w:t>
      </w:r>
      <w:r w:rsidRPr="009F562D">
        <w:rPr>
          <w:lang w:val="sr-Cyrl-CS"/>
        </w:rPr>
        <w:t xml:space="preserve">набавке </w:t>
      </w:r>
      <w:r w:rsidRPr="001C2782">
        <w:rPr>
          <w:color w:val="auto"/>
          <w:lang w:val="sr-Cyrl-CS"/>
        </w:rPr>
        <w:t>радова</w:t>
      </w:r>
      <w:r>
        <w:rPr>
          <w:color w:val="auto"/>
          <w:lang w:val="sr-Cyrl-CS"/>
        </w:rPr>
        <w:t xml:space="preserve"> –</w:t>
      </w:r>
      <w:r w:rsidRPr="001C2782">
        <w:rPr>
          <w:color w:val="auto"/>
          <w:lang w:val="sr-Cyrl-CS"/>
        </w:rPr>
        <w:t xml:space="preserve"> </w:t>
      </w:r>
      <w:r>
        <w:rPr>
          <w:color w:val="auto"/>
          <w:lang w:val="sr-Cyrl-CS"/>
        </w:rPr>
        <w:t xml:space="preserve">разминирање - </w:t>
      </w:r>
      <w:r w:rsidRPr="00F42F29">
        <w:rPr>
          <w:color w:val="000000" w:themeColor="text1"/>
          <w:lang w:val="sr-Cyrl-CS"/>
        </w:rPr>
        <w:t>чишћење касетне муниције и других нексплодирних убојних средстава  са локације ''Стеван Синђелић'' општина Црвени крст, град Ниш,</w:t>
      </w:r>
      <w:r w:rsidRPr="009F562D">
        <w:rPr>
          <w:b/>
          <w:bCs/>
          <w:iCs/>
          <w:lang w:val="sr-Cyrl-CS"/>
        </w:rPr>
        <w:t xml:space="preserve"> </w:t>
      </w:r>
      <w:r>
        <w:rPr>
          <w:iCs/>
          <w:lang w:val="sr-Cyrl-CS"/>
        </w:rPr>
        <w:t>ЈН</w:t>
      </w:r>
      <w:r w:rsidRPr="00C701FE">
        <w:rPr>
          <w:iCs/>
          <w:lang w:val="sr-Cyrl-CS"/>
        </w:rPr>
        <w:t xml:space="preserve"> 12/19</w:t>
      </w:r>
      <w:r>
        <w:rPr>
          <w:lang w:val="sr-Cyrl-CS"/>
        </w:rPr>
        <w:t>, испуњава</w:t>
      </w:r>
      <w:r w:rsidRPr="009F562D">
        <w:rPr>
          <w:lang w:val="sr-Cyrl-CS"/>
        </w:rPr>
        <w:t xml:space="preserve"> </w:t>
      </w:r>
      <w:r w:rsidR="002A589D">
        <w:rPr>
          <w:lang w:val="sr-Cyrl-CS"/>
        </w:rPr>
        <w:t xml:space="preserve">ДОДАТНЕ </w:t>
      </w:r>
      <w:r w:rsidR="002A589D" w:rsidRPr="009F562D">
        <w:rPr>
          <w:lang w:val="sr-Cyrl-CS"/>
        </w:rPr>
        <w:t xml:space="preserve">УСЛОВЕ </w:t>
      </w:r>
      <w:r w:rsidRPr="009F562D">
        <w:rPr>
          <w:lang w:val="sr-Cyrl-CS"/>
        </w:rPr>
        <w:t>из чл</w:t>
      </w:r>
      <w:r>
        <w:rPr>
          <w:lang w:val="sr-Cyrl-CS"/>
        </w:rPr>
        <w:t>ана 76</w:t>
      </w:r>
      <w:r w:rsidRPr="009F562D">
        <w:rPr>
          <w:lang w:val="sr-Cyrl-CS"/>
        </w:rPr>
        <w:t xml:space="preserve">. </w:t>
      </w:r>
      <w:r>
        <w:rPr>
          <w:lang w:val="sr-Cyrl-CS"/>
        </w:rPr>
        <w:t>ЗЈН, односно услове дефинисане к</w:t>
      </w:r>
      <w:r w:rsidRPr="009F562D">
        <w:rPr>
          <w:lang w:val="sr-Cyrl-CS"/>
        </w:rPr>
        <w:t>онкурсном документацијом</w:t>
      </w:r>
      <w:r w:rsidRPr="007A5D33">
        <w:rPr>
          <w:lang w:val="ru-RU"/>
        </w:rPr>
        <w:t xml:space="preserve"> </w:t>
      </w:r>
      <w:r w:rsidRPr="009F562D">
        <w:rPr>
          <w:lang w:val="sr-Cyrl-CS"/>
        </w:rPr>
        <w:t>за предметну јавну набавку</w:t>
      </w:r>
      <w:r>
        <w:rPr>
          <w:lang w:val="sr-Cyrl-CS"/>
        </w:rPr>
        <w:t xml:space="preserve"> и пројектом број </w:t>
      </w:r>
      <w:r w:rsidRPr="00520971">
        <w:rPr>
          <w:lang w:val="sr-Cyrl-CS"/>
        </w:rPr>
        <w:t>0210/19</w:t>
      </w:r>
      <w:r>
        <w:rPr>
          <w:lang w:val="sr-Cyrl-CS"/>
        </w:rPr>
        <w:t xml:space="preserve"> </w:t>
      </w:r>
      <w:r w:rsidRPr="009F562D">
        <w:rPr>
          <w:lang w:val="sr-Cyrl-CS"/>
        </w:rPr>
        <w:t>и то:</w:t>
      </w:r>
    </w:p>
    <w:p w:rsidR="007D1A86" w:rsidRPr="002A589D" w:rsidRDefault="007D1A86" w:rsidP="002A589D">
      <w:pPr>
        <w:pStyle w:val="ListParagraph"/>
        <w:numPr>
          <w:ilvl w:val="0"/>
          <w:numId w:val="76"/>
        </w:numPr>
        <w:spacing w:line="240" w:lineRule="auto"/>
        <w:rPr>
          <w:color w:val="auto"/>
          <w:lang w:val="ru-RU"/>
        </w:rPr>
      </w:pPr>
      <w:r w:rsidRPr="002A589D">
        <w:rPr>
          <w:color w:val="auto"/>
          <w:lang w:val="ru-RU"/>
        </w:rPr>
        <w:t xml:space="preserve">да располаже </w:t>
      </w:r>
      <w:r w:rsidRPr="002A589D">
        <w:rPr>
          <w:b/>
          <w:color w:val="auto"/>
          <w:lang w:val="ru-RU"/>
        </w:rPr>
        <w:t>ПОСЛОВНИМ КАПАЦИТЕТОМ</w:t>
      </w:r>
      <w:r w:rsidRPr="002A589D">
        <w:rPr>
          <w:color w:val="auto"/>
          <w:lang w:val="ru-RU"/>
        </w:rPr>
        <w:t xml:space="preserve"> и то:</w:t>
      </w:r>
    </w:p>
    <w:p w:rsidR="007D1A86" w:rsidRPr="0097392B" w:rsidRDefault="007D1A86" w:rsidP="006875FA">
      <w:pPr>
        <w:pStyle w:val="ListParagraph"/>
        <w:numPr>
          <w:ilvl w:val="0"/>
          <w:numId w:val="28"/>
        </w:numPr>
        <w:suppressAutoHyphens w:val="0"/>
        <w:spacing w:line="240" w:lineRule="auto"/>
        <w:jc w:val="both"/>
        <w:rPr>
          <w:color w:val="auto"/>
          <w:lang w:val="sr-Cyrl-CS"/>
        </w:rPr>
      </w:pPr>
      <w:r w:rsidRPr="007D1A86">
        <w:rPr>
          <w:color w:val="auto"/>
          <w:lang w:val="ru-RU"/>
        </w:rPr>
        <w:t>да је понуђач за најдуже последње три године (2016, 2017, 2018.)</w:t>
      </w:r>
      <w:r w:rsidRPr="007D1A86">
        <w:rPr>
          <w:rFonts w:cs="Arial"/>
          <w:bCs/>
          <w:lang w:val="ru-RU" w:eastAsia="sr-Latn-CS"/>
        </w:rPr>
        <w:t xml:space="preserve"> </w:t>
      </w:r>
      <w:r w:rsidRPr="007D1A86">
        <w:rPr>
          <w:rFonts w:cs="Arial"/>
          <w:bCs/>
          <w:lang w:val="ru-RU"/>
        </w:rPr>
        <w:t xml:space="preserve">извео </w:t>
      </w:r>
      <w:r w:rsidRPr="007D1A86">
        <w:rPr>
          <w:lang w:val="ru-RU"/>
        </w:rPr>
        <w:t xml:space="preserve">разминирање-чишћење касетне муниције и других неексплодираних убојних средстава на површини </w:t>
      </w:r>
      <w:r w:rsidRPr="007D1A86">
        <w:rPr>
          <w:rFonts w:cs="Arial"/>
          <w:bCs/>
          <w:lang w:val="ru-RU" w:eastAsia="sr-Latn-CS"/>
        </w:rPr>
        <w:t>која износи минимум 45.000 m</w:t>
      </w:r>
      <w:r w:rsidRPr="007D1A86">
        <w:rPr>
          <w:rFonts w:cs="Arial"/>
          <w:position w:val="6"/>
          <w:sz w:val="16"/>
          <w:szCs w:val="16"/>
          <w:lang w:val="sr-Cyrl-CS" w:eastAsia="sr-Latn-CS"/>
        </w:rPr>
        <w:t>2</w:t>
      </w:r>
      <w:r w:rsidRPr="002176A6">
        <w:rPr>
          <w:rFonts w:cs="Arial"/>
          <w:bCs/>
          <w:lang w:val="ru-RU" w:eastAsia="sr-Latn-CS"/>
        </w:rPr>
        <w:t xml:space="preserve">, што доказује </w:t>
      </w:r>
      <w:r w:rsidRPr="007D1A86">
        <w:rPr>
          <w:lang w:val="ru-RU"/>
        </w:rPr>
        <w:t>обрасцем Изјаве за</w:t>
      </w:r>
      <w:r>
        <w:rPr>
          <w:lang w:val="ru-RU"/>
        </w:rPr>
        <w:t xml:space="preserve"> пословни капацитет и </w:t>
      </w:r>
      <w:r w:rsidRPr="0097392B">
        <w:rPr>
          <w:lang w:val="sr-Cyrl-CS"/>
        </w:rPr>
        <w:t xml:space="preserve">потврдом Центра за разминирање за послове разминирања – чишћења касетне муниције </w:t>
      </w:r>
      <w:r w:rsidR="0097392B" w:rsidRPr="0097392B">
        <w:rPr>
          <w:lang w:val="sr-Cyrl-CS"/>
        </w:rPr>
        <w:t>и другог НУС, односно потврдом</w:t>
      </w:r>
      <w:r w:rsidRPr="0097392B">
        <w:rPr>
          <w:lang w:val="sr-Cyrl-CS"/>
        </w:rPr>
        <w:t xml:space="preserve"> одговарајућег нациналног тела државе, у којој су радови изведени, да је површина разминирана-очишћена</w:t>
      </w:r>
      <w:r w:rsidR="0097392B" w:rsidRPr="0097392B">
        <w:rPr>
          <w:b/>
          <w:lang w:val="ru-RU"/>
        </w:rPr>
        <w:t xml:space="preserve"> </w:t>
      </w:r>
      <w:r w:rsidR="0097392B" w:rsidRPr="0097392B">
        <w:rPr>
          <w:lang w:val="ru-RU"/>
        </w:rPr>
        <w:t>за сваку наведену локацију</w:t>
      </w:r>
      <w:r w:rsidR="0097392B">
        <w:rPr>
          <w:lang w:val="ru-RU"/>
        </w:rPr>
        <w:t>.</w:t>
      </w:r>
    </w:p>
    <w:p w:rsidR="007D1A86" w:rsidRPr="0038545C" w:rsidRDefault="007D1A86" w:rsidP="0097392B">
      <w:pPr>
        <w:pStyle w:val="ListParagraph"/>
        <w:spacing w:line="240" w:lineRule="auto"/>
        <w:ind w:left="1440"/>
        <w:jc w:val="both"/>
        <w:rPr>
          <w:color w:val="auto"/>
          <w:lang w:val="ru-RU"/>
        </w:rPr>
      </w:pPr>
    </w:p>
    <w:p w:rsidR="0097392B" w:rsidRPr="000F0412" w:rsidRDefault="007D1A86" w:rsidP="002A589D">
      <w:pPr>
        <w:pStyle w:val="BodyText"/>
        <w:numPr>
          <w:ilvl w:val="0"/>
          <w:numId w:val="76"/>
        </w:numPr>
        <w:spacing w:after="0" w:line="240" w:lineRule="auto"/>
        <w:ind w:right="-6"/>
        <w:jc w:val="both"/>
      </w:pPr>
      <w:r w:rsidRPr="0061412A">
        <w:t xml:space="preserve">да располаже </w:t>
      </w:r>
      <w:r w:rsidRPr="007732FB">
        <w:rPr>
          <w:b/>
        </w:rPr>
        <w:t>ТЕХНИЧКИМ КАПАЦИТЕТОМ</w:t>
      </w:r>
      <w:r w:rsidRPr="007732FB">
        <w:rPr>
          <w:b/>
          <w:lang w:val="sr-Cyrl-CS"/>
        </w:rPr>
        <w:t xml:space="preserve"> </w:t>
      </w:r>
    </w:p>
    <w:p w:rsidR="000F0412" w:rsidRPr="007A4A2B" w:rsidRDefault="005012B6" w:rsidP="000F0412">
      <w:pPr>
        <w:pStyle w:val="BodyText"/>
        <w:numPr>
          <w:ilvl w:val="0"/>
          <w:numId w:val="44"/>
        </w:numPr>
        <w:spacing w:after="0"/>
        <w:ind w:right="-6"/>
        <w:jc w:val="both"/>
      </w:pPr>
      <w:r w:rsidRPr="007A4A2B">
        <w:rPr>
          <w:color w:val="auto"/>
          <w:lang w:val="ru-RU"/>
        </w:rPr>
        <w:t>да</w:t>
      </w:r>
      <w:r w:rsidRPr="007A4A2B">
        <w:t xml:space="preserve"> понуђач у власништву, лизингу или закупу има</w:t>
      </w:r>
      <w:r w:rsidR="000F0412" w:rsidRPr="007A4A2B">
        <w:t xml:space="preserve"> потребну</w:t>
      </w:r>
      <w:r w:rsidRPr="007A4A2B">
        <w:t xml:space="preserve"> опрему </w:t>
      </w:r>
      <w:r w:rsidR="000F0412" w:rsidRPr="007A4A2B">
        <w:t xml:space="preserve">за </w:t>
      </w:r>
      <w:r w:rsidR="000F0412" w:rsidRPr="007A4A2B">
        <w:rPr>
          <w:lang w:val="sr-Cyrl-CS"/>
        </w:rPr>
        <w:t>разминирање –</w:t>
      </w:r>
      <w:r w:rsidR="000F0412" w:rsidRPr="007A4A2B">
        <w:rPr>
          <w:color w:val="000000" w:themeColor="text1"/>
          <w:lang w:val="sr-Cyrl-CS"/>
        </w:rPr>
        <w:t xml:space="preserve"> чишћење касетне муниције и других нексплодирних убојних средстава (у даљем тексту: НУС) са локације ''Стеван Синђелић'' општина Црвени крст, град Ниш, у свему према Пројекту број </w:t>
      </w:r>
      <w:r w:rsidR="000F0412" w:rsidRPr="007A4A2B">
        <w:rPr>
          <w:lang w:val="sr-Cyrl-CS"/>
        </w:rPr>
        <w:t>0210/19</w:t>
      </w:r>
      <w:r w:rsidR="002A589D" w:rsidRPr="007A4A2B">
        <w:t>.</w:t>
      </w:r>
      <w:r w:rsidR="000F0412" w:rsidRPr="007A4A2B">
        <w:rPr>
          <w:lang w:val="sr-Cyrl-CS"/>
        </w:rPr>
        <w:t xml:space="preserve"> </w:t>
      </w:r>
    </w:p>
    <w:p w:rsidR="0063241A" w:rsidRPr="007A4A2B" w:rsidRDefault="0063241A" w:rsidP="00950BC5">
      <w:pPr>
        <w:pStyle w:val="BodyText"/>
        <w:spacing w:after="0"/>
        <w:ind w:right="-6"/>
        <w:jc w:val="both"/>
      </w:pPr>
    </w:p>
    <w:p w:rsidR="005012B6" w:rsidRPr="007A4A2B" w:rsidRDefault="007D1A86" w:rsidP="006875FA">
      <w:pPr>
        <w:pStyle w:val="BodyText"/>
        <w:numPr>
          <w:ilvl w:val="0"/>
          <w:numId w:val="44"/>
        </w:numPr>
        <w:spacing w:after="0"/>
        <w:ind w:right="-6"/>
        <w:jc w:val="both"/>
      </w:pPr>
      <w:r w:rsidRPr="007A4A2B">
        <w:rPr>
          <w:color w:val="auto"/>
          <w:lang w:val="ru-RU"/>
        </w:rPr>
        <w:t>да</w:t>
      </w:r>
      <w:r w:rsidRPr="007A4A2B">
        <w:t xml:space="preserve"> понуђач у власништву, лизингу или закупу има </w:t>
      </w:r>
      <w:r w:rsidRPr="007A4A2B">
        <w:rPr>
          <w:color w:val="auto"/>
        </w:rPr>
        <w:t>машину за разминирање капацитета од 10.000 м</w:t>
      </w:r>
      <w:r w:rsidRPr="007A4A2B">
        <w:rPr>
          <w:rFonts w:cs="Arial"/>
          <w:color w:val="000000" w:themeColor="text1"/>
          <w:position w:val="6"/>
          <w:sz w:val="16"/>
          <w:szCs w:val="16"/>
          <w:lang w:val="sr-Cyrl-CS" w:eastAsia="sr-Latn-CS"/>
        </w:rPr>
        <w:t>2</w:t>
      </w:r>
      <w:r w:rsidRPr="007A4A2B">
        <w:rPr>
          <w:color w:val="auto"/>
        </w:rPr>
        <w:t xml:space="preserve"> до 15.000 м</w:t>
      </w:r>
      <w:r w:rsidRPr="007A4A2B">
        <w:rPr>
          <w:rFonts w:cs="Arial"/>
          <w:color w:val="000000" w:themeColor="text1"/>
          <w:position w:val="6"/>
          <w:sz w:val="16"/>
          <w:szCs w:val="16"/>
          <w:lang w:val="sr-Cyrl-CS" w:eastAsia="sr-Latn-CS"/>
        </w:rPr>
        <w:t>2</w:t>
      </w:r>
      <w:r w:rsidRPr="007A4A2B">
        <w:rPr>
          <w:color w:val="auto"/>
        </w:rPr>
        <w:t>, 2 комада.</w:t>
      </w:r>
    </w:p>
    <w:p w:rsidR="005012B6" w:rsidRPr="007A4A2B" w:rsidRDefault="005012B6" w:rsidP="00950BC5">
      <w:pPr>
        <w:pStyle w:val="BodyText"/>
        <w:spacing w:after="0"/>
        <w:ind w:left="1440" w:right="-6"/>
        <w:jc w:val="both"/>
      </w:pPr>
    </w:p>
    <w:p w:rsidR="007D1A86" w:rsidRPr="007A4A2B" w:rsidRDefault="007D1A86" w:rsidP="006875FA">
      <w:pPr>
        <w:pStyle w:val="BodyText"/>
        <w:numPr>
          <w:ilvl w:val="0"/>
          <w:numId w:val="44"/>
        </w:numPr>
        <w:spacing w:after="0"/>
        <w:ind w:right="-6"/>
        <w:jc w:val="both"/>
      </w:pPr>
      <w:r w:rsidRPr="007A4A2B">
        <w:rPr>
          <w:color w:val="auto"/>
        </w:rPr>
        <w:t xml:space="preserve">Ове машине морају бити серијске производње (најмање 10 година да се производе), и морају бити атестиране од акредитованог тела, признатог од стране Центра за разминирање Републике Србије. </w:t>
      </w:r>
    </w:p>
    <w:p w:rsidR="007D1A86" w:rsidRPr="007A4A2B" w:rsidRDefault="007D1A86" w:rsidP="007D1A86">
      <w:pPr>
        <w:pStyle w:val="ListParagraph"/>
        <w:ind w:left="1440"/>
        <w:jc w:val="both"/>
        <w:rPr>
          <w:color w:val="auto"/>
        </w:rPr>
      </w:pPr>
      <w:r w:rsidRPr="007A4A2B">
        <w:rPr>
          <w:color w:val="auto"/>
        </w:rPr>
        <w:t>Из безбедносних разлога, неопходно је користити машину на даљинско управљање која поседује камере са свих страна, као и централну ПТЗ камеру (пан/поинт, тилт, зоом камера – камера којом се даљински управља и мозе се подесавати да снима одређене детаље у простору), како би се омогућило снимање присуства трећих лица, имајући у виду да је територија на којој ће се вршити разминирање у близини стамбених објеката.</w:t>
      </w:r>
    </w:p>
    <w:p w:rsidR="007D1A86" w:rsidRPr="007A4A2B" w:rsidRDefault="007D1A86" w:rsidP="007D1A86">
      <w:pPr>
        <w:pStyle w:val="ListParagraph"/>
        <w:ind w:left="1440"/>
        <w:jc w:val="both"/>
        <w:rPr>
          <w:color w:val="auto"/>
        </w:rPr>
      </w:pPr>
    </w:p>
    <w:p w:rsidR="007D1A86" w:rsidRPr="00065695" w:rsidRDefault="007D1A86" w:rsidP="007D1A86">
      <w:pPr>
        <w:pStyle w:val="ListParagraph"/>
        <w:ind w:left="1440"/>
        <w:jc w:val="both"/>
        <w:rPr>
          <w:color w:val="auto"/>
        </w:rPr>
      </w:pPr>
      <w:r w:rsidRPr="007A4A2B">
        <w:rPr>
          <w:color w:val="auto"/>
        </w:rPr>
        <w:t>Истовремено, машине морају имати млатилицу и фрезу, пошто је терен за разминирање на територији касарне, где је земљиште тврдо и где је велик (а вероватаноћа да постоје површинске и плитко укопане касетне бомбе (потребно је узнемирити земљиште на дубини од 40 цм</w:t>
      </w:r>
      <w:proofErr w:type="gramStart"/>
      <w:r w:rsidRPr="007A4A2B">
        <w:rPr>
          <w:color w:val="auto"/>
        </w:rPr>
        <w:t>);</w:t>
      </w:r>
      <w:proofErr w:type="gramEnd"/>
    </w:p>
    <w:p w:rsidR="007D1A86" w:rsidRDefault="007D1A86" w:rsidP="00605F44">
      <w:pPr>
        <w:spacing w:line="240" w:lineRule="auto"/>
        <w:ind w:firstLine="720"/>
      </w:pPr>
    </w:p>
    <w:p w:rsidR="00605F44" w:rsidRDefault="00605F44" w:rsidP="00605F44">
      <w:pPr>
        <w:spacing w:line="240" w:lineRule="auto"/>
        <w:ind w:firstLine="720"/>
        <w:rPr>
          <w:lang w:val="ru-RU"/>
        </w:rPr>
      </w:pPr>
      <w:r w:rsidRPr="00841181">
        <w:rPr>
          <w:lang w:val="ru-RU"/>
        </w:rPr>
        <w:t xml:space="preserve">Место и датум </w:t>
      </w:r>
      <w:r>
        <w:rPr>
          <w:lang w:val="ru-RU"/>
        </w:rPr>
        <w:tab/>
      </w:r>
      <w:r>
        <w:rPr>
          <w:lang w:val="ru-RU"/>
        </w:rPr>
        <w:tab/>
      </w:r>
      <w:r>
        <w:rPr>
          <w:lang w:val="ru-RU"/>
        </w:rPr>
        <w:tab/>
      </w:r>
      <w:r>
        <w:rPr>
          <w:lang w:val="ru-RU"/>
        </w:rPr>
        <w:tab/>
      </w:r>
      <w:r>
        <w:rPr>
          <w:lang w:val="ru-RU"/>
        </w:rPr>
        <w:tab/>
      </w:r>
      <w:r>
        <w:rPr>
          <w:lang w:val="ru-RU"/>
        </w:rPr>
        <w:tab/>
      </w:r>
      <w:r w:rsidR="00A13936">
        <w:rPr>
          <w:lang w:val="ru-RU"/>
        </w:rPr>
        <w:t xml:space="preserve">  </w:t>
      </w:r>
      <w:r w:rsidRPr="00841181">
        <w:rPr>
          <w:lang w:val="ru-RU"/>
        </w:rPr>
        <w:t>Понуђач</w:t>
      </w:r>
    </w:p>
    <w:p w:rsidR="002660C1" w:rsidRPr="002660C1" w:rsidRDefault="00605F44" w:rsidP="002660C1">
      <w:pPr>
        <w:spacing w:line="240" w:lineRule="auto"/>
        <w:rPr>
          <w:rFonts w:cs="Arial"/>
          <w:sz w:val="16"/>
          <w:szCs w:val="16"/>
          <w:lang w:val="sr-Latn-CS"/>
        </w:rPr>
      </w:pPr>
      <w:r w:rsidRPr="00841181">
        <w:rPr>
          <w:lang w:val="sr-Cyrl-CS"/>
        </w:rPr>
        <w:t xml:space="preserve">________________, _____. ____. </w:t>
      </w:r>
      <w:r w:rsidR="00E23E9F">
        <w:rPr>
          <w:lang w:val="sr-Cyrl-CS"/>
        </w:rPr>
        <w:t>2019</w:t>
      </w:r>
      <w:r w:rsidRPr="00841181">
        <w:rPr>
          <w:lang w:val="sr-Cyrl-CS"/>
        </w:rPr>
        <w:t xml:space="preserve">. год.   </w:t>
      </w:r>
      <w:r>
        <w:rPr>
          <w:lang w:val="sr-Cyrl-CS"/>
        </w:rPr>
        <w:tab/>
      </w:r>
      <w:r w:rsidRPr="00841181">
        <w:rPr>
          <w:lang w:val="sr-Cyrl-CS"/>
        </w:rPr>
        <w:t xml:space="preserve"> </w:t>
      </w:r>
      <w:r>
        <w:rPr>
          <w:lang w:val="sr-Cyrl-CS"/>
        </w:rPr>
        <w:tab/>
      </w:r>
      <w:r w:rsidRPr="00841181">
        <w:rPr>
          <w:lang w:val="sr-Cyrl-CS"/>
        </w:rPr>
        <w:t>____________________</w:t>
      </w:r>
      <w:r w:rsidRPr="005F58A1">
        <w:rPr>
          <w:lang w:val="sr-Latn-CS"/>
        </w:rPr>
        <w:t>____</w:t>
      </w:r>
      <w:r w:rsidRPr="00841181">
        <w:rPr>
          <w:lang w:val="sr-Cyrl-CS"/>
        </w:rPr>
        <w:t xml:space="preserve">      </w:t>
      </w:r>
      <w:r w:rsidRPr="005F58A1">
        <w:rPr>
          <w:lang w:val="sr-Latn-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8C579A">
        <w:rPr>
          <w:rFonts w:cs="Arial"/>
          <w:sz w:val="20"/>
          <w:szCs w:val="20"/>
          <w:lang w:val="sr-Cyrl-CS"/>
        </w:rPr>
        <w:tab/>
      </w:r>
      <w:r w:rsidRPr="005F58A1">
        <w:rPr>
          <w:rFonts w:cs="Arial"/>
          <w:sz w:val="20"/>
          <w:szCs w:val="20"/>
          <w:lang w:val="sr-Latn-CS"/>
        </w:rPr>
        <w:tab/>
        <w:t xml:space="preserve">                   </w:t>
      </w:r>
      <w:r w:rsidRPr="006E71B3">
        <w:rPr>
          <w:rFonts w:cs="Arial"/>
          <w:sz w:val="16"/>
          <w:szCs w:val="16"/>
          <w:lang w:val="sr-Cyrl-CS"/>
        </w:rPr>
        <w:t>(потпис и печат овлашћеног лица</w:t>
      </w:r>
      <w:r w:rsidRPr="005F58A1">
        <w:rPr>
          <w:rFonts w:cs="Arial"/>
          <w:sz w:val="16"/>
          <w:szCs w:val="16"/>
          <w:lang w:val="sr-Latn-CS"/>
        </w:rPr>
        <w:t>)</w:t>
      </w:r>
    </w:p>
    <w:p w:rsidR="00791624" w:rsidRDefault="009917EF" w:rsidP="009917EF">
      <w:pPr>
        <w:pStyle w:val="ListParagraph"/>
        <w:ind w:left="0"/>
        <w:jc w:val="both"/>
        <w:rPr>
          <w:bCs/>
          <w:color w:val="auto"/>
          <w:szCs w:val="20"/>
          <w:u w:val="single"/>
          <w:lang w:val="ru-RU"/>
        </w:rPr>
      </w:pPr>
      <w:r w:rsidRPr="00062C5F">
        <w:rPr>
          <w:b/>
          <w:bCs/>
          <w:color w:val="auto"/>
          <w:szCs w:val="20"/>
          <w:u w:val="single"/>
          <w:lang w:val="ru-RU"/>
        </w:rPr>
        <w:t>Напомена:</w:t>
      </w:r>
      <w:r w:rsidRPr="00062C5F">
        <w:rPr>
          <w:bCs/>
          <w:color w:val="auto"/>
          <w:szCs w:val="20"/>
          <w:u w:val="single"/>
          <w:lang w:val="ru-RU"/>
        </w:rPr>
        <w:t xml:space="preserve"> </w:t>
      </w:r>
    </w:p>
    <w:p w:rsidR="009917EF" w:rsidRPr="00791624" w:rsidRDefault="009917EF" w:rsidP="009917EF">
      <w:pPr>
        <w:pStyle w:val="ListParagraph"/>
        <w:ind w:left="0"/>
        <w:jc w:val="both"/>
        <w:rPr>
          <w:bCs/>
          <w:iCs/>
          <w:color w:val="auto"/>
          <w:szCs w:val="20"/>
          <w:lang w:val="ru-RU"/>
        </w:rPr>
      </w:pPr>
      <w:r w:rsidRPr="00791624">
        <w:rPr>
          <w:b/>
          <w:bCs/>
          <w:iCs/>
          <w:color w:val="auto"/>
          <w:szCs w:val="20"/>
          <w:lang w:val="ru-RU"/>
        </w:rPr>
        <w:t>Уколико понуду подноси група понуђача</w:t>
      </w:r>
      <w:r w:rsidRPr="00791624">
        <w:rPr>
          <w:bCs/>
          <w:iCs/>
          <w:color w:val="auto"/>
          <w:szCs w:val="20"/>
          <w:lang w:val="ru-RU"/>
        </w:rPr>
        <w:t xml:space="preserve"> </w:t>
      </w:r>
    </w:p>
    <w:p w:rsidR="009917EF" w:rsidRPr="00F91047" w:rsidRDefault="00695A4E" w:rsidP="00A512D6">
      <w:pPr>
        <w:pStyle w:val="ListParagraph"/>
        <w:numPr>
          <w:ilvl w:val="0"/>
          <w:numId w:val="21"/>
        </w:numPr>
        <w:contextualSpacing w:val="0"/>
        <w:jc w:val="both"/>
        <w:rPr>
          <w:bCs/>
          <w:iCs/>
          <w:color w:val="auto"/>
          <w:szCs w:val="20"/>
          <w:lang w:val="ru-RU"/>
        </w:rPr>
      </w:pPr>
      <w:r>
        <w:rPr>
          <w:bCs/>
          <w:iCs/>
          <w:color w:val="auto"/>
          <w:szCs w:val="20"/>
          <w:lang w:val="ru-RU"/>
        </w:rPr>
        <w:t>Д</w:t>
      </w:r>
      <w:r w:rsidR="009917EF" w:rsidRPr="00F91047">
        <w:rPr>
          <w:bCs/>
          <w:iCs/>
          <w:color w:val="auto"/>
          <w:szCs w:val="20"/>
          <w:lang w:val="ru-RU"/>
        </w:rPr>
        <w:t xml:space="preserve">одатне услове испуњавају заједно. </w:t>
      </w:r>
    </w:p>
    <w:p w:rsidR="009917EF" w:rsidRPr="00F91047" w:rsidRDefault="009917EF" w:rsidP="00A512D6">
      <w:pPr>
        <w:numPr>
          <w:ilvl w:val="0"/>
          <w:numId w:val="20"/>
        </w:numPr>
        <w:autoSpaceDE w:val="0"/>
        <w:spacing w:line="240" w:lineRule="auto"/>
        <w:jc w:val="both"/>
        <w:rPr>
          <w:bCs/>
          <w:iCs/>
          <w:color w:val="auto"/>
          <w:lang w:val="ru-RU"/>
        </w:rPr>
      </w:pPr>
      <w:r w:rsidRPr="00F91047">
        <w:rPr>
          <w:iCs/>
          <w:lang w:val="ru-RU"/>
        </w:rPr>
        <w:lastRenderedPageBreak/>
        <w:t xml:space="preserve">Понуђач може доставити један образац Изјаве, који је потписан и оверен печатом од стране </w:t>
      </w:r>
      <w:r w:rsidR="00695A4E">
        <w:rPr>
          <w:iCs/>
          <w:lang w:val="ru-RU"/>
        </w:rPr>
        <w:t xml:space="preserve">носиоца посла или </w:t>
      </w:r>
      <w:r w:rsidRPr="00F91047">
        <w:rPr>
          <w:iCs/>
          <w:lang w:val="ru-RU"/>
        </w:rPr>
        <w:t>свих учесника у заједничкој понуди</w:t>
      </w:r>
      <w:r w:rsidR="00695A4E">
        <w:rPr>
          <w:iCs/>
          <w:lang w:val="ru-RU"/>
        </w:rPr>
        <w:t>.</w:t>
      </w:r>
    </w:p>
    <w:p w:rsidR="009917EF" w:rsidRDefault="009917EF" w:rsidP="009917EF">
      <w:pPr>
        <w:rPr>
          <w:rFonts w:ascii="Calibri" w:hAnsi="Calibri"/>
          <w:b/>
          <w:bCs/>
          <w:lang w:val="ru-RU"/>
        </w:rPr>
      </w:pPr>
    </w:p>
    <w:p w:rsidR="00062C5F" w:rsidRDefault="00062C5F" w:rsidP="009917EF">
      <w:pPr>
        <w:rPr>
          <w:rFonts w:ascii="Calibri" w:hAnsi="Calibri"/>
          <w:b/>
          <w:bCs/>
          <w:lang w:val="ru-RU"/>
        </w:rPr>
      </w:pPr>
    </w:p>
    <w:p w:rsidR="00062C5F" w:rsidRDefault="00062C5F" w:rsidP="009917EF">
      <w:pPr>
        <w:rPr>
          <w:rFonts w:ascii="Calibri" w:hAnsi="Calibri"/>
          <w:b/>
          <w:bCs/>
          <w:lang w:val="ru-RU"/>
        </w:rPr>
      </w:pPr>
    </w:p>
    <w:p w:rsidR="00062C5F" w:rsidRDefault="00062C5F" w:rsidP="009917EF">
      <w:pPr>
        <w:rPr>
          <w:rFonts w:ascii="Calibri" w:hAnsi="Calibri"/>
          <w:b/>
          <w:bCs/>
          <w:lang w:val="ru-RU"/>
        </w:rPr>
      </w:pPr>
    </w:p>
    <w:p w:rsidR="00062C5F" w:rsidRDefault="00062C5F" w:rsidP="009917EF">
      <w:pPr>
        <w:rPr>
          <w:rFonts w:ascii="Calibri" w:hAnsi="Calibri"/>
          <w:b/>
          <w:bCs/>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63241A" w:rsidRPr="002176A6" w:rsidRDefault="0063241A" w:rsidP="00782516">
      <w:pPr>
        <w:pStyle w:val="Default"/>
        <w:outlineLvl w:val="0"/>
        <w:rPr>
          <w:rFonts w:ascii="Times New Roman" w:hAnsi="Times New Roman"/>
          <w:b/>
          <w:bCs/>
          <w:iCs/>
          <w:color w:val="auto"/>
          <w:lang w:val="ru-RU"/>
        </w:rPr>
      </w:pPr>
    </w:p>
    <w:p w:rsidR="00721380" w:rsidRPr="006E35DB" w:rsidRDefault="00721380" w:rsidP="00782516">
      <w:pPr>
        <w:pStyle w:val="Default"/>
        <w:outlineLvl w:val="0"/>
        <w:rPr>
          <w:rFonts w:ascii="Times New Roman" w:hAnsi="Times New Roman"/>
          <w:b/>
          <w:bCs/>
          <w:iCs/>
          <w:color w:val="auto"/>
          <w:lang w:val="ru-RU"/>
        </w:rPr>
      </w:pPr>
    </w:p>
    <w:p w:rsidR="00721380" w:rsidRPr="006E35DB" w:rsidRDefault="00721380" w:rsidP="00782516">
      <w:pPr>
        <w:pStyle w:val="Default"/>
        <w:outlineLvl w:val="0"/>
        <w:rPr>
          <w:rFonts w:ascii="Times New Roman" w:hAnsi="Times New Roman"/>
          <w:b/>
          <w:bCs/>
          <w:iCs/>
          <w:color w:val="auto"/>
          <w:lang w:val="ru-RU"/>
        </w:rPr>
      </w:pPr>
    </w:p>
    <w:p w:rsidR="00721380" w:rsidRPr="006E35DB" w:rsidRDefault="00721380" w:rsidP="00782516">
      <w:pPr>
        <w:pStyle w:val="Default"/>
        <w:outlineLvl w:val="0"/>
        <w:rPr>
          <w:rFonts w:ascii="Times New Roman" w:hAnsi="Times New Roman"/>
          <w:b/>
          <w:bCs/>
          <w:iCs/>
          <w:color w:val="auto"/>
          <w:lang w:val="ru-RU"/>
        </w:rPr>
      </w:pPr>
    </w:p>
    <w:p w:rsidR="002A589D" w:rsidRDefault="002A589D" w:rsidP="00782516">
      <w:pPr>
        <w:pStyle w:val="Default"/>
        <w:outlineLvl w:val="0"/>
        <w:rPr>
          <w:rFonts w:ascii="Times New Roman" w:hAnsi="Times New Roman"/>
          <w:b/>
          <w:bCs/>
          <w:iCs/>
          <w:color w:val="auto"/>
          <w:lang w:val="ru-RU"/>
        </w:rPr>
      </w:pPr>
    </w:p>
    <w:p w:rsidR="00950BC5" w:rsidRDefault="00950BC5" w:rsidP="00782516">
      <w:pPr>
        <w:pStyle w:val="Default"/>
        <w:outlineLvl w:val="0"/>
        <w:rPr>
          <w:rFonts w:ascii="Times New Roman" w:hAnsi="Times New Roman"/>
          <w:b/>
          <w:bCs/>
          <w:iCs/>
          <w:color w:val="auto"/>
          <w:lang w:val="ru-RU"/>
        </w:rPr>
      </w:pPr>
    </w:p>
    <w:p w:rsidR="002660C1" w:rsidRDefault="002660C1" w:rsidP="00782516">
      <w:pPr>
        <w:pStyle w:val="Default"/>
        <w:outlineLvl w:val="0"/>
        <w:rPr>
          <w:rFonts w:ascii="Times New Roman" w:hAnsi="Times New Roman"/>
          <w:b/>
          <w:bCs/>
          <w:iCs/>
          <w:color w:val="auto"/>
          <w:lang w:val="ru-RU"/>
        </w:rPr>
      </w:pPr>
    </w:p>
    <w:p w:rsidR="002660C1" w:rsidRDefault="002660C1" w:rsidP="00782516">
      <w:pPr>
        <w:pStyle w:val="Default"/>
        <w:outlineLvl w:val="0"/>
        <w:rPr>
          <w:rFonts w:ascii="Times New Roman" w:hAnsi="Times New Roman"/>
          <w:b/>
          <w:bCs/>
          <w:iCs/>
          <w:color w:val="auto"/>
          <w:lang w:val="ru-RU"/>
        </w:rPr>
      </w:pPr>
      <w:bookmarkStart w:id="34" w:name="_GoBack"/>
      <w:bookmarkEnd w:id="34"/>
    </w:p>
    <w:p w:rsidR="00950BC5" w:rsidRPr="006E35DB" w:rsidRDefault="00950BC5" w:rsidP="00782516">
      <w:pPr>
        <w:pStyle w:val="Default"/>
        <w:outlineLvl w:val="0"/>
        <w:rPr>
          <w:rFonts w:ascii="Times New Roman" w:hAnsi="Times New Roman"/>
          <w:b/>
          <w:bCs/>
          <w:iCs/>
          <w:color w:val="auto"/>
          <w:lang w:val="ru-RU"/>
        </w:rPr>
      </w:pPr>
    </w:p>
    <w:p w:rsidR="002A589D" w:rsidRDefault="002A589D" w:rsidP="00782516">
      <w:pPr>
        <w:pStyle w:val="Default"/>
        <w:outlineLvl w:val="0"/>
        <w:rPr>
          <w:rFonts w:ascii="Times New Roman" w:hAnsi="Times New Roman"/>
          <w:b/>
          <w:bCs/>
          <w:iCs/>
          <w:color w:val="auto"/>
          <w:lang w:val="ru-RU"/>
        </w:rPr>
      </w:pPr>
    </w:p>
    <w:p w:rsidR="007A4A2B" w:rsidRPr="006E35DB" w:rsidRDefault="007A4A2B" w:rsidP="00782516">
      <w:pPr>
        <w:pStyle w:val="Default"/>
        <w:outlineLvl w:val="0"/>
        <w:rPr>
          <w:rFonts w:ascii="Times New Roman" w:hAnsi="Times New Roman"/>
          <w:b/>
          <w:bCs/>
          <w:iCs/>
          <w:color w:val="auto"/>
          <w:lang w:val="ru-RU"/>
        </w:rPr>
      </w:pPr>
    </w:p>
    <w:p w:rsidR="002A589D" w:rsidRPr="006E35DB" w:rsidRDefault="002A589D" w:rsidP="00782516">
      <w:pPr>
        <w:pStyle w:val="Default"/>
        <w:outlineLvl w:val="0"/>
        <w:rPr>
          <w:rFonts w:ascii="Times New Roman" w:hAnsi="Times New Roman"/>
          <w:b/>
          <w:bCs/>
          <w:iCs/>
          <w:color w:val="auto"/>
          <w:lang w:val="ru-RU"/>
        </w:rPr>
      </w:pPr>
    </w:p>
    <w:p w:rsidR="002A589D" w:rsidRPr="006E35DB" w:rsidRDefault="002A589D" w:rsidP="00782516">
      <w:pPr>
        <w:pStyle w:val="Default"/>
        <w:outlineLvl w:val="0"/>
        <w:rPr>
          <w:rFonts w:ascii="Times New Roman" w:hAnsi="Times New Roman"/>
          <w:b/>
          <w:bCs/>
          <w:iCs/>
          <w:color w:val="auto"/>
          <w:lang w:val="ru-RU"/>
        </w:rPr>
      </w:pPr>
    </w:p>
    <w:p w:rsidR="001B0E6F" w:rsidRPr="00782516" w:rsidRDefault="00695A4E" w:rsidP="00782516">
      <w:pPr>
        <w:pStyle w:val="Default"/>
        <w:outlineLvl w:val="0"/>
        <w:rPr>
          <w:rFonts w:ascii="Times New Roman" w:hAnsi="Times New Roman"/>
          <w:b/>
          <w:bCs/>
          <w:iCs/>
          <w:color w:val="auto"/>
          <w:lang w:val="sr-Cyrl-CS"/>
        </w:rPr>
      </w:pPr>
      <w:r>
        <w:rPr>
          <w:rFonts w:ascii="Times New Roman" w:hAnsi="Times New Roman"/>
          <w:b/>
          <w:bCs/>
          <w:iCs/>
          <w:color w:val="auto"/>
        </w:rPr>
        <w:lastRenderedPageBreak/>
        <w:t>IX</w:t>
      </w:r>
      <w:r w:rsidR="002910CA" w:rsidRPr="00782516">
        <w:rPr>
          <w:rFonts w:ascii="Times New Roman" w:hAnsi="Times New Roman"/>
          <w:b/>
          <w:bCs/>
          <w:iCs/>
          <w:color w:val="auto"/>
          <w:lang w:val="sr-Cyrl-CS"/>
        </w:rPr>
        <w:t xml:space="preserve"> </w:t>
      </w:r>
      <w:r w:rsidR="001B0E6F" w:rsidRPr="00782516">
        <w:rPr>
          <w:rFonts w:ascii="Times New Roman" w:hAnsi="Times New Roman"/>
          <w:b/>
          <w:bCs/>
          <w:iCs/>
          <w:color w:val="auto"/>
          <w:lang w:val="sr-Cyrl-CS"/>
        </w:rPr>
        <w:t>ОБРАЗАЦ ЗА ПОСЛОВНИ КАПАЦИТЕТ</w:t>
      </w:r>
    </w:p>
    <w:p w:rsidR="00B247E9" w:rsidRPr="00782516" w:rsidRDefault="00B247E9" w:rsidP="00782516">
      <w:pPr>
        <w:pStyle w:val="Default"/>
        <w:outlineLvl w:val="0"/>
        <w:rPr>
          <w:rFonts w:ascii="Times New Roman" w:hAnsi="Times New Roman"/>
          <w:b/>
          <w:bCs/>
          <w:iCs/>
          <w:color w:val="auto"/>
          <w:lang w:val="sr-Cyrl-CS"/>
        </w:rPr>
      </w:pPr>
    </w:p>
    <w:tbl>
      <w:tblPr>
        <w:tblW w:w="938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D5D5"/>
        <w:tblLayout w:type="fixed"/>
        <w:tblLook w:val="01E0" w:firstRow="1" w:lastRow="1" w:firstColumn="1" w:lastColumn="1" w:noHBand="0" w:noVBand="0"/>
      </w:tblPr>
      <w:tblGrid>
        <w:gridCol w:w="2552"/>
        <w:gridCol w:w="6834"/>
      </w:tblGrid>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Назив референтног наручиоца</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Седиште</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Улица и број</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sr-Cyrl-CS"/>
              </w:rPr>
            </w:pPr>
            <w:r w:rsidRPr="00782516">
              <w:rPr>
                <w:rFonts w:cs="Arial"/>
                <w:b/>
                <w:lang w:val="sr-Cyrl-CS"/>
              </w:rPr>
              <w:t>Телефон</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ru-RU"/>
              </w:rPr>
            </w:pPr>
            <w:r w:rsidRPr="00782516">
              <w:rPr>
                <w:rFonts w:cs="Arial"/>
                <w:b/>
                <w:lang w:val="ru-RU"/>
              </w:rPr>
              <w:t>Матични број</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r w:rsidR="002F6DCB" w:rsidRPr="00782516" w:rsidTr="00695A4E">
        <w:trPr>
          <w:trHeight w:val="454"/>
          <w:jc w:val="center"/>
        </w:trPr>
        <w:tc>
          <w:tcPr>
            <w:tcW w:w="2552" w:type="dxa"/>
            <w:shd w:val="clear" w:color="auto" w:fill="FFD5D5"/>
            <w:vAlign w:val="center"/>
          </w:tcPr>
          <w:p w:rsidR="002F6DCB" w:rsidRPr="00782516" w:rsidRDefault="002F6DCB" w:rsidP="00782516">
            <w:pPr>
              <w:widowControl w:val="0"/>
              <w:spacing w:line="240" w:lineRule="auto"/>
              <w:ind w:left="142"/>
              <w:rPr>
                <w:rFonts w:cs="Arial"/>
                <w:b/>
                <w:lang w:val="ru-RU"/>
              </w:rPr>
            </w:pPr>
            <w:r w:rsidRPr="00782516">
              <w:rPr>
                <w:rFonts w:cs="Arial"/>
                <w:b/>
                <w:lang w:val="ru-RU"/>
              </w:rPr>
              <w:t>ПИБ</w:t>
            </w:r>
          </w:p>
        </w:tc>
        <w:tc>
          <w:tcPr>
            <w:tcW w:w="6834" w:type="dxa"/>
            <w:shd w:val="clear" w:color="auto" w:fill="FFD5D5"/>
            <w:vAlign w:val="center"/>
          </w:tcPr>
          <w:p w:rsidR="002F6DCB" w:rsidRPr="00782516" w:rsidRDefault="002F6DCB" w:rsidP="00782516">
            <w:pPr>
              <w:widowControl w:val="0"/>
              <w:spacing w:line="240" w:lineRule="auto"/>
              <w:ind w:left="142"/>
              <w:jc w:val="center"/>
              <w:rPr>
                <w:rFonts w:cs="Arial"/>
                <w:lang w:val="ru-RU"/>
              </w:rPr>
            </w:pPr>
          </w:p>
        </w:tc>
      </w:tr>
    </w:tbl>
    <w:p w:rsidR="002F6DCB" w:rsidRPr="00782516" w:rsidRDefault="002F6DCB" w:rsidP="00782516">
      <w:pPr>
        <w:spacing w:line="240" w:lineRule="auto"/>
        <w:rPr>
          <w:rFonts w:cs="Arial"/>
        </w:rPr>
      </w:pPr>
    </w:p>
    <w:p w:rsidR="0063241A" w:rsidRDefault="002F6DCB" w:rsidP="0063241A">
      <w:pPr>
        <w:jc w:val="both"/>
        <w:rPr>
          <w:lang w:val="ru-RU"/>
        </w:rPr>
      </w:pPr>
      <w:r w:rsidRPr="00782516">
        <w:rPr>
          <w:rFonts w:cs="Arial"/>
        </w:rPr>
        <w:t xml:space="preserve">На основу члана 77. </w:t>
      </w:r>
      <w:proofErr w:type="gramStart"/>
      <w:r w:rsidRPr="00782516">
        <w:rPr>
          <w:rFonts w:cs="Arial"/>
        </w:rPr>
        <w:t>став</w:t>
      </w:r>
      <w:proofErr w:type="gramEnd"/>
      <w:r w:rsidRPr="00782516">
        <w:rPr>
          <w:rFonts w:cs="Arial"/>
        </w:rPr>
        <w:t xml:space="preserve"> 2. </w:t>
      </w:r>
      <w:proofErr w:type="gramStart"/>
      <w:r w:rsidRPr="00782516">
        <w:rPr>
          <w:rFonts w:cs="Arial"/>
        </w:rPr>
        <w:t>тачка</w:t>
      </w:r>
      <w:proofErr w:type="gramEnd"/>
      <w:r w:rsidRPr="00782516">
        <w:rPr>
          <w:rFonts w:cs="Arial"/>
        </w:rPr>
        <w:t xml:space="preserve"> 2. подтачка 2) ЗЈН (''Службени гласник РС“, бр. 124/12, 14/15 и 68/15), ради учешћа у отвореном поступку јавне набавке радова</w:t>
      </w:r>
      <w:r w:rsidR="00565AAC">
        <w:rPr>
          <w:rFonts w:cs="Arial"/>
        </w:rPr>
        <w:t xml:space="preserve"> </w:t>
      </w:r>
      <w:r w:rsidRPr="00782516">
        <w:rPr>
          <w:rFonts w:cs="Arial"/>
          <w:lang w:val="sr-Cyrl-CS"/>
        </w:rPr>
        <w:t>–</w:t>
      </w:r>
      <w:r w:rsidR="00565AAC">
        <w:rPr>
          <w:rFonts w:cs="Arial"/>
          <w:lang w:val="sr-Cyrl-CS"/>
        </w:rPr>
        <w:t xml:space="preserve"> разминирање </w:t>
      </w:r>
      <w:r w:rsidR="00565AAC" w:rsidRPr="00782516">
        <w:rPr>
          <w:rFonts w:cs="Arial"/>
          <w:lang w:val="sr-Cyrl-CS"/>
        </w:rPr>
        <w:t>–</w:t>
      </w:r>
      <w:r w:rsidR="00565AAC">
        <w:rPr>
          <w:rFonts w:cs="Arial"/>
          <w:lang w:val="sr-Cyrl-CS"/>
        </w:rPr>
        <w:t xml:space="preserve"> </w:t>
      </w:r>
      <w:r w:rsidR="00782516" w:rsidRPr="00F42F29">
        <w:rPr>
          <w:color w:val="000000" w:themeColor="text1"/>
          <w:lang w:val="sr-Cyrl-CS"/>
        </w:rPr>
        <w:t xml:space="preserve">чишћење касетне муниције и других </w:t>
      </w:r>
      <w:r w:rsidR="00782516">
        <w:rPr>
          <w:color w:val="000000" w:themeColor="text1"/>
          <w:lang w:val="sr-Cyrl-CS"/>
        </w:rPr>
        <w:t>нексплодирних убојних средстава</w:t>
      </w:r>
      <w:r w:rsidR="00782516" w:rsidRPr="00F42F29">
        <w:rPr>
          <w:color w:val="000000" w:themeColor="text1"/>
          <w:lang w:val="sr-Cyrl-CS"/>
        </w:rPr>
        <w:t xml:space="preserve"> са локације ''Стеван Синђелић'' општина Црвени крст, град Ниш,</w:t>
      </w:r>
      <w:r w:rsidR="00782516" w:rsidRPr="009F562D">
        <w:rPr>
          <w:b/>
          <w:bCs/>
          <w:iCs/>
          <w:lang w:val="sr-Cyrl-CS"/>
        </w:rPr>
        <w:t xml:space="preserve"> </w:t>
      </w:r>
      <w:r w:rsidR="00F90A73">
        <w:rPr>
          <w:iCs/>
          <w:lang w:val="sr-Cyrl-CS"/>
        </w:rPr>
        <w:t>ЈН</w:t>
      </w:r>
      <w:r w:rsidR="00782516" w:rsidRPr="00C701FE">
        <w:rPr>
          <w:iCs/>
          <w:lang w:val="sr-Cyrl-CS"/>
        </w:rPr>
        <w:t xml:space="preserve"> 12/19</w:t>
      </w:r>
      <w:r w:rsidR="000A2DB9">
        <w:rPr>
          <w:iCs/>
          <w:lang w:val="sr-Cyrl-CS"/>
        </w:rPr>
        <w:t xml:space="preserve"> </w:t>
      </w:r>
      <w:r w:rsidR="0063241A" w:rsidRPr="007A5D33">
        <w:rPr>
          <w:lang w:val="sr-Cyrl-CS"/>
        </w:rPr>
        <w:t xml:space="preserve">као заступник понуђача, </w:t>
      </w:r>
      <w:r w:rsidR="0063241A" w:rsidRPr="00BE4C78">
        <w:rPr>
          <w:lang w:val="ru-RU"/>
        </w:rPr>
        <w:t>дајем следећу</w:t>
      </w:r>
      <w:r w:rsidR="0063241A" w:rsidRPr="00BE4C78">
        <w:rPr>
          <w:lang w:val="ru-RU"/>
        </w:rPr>
        <w:tab/>
      </w:r>
    </w:p>
    <w:p w:rsidR="0063241A" w:rsidRDefault="0063241A" w:rsidP="0063241A">
      <w:pPr>
        <w:jc w:val="center"/>
        <w:rPr>
          <w:b/>
          <w:lang w:val="ru-RU"/>
        </w:rPr>
      </w:pPr>
      <w:r w:rsidRPr="00BE4C78">
        <w:rPr>
          <w:b/>
          <w:lang w:val="ru-RU"/>
        </w:rPr>
        <w:t>И З Ј А В У</w:t>
      </w:r>
    </w:p>
    <w:p w:rsidR="002F6DCB" w:rsidRDefault="002F6DCB" w:rsidP="00782516">
      <w:pPr>
        <w:spacing w:line="240" w:lineRule="auto"/>
        <w:jc w:val="both"/>
        <w:rPr>
          <w:iCs/>
          <w:lang w:val="sr-Cyrl-CS"/>
        </w:rPr>
      </w:pPr>
    </w:p>
    <w:p w:rsidR="0063241A" w:rsidRPr="00AE1633" w:rsidRDefault="0063241A" w:rsidP="0063241A">
      <w:pPr>
        <w:jc w:val="both"/>
        <w:rPr>
          <w:lang w:val="sr-Cyrl-CS"/>
        </w:rPr>
      </w:pPr>
    </w:p>
    <w:p w:rsidR="002F6DCB" w:rsidRPr="0063241A" w:rsidRDefault="002F6DCB" w:rsidP="00565AAC">
      <w:pPr>
        <w:spacing w:line="240" w:lineRule="auto"/>
        <w:jc w:val="both"/>
        <w:rPr>
          <w:rFonts w:cs="Arial"/>
          <w:lang w:val="ru-RU"/>
        </w:rPr>
      </w:pPr>
      <w:r w:rsidRPr="0063241A">
        <w:rPr>
          <w:rFonts w:cs="Arial"/>
          <w:lang w:val="ru-RU"/>
        </w:rPr>
        <w:t>да је понуђач ____________</w:t>
      </w:r>
      <w:r w:rsidR="00782516" w:rsidRPr="0063241A">
        <w:rPr>
          <w:rFonts w:cs="Arial"/>
          <w:lang w:val="ru-RU"/>
        </w:rPr>
        <w:t>______________________</w:t>
      </w:r>
      <w:r w:rsidRPr="0063241A">
        <w:rPr>
          <w:rFonts w:cs="Arial"/>
          <w:lang w:val="ru-RU"/>
        </w:rPr>
        <w:t>, са седиштем</w:t>
      </w:r>
      <w:r w:rsidR="00782516" w:rsidRPr="0063241A">
        <w:rPr>
          <w:rFonts w:cs="Arial"/>
          <w:lang w:val="ru-RU"/>
        </w:rPr>
        <w:t xml:space="preserve"> у _________________</w:t>
      </w:r>
      <w:r w:rsidRPr="0063241A">
        <w:rPr>
          <w:rFonts w:cs="Arial"/>
          <w:lang w:val="ru-RU"/>
        </w:rPr>
        <w:t xml:space="preserve">, </w:t>
      </w:r>
      <w:r w:rsidR="00782516" w:rsidRPr="0063241A">
        <w:rPr>
          <w:rFonts w:cs="Arial"/>
          <w:lang w:val="ru-RU"/>
        </w:rPr>
        <w:t xml:space="preserve"> </w:t>
      </w:r>
      <w:r w:rsidRPr="0063241A">
        <w:rPr>
          <w:rFonts w:cs="Arial"/>
          <w:lang w:val="ru-RU"/>
        </w:rPr>
        <w:t>ул. _____________________________________________________________ бр. ____</w:t>
      </w:r>
      <w:r w:rsidR="00782516" w:rsidRPr="0063241A">
        <w:rPr>
          <w:rFonts w:cs="Arial"/>
          <w:lang w:val="ru-RU"/>
        </w:rPr>
        <w:t>_____</w:t>
      </w:r>
      <w:r w:rsidR="0063241A">
        <w:rPr>
          <w:rFonts w:cs="Arial"/>
          <w:lang w:val="ru-RU"/>
        </w:rPr>
        <w:t>_</w:t>
      </w:r>
      <w:r w:rsidRPr="0063241A">
        <w:rPr>
          <w:rFonts w:cs="Arial"/>
          <w:lang w:val="ru-RU"/>
        </w:rPr>
        <w:t>,</w:t>
      </w:r>
    </w:p>
    <w:p w:rsidR="0063241A" w:rsidRDefault="00782516" w:rsidP="00565AAC">
      <w:pPr>
        <w:spacing w:line="240" w:lineRule="auto"/>
        <w:jc w:val="both"/>
        <w:rPr>
          <w:color w:val="000000" w:themeColor="text1"/>
          <w:lang w:val="sr-Cyrl-CS"/>
        </w:rPr>
      </w:pPr>
      <w:r w:rsidRPr="002176A6">
        <w:rPr>
          <w:rFonts w:cs="Arial"/>
          <w:lang w:val="ru-RU"/>
        </w:rPr>
        <w:t xml:space="preserve">изводио </w:t>
      </w:r>
      <w:r w:rsidR="00565AAC" w:rsidRPr="002176A6">
        <w:rPr>
          <w:rFonts w:cs="Arial"/>
          <w:lang w:val="ru-RU"/>
        </w:rPr>
        <w:t xml:space="preserve">разминирање - </w:t>
      </w:r>
      <w:r w:rsidRPr="00F42F29">
        <w:rPr>
          <w:color w:val="000000" w:themeColor="text1"/>
          <w:lang w:val="sr-Cyrl-CS"/>
        </w:rPr>
        <w:t xml:space="preserve">чишћење касетне муниције и других </w:t>
      </w:r>
      <w:r>
        <w:rPr>
          <w:color w:val="000000" w:themeColor="text1"/>
          <w:lang w:val="sr-Cyrl-CS"/>
        </w:rPr>
        <w:t>нексплодирних убојних средстава на</w:t>
      </w:r>
      <w:r w:rsidR="0063241A">
        <w:rPr>
          <w:color w:val="000000" w:themeColor="text1"/>
          <w:lang w:val="sr-Cyrl-CS"/>
        </w:rPr>
        <w:t>:</w:t>
      </w:r>
    </w:p>
    <w:p w:rsidR="0063241A" w:rsidRDefault="00782516" w:rsidP="00565AAC">
      <w:pPr>
        <w:spacing w:line="240" w:lineRule="auto"/>
        <w:jc w:val="both"/>
        <w:rPr>
          <w:color w:val="000000" w:themeColor="text1"/>
          <w:lang w:val="sr-Cyrl-CS"/>
        </w:rPr>
      </w:pPr>
      <w:r w:rsidRPr="000A2DB9">
        <w:rPr>
          <w:color w:val="000000" w:themeColor="text1"/>
          <w:lang w:val="sr-Cyrl-CS"/>
        </w:rPr>
        <w:t>локацији _______</w:t>
      </w:r>
      <w:r w:rsidR="00565AAC">
        <w:rPr>
          <w:color w:val="000000" w:themeColor="text1"/>
          <w:lang w:val="sr-Cyrl-CS"/>
        </w:rPr>
        <w:t>___________________________________________</w:t>
      </w:r>
      <w:r w:rsidR="00EC3FD8">
        <w:rPr>
          <w:color w:val="000000" w:themeColor="text1"/>
          <w:lang w:val="sr-Cyrl-CS"/>
        </w:rPr>
        <w:t>___________________</w:t>
      </w:r>
      <w:r w:rsidR="0063241A">
        <w:rPr>
          <w:color w:val="000000" w:themeColor="text1"/>
          <w:lang w:val="sr-Cyrl-CS"/>
        </w:rPr>
        <w:t>,</w:t>
      </w:r>
    </w:p>
    <w:p w:rsidR="0063241A" w:rsidRDefault="00C87665" w:rsidP="00565AAC">
      <w:pPr>
        <w:spacing w:line="240" w:lineRule="auto"/>
        <w:jc w:val="both"/>
        <w:rPr>
          <w:rFonts w:cs="Arial"/>
          <w:color w:val="000000" w:themeColor="text1"/>
          <w:position w:val="6"/>
          <w:sz w:val="16"/>
          <w:szCs w:val="16"/>
          <w:lang w:val="sr-Cyrl-CS" w:eastAsia="sr-Latn-CS"/>
        </w:rPr>
      </w:pPr>
      <w:r w:rsidRPr="00D5332F">
        <w:rPr>
          <w:color w:val="000000" w:themeColor="text1"/>
          <w:lang w:val="sr-Cyrl-CS"/>
        </w:rPr>
        <w:t xml:space="preserve">укупне бруто </w:t>
      </w:r>
      <w:r w:rsidR="00782516" w:rsidRPr="00D5332F">
        <w:rPr>
          <w:color w:val="000000" w:themeColor="text1"/>
          <w:lang w:val="sr-Cyrl-CS"/>
        </w:rPr>
        <w:t>површине</w:t>
      </w:r>
      <w:r w:rsidRPr="00D5332F">
        <w:rPr>
          <w:color w:val="000000" w:themeColor="text1"/>
          <w:lang w:val="sr-Cyrl-CS"/>
        </w:rPr>
        <w:t xml:space="preserve"> ___________</w:t>
      </w:r>
      <w:r w:rsidR="00EC3FD8" w:rsidRPr="00D5332F">
        <w:rPr>
          <w:color w:val="000000" w:themeColor="text1"/>
          <w:lang w:val="sr-Cyrl-CS"/>
        </w:rPr>
        <w:t>___________________________________________</w:t>
      </w:r>
      <w:r w:rsidR="00472C7E" w:rsidRPr="0083751F">
        <w:rPr>
          <w:rFonts w:cs="Arial"/>
          <w:color w:val="000000" w:themeColor="text1"/>
          <w:lang w:eastAsia="sr-Latn-CS"/>
        </w:rPr>
        <w:t>m</w:t>
      </w:r>
      <w:r w:rsidR="00472C7E" w:rsidRPr="0083751F">
        <w:rPr>
          <w:rFonts w:cs="Arial"/>
          <w:color w:val="000000" w:themeColor="text1"/>
          <w:position w:val="6"/>
          <w:sz w:val="16"/>
          <w:szCs w:val="16"/>
          <w:lang w:val="sr-Cyrl-CS" w:eastAsia="sr-Latn-CS"/>
        </w:rPr>
        <w:t>2</w:t>
      </w:r>
      <w:r w:rsidR="00472C7E">
        <w:rPr>
          <w:rFonts w:cs="Arial"/>
          <w:color w:val="000000" w:themeColor="text1"/>
          <w:position w:val="6"/>
          <w:sz w:val="16"/>
          <w:szCs w:val="16"/>
          <w:lang w:val="sr-Cyrl-CS" w:eastAsia="sr-Latn-CS"/>
        </w:rPr>
        <w:t xml:space="preserve">  </w:t>
      </w:r>
    </w:p>
    <w:p w:rsidR="0063241A" w:rsidRPr="002176A6" w:rsidRDefault="00782516" w:rsidP="00565AAC">
      <w:pPr>
        <w:spacing w:line="240" w:lineRule="auto"/>
        <w:jc w:val="both"/>
        <w:rPr>
          <w:rFonts w:cs="Arial"/>
          <w:lang w:val="sr-Cyrl-CS"/>
        </w:rPr>
      </w:pPr>
      <w:r w:rsidRPr="002176A6">
        <w:rPr>
          <w:rFonts w:cs="Arial"/>
          <w:lang w:val="sr-Cyrl-CS"/>
        </w:rPr>
        <w:t>са почетком</w:t>
      </w:r>
      <w:r w:rsidR="000A2DB9" w:rsidRPr="002176A6">
        <w:rPr>
          <w:rFonts w:cs="Arial"/>
          <w:lang w:val="sr-Cyrl-CS"/>
        </w:rPr>
        <w:t xml:space="preserve"> </w:t>
      </w:r>
      <w:r w:rsidR="00472C7E" w:rsidRPr="002176A6">
        <w:rPr>
          <w:rFonts w:cs="Arial"/>
          <w:lang w:val="sr-Cyrl-CS"/>
        </w:rPr>
        <w:t xml:space="preserve"> </w:t>
      </w:r>
      <w:r w:rsidR="00EC3FD8" w:rsidRPr="002176A6">
        <w:rPr>
          <w:rFonts w:cs="Arial"/>
          <w:lang w:val="sr-Cyrl-CS"/>
        </w:rPr>
        <w:t>______________________________</w:t>
      </w:r>
      <w:r w:rsidRPr="002176A6">
        <w:rPr>
          <w:rFonts w:cs="Arial"/>
          <w:lang w:val="sr-Cyrl-CS"/>
        </w:rPr>
        <w:t>године</w:t>
      </w:r>
      <w:r w:rsidR="0063241A" w:rsidRPr="002176A6">
        <w:rPr>
          <w:rFonts w:cs="Arial"/>
          <w:lang w:val="sr-Cyrl-CS"/>
        </w:rPr>
        <w:t>,</w:t>
      </w:r>
    </w:p>
    <w:p w:rsidR="00782516" w:rsidRPr="00565AAC" w:rsidRDefault="000A2DB9" w:rsidP="00565AAC">
      <w:pPr>
        <w:spacing w:line="240" w:lineRule="auto"/>
        <w:jc w:val="both"/>
        <w:rPr>
          <w:color w:val="000000" w:themeColor="text1"/>
          <w:lang w:val="sr-Cyrl-CS"/>
        </w:rPr>
      </w:pPr>
      <w:r w:rsidRPr="002176A6">
        <w:rPr>
          <w:rFonts w:cs="Arial"/>
          <w:lang w:val="sr-Cyrl-CS"/>
        </w:rPr>
        <w:t xml:space="preserve">са </w:t>
      </w:r>
      <w:r w:rsidR="00782516" w:rsidRPr="002176A6">
        <w:rPr>
          <w:rFonts w:cs="Arial"/>
          <w:lang w:val="sr-Cyrl-CS"/>
        </w:rPr>
        <w:t>завршетком</w:t>
      </w:r>
      <w:r w:rsidR="00EC3FD8" w:rsidRPr="002176A6">
        <w:rPr>
          <w:rFonts w:cs="Arial"/>
          <w:lang w:val="sr-Cyrl-CS"/>
        </w:rPr>
        <w:t>_____________________________</w:t>
      </w:r>
      <w:r w:rsidR="00782516" w:rsidRPr="002176A6">
        <w:rPr>
          <w:rFonts w:cs="Arial"/>
          <w:lang w:val="sr-Cyrl-CS"/>
        </w:rPr>
        <w:t>године</w:t>
      </w:r>
      <w:r w:rsidR="00472C7E" w:rsidRPr="002176A6">
        <w:rPr>
          <w:rFonts w:cs="Arial"/>
          <w:lang w:val="sr-Cyrl-CS"/>
        </w:rPr>
        <w:t>.</w:t>
      </w:r>
      <w:r w:rsidR="00782516" w:rsidRPr="002176A6">
        <w:rPr>
          <w:rFonts w:cs="Arial"/>
          <w:lang w:val="sr-Cyrl-CS"/>
        </w:rPr>
        <w:t xml:space="preserve"> </w:t>
      </w:r>
    </w:p>
    <w:p w:rsidR="00782516" w:rsidRPr="002176A6" w:rsidRDefault="00782516" w:rsidP="00782516">
      <w:pPr>
        <w:spacing w:line="240" w:lineRule="auto"/>
        <w:rPr>
          <w:rFonts w:cs="Arial"/>
          <w:lang w:val="sr-Cyrl-CS"/>
        </w:rPr>
      </w:pPr>
    </w:p>
    <w:p w:rsidR="0063241A" w:rsidRPr="002176A6" w:rsidRDefault="002F6DCB" w:rsidP="000A2DB9">
      <w:pPr>
        <w:spacing w:line="240" w:lineRule="auto"/>
        <w:jc w:val="both"/>
        <w:rPr>
          <w:rFonts w:cs="Arial"/>
          <w:lang w:val="sr-Cyrl-CS"/>
        </w:rPr>
      </w:pPr>
      <w:r w:rsidRPr="002176A6">
        <w:rPr>
          <w:rFonts w:cs="Arial"/>
          <w:lang w:val="sr-Cyrl-CS"/>
        </w:rPr>
        <w:t>Потврђујемо да до дана издавања ове потврде</w:t>
      </w:r>
      <w:r w:rsidR="00472C7E" w:rsidRPr="002176A6">
        <w:rPr>
          <w:rFonts w:cs="Arial"/>
          <w:lang w:val="sr-Cyrl-CS"/>
        </w:rPr>
        <w:t xml:space="preserve">, </w:t>
      </w:r>
      <w:r w:rsidR="0063241A" w:rsidRPr="002176A6">
        <w:rPr>
          <w:rFonts w:cs="Arial"/>
          <w:lang w:val="sr-Cyrl-CS"/>
        </w:rPr>
        <w:t>у вези са горе</w:t>
      </w:r>
      <w:r w:rsidRPr="002176A6">
        <w:rPr>
          <w:rFonts w:cs="Arial"/>
          <w:lang w:val="sr-Cyrl-CS"/>
        </w:rPr>
        <w:t xml:space="preserve"> </w:t>
      </w:r>
      <w:r w:rsidR="0063241A" w:rsidRPr="002176A6">
        <w:rPr>
          <w:rFonts w:cs="Arial"/>
          <w:lang w:val="sr-Cyrl-CS"/>
        </w:rPr>
        <w:t>наведеним ________________</w:t>
      </w:r>
    </w:p>
    <w:p w:rsidR="0063241A" w:rsidRPr="002176A6" w:rsidRDefault="0063241A" w:rsidP="000A2DB9">
      <w:pPr>
        <w:spacing w:line="240" w:lineRule="auto"/>
        <w:jc w:val="both"/>
        <w:rPr>
          <w:rFonts w:cs="Arial"/>
          <w:sz w:val="16"/>
          <w:szCs w:val="16"/>
          <w:lang w:val="sr-Cyrl-CS"/>
        </w:rPr>
      </w:pP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r>
      <w:r w:rsidRPr="002176A6">
        <w:rPr>
          <w:rFonts w:cs="Arial"/>
          <w:sz w:val="16"/>
          <w:szCs w:val="16"/>
          <w:lang w:val="sr-Cyrl-CS"/>
        </w:rPr>
        <w:tab/>
        <w:t>(није / јесте)</w:t>
      </w:r>
    </w:p>
    <w:p w:rsidR="000A2DB9" w:rsidRPr="002176A6" w:rsidRDefault="002F6DCB" w:rsidP="000A2DB9">
      <w:pPr>
        <w:spacing w:line="240" w:lineRule="auto"/>
        <w:jc w:val="both"/>
        <w:rPr>
          <w:rFonts w:cs="Arial"/>
          <w:lang w:val="sr-Cyrl-CS"/>
        </w:rPr>
      </w:pPr>
      <w:r w:rsidRPr="002176A6">
        <w:rPr>
          <w:rFonts w:cs="Arial"/>
          <w:lang w:val="sr-Cyrl-CS"/>
        </w:rPr>
        <w:t xml:space="preserve">реализовано средство финансијског </w:t>
      </w:r>
      <w:r w:rsidR="000A2DB9" w:rsidRPr="002176A6">
        <w:rPr>
          <w:rFonts w:cs="Arial"/>
          <w:lang w:val="sr-Cyrl-CS"/>
        </w:rPr>
        <w:t>обезбеђења.</w:t>
      </w:r>
    </w:p>
    <w:p w:rsidR="000A2DB9" w:rsidRPr="002176A6" w:rsidRDefault="000A2DB9" w:rsidP="00782516">
      <w:pPr>
        <w:spacing w:line="240" w:lineRule="auto"/>
        <w:jc w:val="both"/>
        <w:rPr>
          <w:rFonts w:cs="Arial"/>
          <w:lang w:val="sr-Cyrl-CS"/>
        </w:rPr>
      </w:pPr>
    </w:p>
    <w:p w:rsidR="00C87665" w:rsidRDefault="002F6DCB" w:rsidP="00782516">
      <w:pPr>
        <w:tabs>
          <w:tab w:val="left" w:pos="1441"/>
        </w:tabs>
        <w:spacing w:line="240" w:lineRule="auto"/>
        <w:jc w:val="both"/>
        <w:rPr>
          <w:rFonts w:cs="Arial"/>
          <w:lang w:val="sr-Cyrl-CS"/>
        </w:rPr>
      </w:pPr>
      <w:r w:rsidRPr="00782516">
        <w:rPr>
          <w:rFonts w:cs="Arial"/>
          <w:lang w:val="sr-Cyrl-CS"/>
        </w:rPr>
        <w:t xml:space="preserve">Ова потврда се издаје </w:t>
      </w:r>
      <w:r w:rsidR="00C87665">
        <w:rPr>
          <w:rFonts w:cs="Arial"/>
          <w:lang w:val="sr-Cyrl-CS"/>
        </w:rPr>
        <w:t xml:space="preserve">на захтев понуђача </w:t>
      </w:r>
      <w:r w:rsidRPr="00782516">
        <w:rPr>
          <w:rFonts w:cs="Arial"/>
          <w:lang w:val="sr-Cyrl-CS"/>
        </w:rPr>
        <w:t>ради учешћа у отвореном поступку предметне набавке и у друге сврхе се не може користити.</w:t>
      </w:r>
    </w:p>
    <w:p w:rsidR="00C87665" w:rsidRDefault="00C87665" w:rsidP="00782516">
      <w:pPr>
        <w:tabs>
          <w:tab w:val="left" w:pos="1441"/>
        </w:tabs>
        <w:spacing w:line="240" w:lineRule="auto"/>
        <w:jc w:val="both"/>
        <w:rPr>
          <w:rFonts w:cs="Arial"/>
          <w:lang w:val="sr-Cyrl-CS"/>
        </w:rPr>
      </w:pPr>
    </w:p>
    <w:p w:rsidR="002F6DCB" w:rsidRPr="00782516" w:rsidRDefault="00C87665" w:rsidP="00782516">
      <w:pPr>
        <w:tabs>
          <w:tab w:val="left" w:pos="1441"/>
        </w:tabs>
        <w:spacing w:line="240" w:lineRule="auto"/>
        <w:jc w:val="both"/>
        <w:rPr>
          <w:rFonts w:cs="Arial"/>
          <w:lang w:val="sr-Cyrl-CS"/>
        </w:rPr>
      </w:pPr>
      <w:r>
        <w:rPr>
          <w:rFonts w:cs="Arial"/>
          <w:lang w:val="sr-Cyrl-CS"/>
        </w:rPr>
        <w:t>Да су подаци тачни својим печатом и потписом потврђује</w:t>
      </w:r>
      <w:r w:rsidR="002F6DCB" w:rsidRPr="00782516">
        <w:rPr>
          <w:rFonts w:cs="Arial"/>
          <w:lang w:val="sr-Cyrl-CS"/>
        </w:rPr>
        <w:t xml:space="preserve"> </w:t>
      </w:r>
    </w:p>
    <w:p w:rsidR="002F6DCB" w:rsidRPr="00782516" w:rsidRDefault="002F6DCB" w:rsidP="00782516">
      <w:pPr>
        <w:tabs>
          <w:tab w:val="left" w:pos="1441"/>
        </w:tabs>
        <w:spacing w:line="240" w:lineRule="auto"/>
        <w:jc w:val="both"/>
        <w:rPr>
          <w:rFonts w:cs="Arial"/>
          <w:lang w:val="sr-Cyrl-CS"/>
        </w:rPr>
      </w:pPr>
    </w:p>
    <w:p w:rsidR="002F6DCB" w:rsidRPr="00782516" w:rsidRDefault="002F6DCB" w:rsidP="00782516">
      <w:pPr>
        <w:tabs>
          <w:tab w:val="left" w:pos="1441"/>
        </w:tabs>
        <w:spacing w:line="240" w:lineRule="auto"/>
        <w:jc w:val="both"/>
        <w:rPr>
          <w:rFonts w:cs="Arial"/>
          <w:lang w:val="ru-RU"/>
        </w:rPr>
      </w:pPr>
      <w:r w:rsidRPr="00782516">
        <w:rPr>
          <w:rFonts w:cs="Arial"/>
          <w:lang w:val="sr-Cyrl-CS"/>
        </w:rPr>
        <w:t>Место: _______________________________</w:t>
      </w:r>
    </w:p>
    <w:p w:rsidR="00EC3FD8" w:rsidRDefault="00EC3FD8" w:rsidP="00782516">
      <w:pPr>
        <w:tabs>
          <w:tab w:val="left" w:pos="1441"/>
        </w:tabs>
        <w:spacing w:line="240" w:lineRule="auto"/>
        <w:jc w:val="both"/>
        <w:rPr>
          <w:rFonts w:cs="Arial"/>
          <w:lang w:val="sr-Cyrl-CS"/>
        </w:rPr>
      </w:pPr>
    </w:p>
    <w:p w:rsidR="002F6DCB" w:rsidRPr="00782516" w:rsidRDefault="00472C7E" w:rsidP="00782516">
      <w:pPr>
        <w:tabs>
          <w:tab w:val="left" w:pos="1441"/>
        </w:tabs>
        <w:spacing w:line="240" w:lineRule="auto"/>
        <w:jc w:val="both"/>
        <w:rPr>
          <w:rFonts w:cs="Arial"/>
          <w:lang w:val="ru-RU"/>
        </w:rPr>
      </w:pPr>
      <w:r>
        <w:rPr>
          <w:rFonts w:cs="Arial"/>
          <w:lang w:val="sr-Cyrl-CS"/>
        </w:rPr>
        <w:t>Датум:  _____. _____. 2019</w:t>
      </w:r>
      <w:r w:rsidR="002F6DCB" w:rsidRPr="00782516">
        <w:rPr>
          <w:rFonts w:cs="Arial"/>
          <w:lang w:val="sr-Cyrl-CS"/>
        </w:rPr>
        <w:t>. год.</w:t>
      </w:r>
    </w:p>
    <w:p w:rsidR="002F6DCB" w:rsidRPr="00782516" w:rsidRDefault="002F6DCB" w:rsidP="00782516">
      <w:pPr>
        <w:tabs>
          <w:tab w:val="left" w:pos="1441"/>
        </w:tabs>
        <w:spacing w:line="240" w:lineRule="auto"/>
        <w:ind w:left="142"/>
        <w:jc w:val="both"/>
        <w:rPr>
          <w:rFonts w:cs="Arial"/>
          <w:b/>
          <w:lang w:val="sr-Cyrl-CS"/>
        </w:rPr>
      </w:pP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Pr="00782516">
        <w:rPr>
          <w:rFonts w:cs="Arial"/>
          <w:b/>
          <w:lang w:val="sr-Cyrl-CS"/>
        </w:rPr>
        <w:tab/>
      </w:r>
      <w:r w:rsidR="00C87665">
        <w:rPr>
          <w:rFonts w:cs="Arial"/>
          <w:b/>
          <w:lang w:val="sr-Cyrl-CS"/>
        </w:rPr>
        <w:t xml:space="preserve">           </w:t>
      </w:r>
      <w:r w:rsidRPr="00782516">
        <w:rPr>
          <w:rFonts w:cs="Arial"/>
          <w:b/>
          <w:lang w:val="sr-Cyrl-CS"/>
        </w:rPr>
        <w:t xml:space="preserve">Наручилац </w:t>
      </w:r>
    </w:p>
    <w:p w:rsidR="002F6DCB" w:rsidRPr="00782516" w:rsidRDefault="002F6DCB" w:rsidP="00782516">
      <w:pPr>
        <w:tabs>
          <w:tab w:val="left" w:pos="1441"/>
        </w:tabs>
        <w:spacing w:line="240" w:lineRule="auto"/>
        <w:ind w:left="142"/>
        <w:jc w:val="both"/>
        <w:rPr>
          <w:rFonts w:cs="Arial"/>
          <w:lang w:val="sr-Cyrl-CS"/>
        </w:rPr>
      </w:pPr>
      <w:r w:rsidRPr="00782516">
        <w:rPr>
          <w:rFonts w:cs="Arial"/>
          <w:lang w:val="sr-Cyrl-CS"/>
        </w:rPr>
        <w:tab/>
      </w:r>
    </w:p>
    <w:p w:rsidR="002F6DCB" w:rsidRPr="00782516" w:rsidRDefault="002F6DCB" w:rsidP="00782516">
      <w:pPr>
        <w:tabs>
          <w:tab w:val="left" w:pos="1441"/>
        </w:tabs>
        <w:spacing w:line="240" w:lineRule="auto"/>
        <w:ind w:left="142"/>
        <w:jc w:val="both"/>
        <w:rPr>
          <w:rFonts w:cs="Arial"/>
          <w:lang w:val="ru-RU"/>
        </w:rPr>
      </w:pPr>
      <w:r w:rsidRPr="00782516">
        <w:rPr>
          <w:rFonts w:cs="Arial"/>
          <w:lang w:val="sr-Cyrl-CS"/>
        </w:rPr>
        <w:tab/>
      </w:r>
      <w:r w:rsidRPr="00782516">
        <w:rPr>
          <w:rFonts w:cs="Arial"/>
          <w:lang w:val="sr-Cyrl-CS"/>
        </w:rPr>
        <w:tab/>
      </w:r>
      <w:r w:rsidRPr="00782516">
        <w:rPr>
          <w:rFonts w:cs="Arial"/>
          <w:lang w:val="sr-Cyrl-CS"/>
        </w:rPr>
        <w:tab/>
        <w:t xml:space="preserve">       </w:t>
      </w:r>
      <w:r w:rsidRPr="00782516">
        <w:rPr>
          <w:rFonts w:cs="Arial"/>
          <w:lang w:val="sr-Cyrl-CS"/>
        </w:rPr>
        <w:tab/>
      </w:r>
      <w:r w:rsidRPr="00782516">
        <w:rPr>
          <w:rFonts w:cs="Arial"/>
          <w:lang w:val="sr-Cyrl-CS"/>
        </w:rPr>
        <w:tab/>
      </w:r>
      <w:r w:rsidRPr="00782516">
        <w:rPr>
          <w:rFonts w:cs="Arial"/>
          <w:lang w:val="sr-Cyrl-CS"/>
        </w:rPr>
        <w:tab/>
      </w:r>
      <w:r w:rsidR="0063241A">
        <w:rPr>
          <w:rFonts w:cs="Arial"/>
          <w:lang w:val="sr-Cyrl-CS"/>
        </w:rPr>
        <w:t xml:space="preserve">  </w:t>
      </w:r>
      <w:r w:rsidRPr="00782516">
        <w:rPr>
          <w:rFonts w:cs="Arial"/>
          <w:lang w:val="sr-Cyrl-CS"/>
        </w:rPr>
        <w:t>______________________________</w:t>
      </w:r>
    </w:p>
    <w:p w:rsidR="002F6DCB" w:rsidRPr="00A1163B" w:rsidRDefault="002F6DCB" w:rsidP="00782516">
      <w:pPr>
        <w:tabs>
          <w:tab w:val="left" w:pos="1441"/>
        </w:tabs>
        <w:spacing w:line="240" w:lineRule="auto"/>
        <w:ind w:left="142"/>
        <w:jc w:val="both"/>
        <w:rPr>
          <w:rFonts w:cs="Arial"/>
          <w:sz w:val="16"/>
          <w:szCs w:val="16"/>
          <w:lang w:val="sr-Cyrl-CS"/>
        </w:rPr>
      </w:pPr>
      <w:r w:rsidRPr="00782516">
        <w:rPr>
          <w:rFonts w:cs="Arial"/>
          <w:lang w:val="ru-RU"/>
        </w:rPr>
        <w:tab/>
      </w:r>
      <w:r w:rsidRPr="00782516">
        <w:rPr>
          <w:rFonts w:cs="Arial"/>
          <w:lang w:val="ru-RU"/>
        </w:rPr>
        <w:tab/>
      </w:r>
      <w:r w:rsidR="00C87665">
        <w:rPr>
          <w:rFonts w:cs="Arial"/>
          <w:lang w:val="sr-Cyrl-CS"/>
        </w:rPr>
        <w:tab/>
      </w:r>
      <w:r w:rsidR="00C87665">
        <w:rPr>
          <w:rFonts w:cs="Arial"/>
          <w:lang w:val="sr-Cyrl-CS"/>
        </w:rPr>
        <w:tab/>
      </w:r>
      <w:r w:rsidR="00C87665">
        <w:rPr>
          <w:rFonts w:cs="Arial"/>
          <w:lang w:val="sr-Cyrl-CS"/>
        </w:rPr>
        <w:tab/>
        <w:t xml:space="preserve">         </w:t>
      </w:r>
      <w:r w:rsidR="00C87665">
        <w:rPr>
          <w:rFonts w:cs="Arial"/>
          <w:lang w:val="sr-Cyrl-CS"/>
        </w:rPr>
        <w:tab/>
        <w:t xml:space="preserve">          </w:t>
      </w:r>
      <w:r w:rsidR="0063241A">
        <w:rPr>
          <w:rFonts w:cs="Arial"/>
          <w:lang w:val="sr-Cyrl-CS"/>
        </w:rPr>
        <w:t xml:space="preserve"> </w:t>
      </w:r>
      <w:r w:rsidRPr="00C87665">
        <w:rPr>
          <w:rFonts w:cs="Arial"/>
          <w:sz w:val="16"/>
          <w:szCs w:val="16"/>
          <w:lang w:val="sr-Cyrl-CS"/>
        </w:rPr>
        <w:t>(потпис и печат овлашћеног лица)</w:t>
      </w:r>
    </w:p>
    <w:p w:rsidR="002F6DCB" w:rsidRPr="00A1163B" w:rsidRDefault="002F6DCB" w:rsidP="00782516">
      <w:pPr>
        <w:spacing w:line="240" w:lineRule="auto"/>
        <w:rPr>
          <w:rFonts w:cs="Arial"/>
          <w:b/>
          <w:lang w:val="sr-Cyrl-CS"/>
        </w:rPr>
      </w:pPr>
    </w:p>
    <w:p w:rsidR="002F6DCB" w:rsidRPr="00A1163B" w:rsidRDefault="002F6DCB" w:rsidP="002F6DCB">
      <w:pPr>
        <w:spacing w:line="360" w:lineRule="auto"/>
        <w:rPr>
          <w:rFonts w:cs="Arial"/>
          <w:sz w:val="20"/>
          <w:szCs w:val="20"/>
          <w:lang w:val="sr-Cyrl-CS"/>
        </w:rPr>
      </w:pPr>
      <w:r w:rsidRPr="00A1163B">
        <w:rPr>
          <w:rFonts w:cs="Arial"/>
          <w:b/>
          <w:sz w:val="20"/>
          <w:szCs w:val="20"/>
          <w:lang w:val="sr-Cyrl-CS"/>
        </w:rPr>
        <w:t>Напомена</w:t>
      </w:r>
      <w:r w:rsidRPr="00A1163B">
        <w:rPr>
          <w:rFonts w:cs="Arial"/>
          <w:sz w:val="20"/>
          <w:szCs w:val="20"/>
          <w:lang w:val="sr-Cyrl-CS"/>
        </w:rPr>
        <w:t>:</w:t>
      </w:r>
      <w:r w:rsidRPr="00A1163B">
        <w:rPr>
          <w:rFonts w:cs="Arial"/>
          <w:b/>
          <w:sz w:val="20"/>
          <w:szCs w:val="20"/>
          <w:lang w:val="sr-Cyrl-CS"/>
        </w:rPr>
        <w:t xml:space="preserve"> </w:t>
      </w:r>
      <w:r w:rsidRPr="00A1163B">
        <w:rPr>
          <w:rFonts w:cs="Arial"/>
          <w:sz w:val="20"/>
          <w:szCs w:val="20"/>
          <w:lang w:val="sr-Cyrl-CS"/>
        </w:rPr>
        <w:t>По потреби,</w:t>
      </w:r>
      <w:r w:rsidRPr="00A1163B">
        <w:rPr>
          <w:rFonts w:cs="Arial"/>
          <w:b/>
          <w:sz w:val="20"/>
          <w:szCs w:val="20"/>
          <w:lang w:val="sr-Cyrl-CS"/>
        </w:rPr>
        <w:t xml:space="preserve"> </w:t>
      </w:r>
      <w:r w:rsidRPr="00A1163B">
        <w:rPr>
          <w:rFonts w:cs="Arial"/>
          <w:sz w:val="20"/>
          <w:szCs w:val="20"/>
          <w:lang w:val="sr-Cyrl-CS"/>
        </w:rPr>
        <w:t>овај образац копирати у довољном броју примерака.</w:t>
      </w:r>
    </w:p>
    <w:p w:rsidR="00B247E9" w:rsidRPr="00A1163B" w:rsidRDefault="00B247E9" w:rsidP="001B0E6F">
      <w:pPr>
        <w:pStyle w:val="Default"/>
        <w:outlineLvl w:val="0"/>
        <w:rPr>
          <w:rFonts w:ascii="Times New Roman" w:hAnsi="Times New Roman"/>
          <w:b/>
          <w:bCs/>
          <w:iCs/>
          <w:color w:val="auto"/>
          <w:lang w:val="sr-Cyrl-CS"/>
        </w:rPr>
      </w:pPr>
    </w:p>
    <w:p w:rsidR="00B247E9" w:rsidRDefault="00B247E9" w:rsidP="001B0E6F">
      <w:pPr>
        <w:pStyle w:val="Default"/>
        <w:outlineLvl w:val="0"/>
        <w:rPr>
          <w:rFonts w:ascii="Times New Roman" w:hAnsi="Times New Roman"/>
          <w:b/>
          <w:bCs/>
          <w:iCs/>
          <w:color w:val="auto"/>
          <w:lang w:val="sr-Cyrl-CS"/>
        </w:rPr>
      </w:pPr>
    </w:p>
    <w:p w:rsidR="00B4452B" w:rsidRDefault="00B4452B" w:rsidP="001B0E6F">
      <w:pPr>
        <w:pStyle w:val="Default"/>
        <w:outlineLvl w:val="0"/>
        <w:rPr>
          <w:rFonts w:ascii="Times New Roman" w:hAnsi="Times New Roman"/>
          <w:b/>
          <w:bCs/>
          <w:iCs/>
          <w:color w:val="auto"/>
          <w:lang w:val="sr-Cyrl-CS"/>
        </w:rPr>
      </w:pPr>
    </w:p>
    <w:p w:rsidR="000A2DB9" w:rsidRDefault="000A2DB9" w:rsidP="001B0E6F">
      <w:pPr>
        <w:pStyle w:val="Default"/>
        <w:outlineLvl w:val="0"/>
        <w:rPr>
          <w:rFonts w:ascii="Times New Roman" w:hAnsi="Times New Roman"/>
          <w:b/>
          <w:bCs/>
          <w:iCs/>
          <w:color w:val="auto"/>
          <w:lang w:val="sr-Cyrl-CS"/>
        </w:rPr>
      </w:pPr>
    </w:p>
    <w:p w:rsidR="002910CA" w:rsidRPr="003F2A7C" w:rsidRDefault="00FE2A82"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r>
        <w:rPr>
          <w:rFonts w:eastAsia="Times New Roman"/>
          <w:b/>
          <w:bCs/>
          <w:noProof/>
          <w:color w:val="auto"/>
          <w:kern w:val="0"/>
          <w:lang w:eastAsia="en-US"/>
        </w:rPr>
        <w:t>X</w:t>
      </w:r>
      <w:r w:rsidR="002910CA" w:rsidRPr="003F2A7C">
        <w:rPr>
          <w:rFonts w:eastAsia="Times New Roman"/>
          <w:b/>
          <w:bCs/>
          <w:noProof/>
          <w:color w:val="auto"/>
          <w:kern w:val="0"/>
          <w:lang w:val="sr-Cyrl-CS" w:eastAsia="en-US"/>
        </w:rPr>
        <w:t xml:space="preserve"> ОБРАЗАЦ ТРОШКОВА ПРИПРЕМЕ ПОНУДЕ</w:t>
      </w:r>
    </w:p>
    <w:p w:rsidR="002910CA" w:rsidRPr="003F2A7C" w:rsidRDefault="002910CA" w:rsidP="002910CA">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p>
    <w:p w:rsidR="002910CA" w:rsidRDefault="002910CA" w:rsidP="002910CA">
      <w:pPr>
        <w:spacing w:line="240" w:lineRule="auto"/>
        <w:jc w:val="both"/>
        <w:rPr>
          <w:lang w:val="sr-Cyrl-CS"/>
        </w:rPr>
      </w:pPr>
      <w:r w:rsidRPr="003F2A7C">
        <w:rPr>
          <w:lang w:val="sr-Cyrl-CS"/>
        </w:rPr>
        <w:t>У складу са чл. 88. став 1. ЗЈН, понуђач ___________________________________</w:t>
      </w:r>
      <w:r>
        <w:rPr>
          <w:lang w:val="sr-Cyrl-CS"/>
        </w:rPr>
        <w:t>_______,</w:t>
      </w:r>
    </w:p>
    <w:p w:rsidR="002910CA" w:rsidRPr="009F562D" w:rsidRDefault="002910CA" w:rsidP="002910CA">
      <w:pPr>
        <w:tabs>
          <w:tab w:val="left" w:pos="1441"/>
        </w:tabs>
        <w:spacing w:line="240" w:lineRule="auto"/>
        <w:ind w:left="142"/>
        <w:jc w:val="both"/>
        <w:rPr>
          <w:rFonts w:cs="Arial"/>
          <w:sz w:val="16"/>
          <w:szCs w:val="16"/>
          <w:lang w:val="sr-Cyrl-CS"/>
        </w:rPr>
      </w:pP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r>
      <w:r w:rsidRPr="009F562D">
        <w:rPr>
          <w:rFonts w:cs="Arial"/>
          <w:sz w:val="16"/>
          <w:szCs w:val="16"/>
          <w:lang w:val="sr-Cyrl-CS"/>
        </w:rPr>
        <w:tab/>
        <w:t xml:space="preserve">               (назив понуђача)</w:t>
      </w:r>
    </w:p>
    <w:p w:rsidR="002910CA" w:rsidRDefault="002910CA" w:rsidP="002910CA">
      <w:pPr>
        <w:spacing w:after="120"/>
        <w:jc w:val="both"/>
        <w:rPr>
          <w:lang w:val="sr-Cyrl-CS"/>
        </w:rPr>
      </w:pPr>
      <w:r w:rsidRPr="003F2A7C">
        <w:rPr>
          <w:lang w:val="sr-Cyrl-CS"/>
        </w:rPr>
        <w:t>доставља укупан износ и структуру трошкова припремања понуде, како следи у табели:</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320"/>
        <w:gridCol w:w="3005"/>
      </w:tblGrid>
      <w:tr w:rsidR="002910CA" w:rsidRPr="003F2A7C" w:rsidTr="001063BA">
        <w:trPr>
          <w:cantSplit/>
          <w:trHeight w:val="510"/>
        </w:trPr>
        <w:tc>
          <w:tcPr>
            <w:tcW w:w="3389" w:type="pct"/>
            <w:tcBorders>
              <w:top w:val="single" w:sz="12" w:space="0" w:color="000000"/>
              <w:bottom w:val="single" w:sz="12" w:space="0" w:color="000000"/>
            </w:tcBorders>
            <w:shd w:val="clear" w:color="auto" w:fill="FFCCFF"/>
            <w:vAlign w:val="center"/>
          </w:tcPr>
          <w:p w:rsidR="002910CA" w:rsidRPr="003F2A7C" w:rsidRDefault="002910CA" w:rsidP="002910CA">
            <w:pPr>
              <w:jc w:val="center"/>
              <w:rPr>
                <w:b/>
              </w:rPr>
            </w:pPr>
            <w:r w:rsidRPr="003F2A7C">
              <w:rPr>
                <w:b/>
              </w:rPr>
              <w:t>ВРСТА ТРОШКА</w:t>
            </w:r>
          </w:p>
        </w:tc>
        <w:tc>
          <w:tcPr>
            <w:tcW w:w="1611" w:type="pct"/>
            <w:tcBorders>
              <w:top w:val="single" w:sz="12" w:space="0" w:color="000000"/>
              <w:bottom w:val="single" w:sz="12" w:space="0" w:color="000000"/>
            </w:tcBorders>
            <w:shd w:val="clear" w:color="auto" w:fill="FFCCFF"/>
            <w:vAlign w:val="center"/>
          </w:tcPr>
          <w:p w:rsidR="002910CA" w:rsidRPr="003F2A7C" w:rsidRDefault="002910CA" w:rsidP="002910CA">
            <w:pPr>
              <w:jc w:val="center"/>
            </w:pPr>
            <w:r w:rsidRPr="003F2A7C">
              <w:rPr>
                <w:b/>
              </w:rPr>
              <w:t>ИЗНОС ТРОШКА У РСД</w:t>
            </w:r>
          </w:p>
        </w:tc>
      </w:tr>
      <w:tr w:rsidR="002910CA" w:rsidRPr="003F2A7C" w:rsidTr="002910CA">
        <w:trPr>
          <w:cantSplit/>
          <w:trHeight w:val="510"/>
        </w:trPr>
        <w:tc>
          <w:tcPr>
            <w:tcW w:w="3389" w:type="pct"/>
            <w:tcBorders>
              <w:top w:val="single" w:sz="12" w:space="0" w:color="000000"/>
            </w:tcBorders>
            <w:shd w:val="clear" w:color="auto" w:fill="auto"/>
            <w:vAlign w:val="center"/>
          </w:tcPr>
          <w:p w:rsidR="002910CA" w:rsidRPr="003F2A7C" w:rsidRDefault="002910CA" w:rsidP="002910CA">
            <w:pPr>
              <w:snapToGrid w:val="0"/>
              <w:jc w:val="both"/>
            </w:pPr>
          </w:p>
        </w:tc>
        <w:tc>
          <w:tcPr>
            <w:tcW w:w="1611" w:type="pct"/>
            <w:tcBorders>
              <w:top w:val="single" w:sz="12" w:space="0" w:color="000000"/>
            </w:tcBorders>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jc w:val="right"/>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snapToGrid w:val="0"/>
              <w:jc w:val="both"/>
            </w:pPr>
          </w:p>
        </w:tc>
        <w:tc>
          <w:tcPr>
            <w:tcW w:w="1611" w:type="pct"/>
            <w:shd w:val="clear" w:color="auto" w:fill="auto"/>
            <w:vAlign w:val="center"/>
          </w:tcPr>
          <w:p w:rsidR="002910CA" w:rsidRPr="003F2A7C" w:rsidRDefault="002910CA" w:rsidP="002910CA">
            <w:pPr>
              <w:snapToGrid w:val="0"/>
            </w:pPr>
          </w:p>
        </w:tc>
      </w:tr>
      <w:tr w:rsidR="002910CA" w:rsidRPr="003F2A7C" w:rsidTr="002910CA">
        <w:trPr>
          <w:cantSplit/>
          <w:trHeight w:val="510"/>
        </w:trPr>
        <w:tc>
          <w:tcPr>
            <w:tcW w:w="3389" w:type="pct"/>
            <w:shd w:val="clear" w:color="auto" w:fill="auto"/>
            <w:vAlign w:val="center"/>
          </w:tcPr>
          <w:p w:rsidR="002910CA" w:rsidRPr="003F2A7C" w:rsidRDefault="002910CA" w:rsidP="002910CA">
            <w:pPr>
              <w:jc w:val="center"/>
              <w:rPr>
                <w:lang w:val="ru-RU"/>
              </w:rPr>
            </w:pPr>
            <w:r w:rsidRPr="003F2A7C">
              <w:rPr>
                <w:b/>
              </w:rPr>
              <w:t>УКУПАН ИЗНОС ТРОШКОВА ПРИПРЕМАЊА ПОНУДЕ</w:t>
            </w:r>
          </w:p>
        </w:tc>
        <w:tc>
          <w:tcPr>
            <w:tcW w:w="1611" w:type="pct"/>
            <w:shd w:val="clear" w:color="auto" w:fill="auto"/>
            <w:vAlign w:val="center"/>
          </w:tcPr>
          <w:p w:rsidR="002910CA" w:rsidRPr="003F2A7C" w:rsidRDefault="002910CA" w:rsidP="002910CA">
            <w:pPr>
              <w:snapToGrid w:val="0"/>
              <w:rPr>
                <w:lang w:val="ru-RU"/>
              </w:rPr>
            </w:pPr>
          </w:p>
        </w:tc>
      </w:tr>
    </w:tbl>
    <w:p w:rsidR="002910CA" w:rsidRPr="003F2A7C" w:rsidRDefault="002910CA" w:rsidP="002910CA">
      <w:pPr>
        <w:jc w:val="both"/>
      </w:pPr>
    </w:p>
    <w:p w:rsidR="002910CA" w:rsidRPr="003F2A7C" w:rsidRDefault="002910CA" w:rsidP="002910CA">
      <w:pPr>
        <w:jc w:val="both"/>
      </w:pPr>
    </w:p>
    <w:p w:rsidR="002910CA" w:rsidRPr="003F2A7C" w:rsidRDefault="002910CA" w:rsidP="002910CA">
      <w:pPr>
        <w:jc w:val="both"/>
      </w:pPr>
      <w:r w:rsidRPr="003F2A7C">
        <w:t>Трошкове припреме и подношења понуде сноси искључиво понуђач и не може тражити од наручиоца накнаду трошкова.</w:t>
      </w:r>
    </w:p>
    <w:p w:rsidR="002910CA" w:rsidRPr="003F2A7C" w:rsidRDefault="002910CA" w:rsidP="002910CA">
      <w:pPr>
        <w:jc w:val="both"/>
      </w:pPr>
      <w:r w:rsidRPr="003F2A7C">
        <w:t>Ако је поступак јавне набавке обустављен из разлога који</w:t>
      </w:r>
      <w:r w:rsidR="00472C7E">
        <w:t xml:space="preserve"> су на страни наручиоца, н</w:t>
      </w:r>
      <w:r w:rsidRPr="003F2A7C">
        <w:t>аручилац је дужан да понуђачу надокнади трошкове израде узорка или модела, ако су израђени у склад</w:t>
      </w:r>
      <w:r w:rsidR="00472C7E">
        <w:t>у са техничким спецификацијама н</w:t>
      </w:r>
      <w:r w:rsidRPr="003F2A7C">
        <w:t>аручиоца и трошкове прибављања средства обезбеђења, под условом да је понуђач тражио накнаду тих трошкова у својој понуди.</w:t>
      </w:r>
    </w:p>
    <w:p w:rsidR="002910CA" w:rsidRDefault="002910CA" w:rsidP="002910CA">
      <w:pPr>
        <w:rPr>
          <w:rFonts w:ascii="Calibri" w:hAnsi="Calibri"/>
          <w:b/>
          <w:bCs/>
          <w:iCs/>
        </w:rPr>
      </w:pPr>
    </w:p>
    <w:p w:rsidR="002910CA" w:rsidRPr="00370299" w:rsidRDefault="002910CA" w:rsidP="002910CA">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2910CA" w:rsidRPr="00370299" w:rsidRDefault="002910CA" w:rsidP="002910CA">
      <w:pPr>
        <w:spacing w:line="240" w:lineRule="auto"/>
        <w:rPr>
          <w:lang w:val="sr-Latn-CS"/>
        </w:rPr>
      </w:pPr>
    </w:p>
    <w:p w:rsidR="002910CA" w:rsidRPr="00370299" w:rsidRDefault="002910CA" w:rsidP="002910CA">
      <w:pPr>
        <w:spacing w:line="240" w:lineRule="auto"/>
        <w:rPr>
          <w:lang w:val="sr-Latn-CS"/>
        </w:rPr>
      </w:pPr>
    </w:p>
    <w:p w:rsidR="002910CA" w:rsidRPr="009F562D" w:rsidRDefault="002910CA" w:rsidP="002910CA">
      <w:pPr>
        <w:spacing w:line="240" w:lineRule="auto"/>
        <w:rPr>
          <w:lang w:val="ru-RU"/>
        </w:rPr>
      </w:pPr>
      <w:r w:rsidRPr="00370299">
        <w:rPr>
          <w:lang w:val="sr-Cyrl-CS"/>
        </w:rPr>
        <w:t xml:space="preserve">________________, _____. ____. </w:t>
      </w:r>
      <w:r w:rsidR="00081AD4">
        <w:rPr>
          <w:lang w:val="sr-Cyrl-CS"/>
        </w:rPr>
        <w:t>201</w:t>
      </w:r>
      <w:r w:rsidR="00081AD4" w:rsidRPr="00A1163B">
        <w:rPr>
          <w:lang w:val="ru-RU"/>
        </w:rPr>
        <w:t>9</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2910CA" w:rsidRPr="009F562D" w:rsidRDefault="002910CA" w:rsidP="002910CA">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tabs>
          <w:tab w:val="left" w:pos="1441"/>
        </w:tabs>
        <w:spacing w:line="360" w:lineRule="auto"/>
        <w:ind w:left="142"/>
        <w:rPr>
          <w:rFonts w:cs="Arial"/>
          <w:b/>
          <w:bCs/>
          <w:iCs/>
          <w:sz w:val="20"/>
          <w:szCs w:val="20"/>
          <w:lang w:val="ru-RU"/>
        </w:rPr>
      </w:pPr>
    </w:p>
    <w:p w:rsidR="002910CA" w:rsidRPr="009F562D" w:rsidRDefault="002910CA" w:rsidP="002910CA">
      <w:pPr>
        <w:tabs>
          <w:tab w:val="left" w:pos="1441"/>
        </w:tabs>
        <w:spacing w:line="360" w:lineRule="auto"/>
        <w:ind w:left="142"/>
        <w:rPr>
          <w:rFonts w:cs="Arial"/>
          <w:b/>
          <w:bCs/>
          <w:lang w:val="ru-RU"/>
        </w:rPr>
      </w:pPr>
      <w:r w:rsidRPr="009F562D">
        <w:rPr>
          <w:rFonts w:cs="Arial"/>
          <w:b/>
          <w:bCs/>
          <w:iCs/>
          <w:lang w:val="ru-RU"/>
        </w:rPr>
        <w:t xml:space="preserve">Напомена: </w:t>
      </w:r>
      <w:r w:rsidRPr="009F562D">
        <w:rPr>
          <w:rFonts w:cs="Arial"/>
          <w:b/>
          <w:iCs/>
          <w:lang w:val="ru-RU"/>
        </w:rPr>
        <w:t xml:space="preserve">достављање овог обрасца није обавезно. </w:t>
      </w: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9F562D" w:rsidRDefault="002910CA" w:rsidP="002910CA">
      <w:pPr>
        <w:rPr>
          <w:rFonts w:ascii="Calibri" w:hAnsi="Calibri"/>
          <w:b/>
          <w:bCs/>
          <w:iCs/>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2910CA" w:rsidRPr="005F58A1" w:rsidRDefault="002910CA" w:rsidP="00B3450C">
      <w:pPr>
        <w:pStyle w:val="BodyText3"/>
        <w:spacing w:after="0"/>
        <w:jc w:val="center"/>
        <w:rPr>
          <w:b/>
          <w:bCs/>
          <w:sz w:val="24"/>
          <w:szCs w:val="24"/>
          <w:lang w:val="ru-RU"/>
        </w:rPr>
      </w:pPr>
    </w:p>
    <w:p w:rsidR="00B3450C" w:rsidRPr="003F2A7C" w:rsidRDefault="00AA59D0" w:rsidP="00B3450C">
      <w:pPr>
        <w:pStyle w:val="BodyText3"/>
        <w:spacing w:after="0"/>
        <w:jc w:val="center"/>
        <w:rPr>
          <w:b/>
          <w:bCs/>
          <w:sz w:val="24"/>
          <w:szCs w:val="24"/>
          <w:lang w:val="sr-Cyrl-CS"/>
        </w:rPr>
      </w:pPr>
      <w:r>
        <w:rPr>
          <w:b/>
          <w:bCs/>
          <w:sz w:val="24"/>
          <w:szCs w:val="24"/>
        </w:rPr>
        <w:t>X</w:t>
      </w:r>
      <w:r w:rsidR="00EC3FD8">
        <w:rPr>
          <w:b/>
          <w:bCs/>
          <w:sz w:val="24"/>
          <w:szCs w:val="24"/>
        </w:rPr>
        <w:t>I</w:t>
      </w:r>
      <w:r w:rsidR="00B3450C" w:rsidRPr="003F2A7C">
        <w:rPr>
          <w:b/>
          <w:bCs/>
          <w:sz w:val="24"/>
          <w:szCs w:val="24"/>
          <w:lang w:val="sr-Cyrl-CS"/>
        </w:rPr>
        <w:t xml:space="preserve"> ОБРАЗАЦ ИЗЈАВЕ О НЕЗАВИСНОЈ ПОНУДИ</w:t>
      </w: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
          <w:bCs/>
          <w:sz w:val="24"/>
          <w:szCs w:val="24"/>
          <w:lang w:val="sr-Cyrl-CS"/>
        </w:rPr>
      </w:pPr>
    </w:p>
    <w:p w:rsidR="00B3450C" w:rsidRPr="003F2A7C" w:rsidRDefault="00B3450C" w:rsidP="00B3450C">
      <w:pPr>
        <w:pStyle w:val="BodyText3"/>
        <w:spacing w:after="0"/>
        <w:jc w:val="center"/>
        <w:rPr>
          <w:bCs/>
          <w:sz w:val="24"/>
          <w:szCs w:val="24"/>
          <w:lang w:val="sr-Cyrl-CS"/>
        </w:rPr>
      </w:pPr>
    </w:p>
    <w:p w:rsidR="00B3450C" w:rsidRPr="003F2A7C" w:rsidRDefault="00B3450C" w:rsidP="00B3450C">
      <w:pPr>
        <w:pStyle w:val="BodyText3"/>
        <w:spacing w:after="0"/>
        <w:jc w:val="both"/>
        <w:rPr>
          <w:sz w:val="24"/>
          <w:szCs w:val="24"/>
          <w:lang w:val="sr-Cyrl-CS"/>
        </w:rPr>
      </w:pPr>
      <w:r w:rsidRPr="003F2A7C">
        <w:rPr>
          <w:sz w:val="24"/>
          <w:szCs w:val="24"/>
          <w:lang w:val="sr-Cyrl-CS"/>
        </w:rPr>
        <w:t>У складу са чл. 26. ЗЈН, ___________________________________________________, даје:</w:t>
      </w:r>
    </w:p>
    <w:p w:rsidR="00B3450C" w:rsidRPr="00B3450C" w:rsidRDefault="00B3450C" w:rsidP="00B3450C">
      <w:pPr>
        <w:pStyle w:val="BodyText3"/>
        <w:spacing w:after="0"/>
        <w:jc w:val="both"/>
        <w:rPr>
          <w:lang w:val="sr-Cyrl-CS"/>
        </w:rPr>
      </w:pPr>
      <w:r w:rsidRPr="00B3450C">
        <w:rPr>
          <w:lang w:val="sr-Cyrl-CS"/>
        </w:rPr>
        <w:t xml:space="preserve">                                                                                </w:t>
      </w:r>
      <w:r>
        <w:rPr>
          <w:lang w:val="sr-Cyrl-CS"/>
        </w:rPr>
        <w:tab/>
      </w:r>
      <w:r>
        <w:rPr>
          <w:lang w:val="sr-Cyrl-CS"/>
        </w:rPr>
        <w:tab/>
      </w:r>
      <w:r>
        <w:rPr>
          <w:lang w:val="sr-Cyrl-CS"/>
        </w:rPr>
        <w:tab/>
      </w:r>
      <w:r w:rsidR="00E42905">
        <w:rPr>
          <w:lang w:val="sr-Cyrl-CS"/>
        </w:rPr>
        <w:t>(н</w:t>
      </w:r>
      <w:r w:rsidRPr="00B3450C">
        <w:rPr>
          <w:lang w:val="sr-Cyrl-CS"/>
        </w:rPr>
        <w:t>азив понуђача)</w:t>
      </w:r>
    </w:p>
    <w:p w:rsidR="00B3450C" w:rsidRPr="003F2A7C" w:rsidRDefault="00B3450C" w:rsidP="00B3450C">
      <w:pPr>
        <w:pStyle w:val="BodyText3"/>
        <w:spacing w:after="0"/>
        <w:jc w:val="both"/>
        <w:rPr>
          <w:sz w:val="24"/>
          <w:szCs w:val="24"/>
          <w:lang w:val="sr-Cyrl-CS"/>
        </w:rPr>
      </w:pPr>
    </w:p>
    <w:p w:rsidR="00B3450C" w:rsidRPr="003F2A7C" w:rsidRDefault="00B3450C" w:rsidP="00B3450C">
      <w:pPr>
        <w:pStyle w:val="BodyText3"/>
        <w:spacing w:after="0" w:line="240" w:lineRule="auto"/>
        <w:ind w:firstLine="227"/>
        <w:jc w:val="center"/>
        <w:rPr>
          <w:b/>
          <w:bCs/>
          <w:sz w:val="24"/>
          <w:szCs w:val="24"/>
          <w:lang w:val="sr-Cyrl-CS"/>
        </w:rPr>
      </w:pPr>
      <w:r w:rsidRPr="003F2A7C">
        <w:rPr>
          <w:b/>
          <w:bCs/>
          <w:sz w:val="24"/>
          <w:szCs w:val="24"/>
          <w:lang w:val="sr-Cyrl-CS"/>
        </w:rPr>
        <w:t>ИЗЈАВУ  О   НЕЗАВИСНОЈ ПОНУДИ</w:t>
      </w:r>
    </w:p>
    <w:p w:rsidR="00B3450C" w:rsidRPr="003F2A7C" w:rsidRDefault="00B3450C" w:rsidP="00B3450C">
      <w:pPr>
        <w:pStyle w:val="BodyText3"/>
        <w:spacing w:after="0" w:line="240" w:lineRule="auto"/>
        <w:ind w:firstLine="227"/>
        <w:jc w:val="center"/>
        <w:rPr>
          <w:bCs/>
          <w:sz w:val="24"/>
          <w:szCs w:val="24"/>
          <w:lang w:val="sr-Cyrl-CS"/>
        </w:rPr>
      </w:pPr>
    </w:p>
    <w:p w:rsidR="00B3450C" w:rsidRPr="003F2A7C" w:rsidRDefault="00B3450C" w:rsidP="008A205E">
      <w:pPr>
        <w:spacing w:line="240" w:lineRule="auto"/>
        <w:jc w:val="both"/>
        <w:rPr>
          <w:lang w:val="sr-Cyrl-CS"/>
        </w:rPr>
      </w:pPr>
      <w:r w:rsidRPr="003F2A7C">
        <w:rPr>
          <w:lang w:val="sr-Cyrl-CS"/>
        </w:rPr>
        <w:t>Под пуном материјалном и кривичном одговорношћу п</w:t>
      </w:r>
      <w:r w:rsidRPr="003F2A7C">
        <w:rPr>
          <w:bCs/>
          <w:lang w:val="sr-Cyrl-CS"/>
        </w:rPr>
        <w:t xml:space="preserve">отврђујем да сам понуду у поступку јавне </w:t>
      </w:r>
      <w:r w:rsidRPr="008A205E">
        <w:rPr>
          <w:bCs/>
          <w:color w:val="auto"/>
          <w:lang w:val="sr-Cyrl-CS"/>
        </w:rPr>
        <w:t xml:space="preserve">набавке </w:t>
      </w:r>
      <w:r w:rsidR="008A205E" w:rsidRPr="001C2782">
        <w:rPr>
          <w:color w:val="auto"/>
          <w:lang w:val="sr-Cyrl-CS"/>
        </w:rPr>
        <w:t>извођења радова</w:t>
      </w:r>
      <w:r w:rsidR="00081AD4" w:rsidRPr="00081AD4">
        <w:rPr>
          <w:color w:val="000000" w:themeColor="text1"/>
          <w:lang w:val="sr-Cyrl-CS"/>
        </w:rPr>
        <w:t xml:space="preserve"> </w:t>
      </w:r>
      <w:r w:rsidR="0030584A">
        <w:rPr>
          <w:color w:val="000000" w:themeColor="text1"/>
          <w:lang w:val="sr-Cyrl-CS"/>
        </w:rPr>
        <w:t>–</w:t>
      </w:r>
      <w:r w:rsidR="00081AD4" w:rsidRPr="00081AD4">
        <w:rPr>
          <w:color w:val="000000" w:themeColor="text1"/>
          <w:lang w:val="sr-Cyrl-CS"/>
        </w:rPr>
        <w:t xml:space="preserve"> </w:t>
      </w:r>
      <w:r w:rsidR="0030584A">
        <w:rPr>
          <w:color w:val="000000" w:themeColor="text1"/>
          <w:lang w:val="sr-Cyrl-CS"/>
        </w:rPr>
        <w:t xml:space="preserve">разминирање - </w:t>
      </w:r>
      <w:r w:rsidR="00081AD4" w:rsidRPr="00F42F29">
        <w:rPr>
          <w:color w:val="000000" w:themeColor="text1"/>
          <w:lang w:val="sr-Cyrl-CS"/>
        </w:rPr>
        <w:t>чишћење касетне муниције и других н</w:t>
      </w:r>
      <w:r w:rsidR="00081AD4">
        <w:rPr>
          <w:color w:val="000000" w:themeColor="text1"/>
          <w:lang w:val="sr-Cyrl-CS"/>
        </w:rPr>
        <w:t xml:space="preserve">експлодирних убојних средстава </w:t>
      </w:r>
      <w:r w:rsidR="00081AD4" w:rsidRPr="00F42F29">
        <w:rPr>
          <w:color w:val="000000" w:themeColor="text1"/>
          <w:lang w:val="sr-Cyrl-CS"/>
        </w:rPr>
        <w:t>са локације ''Стеван Синђелић'' оптшина Црвени крст, град Ниш,</w:t>
      </w:r>
      <w:r w:rsidR="00081AD4" w:rsidRPr="00081AD4">
        <w:rPr>
          <w:color w:val="000000" w:themeColor="text1"/>
          <w:lang w:val="sr-Cyrl-CS"/>
        </w:rPr>
        <w:t xml:space="preserve"> у свему према пројектној документацији </w:t>
      </w:r>
      <w:r w:rsidR="00081AD4" w:rsidRPr="00520971">
        <w:rPr>
          <w:lang w:val="sr-Cyrl-CS"/>
        </w:rPr>
        <w:t>0210/19</w:t>
      </w:r>
      <w:r w:rsidR="00081AD4">
        <w:rPr>
          <w:lang w:val="sr-Cyrl-CS"/>
        </w:rPr>
        <w:t xml:space="preserve">, </w:t>
      </w:r>
      <w:r w:rsidRPr="003F2A7C">
        <w:rPr>
          <w:b/>
          <w:bCs/>
          <w:iCs/>
          <w:lang w:val="sr-Cyrl-CS"/>
        </w:rPr>
        <w:t xml:space="preserve"> </w:t>
      </w:r>
      <w:r w:rsidR="00AA59D0">
        <w:rPr>
          <w:iCs/>
          <w:lang w:val="sr-Cyrl-CS"/>
        </w:rPr>
        <w:t>ЈН</w:t>
      </w:r>
      <w:r w:rsidRPr="00AA59D0">
        <w:rPr>
          <w:iCs/>
          <w:lang w:val="sr-Cyrl-CS"/>
        </w:rPr>
        <w:t xml:space="preserve"> </w:t>
      </w:r>
      <w:r w:rsidR="00081AD4" w:rsidRPr="00A1163B">
        <w:rPr>
          <w:iCs/>
          <w:lang w:val="sr-Cyrl-CS"/>
        </w:rPr>
        <w:t>12</w:t>
      </w:r>
      <w:r w:rsidR="000776FA" w:rsidRPr="00AA59D0">
        <w:rPr>
          <w:iCs/>
          <w:lang w:val="sr-Cyrl-CS"/>
        </w:rPr>
        <w:t>/1</w:t>
      </w:r>
      <w:r w:rsidR="00081AD4" w:rsidRPr="00A1163B">
        <w:rPr>
          <w:iCs/>
          <w:lang w:val="sr-Cyrl-CS"/>
        </w:rPr>
        <w:t>9</w:t>
      </w:r>
      <w:r w:rsidRPr="003F2A7C">
        <w:rPr>
          <w:lang w:val="sr-Cyrl-CS"/>
        </w:rPr>
        <w:t xml:space="preserve"> </w:t>
      </w:r>
      <w:r w:rsidRPr="003F2A7C">
        <w:rPr>
          <w:bCs/>
          <w:lang w:val="sr-Cyrl-CS"/>
        </w:rPr>
        <w:t>поднео независно, без договора са другим понуђачима или заинтересованим лицима.</w:t>
      </w:r>
    </w:p>
    <w:p w:rsidR="00B3450C" w:rsidRPr="003F2A7C" w:rsidRDefault="00B3450C" w:rsidP="008A205E">
      <w:pPr>
        <w:spacing w:line="240" w:lineRule="auto"/>
        <w:jc w:val="both"/>
        <w:rPr>
          <w:bCs/>
          <w:lang w:val="sr-Cyrl-CS"/>
        </w:rPr>
      </w:pPr>
    </w:p>
    <w:p w:rsidR="00E42905" w:rsidRPr="00370299" w:rsidRDefault="00E42905" w:rsidP="008A205E">
      <w:pPr>
        <w:spacing w:line="240" w:lineRule="auto"/>
        <w:rPr>
          <w:b/>
          <w:lang w:val="ru-RU"/>
        </w:rPr>
      </w:pPr>
      <w:r>
        <w:rPr>
          <w:lang w:val="ru-RU"/>
        </w:rPr>
        <w:tab/>
      </w:r>
      <w:r w:rsidRPr="00370299">
        <w:rPr>
          <w:lang w:val="ru-RU"/>
        </w:rPr>
        <w:t>Место и датум</w:t>
      </w:r>
      <w:r w:rsidRPr="00370299">
        <w:rPr>
          <w:lang w:val="ru-RU"/>
        </w:rPr>
        <w:tab/>
      </w:r>
      <w:r w:rsidRPr="00370299">
        <w:rPr>
          <w:lang w:val="ru-RU"/>
        </w:rPr>
        <w:tab/>
      </w:r>
      <w:r w:rsidRPr="00370299">
        <w:rPr>
          <w:lang w:val="ru-RU"/>
        </w:rPr>
        <w:tab/>
      </w:r>
      <w:r w:rsidRPr="00370299">
        <w:rPr>
          <w:lang w:val="ru-RU"/>
        </w:rPr>
        <w:tab/>
      </w:r>
      <w:r w:rsidRPr="00370299">
        <w:rPr>
          <w:lang w:val="ru-RU"/>
        </w:rPr>
        <w:tab/>
        <w:t xml:space="preserve">       </w:t>
      </w:r>
      <w:r w:rsidRPr="009F562D">
        <w:rPr>
          <w:lang w:val="ru-RU"/>
        </w:rPr>
        <w:t xml:space="preserve">   </w:t>
      </w:r>
      <w:r w:rsidRPr="009F562D">
        <w:rPr>
          <w:lang w:val="ru-RU"/>
        </w:rPr>
        <w:tab/>
      </w:r>
      <w:r w:rsidRPr="009F562D">
        <w:rPr>
          <w:lang w:val="ru-RU"/>
        </w:rPr>
        <w:tab/>
      </w:r>
      <w:r w:rsidRPr="00370299">
        <w:rPr>
          <w:lang w:val="ru-RU"/>
        </w:rPr>
        <w:t>Понуђач</w:t>
      </w:r>
    </w:p>
    <w:p w:rsidR="00E42905" w:rsidRPr="00370299" w:rsidRDefault="00E42905" w:rsidP="00E42905">
      <w:pPr>
        <w:spacing w:line="240" w:lineRule="auto"/>
        <w:rPr>
          <w:lang w:val="sr-Latn-CS"/>
        </w:rPr>
      </w:pPr>
    </w:p>
    <w:p w:rsidR="00E42905" w:rsidRPr="00370299" w:rsidRDefault="00E42905" w:rsidP="00E42905">
      <w:pPr>
        <w:spacing w:line="240" w:lineRule="auto"/>
        <w:rPr>
          <w:lang w:val="sr-Latn-CS"/>
        </w:rPr>
      </w:pPr>
    </w:p>
    <w:p w:rsidR="00E42905" w:rsidRPr="009F562D" w:rsidRDefault="00E42905" w:rsidP="00E42905">
      <w:pPr>
        <w:spacing w:line="240" w:lineRule="auto"/>
        <w:rPr>
          <w:lang w:val="ru-RU"/>
        </w:rPr>
      </w:pPr>
      <w:r w:rsidRPr="00370299">
        <w:rPr>
          <w:lang w:val="sr-Cyrl-CS"/>
        </w:rPr>
        <w:t xml:space="preserve">________________, _____. ____. </w:t>
      </w:r>
      <w:r w:rsidR="00081AD4">
        <w:rPr>
          <w:lang w:val="sr-Cyrl-CS"/>
        </w:rPr>
        <w:t>201</w:t>
      </w:r>
      <w:r w:rsidR="00081AD4" w:rsidRPr="00A1163B">
        <w:rPr>
          <w:lang w:val="ru-RU"/>
        </w:rPr>
        <w:t>9</w:t>
      </w:r>
      <w:r w:rsidRPr="00370299">
        <w:rPr>
          <w:lang w:val="sr-Cyrl-CS"/>
        </w:rPr>
        <w:t xml:space="preserve">. год.          </w:t>
      </w:r>
      <w:r w:rsidRPr="009F562D">
        <w:rPr>
          <w:lang w:val="ru-RU"/>
        </w:rPr>
        <w:tab/>
      </w:r>
      <w:r w:rsidRPr="009F562D">
        <w:rPr>
          <w:lang w:val="ru-RU"/>
        </w:rPr>
        <w:tab/>
      </w:r>
      <w:r w:rsidRPr="009F562D">
        <w:rPr>
          <w:lang w:val="ru-RU"/>
        </w:rPr>
        <w:tab/>
      </w:r>
      <w:r w:rsidRPr="00370299">
        <w:rPr>
          <w:lang w:val="sr-Cyrl-CS"/>
        </w:rPr>
        <w:t>____________________</w:t>
      </w:r>
      <w:r w:rsidRPr="009F562D">
        <w:rPr>
          <w:lang w:val="ru-RU"/>
        </w:rPr>
        <w:t>___</w:t>
      </w:r>
    </w:p>
    <w:p w:rsidR="00E42905" w:rsidRPr="009F562D" w:rsidRDefault="00E42905" w:rsidP="00E42905">
      <w:pPr>
        <w:tabs>
          <w:tab w:val="left" w:pos="1441"/>
        </w:tabs>
        <w:spacing w:line="240" w:lineRule="auto"/>
        <w:rPr>
          <w:sz w:val="16"/>
          <w:szCs w:val="16"/>
          <w:lang w:val="ru-RU"/>
        </w:rPr>
      </w:pPr>
      <w:r w:rsidRPr="00370299">
        <w:rPr>
          <w:lang w:val="sr-Cyrl-CS"/>
        </w:rPr>
        <w:tab/>
      </w:r>
      <w:r w:rsidRPr="00370299">
        <w:rPr>
          <w:lang w:val="sr-Cyrl-CS"/>
        </w:rPr>
        <w:tab/>
      </w:r>
      <w:r w:rsidRPr="00370299">
        <w:rPr>
          <w:lang w:val="sr-Cyrl-CS"/>
        </w:rPr>
        <w:tab/>
      </w:r>
      <w:r w:rsidRPr="00370299">
        <w:rPr>
          <w:lang w:val="sr-Cyrl-CS"/>
        </w:rPr>
        <w:tab/>
      </w:r>
      <w:r w:rsidRPr="009F562D">
        <w:rPr>
          <w:lang w:val="ru-RU"/>
        </w:rPr>
        <w:tab/>
      </w:r>
      <w:r w:rsidRPr="009F562D">
        <w:rPr>
          <w:lang w:val="ru-RU"/>
        </w:rPr>
        <w:tab/>
      </w:r>
      <w:r w:rsidRPr="009F562D">
        <w:rPr>
          <w:lang w:val="ru-RU"/>
        </w:rPr>
        <w:tab/>
        <w:t xml:space="preserve">      </w:t>
      </w:r>
      <w:r w:rsidRPr="009F562D">
        <w:rPr>
          <w:lang w:val="ru-RU"/>
        </w:rPr>
        <w:tab/>
        <w:t xml:space="preserve">     </w:t>
      </w:r>
      <w:r w:rsidRPr="00370299">
        <w:rPr>
          <w:sz w:val="16"/>
          <w:szCs w:val="16"/>
          <w:lang w:val="sr-Cyrl-CS"/>
        </w:rPr>
        <w:t>(потпис и печат овлашћеног лица</w:t>
      </w:r>
      <w:r w:rsidRPr="009F562D">
        <w:rPr>
          <w:sz w:val="16"/>
          <w:szCs w:val="16"/>
          <w:lang w:val="ru-RU"/>
        </w:rPr>
        <w:t>)</w:t>
      </w:r>
    </w:p>
    <w:p w:rsidR="00B3450C" w:rsidRPr="009F562D" w:rsidRDefault="00B3450C" w:rsidP="00B3450C">
      <w:pPr>
        <w:jc w:val="both"/>
        <w:rPr>
          <w:bCs/>
          <w:lang w:val="ru-RU"/>
        </w:rPr>
      </w:pPr>
    </w:p>
    <w:p w:rsidR="00B3450C" w:rsidRPr="003F2A7C" w:rsidRDefault="00B3450C" w:rsidP="00B3450C">
      <w:pPr>
        <w:pStyle w:val="BodyText3"/>
        <w:spacing w:after="0"/>
        <w:ind w:firstLine="227"/>
        <w:jc w:val="both"/>
        <w:rPr>
          <w:sz w:val="24"/>
          <w:szCs w:val="24"/>
          <w:lang w:val="sr-Cyrl-CS"/>
        </w:rPr>
      </w:pPr>
    </w:p>
    <w:p w:rsidR="00B3450C" w:rsidRPr="009F562D" w:rsidRDefault="00B3450C" w:rsidP="00A512D6">
      <w:pPr>
        <w:numPr>
          <w:ilvl w:val="0"/>
          <w:numId w:val="19"/>
        </w:numPr>
        <w:tabs>
          <w:tab w:val="left" w:pos="654"/>
        </w:tabs>
        <w:autoSpaceDE w:val="0"/>
        <w:spacing w:line="240" w:lineRule="auto"/>
        <w:jc w:val="both"/>
        <w:rPr>
          <w:color w:val="auto"/>
          <w:lang w:val="sr-Cyrl-CS"/>
        </w:rPr>
      </w:pPr>
      <w:r w:rsidRPr="00E42905">
        <w:rPr>
          <w:bCs/>
          <w:iCs/>
          <w:color w:val="auto"/>
          <w:lang w:val="sr-Cyrl-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r w:rsidRPr="009F562D">
        <w:rPr>
          <w:bCs/>
          <w:iCs/>
          <w:color w:val="auto"/>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 82. став 1. тачка 2) ЗЈН.</w:t>
      </w:r>
    </w:p>
    <w:p w:rsidR="00B3450C" w:rsidRPr="009F562D" w:rsidRDefault="00B3450C" w:rsidP="00B3450C">
      <w:pPr>
        <w:tabs>
          <w:tab w:val="left" w:pos="6028"/>
        </w:tabs>
        <w:autoSpaceDE w:val="0"/>
        <w:spacing w:line="240" w:lineRule="auto"/>
        <w:jc w:val="both"/>
        <w:rPr>
          <w:b/>
          <w:bCs/>
          <w:i/>
          <w:iCs/>
          <w:color w:val="auto"/>
          <w:u w:val="single"/>
          <w:lang w:val="sr-Cyrl-CS"/>
        </w:rPr>
      </w:pPr>
    </w:p>
    <w:p w:rsidR="00B3450C" w:rsidRPr="00E42905" w:rsidRDefault="00B3450C" w:rsidP="00B3450C">
      <w:pPr>
        <w:tabs>
          <w:tab w:val="left" w:pos="6028"/>
        </w:tabs>
        <w:autoSpaceDE w:val="0"/>
        <w:spacing w:line="240" w:lineRule="auto"/>
        <w:jc w:val="both"/>
        <w:rPr>
          <w:bCs/>
          <w:iCs/>
          <w:color w:val="auto"/>
        </w:rPr>
      </w:pPr>
      <w:r w:rsidRPr="00E42905">
        <w:rPr>
          <w:b/>
          <w:bCs/>
          <w:iCs/>
          <w:color w:val="auto"/>
          <w:u w:val="single"/>
        </w:rPr>
        <w:t>Уколико понуду подноси група понуђача</w:t>
      </w:r>
      <w:r w:rsidRPr="00E42905">
        <w:rPr>
          <w:bCs/>
          <w:iCs/>
          <w:color w:val="auto"/>
        </w:rPr>
        <w:t xml:space="preserve"> </w:t>
      </w:r>
    </w:p>
    <w:p w:rsidR="00B3450C" w:rsidRPr="003F2A7C" w:rsidRDefault="00B3450C" w:rsidP="00A512D6">
      <w:pPr>
        <w:numPr>
          <w:ilvl w:val="0"/>
          <w:numId w:val="20"/>
        </w:numPr>
        <w:autoSpaceDE w:val="0"/>
        <w:spacing w:line="240" w:lineRule="auto"/>
        <w:jc w:val="both"/>
        <w:rPr>
          <w:bCs/>
          <w:iCs/>
          <w:color w:val="auto"/>
        </w:rPr>
      </w:pPr>
      <w:r w:rsidRPr="003F2A7C">
        <w:rPr>
          <w:bCs/>
          <w:iCs/>
          <w:color w:val="auto"/>
        </w:rPr>
        <w:t>Изјава мора бити потписана од стране овлашћеног лица сваког понуђача из г</w:t>
      </w:r>
      <w:r w:rsidR="00BB1171">
        <w:rPr>
          <w:bCs/>
          <w:iCs/>
          <w:color w:val="auto"/>
        </w:rPr>
        <w:t>рупе понуђача и оверена печатом;</w:t>
      </w:r>
    </w:p>
    <w:p w:rsidR="00B3450C" w:rsidRPr="003F2A7C" w:rsidRDefault="00B3450C" w:rsidP="00A512D6">
      <w:pPr>
        <w:numPr>
          <w:ilvl w:val="0"/>
          <w:numId w:val="20"/>
        </w:numPr>
        <w:autoSpaceDE w:val="0"/>
        <w:spacing w:line="240" w:lineRule="auto"/>
        <w:jc w:val="both"/>
        <w:rPr>
          <w:bCs/>
          <w:iCs/>
          <w:color w:val="auto"/>
        </w:rPr>
      </w:pPr>
      <w:r w:rsidRPr="003F2A7C">
        <w:rPr>
          <w:iCs/>
        </w:rPr>
        <w:t>Понуђач може доставити један образац Изјаве, који је потписан и оверен печатом од стране свих учесника у заједничкој понуди;</w:t>
      </w:r>
    </w:p>
    <w:p w:rsidR="00B3450C" w:rsidRPr="003F2A7C" w:rsidRDefault="00B3450C" w:rsidP="00A512D6">
      <w:pPr>
        <w:numPr>
          <w:ilvl w:val="0"/>
          <w:numId w:val="20"/>
        </w:numPr>
        <w:autoSpaceDE w:val="0"/>
        <w:spacing w:line="240" w:lineRule="auto"/>
        <w:jc w:val="both"/>
        <w:rPr>
          <w:bCs/>
          <w:iCs/>
          <w:color w:val="auto"/>
        </w:rPr>
      </w:pPr>
      <w:r w:rsidRPr="003F2A7C">
        <w:rPr>
          <w:iCs/>
        </w:rPr>
        <w:t>Понуђач може доставити и појединачне изјаве потписане и оверене печатом од стране сваког ученсика у заједничкој понуди.</w:t>
      </w:r>
    </w:p>
    <w:p w:rsidR="00B3450C" w:rsidRPr="00B3450C" w:rsidRDefault="00B3450C" w:rsidP="00900616">
      <w:pPr>
        <w:rPr>
          <w:rFonts w:ascii="Calibri" w:hAnsi="Calibri"/>
          <w:b/>
          <w:bCs/>
          <w:iCs/>
        </w:rPr>
      </w:pPr>
    </w:p>
    <w:p w:rsidR="00B3450C" w:rsidRPr="00B3450C" w:rsidRDefault="00B3450C" w:rsidP="00900616">
      <w:pPr>
        <w:rPr>
          <w:rFonts w:ascii="Calibri" w:hAnsi="Calibri"/>
          <w:b/>
          <w:bCs/>
          <w:iCs/>
        </w:rPr>
      </w:pPr>
    </w:p>
    <w:p w:rsidR="00D86A7E" w:rsidRDefault="00D86A7E"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E42905" w:rsidRDefault="00E42905" w:rsidP="00D86A7E">
      <w:pPr>
        <w:pStyle w:val="BodyText3"/>
        <w:spacing w:after="0"/>
        <w:jc w:val="both"/>
        <w:rPr>
          <w:rFonts w:ascii="Calibri" w:hAnsi="Calibri"/>
          <w:sz w:val="24"/>
          <w:szCs w:val="24"/>
        </w:rPr>
      </w:pPr>
    </w:p>
    <w:p w:rsidR="00BA593A" w:rsidRPr="00422204" w:rsidRDefault="00BA593A" w:rsidP="00422204">
      <w:pPr>
        <w:rPr>
          <w:b/>
          <w:bCs/>
        </w:rPr>
      </w:pPr>
    </w:p>
    <w:p w:rsidR="00D86A7E" w:rsidRPr="00D00DF6" w:rsidRDefault="00D86A7E" w:rsidP="00D86A7E">
      <w:pPr>
        <w:jc w:val="center"/>
        <w:rPr>
          <w:b/>
          <w:bCs/>
          <w:lang w:val="ru-RU"/>
        </w:rPr>
      </w:pPr>
      <w:r>
        <w:rPr>
          <w:b/>
          <w:bCs/>
        </w:rPr>
        <w:lastRenderedPageBreak/>
        <w:t>X</w:t>
      </w:r>
      <w:r w:rsidR="00AA59D0">
        <w:rPr>
          <w:b/>
          <w:bCs/>
        </w:rPr>
        <w:t>I</w:t>
      </w:r>
      <w:r w:rsidR="00EC3FD8">
        <w:rPr>
          <w:b/>
          <w:bCs/>
        </w:rPr>
        <w:t>I</w:t>
      </w:r>
      <w:r w:rsidRPr="00D00DF6">
        <w:rPr>
          <w:b/>
          <w:bCs/>
          <w:lang w:val="ru-RU"/>
        </w:rPr>
        <w:t xml:space="preserve"> ОБРАЗАЦ ИЗЈАВЕ </w:t>
      </w:r>
      <w:proofErr w:type="gramStart"/>
      <w:r w:rsidRPr="00D00DF6">
        <w:rPr>
          <w:b/>
          <w:bCs/>
          <w:lang w:val="ru-RU"/>
        </w:rPr>
        <w:t>ПОДИЗВОЂАЧА  О</w:t>
      </w:r>
      <w:proofErr w:type="gramEnd"/>
      <w:r w:rsidRPr="00D00DF6">
        <w:rPr>
          <w:b/>
          <w:bCs/>
          <w:lang w:val="ru-RU"/>
        </w:rPr>
        <w:t xml:space="preserve"> ИСПУЊЕНОСТИ ОБАВЕЗНИХ УСЛОВА ЗА УЧЕШЋЕ У ПОСТУПКУ ЈАВНЕ НАБАВКЕ-  ЧЛ. 75. ЗЈН- уколико пон</w:t>
      </w:r>
      <w:r w:rsidR="00494BCA">
        <w:rPr>
          <w:b/>
          <w:bCs/>
          <w:lang w:val="ru-RU"/>
        </w:rPr>
        <w:t>у</w:t>
      </w:r>
      <w:r w:rsidRPr="00D00DF6">
        <w:rPr>
          <w:b/>
          <w:bCs/>
          <w:lang w:val="ru-RU"/>
        </w:rPr>
        <w:t>ђач подноси понуду са подизвођачем</w:t>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bCs/>
          <w:lang w:val="ru-RU"/>
        </w:rPr>
      </w:pPr>
    </w:p>
    <w:p w:rsidR="00D86A7E" w:rsidRPr="00D00DF6" w:rsidRDefault="00D86A7E" w:rsidP="00D86A7E">
      <w:pPr>
        <w:jc w:val="both"/>
        <w:rPr>
          <w:lang w:val="ru-RU"/>
        </w:rPr>
      </w:pPr>
      <w:r w:rsidRPr="00D00DF6">
        <w:rPr>
          <w:lang w:val="ru-RU"/>
        </w:rPr>
        <w:t xml:space="preserve">Под пуном материјалном и кривичном одговорношћу, </w:t>
      </w:r>
      <w:r w:rsidRPr="00AE1633">
        <w:rPr>
          <w:lang w:val="sr-Cyrl-CS"/>
        </w:rPr>
        <w:t xml:space="preserve">као заступник подизвођача, </w:t>
      </w:r>
      <w:r w:rsidRPr="00D00DF6">
        <w:rPr>
          <w:lang w:val="ru-RU"/>
        </w:rPr>
        <w:t>дајем следећу</w:t>
      </w:r>
      <w:r w:rsidRPr="00D00DF6">
        <w:rPr>
          <w:lang w:val="ru-RU"/>
        </w:rPr>
        <w:tab/>
      </w:r>
      <w:r w:rsidRPr="00D00DF6">
        <w:rPr>
          <w:lang w:val="ru-RU"/>
        </w:rPr>
        <w:tab/>
      </w:r>
      <w:r w:rsidRPr="00D00DF6">
        <w:rPr>
          <w:lang w:val="ru-RU"/>
        </w:rPr>
        <w:tab/>
      </w:r>
      <w:r w:rsidRPr="00D00DF6">
        <w:rPr>
          <w:lang w:val="ru-RU"/>
        </w:rPr>
        <w:tab/>
      </w:r>
    </w:p>
    <w:p w:rsidR="00D86A7E" w:rsidRPr="00D00DF6" w:rsidRDefault="00D86A7E" w:rsidP="00D86A7E">
      <w:pPr>
        <w:jc w:val="center"/>
        <w:rPr>
          <w:b/>
          <w:lang w:val="ru-RU"/>
        </w:rPr>
      </w:pPr>
      <w:r w:rsidRPr="00D00DF6">
        <w:rPr>
          <w:b/>
          <w:lang w:val="ru-RU"/>
        </w:rPr>
        <w:t>И З Ј А В У</w:t>
      </w:r>
    </w:p>
    <w:p w:rsidR="00D86A7E" w:rsidRPr="00D00DF6" w:rsidRDefault="00D86A7E" w:rsidP="00D86A7E">
      <w:pPr>
        <w:jc w:val="center"/>
        <w:rPr>
          <w:b/>
          <w:lang w:val="ru-RU"/>
        </w:rPr>
      </w:pPr>
    </w:p>
    <w:p w:rsidR="00D86A7E" w:rsidRPr="00D00DF6" w:rsidRDefault="00D86A7E" w:rsidP="00D86A7E">
      <w:pPr>
        <w:jc w:val="center"/>
        <w:rPr>
          <w:lang w:val="ru-RU"/>
        </w:rPr>
      </w:pPr>
    </w:p>
    <w:p w:rsidR="00D86A7E" w:rsidRPr="00AE1633" w:rsidRDefault="00D86A7E" w:rsidP="00D86A7E">
      <w:pPr>
        <w:jc w:val="both"/>
        <w:rPr>
          <w:lang w:val="sr-Cyrl-CS"/>
        </w:rPr>
      </w:pPr>
    </w:p>
    <w:p w:rsidR="00A506F8" w:rsidRPr="00D00DF6" w:rsidRDefault="00D86A7E" w:rsidP="00D86A7E">
      <w:pPr>
        <w:jc w:val="both"/>
        <w:rPr>
          <w:i/>
          <w:lang w:val="ru-RU"/>
        </w:rPr>
      </w:pPr>
      <w:r w:rsidRPr="00AE1633">
        <w:rPr>
          <w:lang w:val="sr-Cyrl-CS"/>
        </w:rPr>
        <w:t>П</w:t>
      </w:r>
      <w:r w:rsidRPr="00A506F8">
        <w:rPr>
          <w:lang w:val="sr-Cyrl-CS"/>
        </w:rPr>
        <w:t xml:space="preserve">одизвођач </w:t>
      </w:r>
      <w:r w:rsidRPr="00A506F8">
        <w:rPr>
          <w:i/>
          <w:lang w:val="sr-Cyrl-CS"/>
        </w:rPr>
        <w:t xml:space="preserve"> __________________________________________</w:t>
      </w:r>
      <w:r w:rsidR="00A506F8">
        <w:rPr>
          <w:i/>
          <w:lang w:val="sr-Cyrl-CS"/>
        </w:rPr>
        <w:t>________</w:t>
      </w:r>
      <w:r w:rsidRPr="00A506F8">
        <w:rPr>
          <w:i/>
          <w:lang w:val="sr-Cyrl-CS"/>
        </w:rPr>
        <w:t xml:space="preserve">_ </w:t>
      </w:r>
      <w:r w:rsidR="00A506F8" w:rsidRPr="00A506F8">
        <w:rPr>
          <w:lang w:val="sr-Cyrl-CS"/>
        </w:rPr>
        <w:t>у поступку јавне</w:t>
      </w:r>
    </w:p>
    <w:p w:rsidR="00A506F8" w:rsidRDefault="00A506F8" w:rsidP="00D86A7E">
      <w:pPr>
        <w:jc w:val="both"/>
        <w:rPr>
          <w:sz w:val="16"/>
          <w:szCs w:val="16"/>
          <w:lang w:val="sr-Cyrl-CS"/>
        </w:rPr>
      </w:pP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Pr>
          <w:sz w:val="16"/>
          <w:szCs w:val="16"/>
          <w:lang w:val="sr-Cyrl-CS"/>
        </w:rPr>
        <w:tab/>
      </w:r>
      <w:r w:rsidR="00791624">
        <w:rPr>
          <w:sz w:val="16"/>
          <w:szCs w:val="16"/>
          <w:lang w:val="sr-Cyrl-CS"/>
        </w:rPr>
        <w:t>(н</w:t>
      </w:r>
      <w:r w:rsidR="000971B3">
        <w:rPr>
          <w:sz w:val="16"/>
          <w:szCs w:val="16"/>
          <w:lang w:val="sr-Cyrl-CS"/>
        </w:rPr>
        <w:t>азив подизвођача</w:t>
      </w:r>
      <w:r>
        <w:rPr>
          <w:sz w:val="16"/>
          <w:szCs w:val="16"/>
          <w:lang w:val="sr-Cyrl-CS"/>
        </w:rPr>
        <w:t>)</w:t>
      </w:r>
    </w:p>
    <w:p w:rsidR="00D86A7E" w:rsidRPr="009F562D" w:rsidRDefault="00D86A7E" w:rsidP="00BC0876">
      <w:pPr>
        <w:spacing w:line="240" w:lineRule="auto"/>
        <w:jc w:val="both"/>
        <w:rPr>
          <w:i/>
          <w:lang w:val="sr-Cyrl-CS"/>
        </w:rPr>
      </w:pPr>
      <w:r w:rsidRPr="00A506F8">
        <w:rPr>
          <w:lang w:val="sr-Cyrl-CS"/>
        </w:rPr>
        <w:t xml:space="preserve">набавке </w:t>
      </w:r>
      <w:r w:rsidR="00BC0876" w:rsidRPr="001C2782">
        <w:rPr>
          <w:color w:val="auto"/>
          <w:lang w:val="sr-Cyrl-CS"/>
        </w:rPr>
        <w:t xml:space="preserve">извођења радова </w:t>
      </w:r>
      <w:r w:rsidR="0030584A">
        <w:rPr>
          <w:color w:val="000000" w:themeColor="text1"/>
          <w:lang w:val="sr-Cyrl-CS"/>
        </w:rPr>
        <w:t>– разминирање -</w:t>
      </w:r>
      <w:r w:rsidR="00081AD4" w:rsidRPr="00081AD4">
        <w:rPr>
          <w:color w:val="000000" w:themeColor="text1"/>
          <w:lang w:val="sr-Cyrl-CS"/>
        </w:rPr>
        <w:t xml:space="preserve"> </w:t>
      </w:r>
      <w:r w:rsidR="00081AD4" w:rsidRPr="00F42F29">
        <w:rPr>
          <w:color w:val="000000" w:themeColor="text1"/>
          <w:lang w:val="sr-Cyrl-CS"/>
        </w:rPr>
        <w:t>чишћење касетне муниције и других н</w:t>
      </w:r>
      <w:r w:rsidR="00081AD4">
        <w:rPr>
          <w:color w:val="000000" w:themeColor="text1"/>
          <w:lang w:val="sr-Cyrl-CS"/>
        </w:rPr>
        <w:t xml:space="preserve">експлодирних убојних средстава </w:t>
      </w:r>
      <w:r w:rsidR="00081AD4" w:rsidRPr="00F42F29">
        <w:rPr>
          <w:color w:val="000000" w:themeColor="text1"/>
          <w:lang w:val="sr-Cyrl-CS"/>
        </w:rPr>
        <w:t>са локације ''Стеван Синђелић'' оптшина Црвени крст, град Ниш,</w:t>
      </w:r>
      <w:r w:rsidR="00081AD4" w:rsidRPr="00081AD4">
        <w:rPr>
          <w:color w:val="000000" w:themeColor="text1"/>
          <w:lang w:val="sr-Cyrl-CS"/>
        </w:rPr>
        <w:t xml:space="preserve"> у свему према пројектној документацији </w:t>
      </w:r>
      <w:r w:rsidR="00081AD4" w:rsidRPr="00520971">
        <w:rPr>
          <w:lang w:val="sr-Cyrl-CS"/>
        </w:rPr>
        <w:t>0210/19</w:t>
      </w:r>
      <w:r w:rsidR="00081AD4">
        <w:rPr>
          <w:lang w:val="sr-Cyrl-CS"/>
        </w:rPr>
        <w:t>,</w:t>
      </w:r>
      <w:r w:rsidRPr="00A506F8">
        <w:rPr>
          <w:b/>
          <w:bCs/>
          <w:i/>
          <w:iCs/>
          <w:lang w:val="sr-Cyrl-CS"/>
        </w:rPr>
        <w:t>,</w:t>
      </w:r>
      <w:r w:rsidRPr="00A506F8">
        <w:rPr>
          <w:b/>
          <w:bCs/>
          <w:iCs/>
          <w:lang w:val="sr-Cyrl-CS"/>
        </w:rPr>
        <w:t xml:space="preserve"> </w:t>
      </w:r>
      <w:r w:rsidR="00AA59D0">
        <w:rPr>
          <w:iCs/>
          <w:lang w:val="sr-Cyrl-CS"/>
        </w:rPr>
        <w:t xml:space="preserve">ЈН </w:t>
      </w:r>
      <w:r w:rsidR="00081AD4" w:rsidRPr="00A1163B">
        <w:rPr>
          <w:iCs/>
          <w:lang w:val="sr-Cyrl-CS"/>
        </w:rPr>
        <w:t>12</w:t>
      </w:r>
      <w:r w:rsidR="00081AD4">
        <w:rPr>
          <w:iCs/>
          <w:lang w:val="sr-Cyrl-CS"/>
        </w:rPr>
        <w:t>/1</w:t>
      </w:r>
      <w:r w:rsidR="00081AD4" w:rsidRPr="00A1163B">
        <w:rPr>
          <w:iCs/>
          <w:lang w:val="sr-Cyrl-CS"/>
        </w:rPr>
        <w:t>9</w:t>
      </w:r>
      <w:r w:rsidR="002510A4">
        <w:rPr>
          <w:iCs/>
          <w:lang w:val="sr-Cyrl-CS"/>
        </w:rPr>
        <w:t xml:space="preserve"> </w:t>
      </w:r>
      <w:r w:rsidRPr="00A506F8">
        <w:rPr>
          <w:lang w:val="sr-Cyrl-CS"/>
        </w:rPr>
        <w:t xml:space="preserve">испуњава све услове из чл. 75. </w:t>
      </w:r>
      <w:r w:rsidRPr="009F562D">
        <w:rPr>
          <w:lang w:val="sr-Cyrl-CS"/>
        </w:rPr>
        <w:t>ЗЈН, односно услове дефинисане Конкурсном документацијом</w:t>
      </w:r>
      <w:r w:rsidRPr="00AE1633">
        <w:rPr>
          <w:lang w:val="ru-RU"/>
        </w:rPr>
        <w:t xml:space="preserve"> </w:t>
      </w:r>
      <w:r w:rsidRPr="009F562D">
        <w:rPr>
          <w:lang w:val="sr-Cyrl-CS"/>
        </w:rPr>
        <w:t>за предметну јавну набавку</w:t>
      </w:r>
      <w:r w:rsidRPr="00AE1633">
        <w:rPr>
          <w:lang w:val="sr-Cyrl-CS"/>
        </w:rPr>
        <w:t>,</w:t>
      </w:r>
      <w:r w:rsidRPr="009F562D">
        <w:rPr>
          <w:lang w:val="sr-Cyrl-CS"/>
        </w:rPr>
        <w:t xml:space="preserve"> и то:</w:t>
      </w:r>
    </w:p>
    <w:p w:rsidR="00D86A7E" w:rsidRPr="009F562D" w:rsidRDefault="00D86A7E" w:rsidP="00D86A7E">
      <w:pPr>
        <w:jc w:val="both"/>
        <w:rPr>
          <w:iCs/>
          <w:lang w:val="sr-Cyrl-CS"/>
        </w:rPr>
      </w:pPr>
    </w:p>
    <w:p w:rsidR="00D86A7E" w:rsidRPr="00AE1633" w:rsidRDefault="00D86A7E" w:rsidP="00A512D6">
      <w:pPr>
        <w:pStyle w:val="ListParagraph"/>
        <w:numPr>
          <w:ilvl w:val="0"/>
          <w:numId w:val="11"/>
        </w:numPr>
        <w:contextualSpacing w:val="0"/>
        <w:jc w:val="both"/>
        <w:rPr>
          <w:iCs/>
          <w:lang w:val="sr-Cyrl-CS"/>
        </w:rPr>
      </w:pPr>
      <w:r w:rsidRPr="00AE1633">
        <w:rPr>
          <w:iCs/>
          <w:lang w:val="sr-Cyrl-CS"/>
        </w:rPr>
        <w:t>Подизвођач је р</w:t>
      </w:r>
      <w:r w:rsidRPr="00F91047">
        <w:rPr>
          <w:iCs/>
          <w:lang w:val="sr-Cyrl-CS"/>
        </w:rPr>
        <w:t>егистрован код надлежног органа, односно уписан у одговарајући регистар (чл. 75. ст. 1. тач. 1) ЗЈН);</w:t>
      </w:r>
    </w:p>
    <w:p w:rsidR="00D86A7E" w:rsidRPr="00AE1633" w:rsidRDefault="00D86A7E" w:rsidP="00A512D6">
      <w:pPr>
        <w:pStyle w:val="ListParagraph"/>
        <w:numPr>
          <w:ilvl w:val="0"/>
          <w:numId w:val="11"/>
        </w:numPr>
        <w:contextualSpacing w:val="0"/>
        <w:jc w:val="both"/>
        <w:rPr>
          <w:bCs/>
          <w:iCs/>
          <w:lang w:val="sr-Cyrl-CS"/>
        </w:rPr>
      </w:pPr>
      <w:r w:rsidRPr="00AE1633">
        <w:rPr>
          <w:iCs/>
          <w:lang w:val="sr-Cyrl-CS"/>
        </w:rPr>
        <w:t xml:space="preserve">Подизвођач и његов законски </w:t>
      </w:r>
      <w:r w:rsidRPr="00AE1633">
        <w:rPr>
          <w:lang w:val="sr-Cyrl-CS"/>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E1633">
        <w:rPr>
          <w:iCs/>
          <w:lang w:val="sr-Cyrl-CS"/>
        </w:rPr>
        <w:t>(чл. 75. ст. 1. тач. 2) ЗЈН);</w:t>
      </w:r>
    </w:p>
    <w:p w:rsidR="00BC0876" w:rsidRPr="00BC0876" w:rsidRDefault="00D86A7E" w:rsidP="00A512D6">
      <w:pPr>
        <w:pStyle w:val="ListParagraph"/>
        <w:numPr>
          <w:ilvl w:val="0"/>
          <w:numId w:val="11"/>
        </w:numPr>
        <w:contextualSpacing w:val="0"/>
        <w:jc w:val="both"/>
        <w:rPr>
          <w:color w:val="auto"/>
          <w:lang w:val="sr-Cyrl-CS"/>
        </w:rPr>
      </w:pPr>
      <w:r w:rsidRPr="00AE1633">
        <w:rPr>
          <w:bCs/>
          <w:iCs/>
          <w:lang w:val="sr-Cyrl-CS"/>
        </w:rPr>
        <w:t xml:space="preserve">Подизвођач је измирио </w:t>
      </w:r>
      <w:r w:rsidRPr="00AE1633">
        <w:rPr>
          <w:lang w:val="sr-Cyrl-CS"/>
        </w:rPr>
        <w:t>доспеле порезе, доприносе и друге јавне дажбине у складу са прописима Републике Србије (</w:t>
      </w:r>
      <w:r w:rsidRPr="00AA59D0">
        <w:rPr>
          <w:lang w:val="sr-Cyrl-CS"/>
        </w:rPr>
        <w:t>или стране државе када има седиште на њеној територији)</w:t>
      </w:r>
      <w:r w:rsidRPr="00AE1633">
        <w:rPr>
          <w:iCs/>
          <w:lang w:val="sr-Cyrl-CS"/>
        </w:rPr>
        <w:t xml:space="preserve"> (чл. 75. ст. 1. тач. 4) ЗЈН)</w:t>
      </w:r>
      <w:r w:rsidRPr="00AE1633">
        <w:rPr>
          <w:i/>
          <w:lang w:val="sr-Cyrl-CS"/>
        </w:rPr>
        <w:t>;</w:t>
      </w:r>
    </w:p>
    <w:p w:rsidR="00D86A7E" w:rsidRPr="00AE1633" w:rsidRDefault="00D86A7E" w:rsidP="00A512D6">
      <w:pPr>
        <w:pStyle w:val="ListParagraph"/>
        <w:numPr>
          <w:ilvl w:val="0"/>
          <w:numId w:val="11"/>
        </w:numPr>
        <w:contextualSpacing w:val="0"/>
        <w:jc w:val="both"/>
        <w:rPr>
          <w:color w:val="auto"/>
          <w:lang w:val="sr-Cyrl-CS"/>
        </w:rPr>
      </w:pPr>
      <w:r w:rsidRPr="00AE1633">
        <w:rPr>
          <w:bCs/>
          <w:iCs/>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E1633">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AE1633">
        <w:rPr>
          <w:iCs/>
          <w:lang w:val="sr-Cyrl-CS"/>
        </w:rPr>
        <w:t xml:space="preserve">(чл. 75. ст. 2. </w:t>
      </w:r>
      <w:r w:rsidRPr="00AE1633">
        <w:rPr>
          <w:iCs/>
        </w:rPr>
        <w:t>ЗЈН)</w:t>
      </w:r>
      <w:r w:rsidRPr="00AE1633">
        <w:rPr>
          <w:rFonts w:eastAsia="Times New Roman"/>
        </w:rPr>
        <w:t>.</w:t>
      </w:r>
    </w:p>
    <w:p w:rsidR="00D86A7E" w:rsidRPr="00AE1633" w:rsidRDefault="00D86A7E" w:rsidP="00D86A7E">
      <w:pPr>
        <w:pStyle w:val="ListParagraph"/>
        <w:ind w:left="360"/>
        <w:jc w:val="both"/>
        <w:rPr>
          <w:color w:val="auto"/>
          <w:lang w:val="sr-Cyrl-CS"/>
        </w:rPr>
      </w:pPr>
    </w:p>
    <w:p w:rsidR="00A506F8" w:rsidRPr="00370299" w:rsidRDefault="00D86A7E" w:rsidP="00A506F8">
      <w:pPr>
        <w:spacing w:line="240" w:lineRule="auto"/>
        <w:rPr>
          <w:b/>
          <w:lang w:val="ru-RU"/>
        </w:rPr>
      </w:pPr>
      <w:r w:rsidRPr="009D35E6">
        <w:rPr>
          <w:rFonts w:ascii="Calibri" w:hAnsi="Calibri"/>
        </w:rPr>
        <w:t xml:space="preserve">                    </w:t>
      </w:r>
      <w:r w:rsidR="00A506F8" w:rsidRPr="00370299">
        <w:rPr>
          <w:lang w:val="ru-RU"/>
        </w:rPr>
        <w:t>Место и датум</w:t>
      </w:r>
      <w:r w:rsidR="00A506F8" w:rsidRPr="00370299">
        <w:rPr>
          <w:lang w:val="ru-RU"/>
        </w:rPr>
        <w:tab/>
      </w:r>
      <w:r w:rsidR="00A506F8" w:rsidRPr="00370299">
        <w:rPr>
          <w:lang w:val="ru-RU"/>
        </w:rPr>
        <w:tab/>
      </w:r>
      <w:r w:rsidR="00A506F8" w:rsidRPr="00370299">
        <w:rPr>
          <w:lang w:val="ru-RU"/>
        </w:rPr>
        <w:tab/>
      </w:r>
      <w:r w:rsidR="00A506F8" w:rsidRPr="00370299">
        <w:rPr>
          <w:lang w:val="ru-RU"/>
        </w:rPr>
        <w:tab/>
      </w:r>
      <w:r w:rsidR="00A506F8" w:rsidRPr="00370299">
        <w:rPr>
          <w:lang w:val="ru-RU"/>
        </w:rPr>
        <w:tab/>
        <w:t xml:space="preserve">       </w:t>
      </w:r>
      <w:r w:rsidR="00A506F8">
        <w:t xml:space="preserve">   </w:t>
      </w:r>
      <w:r w:rsidR="00A506F8">
        <w:tab/>
      </w:r>
      <w:r w:rsidR="00A506F8">
        <w:tab/>
      </w:r>
      <w:r w:rsidR="00951D57">
        <w:t xml:space="preserve">  </w:t>
      </w:r>
      <w:r w:rsidR="00A506F8" w:rsidRPr="00370299">
        <w:rPr>
          <w:lang w:val="ru-RU"/>
        </w:rPr>
        <w:t>П</w:t>
      </w:r>
      <w:r w:rsidR="000971B3">
        <w:rPr>
          <w:lang w:val="ru-RU"/>
        </w:rPr>
        <w:t>одизвођач</w:t>
      </w:r>
    </w:p>
    <w:p w:rsidR="00A506F8" w:rsidRPr="00370299" w:rsidRDefault="00A506F8" w:rsidP="00A506F8">
      <w:pPr>
        <w:spacing w:line="240" w:lineRule="auto"/>
        <w:rPr>
          <w:lang w:val="sr-Latn-CS"/>
        </w:rPr>
      </w:pPr>
    </w:p>
    <w:p w:rsidR="00A506F8" w:rsidRPr="00370299" w:rsidRDefault="00A506F8" w:rsidP="00A506F8">
      <w:pPr>
        <w:spacing w:line="240" w:lineRule="auto"/>
        <w:rPr>
          <w:lang w:val="sr-Latn-CS"/>
        </w:rPr>
      </w:pPr>
    </w:p>
    <w:p w:rsidR="00A506F8" w:rsidRPr="00370299" w:rsidRDefault="00A506F8" w:rsidP="00A506F8">
      <w:pPr>
        <w:spacing w:line="240" w:lineRule="auto"/>
      </w:pPr>
      <w:r w:rsidRPr="00370299">
        <w:rPr>
          <w:lang w:val="sr-Cyrl-CS"/>
        </w:rPr>
        <w:t xml:space="preserve">________________, _____. ____. </w:t>
      </w:r>
      <w:r w:rsidR="00081AD4">
        <w:rPr>
          <w:lang w:val="sr-Cyrl-CS"/>
        </w:rPr>
        <w:t>201</w:t>
      </w:r>
      <w:r w:rsidR="00081AD4">
        <w:t>9</w:t>
      </w:r>
      <w:r w:rsidRPr="00370299">
        <w:rPr>
          <w:lang w:val="sr-Cyrl-CS"/>
        </w:rPr>
        <w:t xml:space="preserve">. год.          </w:t>
      </w:r>
      <w:r w:rsidRPr="00370299">
        <w:tab/>
      </w:r>
      <w:r>
        <w:tab/>
      </w:r>
      <w:r>
        <w:tab/>
      </w:r>
      <w:r w:rsidRPr="00370299">
        <w:rPr>
          <w:lang w:val="sr-Cyrl-CS"/>
        </w:rPr>
        <w:t>____________________</w:t>
      </w:r>
      <w:r w:rsidRPr="00370299">
        <w:t>___</w:t>
      </w:r>
    </w:p>
    <w:p w:rsidR="00A506F8" w:rsidRPr="00634567" w:rsidRDefault="00A506F8" w:rsidP="00A506F8">
      <w:pPr>
        <w:tabs>
          <w:tab w:val="left" w:pos="1441"/>
        </w:tabs>
        <w:spacing w:line="240" w:lineRule="auto"/>
        <w:rPr>
          <w:sz w:val="16"/>
          <w:szCs w:val="16"/>
        </w:rPr>
      </w:pPr>
      <w:r w:rsidRPr="00370299">
        <w:rPr>
          <w:lang w:val="sr-Cyrl-CS"/>
        </w:rPr>
        <w:tab/>
      </w:r>
      <w:r w:rsidRPr="00370299">
        <w:rPr>
          <w:lang w:val="sr-Cyrl-CS"/>
        </w:rPr>
        <w:tab/>
      </w:r>
      <w:r w:rsidRPr="00370299">
        <w:rPr>
          <w:lang w:val="sr-Cyrl-CS"/>
        </w:rPr>
        <w:tab/>
      </w:r>
      <w:r w:rsidRPr="00370299">
        <w:rPr>
          <w:lang w:val="sr-Cyrl-CS"/>
        </w:rPr>
        <w:tab/>
      </w:r>
      <w:r w:rsidRPr="00370299">
        <w:tab/>
      </w:r>
      <w:r w:rsidRPr="00370299">
        <w:tab/>
      </w:r>
      <w:r>
        <w:tab/>
        <w:t xml:space="preserve">      </w:t>
      </w:r>
      <w:r>
        <w:tab/>
        <w:t xml:space="preserve">     </w:t>
      </w:r>
      <w:r w:rsidRPr="00370299">
        <w:rPr>
          <w:sz w:val="16"/>
          <w:szCs w:val="16"/>
          <w:lang w:val="sr-Cyrl-CS"/>
        </w:rPr>
        <w:t>(потпис и печат овлашћеног лица</w:t>
      </w:r>
      <w:r w:rsidRPr="00370299">
        <w:rPr>
          <w:sz w:val="16"/>
          <w:szCs w:val="16"/>
        </w:rPr>
        <w:t>)</w:t>
      </w:r>
    </w:p>
    <w:p w:rsidR="00D86A7E" w:rsidRPr="00A506F8" w:rsidRDefault="00D86A7E" w:rsidP="00D86A7E">
      <w:pPr>
        <w:rPr>
          <w:rFonts w:ascii="Calibri" w:hAnsi="Calibri"/>
          <w:b/>
          <w:bCs/>
          <w:i/>
          <w:color w:val="auto"/>
        </w:rPr>
      </w:pPr>
      <w:r w:rsidRPr="00A506F8">
        <w:rPr>
          <w:rFonts w:ascii="Calibri" w:hAnsi="Calibri"/>
        </w:rPr>
        <w:t xml:space="preserve">                     </w:t>
      </w:r>
    </w:p>
    <w:p w:rsidR="00D86A7E" w:rsidRPr="009D35E6" w:rsidRDefault="00D86A7E" w:rsidP="00D86A7E">
      <w:pPr>
        <w:pStyle w:val="BodyText2"/>
        <w:spacing w:line="100" w:lineRule="atLeast"/>
        <w:jc w:val="both"/>
        <w:rPr>
          <w:rFonts w:ascii="Calibri" w:hAnsi="Calibri"/>
          <w:b/>
          <w:bCs/>
          <w:i/>
          <w:color w:val="auto"/>
        </w:rPr>
      </w:pPr>
    </w:p>
    <w:p w:rsidR="00AA59D0" w:rsidRDefault="00D86A7E" w:rsidP="00D86A7E">
      <w:pPr>
        <w:pStyle w:val="ListParagraph"/>
        <w:ind w:left="0"/>
        <w:jc w:val="both"/>
        <w:rPr>
          <w:bCs/>
          <w:color w:val="auto"/>
          <w:szCs w:val="20"/>
          <w:u w:val="single"/>
        </w:rPr>
      </w:pPr>
      <w:r w:rsidRPr="00AA59D0">
        <w:rPr>
          <w:b/>
          <w:bCs/>
          <w:color w:val="auto"/>
          <w:szCs w:val="20"/>
          <w:u w:val="single"/>
        </w:rPr>
        <w:t>Напомена</w:t>
      </w:r>
      <w:r w:rsidRPr="00AA59D0">
        <w:rPr>
          <w:bCs/>
          <w:color w:val="auto"/>
          <w:szCs w:val="20"/>
          <w:u w:val="single"/>
        </w:rPr>
        <w:t xml:space="preserve"> </w:t>
      </w:r>
    </w:p>
    <w:p w:rsidR="00D86A7E" w:rsidRPr="00951D57" w:rsidRDefault="00D86A7E" w:rsidP="00D86A7E">
      <w:pPr>
        <w:pStyle w:val="ListParagraph"/>
        <w:ind w:left="0"/>
        <w:jc w:val="both"/>
        <w:rPr>
          <w:bCs/>
          <w:iCs/>
          <w:color w:val="auto"/>
          <w:szCs w:val="20"/>
        </w:rPr>
      </w:pPr>
      <w:r w:rsidRPr="00AA59D0">
        <w:rPr>
          <w:bCs/>
          <w:iCs/>
          <w:color w:val="auto"/>
          <w:szCs w:val="20"/>
        </w:rPr>
        <w:t>Уколико понуђач подноси понуду са подизвођачем</w:t>
      </w:r>
      <w:r w:rsidRPr="00AA59D0">
        <w:rPr>
          <w:bCs/>
          <w:iCs/>
          <w:color w:val="auto"/>
          <w:szCs w:val="20"/>
          <w:u w:val="single"/>
        </w:rPr>
        <w:t>,</w:t>
      </w:r>
      <w:r w:rsidRPr="00951D57">
        <w:rPr>
          <w:bCs/>
          <w:iCs/>
          <w:color w:val="auto"/>
          <w:szCs w:val="20"/>
        </w:rPr>
        <w:t xml:space="preserve"> Изјава мора бити потписана од стране овлашћеног лица подизвођача и оверена печатом. </w:t>
      </w:r>
    </w:p>
    <w:p w:rsidR="00D86A7E" w:rsidRPr="00951D57" w:rsidRDefault="00D86A7E" w:rsidP="00D86A7E">
      <w:pPr>
        <w:pStyle w:val="ListParagraph"/>
        <w:ind w:left="0"/>
        <w:jc w:val="both"/>
        <w:rPr>
          <w:rFonts w:ascii="Calibri" w:hAnsi="Calibri"/>
          <w:bCs/>
          <w:iCs/>
          <w:color w:val="auto"/>
        </w:rPr>
      </w:pPr>
    </w:p>
    <w:p w:rsidR="00D86A7E" w:rsidRPr="00D86A7E" w:rsidRDefault="00D86A7E" w:rsidP="00D86A7E">
      <w:pPr>
        <w:pStyle w:val="ListParagraph"/>
        <w:ind w:left="0"/>
        <w:jc w:val="both"/>
        <w:rPr>
          <w:rFonts w:ascii="Calibri" w:hAnsi="Calibri"/>
          <w:bCs/>
          <w:i/>
          <w:iCs/>
          <w:color w:val="auto"/>
        </w:rPr>
      </w:pPr>
    </w:p>
    <w:p w:rsidR="00D86A7E" w:rsidRPr="00D86A7E" w:rsidRDefault="00D86A7E" w:rsidP="00D86A7E">
      <w:pPr>
        <w:pStyle w:val="ListParagraph"/>
        <w:ind w:left="0"/>
        <w:jc w:val="both"/>
        <w:rPr>
          <w:rFonts w:ascii="Calibri" w:hAnsi="Calibri"/>
          <w:bCs/>
          <w:i/>
          <w:iCs/>
          <w:color w:val="auto"/>
        </w:rPr>
      </w:pPr>
    </w:p>
    <w:p w:rsidR="00422204" w:rsidRDefault="00422204" w:rsidP="00832867">
      <w:pPr>
        <w:pStyle w:val="Default"/>
        <w:jc w:val="both"/>
        <w:outlineLvl w:val="0"/>
        <w:rPr>
          <w:b/>
          <w:color w:val="auto"/>
        </w:rPr>
      </w:pPr>
      <w:bookmarkStart w:id="35" w:name="_Toc430253844"/>
      <w:bookmarkStart w:id="36" w:name="_Toc433100882"/>
      <w:bookmarkStart w:id="37" w:name="_Toc497221543"/>
    </w:p>
    <w:p w:rsidR="00422204" w:rsidRDefault="00422204" w:rsidP="00832867">
      <w:pPr>
        <w:pStyle w:val="Default"/>
        <w:jc w:val="both"/>
        <w:outlineLvl w:val="0"/>
        <w:rPr>
          <w:b/>
          <w:color w:val="auto"/>
        </w:rPr>
      </w:pPr>
    </w:p>
    <w:p w:rsidR="00422204" w:rsidRDefault="00422204" w:rsidP="00832867">
      <w:pPr>
        <w:pStyle w:val="Default"/>
        <w:jc w:val="both"/>
        <w:outlineLvl w:val="0"/>
        <w:rPr>
          <w:b/>
          <w:color w:val="auto"/>
        </w:rPr>
      </w:pPr>
    </w:p>
    <w:p w:rsidR="00EC3FD8" w:rsidRDefault="00EC3FD8" w:rsidP="00422204">
      <w:pPr>
        <w:pStyle w:val="Default"/>
        <w:jc w:val="center"/>
        <w:outlineLvl w:val="0"/>
        <w:rPr>
          <w:rFonts w:ascii="Times New Roman" w:hAnsi="Times New Roman"/>
          <w:b/>
          <w:color w:val="auto"/>
        </w:rPr>
      </w:pPr>
    </w:p>
    <w:p w:rsidR="00D86A7E" w:rsidRPr="009F562D" w:rsidRDefault="00422204" w:rsidP="00422204">
      <w:pPr>
        <w:pStyle w:val="Default"/>
        <w:jc w:val="center"/>
        <w:outlineLvl w:val="0"/>
        <w:rPr>
          <w:rFonts w:ascii="Times New Roman" w:hAnsi="Times New Roman"/>
          <w:b/>
          <w:color w:val="auto"/>
          <w:lang w:val="sr-Cyrl-CS"/>
        </w:rPr>
      </w:pPr>
      <w:r>
        <w:rPr>
          <w:rFonts w:ascii="Times New Roman" w:hAnsi="Times New Roman"/>
          <w:b/>
          <w:color w:val="auto"/>
        </w:rPr>
        <w:lastRenderedPageBreak/>
        <w:t>XII</w:t>
      </w:r>
      <w:r w:rsidR="00EC3FD8">
        <w:rPr>
          <w:rFonts w:ascii="Times New Roman" w:hAnsi="Times New Roman"/>
          <w:b/>
          <w:color w:val="auto"/>
        </w:rPr>
        <w:t>I</w:t>
      </w:r>
      <w:r w:rsidR="00D86A7E" w:rsidRPr="009F562D">
        <w:rPr>
          <w:rFonts w:ascii="Times New Roman" w:hAnsi="Times New Roman"/>
          <w:b/>
          <w:color w:val="auto"/>
          <w:lang w:val="sr-Cyrl-CS"/>
        </w:rPr>
        <w:t xml:space="preserve"> </w:t>
      </w:r>
      <w:r w:rsidR="00D86A7E" w:rsidRPr="009F562D">
        <w:rPr>
          <w:rFonts w:ascii="Times New Roman" w:hAnsi="Times New Roman"/>
          <w:b/>
          <w:bCs/>
          <w:iCs/>
          <w:color w:val="auto"/>
          <w:lang w:val="sr-Cyrl-CS"/>
        </w:rPr>
        <w:t>ОБРАЗАЦ ИЗЈАВЕ О УПИСУ У РЕГИСТАР ПОНУЂАЧА КОЈИ ВОДИ АГЕНЦИЈА ЗА ПРИВРЕДНЕ РЕГИСТРЕ</w:t>
      </w:r>
      <w:bookmarkEnd w:id="35"/>
      <w:bookmarkEnd w:id="36"/>
      <w:bookmarkEnd w:id="37"/>
    </w:p>
    <w:p w:rsidR="00D86A7E" w:rsidRPr="00CC008B" w:rsidRDefault="00D86A7E" w:rsidP="00CC008B">
      <w:pPr>
        <w:tabs>
          <w:tab w:val="left" w:pos="9180"/>
        </w:tabs>
        <w:spacing w:line="240" w:lineRule="auto"/>
        <w:ind w:left="142" w:right="-97"/>
        <w:rPr>
          <w:lang w:val="sr-Cyrl-CS"/>
        </w:rPr>
      </w:pPr>
    </w:p>
    <w:p w:rsidR="00D86A7E" w:rsidRPr="00CC008B" w:rsidRDefault="00D86A7E" w:rsidP="00CC008B">
      <w:pPr>
        <w:tabs>
          <w:tab w:val="left" w:pos="6028"/>
        </w:tabs>
        <w:autoSpaceDE w:val="0"/>
        <w:spacing w:line="240" w:lineRule="auto"/>
        <w:ind w:left="142"/>
        <w:jc w:val="both"/>
        <w:rPr>
          <w:lang w:val="sr-Cyrl-CS"/>
        </w:rPr>
      </w:pPr>
    </w:p>
    <w:p w:rsidR="00D86A7E" w:rsidRPr="00CC008B" w:rsidRDefault="00D86A7E" w:rsidP="00CC008B">
      <w:pPr>
        <w:tabs>
          <w:tab w:val="left" w:pos="6028"/>
        </w:tabs>
        <w:autoSpaceDE w:val="0"/>
        <w:spacing w:line="240" w:lineRule="auto"/>
        <w:ind w:left="142"/>
        <w:jc w:val="both"/>
        <w:rPr>
          <w:bCs/>
          <w:iCs/>
          <w:lang w:val="sr-Cyrl-CS"/>
        </w:rPr>
      </w:pPr>
      <w:r w:rsidRPr="00CC008B">
        <w:rPr>
          <w:bCs/>
          <w:iCs/>
          <w:lang w:val="sr-Cyrl-CS"/>
        </w:rPr>
        <w:t xml:space="preserve">У вези члана 78. ЗЈН, као заступник понуђача дајем следећу </w:t>
      </w:r>
    </w:p>
    <w:p w:rsidR="00D86A7E" w:rsidRPr="00CC008B" w:rsidRDefault="00D86A7E" w:rsidP="00CC008B">
      <w:pPr>
        <w:tabs>
          <w:tab w:val="left" w:pos="6028"/>
        </w:tabs>
        <w:autoSpaceDE w:val="0"/>
        <w:spacing w:line="240" w:lineRule="auto"/>
        <w:ind w:left="142"/>
        <w:jc w:val="center"/>
        <w:rPr>
          <w:bCs/>
          <w:iCs/>
          <w:lang w:val="sr-Cyrl-CS"/>
        </w:rPr>
      </w:pPr>
    </w:p>
    <w:p w:rsidR="00D86A7E" w:rsidRPr="00EE0B90" w:rsidRDefault="00EE0B90" w:rsidP="00CC008B">
      <w:pPr>
        <w:tabs>
          <w:tab w:val="left" w:pos="6028"/>
        </w:tabs>
        <w:autoSpaceDE w:val="0"/>
        <w:spacing w:line="240" w:lineRule="auto"/>
        <w:ind w:left="142"/>
        <w:jc w:val="center"/>
        <w:rPr>
          <w:b/>
          <w:bCs/>
          <w:iCs/>
          <w:lang w:val="sr-Cyrl-CS"/>
        </w:rPr>
      </w:pPr>
      <w:r w:rsidRPr="00EE0B90">
        <w:rPr>
          <w:b/>
          <w:bCs/>
          <w:iCs/>
          <w:lang w:val="sr-Cyrl-CS"/>
        </w:rPr>
        <w:t>И З Ј А В У</w:t>
      </w:r>
    </w:p>
    <w:p w:rsidR="00D86A7E" w:rsidRPr="00CC008B" w:rsidRDefault="00D86A7E" w:rsidP="00CC008B">
      <w:pPr>
        <w:pStyle w:val="ListParagraph"/>
        <w:tabs>
          <w:tab w:val="left" w:pos="680"/>
        </w:tabs>
        <w:spacing w:line="240" w:lineRule="auto"/>
        <w:ind w:left="142"/>
        <w:jc w:val="both"/>
        <w:rPr>
          <w:lang w:val="sr-Cyrl-CS"/>
        </w:rPr>
      </w:pP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lang w:val="sr-Cyrl-CS"/>
        </w:rPr>
        <w:t xml:space="preserve">Понуђач _________________________________________  </w:t>
      </w:r>
      <w:r w:rsidRPr="00CC008B">
        <w:rPr>
          <w:rFonts w:eastAsia="TimesNewRomanPS-BoldMT"/>
          <w:bCs/>
          <w:lang w:val="sr-Cyrl-CS"/>
        </w:rPr>
        <w:t xml:space="preserve"> уписан је у Регистар понуђача</w:t>
      </w:r>
    </w:p>
    <w:p w:rsidR="00D86A7E" w:rsidRPr="00951D57" w:rsidRDefault="00D86A7E" w:rsidP="00CC008B">
      <w:pPr>
        <w:pStyle w:val="ListParagraph"/>
        <w:tabs>
          <w:tab w:val="left" w:pos="680"/>
        </w:tabs>
        <w:spacing w:line="240" w:lineRule="auto"/>
        <w:ind w:left="142"/>
        <w:jc w:val="both"/>
        <w:rPr>
          <w:rFonts w:eastAsia="TimesNewRomanPS-BoldMT"/>
          <w:bCs/>
          <w:sz w:val="16"/>
          <w:szCs w:val="16"/>
          <w:lang w:val="sr-Cyrl-CS"/>
        </w:rPr>
      </w:pPr>
      <w:r w:rsidRPr="00CC008B">
        <w:rPr>
          <w:lang w:val="sr-Cyrl-CS"/>
        </w:rPr>
        <w:tab/>
      </w:r>
      <w:r w:rsidRPr="00CC008B">
        <w:rPr>
          <w:lang w:val="sr-Cyrl-CS"/>
        </w:rPr>
        <w:tab/>
      </w:r>
      <w:r w:rsidRPr="00CC008B">
        <w:rPr>
          <w:lang w:val="sr-Cyrl-CS"/>
        </w:rPr>
        <w:tab/>
      </w:r>
      <w:r w:rsidRPr="00CC008B">
        <w:rPr>
          <w:lang w:val="sr-Cyrl-CS"/>
        </w:rPr>
        <w:tab/>
      </w:r>
      <w:r w:rsidRPr="00CC008B">
        <w:rPr>
          <w:lang w:val="sr-Cyrl-CS"/>
        </w:rPr>
        <w:tab/>
      </w:r>
      <w:r w:rsidRPr="00951D57">
        <w:rPr>
          <w:sz w:val="16"/>
          <w:szCs w:val="16"/>
          <w:lang w:val="sr-Cyrl-CS"/>
        </w:rPr>
        <w:t>(назив понуђача)</w:t>
      </w:r>
    </w:p>
    <w:p w:rsidR="00D86A7E" w:rsidRPr="00CC008B" w:rsidRDefault="00D86A7E" w:rsidP="00CC008B">
      <w:pPr>
        <w:pStyle w:val="ListParagraph"/>
        <w:tabs>
          <w:tab w:val="left" w:pos="680"/>
        </w:tabs>
        <w:spacing w:line="240" w:lineRule="auto"/>
        <w:ind w:left="142"/>
        <w:jc w:val="both"/>
        <w:rPr>
          <w:rFonts w:eastAsia="TimesNewRomanPS-BoldMT"/>
          <w:bCs/>
          <w:lang w:val="sr-Cyrl-CS"/>
        </w:rPr>
      </w:pPr>
      <w:r w:rsidRPr="00CC008B">
        <w:rPr>
          <w:rFonts w:eastAsia="TimesNewRomanPS-BoldMT"/>
          <w:bCs/>
          <w:lang w:val="sr-Cyrl-CS"/>
        </w:rPr>
        <w:t xml:space="preserve">који води Агенција за привредне регистре, чиме доказује да испуњава обавезне услове из члана 75. став 1. тач. 1) до 4) ЗЈН. </w:t>
      </w:r>
    </w:p>
    <w:p w:rsidR="00CC008B" w:rsidRPr="00CC008B" w:rsidRDefault="00CC008B" w:rsidP="00CC008B">
      <w:pPr>
        <w:spacing w:line="240" w:lineRule="auto"/>
        <w:rPr>
          <w:lang w:val="ru-RU"/>
        </w:rPr>
      </w:pPr>
    </w:p>
    <w:p w:rsidR="00CC008B" w:rsidRPr="00CC008B" w:rsidRDefault="00CC008B" w:rsidP="00CC008B">
      <w:pPr>
        <w:spacing w:line="240" w:lineRule="auto"/>
        <w:rPr>
          <w:b/>
          <w:lang w:val="ru-RU"/>
        </w:rPr>
      </w:pPr>
      <w:r>
        <w:rPr>
          <w:lang w:val="ru-RU"/>
        </w:rPr>
        <w:tab/>
      </w:r>
      <w:r w:rsidRPr="00CC008B">
        <w:rPr>
          <w:lang w:val="ru-RU"/>
        </w:rPr>
        <w:t>Место и датум</w:t>
      </w:r>
      <w:r w:rsidRPr="00CC008B">
        <w:rPr>
          <w:lang w:val="ru-RU"/>
        </w:rPr>
        <w:tab/>
      </w:r>
      <w:r w:rsidRPr="00CC008B">
        <w:rPr>
          <w:lang w:val="ru-RU"/>
        </w:rPr>
        <w:tab/>
      </w:r>
      <w:r w:rsidRPr="00CC008B">
        <w:rPr>
          <w:lang w:val="ru-RU"/>
        </w:rPr>
        <w:tab/>
      </w:r>
      <w:r w:rsidRPr="00CC008B">
        <w:rPr>
          <w:lang w:val="ru-RU"/>
        </w:rPr>
        <w:tab/>
      </w:r>
      <w:r w:rsidRPr="00CC008B">
        <w:rPr>
          <w:lang w:val="ru-RU"/>
        </w:rPr>
        <w:tab/>
        <w:t xml:space="preserve">       </w:t>
      </w:r>
      <w:r w:rsidRPr="009F562D">
        <w:rPr>
          <w:lang w:val="ru-RU"/>
        </w:rPr>
        <w:t xml:space="preserve">   </w:t>
      </w:r>
      <w:r w:rsidRPr="009F562D">
        <w:rPr>
          <w:lang w:val="ru-RU"/>
        </w:rPr>
        <w:tab/>
      </w:r>
      <w:r w:rsidRPr="009F562D">
        <w:rPr>
          <w:lang w:val="ru-RU"/>
        </w:rPr>
        <w:tab/>
      </w:r>
      <w:r w:rsidRPr="00CC008B">
        <w:rPr>
          <w:lang w:val="ru-RU"/>
        </w:rPr>
        <w:t>Понуђач</w:t>
      </w:r>
    </w:p>
    <w:p w:rsidR="00CC008B" w:rsidRPr="00CC008B" w:rsidRDefault="00CC008B" w:rsidP="00CC008B">
      <w:pPr>
        <w:spacing w:line="240" w:lineRule="auto"/>
        <w:rPr>
          <w:lang w:val="sr-Latn-CS"/>
        </w:rPr>
      </w:pPr>
    </w:p>
    <w:p w:rsidR="00CC008B" w:rsidRPr="00CC008B" w:rsidRDefault="00CC008B" w:rsidP="00CC008B">
      <w:pPr>
        <w:spacing w:line="240" w:lineRule="auto"/>
        <w:rPr>
          <w:lang w:val="sr-Latn-CS"/>
        </w:rPr>
      </w:pPr>
    </w:p>
    <w:p w:rsidR="00CC008B" w:rsidRPr="009F562D" w:rsidRDefault="00CC008B" w:rsidP="00CC008B">
      <w:pPr>
        <w:spacing w:line="240" w:lineRule="auto"/>
        <w:rPr>
          <w:lang w:val="ru-RU"/>
        </w:rPr>
      </w:pPr>
      <w:r w:rsidRPr="00CC008B">
        <w:rPr>
          <w:lang w:val="sr-Cyrl-CS"/>
        </w:rPr>
        <w:t>___</w:t>
      </w:r>
      <w:r w:rsidR="00153B9C">
        <w:rPr>
          <w:lang w:val="sr-Cyrl-CS"/>
        </w:rPr>
        <w:t>_____________, _____. ____. 201</w:t>
      </w:r>
      <w:r w:rsidR="00153B9C" w:rsidRPr="00A1163B">
        <w:rPr>
          <w:lang w:val="ru-RU"/>
        </w:rPr>
        <w:t>9</w:t>
      </w:r>
      <w:r w:rsidRPr="00CC008B">
        <w:rPr>
          <w:lang w:val="sr-Cyrl-CS"/>
        </w:rPr>
        <w:t xml:space="preserve">. год.          </w:t>
      </w:r>
      <w:r w:rsidRPr="009F562D">
        <w:rPr>
          <w:lang w:val="ru-RU"/>
        </w:rPr>
        <w:tab/>
      </w:r>
      <w:r w:rsidRPr="009F562D">
        <w:rPr>
          <w:lang w:val="ru-RU"/>
        </w:rPr>
        <w:tab/>
      </w:r>
      <w:r w:rsidRPr="009F562D">
        <w:rPr>
          <w:lang w:val="ru-RU"/>
        </w:rPr>
        <w:tab/>
      </w:r>
      <w:r w:rsidRPr="00CC008B">
        <w:rPr>
          <w:lang w:val="sr-Cyrl-CS"/>
        </w:rPr>
        <w:t>____________________</w:t>
      </w:r>
      <w:r w:rsidRPr="009F562D">
        <w:rPr>
          <w:lang w:val="ru-RU"/>
        </w:rPr>
        <w:t>___</w:t>
      </w:r>
    </w:p>
    <w:p w:rsidR="00CC008B" w:rsidRPr="009F562D" w:rsidRDefault="00CC008B" w:rsidP="00CC008B">
      <w:pPr>
        <w:pStyle w:val="Default"/>
        <w:outlineLvl w:val="0"/>
        <w:rPr>
          <w:rFonts w:ascii="Times New Roman" w:hAnsi="Times New Roman"/>
          <w:color w:val="auto"/>
          <w:sz w:val="16"/>
          <w:szCs w:val="16"/>
          <w:lang w:val="ru-RU"/>
        </w:rPr>
      </w:pP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CC008B">
        <w:rPr>
          <w:rFonts w:ascii="Times New Roman" w:hAnsi="Times New Roman"/>
          <w:lang w:val="sr-Cyrl-CS"/>
        </w:rPr>
        <w:tab/>
      </w:r>
      <w:r w:rsidRPr="009F562D">
        <w:rPr>
          <w:rFonts w:ascii="Times New Roman" w:hAnsi="Times New Roman"/>
          <w:lang w:val="ru-RU"/>
        </w:rPr>
        <w:tab/>
      </w:r>
      <w:r w:rsidRPr="009F562D">
        <w:rPr>
          <w:rFonts w:ascii="Times New Roman" w:hAnsi="Times New Roman"/>
          <w:lang w:val="ru-RU"/>
        </w:rPr>
        <w:tab/>
      </w:r>
      <w:r w:rsidRPr="009F562D">
        <w:rPr>
          <w:rFonts w:ascii="Times New Roman" w:hAnsi="Times New Roman"/>
          <w:lang w:val="ru-RU"/>
        </w:rPr>
        <w:tab/>
        <w:t xml:space="preserve">      </w:t>
      </w:r>
      <w:r w:rsidRPr="009F562D">
        <w:rPr>
          <w:rFonts w:ascii="Times New Roman" w:hAnsi="Times New Roman"/>
          <w:lang w:val="ru-RU"/>
        </w:rPr>
        <w:tab/>
        <w:t xml:space="preserve">     </w:t>
      </w:r>
      <w:r w:rsidRPr="009F562D">
        <w:rPr>
          <w:rFonts w:ascii="Times New Roman" w:hAnsi="Times New Roman"/>
          <w:lang w:val="ru-RU"/>
        </w:rPr>
        <w:tab/>
      </w:r>
      <w:r w:rsidRPr="009F562D">
        <w:rPr>
          <w:rFonts w:ascii="Times New Roman" w:hAnsi="Times New Roman"/>
          <w:sz w:val="16"/>
          <w:szCs w:val="16"/>
          <w:lang w:val="ru-RU"/>
        </w:rPr>
        <w:t xml:space="preserve">  </w:t>
      </w:r>
      <w:r w:rsidR="00EC3FD8" w:rsidRPr="002176A6">
        <w:rPr>
          <w:rFonts w:ascii="Times New Roman" w:hAnsi="Times New Roman"/>
          <w:sz w:val="16"/>
          <w:szCs w:val="16"/>
          <w:lang w:val="ru-RU"/>
        </w:rPr>
        <w:t xml:space="preserve">   </w:t>
      </w:r>
      <w:r w:rsidRPr="009F562D">
        <w:rPr>
          <w:rFonts w:ascii="Times New Roman" w:hAnsi="Times New Roman"/>
          <w:sz w:val="16"/>
          <w:szCs w:val="16"/>
          <w:lang w:val="ru-RU"/>
        </w:rPr>
        <w:t xml:space="preserve"> </w:t>
      </w:r>
      <w:r w:rsidRPr="00CC008B">
        <w:rPr>
          <w:rFonts w:ascii="Times New Roman" w:hAnsi="Times New Roman"/>
          <w:sz w:val="16"/>
          <w:szCs w:val="16"/>
          <w:lang w:val="sr-Cyrl-CS"/>
        </w:rPr>
        <w:t>(потпис и печат овлашћеног лица</w:t>
      </w:r>
      <w:r w:rsidRPr="009F562D">
        <w:rPr>
          <w:rFonts w:ascii="Times New Roman" w:hAnsi="Times New Roman"/>
          <w:sz w:val="16"/>
          <w:szCs w:val="16"/>
          <w:lang w:val="ru-RU"/>
        </w:rPr>
        <w:t>)</w:t>
      </w:r>
    </w:p>
    <w:p w:rsidR="00D86A7E" w:rsidRPr="009F562D" w:rsidRDefault="00D86A7E" w:rsidP="00CC008B">
      <w:pPr>
        <w:pStyle w:val="ListParagraph"/>
        <w:tabs>
          <w:tab w:val="left" w:pos="680"/>
        </w:tabs>
        <w:spacing w:line="240" w:lineRule="auto"/>
        <w:ind w:left="142"/>
        <w:jc w:val="both"/>
        <w:rPr>
          <w:rFonts w:eastAsia="TimesNewRomanPS-BoldMT"/>
          <w:bCs/>
          <w:lang w:val="ru-RU"/>
        </w:rPr>
      </w:pPr>
    </w:p>
    <w:p w:rsidR="00D86A7E" w:rsidRPr="009F562D" w:rsidRDefault="00D86A7E" w:rsidP="00D86A7E">
      <w:pPr>
        <w:spacing w:line="240" w:lineRule="auto"/>
        <w:jc w:val="center"/>
        <w:rPr>
          <w:lang w:val="ru-RU"/>
        </w:rPr>
      </w:pPr>
    </w:p>
    <w:p w:rsidR="00CC008B" w:rsidRPr="009F562D" w:rsidRDefault="00CC008B" w:rsidP="00D86A7E">
      <w:pPr>
        <w:spacing w:line="240" w:lineRule="auto"/>
        <w:jc w:val="center"/>
        <w:rPr>
          <w:b/>
          <w:bCs/>
          <w:iCs/>
          <w:lang w:val="ru-RU"/>
        </w:rPr>
      </w:pPr>
    </w:p>
    <w:p w:rsidR="00D86A7E" w:rsidRPr="009F562D" w:rsidRDefault="00D86A7E" w:rsidP="00D86A7E">
      <w:pPr>
        <w:spacing w:line="240" w:lineRule="auto"/>
        <w:jc w:val="center"/>
        <w:rPr>
          <w:b/>
          <w:bCs/>
          <w:iCs/>
          <w:lang w:val="ru-RU"/>
        </w:rPr>
      </w:pPr>
    </w:p>
    <w:p w:rsidR="00D86A7E" w:rsidRPr="009F562D" w:rsidRDefault="00D86A7E" w:rsidP="00D86A7E">
      <w:pPr>
        <w:pStyle w:val="Default"/>
        <w:jc w:val="center"/>
        <w:outlineLvl w:val="0"/>
        <w:rPr>
          <w:b/>
          <w:color w:val="auto"/>
          <w:lang w:val="ru-RU"/>
        </w:rPr>
      </w:pPr>
      <w:bookmarkStart w:id="38" w:name="_Toc483237669"/>
      <w:bookmarkStart w:id="39" w:name="_Toc497221549"/>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D86A7E" w:rsidRDefault="00D86A7E" w:rsidP="00D86A7E">
      <w:pPr>
        <w:pStyle w:val="Default"/>
        <w:jc w:val="center"/>
        <w:outlineLvl w:val="0"/>
        <w:rPr>
          <w:b/>
          <w:color w:val="auto"/>
          <w:lang w:val="ru-RU"/>
        </w:rPr>
      </w:pPr>
    </w:p>
    <w:p w:rsidR="00565459" w:rsidRPr="009F562D" w:rsidRDefault="00565459" w:rsidP="00D86A7E">
      <w:pPr>
        <w:pStyle w:val="Default"/>
        <w:jc w:val="center"/>
        <w:outlineLvl w:val="0"/>
        <w:rPr>
          <w:b/>
          <w:color w:val="auto"/>
          <w:lang w:val="ru-RU"/>
        </w:rPr>
      </w:pPr>
    </w:p>
    <w:p w:rsidR="00D86A7E" w:rsidRPr="009F562D" w:rsidRDefault="00D86A7E"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CC008B" w:rsidRPr="009F562D" w:rsidRDefault="00CC008B" w:rsidP="00D86A7E">
      <w:pPr>
        <w:pStyle w:val="Default"/>
        <w:jc w:val="center"/>
        <w:outlineLvl w:val="0"/>
        <w:rPr>
          <w:b/>
          <w:color w:val="auto"/>
          <w:lang w:val="ru-RU"/>
        </w:rPr>
      </w:pPr>
    </w:p>
    <w:p w:rsidR="002A589D" w:rsidRPr="006E35DB" w:rsidRDefault="002A589D" w:rsidP="00391C71">
      <w:pPr>
        <w:pStyle w:val="Default"/>
        <w:ind w:left="142"/>
        <w:jc w:val="center"/>
        <w:outlineLvl w:val="0"/>
        <w:rPr>
          <w:rFonts w:ascii="Times New Roman" w:hAnsi="Times New Roman"/>
          <w:b/>
          <w:color w:val="auto"/>
          <w:lang w:val="ru-RU"/>
        </w:rPr>
      </w:pPr>
      <w:bookmarkStart w:id="40" w:name="_Toc484439283"/>
      <w:bookmarkStart w:id="41" w:name="_Toc495420761"/>
      <w:bookmarkEnd w:id="38"/>
      <w:bookmarkEnd w:id="39"/>
    </w:p>
    <w:p w:rsidR="005F58A1" w:rsidRDefault="005F58A1" w:rsidP="00391C71">
      <w:pPr>
        <w:pStyle w:val="Default"/>
        <w:ind w:left="142"/>
        <w:jc w:val="center"/>
        <w:outlineLvl w:val="0"/>
        <w:rPr>
          <w:rFonts w:ascii="Times New Roman" w:hAnsi="Times New Roman"/>
          <w:b/>
          <w:bCs/>
          <w:iCs/>
          <w:color w:val="auto"/>
          <w:lang w:val="ru-RU"/>
        </w:rPr>
      </w:pPr>
      <w:r w:rsidRPr="005F58A1">
        <w:rPr>
          <w:rFonts w:ascii="Times New Roman" w:hAnsi="Times New Roman"/>
          <w:b/>
          <w:color w:val="auto"/>
        </w:rPr>
        <w:lastRenderedPageBreak/>
        <w:t>X</w:t>
      </w:r>
      <w:r w:rsidR="00FE2A82">
        <w:rPr>
          <w:rFonts w:ascii="Times New Roman" w:hAnsi="Times New Roman"/>
          <w:b/>
          <w:color w:val="auto"/>
        </w:rPr>
        <w:t>I</w:t>
      </w:r>
      <w:r w:rsidR="00EC3FD8">
        <w:rPr>
          <w:rFonts w:ascii="Times New Roman" w:hAnsi="Times New Roman"/>
          <w:b/>
          <w:color w:val="auto"/>
        </w:rPr>
        <w:t>V</w:t>
      </w:r>
      <w:r w:rsidRPr="00BE4C78">
        <w:rPr>
          <w:rFonts w:ascii="Times New Roman" w:hAnsi="Times New Roman"/>
          <w:b/>
          <w:color w:val="auto"/>
          <w:lang w:val="ru-RU"/>
        </w:rPr>
        <w:t xml:space="preserve"> </w:t>
      </w:r>
      <w:r w:rsidRPr="00BE4C78">
        <w:rPr>
          <w:rFonts w:ascii="Times New Roman" w:hAnsi="Times New Roman"/>
          <w:b/>
          <w:bCs/>
          <w:iCs/>
          <w:color w:val="auto"/>
          <w:lang w:val="ru-RU"/>
        </w:rPr>
        <w:t>ОБРАЗАЦ ИЗЈАВЕ О ПРИБАВЉАЊУ ПОЛИСЕ ОСИГУРАЊА</w:t>
      </w:r>
      <w:bookmarkEnd w:id="40"/>
      <w:bookmarkEnd w:id="41"/>
    </w:p>
    <w:p w:rsidR="00391C71" w:rsidRPr="00391C71" w:rsidRDefault="00391C71" w:rsidP="00391C71">
      <w:pPr>
        <w:pStyle w:val="Default"/>
        <w:ind w:left="142"/>
        <w:jc w:val="center"/>
        <w:outlineLvl w:val="0"/>
        <w:rPr>
          <w:rFonts w:ascii="Times New Roman" w:hAnsi="Times New Roman"/>
          <w:b/>
          <w:color w:val="auto"/>
          <w:lang w:val="ru-RU"/>
        </w:rPr>
      </w:pPr>
    </w:p>
    <w:p w:rsidR="005F58A1" w:rsidRPr="005F58A1" w:rsidRDefault="005F58A1" w:rsidP="005F58A1">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5F58A1" w:rsidRPr="005F58A1" w:rsidRDefault="005F58A1" w:rsidP="005F58A1">
      <w:pPr>
        <w:spacing w:line="240" w:lineRule="auto"/>
        <w:jc w:val="both"/>
        <w:rPr>
          <w:lang w:val="sr-Cyrl-CS"/>
        </w:rPr>
      </w:pPr>
      <w:r w:rsidRPr="005F58A1">
        <w:rPr>
          <w:lang w:val="sr-Cyrl-CS"/>
        </w:rPr>
        <w:t>бр. ___________ даје следећу изјаву</w:t>
      </w:r>
    </w:p>
    <w:p w:rsidR="005F58A1" w:rsidRPr="005F58A1" w:rsidRDefault="005F58A1" w:rsidP="005F58A1">
      <w:pPr>
        <w:spacing w:line="240" w:lineRule="auto"/>
        <w:jc w:val="both"/>
        <w:rPr>
          <w:lang w:val="sr-Cyrl-CS"/>
        </w:rPr>
      </w:pPr>
    </w:p>
    <w:p w:rsidR="005F58A1" w:rsidRPr="005F58A1" w:rsidRDefault="005F58A1" w:rsidP="005F58A1">
      <w:pPr>
        <w:spacing w:line="240" w:lineRule="auto"/>
        <w:jc w:val="center"/>
        <w:rPr>
          <w:b/>
          <w:lang w:val="sr-Cyrl-CS"/>
        </w:rPr>
      </w:pPr>
      <w:r w:rsidRPr="005F58A1">
        <w:rPr>
          <w:b/>
          <w:lang w:val="sr-Cyrl-CS"/>
        </w:rPr>
        <w:t>И З Ј А В А</w:t>
      </w:r>
    </w:p>
    <w:p w:rsidR="005F58A1" w:rsidRPr="00391C71" w:rsidRDefault="005F58A1" w:rsidP="00391C71">
      <w:pPr>
        <w:spacing w:line="240" w:lineRule="auto"/>
        <w:jc w:val="both"/>
        <w:rPr>
          <w:rFonts w:eastAsia="TimesNewRomanPS-BoldMT"/>
          <w:bCs/>
          <w:lang w:val="sr-Cyrl-CS"/>
        </w:rPr>
      </w:pPr>
      <w:r w:rsidRPr="005F58A1">
        <w:rPr>
          <w:lang w:val="sr-Cyrl-CS"/>
        </w:rPr>
        <w:t xml:space="preserve">Под пуном материјалном и кривичном одговорношћу изјављујемо, уколико нам буде додељен уговор о јавној набавци </w:t>
      </w:r>
      <w:r w:rsidR="00221CFE" w:rsidRPr="00A1163B">
        <w:rPr>
          <w:color w:val="000000" w:themeColor="text1"/>
          <w:lang w:val="sr-Cyrl-CS"/>
        </w:rPr>
        <w:t>р</w:t>
      </w:r>
      <w:r w:rsidR="00221CFE">
        <w:rPr>
          <w:color w:val="000000" w:themeColor="text1"/>
          <w:lang w:val="sr-Cyrl-CS"/>
        </w:rPr>
        <w:t>адова</w:t>
      </w:r>
      <w:r w:rsidR="00221CFE" w:rsidRPr="00221CFE">
        <w:rPr>
          <w:color w:val="000000" w:themeColor="text1"/>
          <w:lang w:val="sr-Cyrl-CS"/>
        </w:rPr>
        <w:t xml:space="preserve"> </w:t>
      </w:r>
      <w:r w:rsidR="0030584A">
        <w:rPr>
          <w:color w:val="000000" w:themeColor="text1"/>
          <w:lang w:val="sr-Cyrl-CS"/>
        </w:rPr>
        <w:t>–</w:t>
      </w:r>
      <w:r w:rsidR="00221CFE" w:rsidRPr="00221CFE">
        <w:rPr>
          <w:color w:val="000000" w:themeColor="text1"/>
          <w:lang w:val="sr-Cyrl-CS"/>
        </w:rPr>
        <w:t xml:space="preserve"> </w:t>
      </w:r>
      <w:r w:rsidR="0030584A">
        <w:rPr>
          <w:color w:val="000000" w:themeColor="text1"/>
          <w:lang w:val="sr-Cyrl-CS"/>
        </w:rPr>
        <w:t xml:space="preserve">разминирање - </w:t>
      </w:r>
      <w:r w:rsidR="00221CFE" w:rsidRPr="00F42F29">
        <w:rPr>
          <w:color w:val="000000" w:themeColor="text1"/>
          <w:lang w:val="sr-Cyrl-CS"/>
        </w:rPr>
        <w:t>чишћење касетне муниције и других н</w:t>
      </w:r>
      <w:r w:rsidR="00221CFE">
        <w:rPr>
          <w:color w:val="000000" w:themeColor="text1"/>
          <w:lang w:val="sr-Cyrl-CS"/>
        </w:rPr>
        <w:t xml:space="preserve">експлодирних убојних средстава </w:t>
      </w:r>
      <w:r w:rsidR="00221CFE" w:rsidRPr="00F42F29">
        <w:rPr>
          <w:color w:val="000000" w:themeColor="text1"/>
          <w:lang w:val="sr-Cyrl-CS"/>
        </w:rPr>
        <w:t>са локације ''Стеван Синђелић'' опш</w:t>
      </w:r>
      <w:r w:rsidR="00A82BB6" w:rsidRPr="00F42F29">
        <w:rPr>
          <w:color w:val="000000" w:themeColor="text1"/>
          <w:lang w:val="sr-Cyrl-CS"/>
        </w:rPr>
        <w:t>т</w:t>
      </w:r>
      <w:r w:rsidR="00221CFE" w:rsidRPr="00F42F29">
        <w:rPr>
          <w:color w:val="000000" w:themeColor="text1"/>
          <w:lang w:val="sr-Cyrl-CS"/>
        </w:rPr>
        <w:t>ина Црвени крст, град Ниш,</w:t>
      </w:r>
      <w:r w:rsidR="00E07B12">
        <w:rPr>
          <w:lang w:val="sr-Cyrl-CS"/>
        </w:rPr>
        <w:t xml:space="preserve"> </w:t>
      </w:r>
      <w:r w:rsidR="00221CFE">
        <w:rPr>
          <w:lang w:val="sr-Cyrl-CS"/>
        </w:rPr>
        <w:t>ЈН 12/19</w:t>
      </w:r>
      <w:r w:rsidR="008B186B">
        <w:rPr>
          <w:lang w:val="sr-Cyrl-CS"/>
        </w:rPr>
        <w:t>,</w:t>
      </w:r>
      <w:r w:rsidR="002510A4">
        <w:rPr>
          <w:lang w:val="sr-Cyrl-CS"/>
        </w:rPr>
        <w:t xml:space="preserve"> </w:t>
      </w:r>
      <w:r w:rsidR="008B186B" w:rsidRPr="005F58A1">
        <w:rPr>
          <w:lang w:val="sr-Cyrl-CS"/>
        </w:rPr>
        <w:t>да ћемо</w:t>
      </w:r>
      <w:r w:rsidR="008B186B">
        <w:rPr>
          <w:lang w:val="sr-Cyrl-CS"/>
        </w:rPr>
        <w:t xml:space="preserve">, у свему према пројекту, </w:t>
      </w:r>
      <w:r w:rsidR="008B186B" w:rsidRPr="00536B14">
        <w:rPr>
          <w:lang w:val="sr-Cyrl-CS"/>
        </w:rPr>
        <w:t xml:space="preserve">у року од </w:t>
      </w:r>
      <w:r w:rsidR="008B186B">
        <w:rPr>
          <w:lang w:val="sr-Cyrl-CS"/>
        </w:rPr>
        <w:t>_________</w:t>
      </w:r>
      <w:r w:rsidR="008B186B" w:rsidRPr="00536B14">
        <w:rPr>
          <w:lang w:val="sr-Cyrl-CS"/>
        </w:rPr>
        <w:t>дана од дана закључења уговора</w:t>
      </w:r>
      <w:r w:rsidR="008B186B">
        <w:rPr>
          <w:lang w:val="sr-Cyrl-CS"/>
        </w:rPr>
        <w:t xml:space="preserve"> Центру за разминирање</w:t>
      </w:r>
      <w:r w:rsidR="00E07B12" w:rsidRPr="00391C71">
        <w:rPr>
          <w:rFonts w:eastAsia="TimesNewRomanPS-BoldMT"/>
          <w:bCs/>
          <w:lang w:val="sr-Cyrl-CS"/>
        </w:rPr>
        <w:tab/>
      </w:r>
    </w:p>
    <w:p w:rsidR="00E07B12" w:rsidRPr="00C705C8" w:rsidRDefault="00E07B12" w:rsidP="006875FA">
      <w:pPr>
        <w:pStyle w:val="BodyText"/>
        <w:numPr>
          <w:ilvl w:val="0"/>
          <w:numId w:val="42"/>
        </w:numPr>
        <w:spacing w:after="0"/>
        <w:ind w:right="-6"/>
        <w:jc w:val="both"/>
        <w:rPr>
          <w:lang w:val="ru-RU"/>
        </w:rPr>
      </w:pPr>
      <w:r w:rsidRPr="005F58A1">
        <w:rPr>
          <w:lang w:val="sr-Cyrl-CS"/>
        </w:rPr>
        <w:t>доставити</w:t>
      </w:r>
      <w:r>
        <w:rPr>
          <w:lang w:val="sr-Cyrl-CS"/>
        </w:rPr>
        <w:t xml:space="preserve"> </w:t>
      </w:r>
      <w:r w:rsidRPr="00C705C8">
        <w:rPr>
          <w:lang w:val="ru-RU"/>
        </w:rPr>
        <w:t xml:space="preserve">оверену копију или оригинал </w:t>
      </w:r>
      <w:r w:rsidR="00F44543" w:rsidRPr="00C705C8">
        <w:rPr>
          <w:b/>
          <w:lang w:val="ru-RU"/>
        </w:rPr>
        <w:t>полисе осигурања</w:t>
      </w:r>
      <w:r w:rsidR="00F44543" w:rsidRPr="00C705C8">
        <w:rPr>
          <w:lang w:val="ru-RU"/>
        </w:rPr>
        <w:t xml:space="preserve"> </w:t>
      </w:r>
      <w:r w:rsidRPr="00C705C8">
        <w:rPr>
          <w:lang w:val="ru-RU"/>
        </w:rPr>
        <w:t>да су запослени, који ће бити ангажовани на реализацији овог пројекта, осигурани и то:</w:t>
      </w:r>
    </w:p>
    <w:p w:rsidR="00E07B12" w:rsidRPr="00C705C8" w:rsidRDefault="00E07B12" w:rsidP="006875FA">
      <w:pPr>
        <w:pStyle w:val="BodyText"/>
        <w:numPr>
          <w:ilvl w:val="0"/>
          <w:numId w:val="43"/>
        </w:numPr>
        <w:spacing w:after="0"/>
        <w:ind w:right="-6"/>
        <w:jc w:val="both"/>
        <w:rPr>
          <w:lang w:val="ru-RU"/>
        </w:rPr>
      </w:pPr>
      <w:r w:rsidRPr="00C705C8">
        <w:rPr>
          <w:lang w:val="ru-RU"/>
        </w:rPr>
        <w:t xml:space="preserve">за </w:t>
      </w:r>
      <w:r w:rsidRPr="00AF334B">
        <w:rPr>
          <w:b/>
          <w:u w:val="single"/>
          <w:lang w:val="ru-RU"/>
        </w:rPr>
        <w:t>случај повређивања</w:t>
      </w:r>
      <w:r w:rsidR="00AF334B">
        <w:rPr>
          <w:lang w:val="ru-RU"/>
        </w:rPr>
        <w:t xml:space="preserve"> на износ од </w:t>
      </w:r>
      <w:r w:rsidRPr="00AF334B">
        <w:rPr>
          <w:b/>
          <w:lang w:val="ru-RU"/>
        </w:rPr>
        <w:t>125.000 евра</w:t>
      </w:r>
      <w:r w:rsidRPr="00C705C8">
        <w:rPr>
          <w:lang w:val="ru-RU"/>
        </w:rPr>
        <w:t xml:space="preserve"> или на исти износ у динарској противвредности према средњем курсу Народне банке Србије на дан закључења уговора о обављању радова</w:t>
      </w:r>
      <w:r w:rsidR="008B186B">
        <w:rPr>
          <w:lang w:val="ru-RU"/>
        </w:rPr>
        <w:t>;</w:t>
      </w:r>
      <w:r w:rsidRPr="00C705C8">
        <w:rPr>
          <w:lang w:val="ru-RU"/>
        </w:rPr>
        <w:t xml:space="preserve">  </w:t>
      </w:r>
    </w:p>
    <w:p w:rsidR="00E07B12" w:rsidRPr="00C705C8" w:rsidRDefault="00E07B12" w:rsidP="006875FA">
      <w:pPr>
        <w:pStyle w:val="BodyText"/>
        <w:numPr>
          <w:ilvl w:val="0"/>
          <w:numId w:val="43"/>
        </w:numPr>
        <w:spacing w:after="0"/>
        <w:ind w:right="-6"/>
        <w:jc w:val="both"/>
        <w:rPr>
          <w:lang w:val="ru-RU"/>
        </w:rPr>
      </w:pPr>
      <w:r w:rsidRPr="00C705C8">
        <w:rPr>
          <w:lang w:val="ru-RU"/>
        </w:rPr>
        <w:t xml:space="preserve">за </w:t>
      </w:r>
      <w:r w:rsidRPr="00AF334B">
        <w:rPr>
          <w:b/>
          <w:u w:val="single"/>
          <w:lang w:val="ru-RU"/>
        </w:rPr>
        <w:t>случај смрти</w:t>
      </w:r>
      <w:r w:rsidRPr="00C705C8">
        <w:rPr>
          <w:lang w:val="ru-RU"/>
        </w:rPr>
        <w:t xml:space="preserve"> на износ </w:t>
      </w:r>
      <w:r w:rsidR="00AF334B">
        <w:rPr>
          <w:b/>
          <w:lang w:val="ru-RU"/>
        </w:rPr>
        <w:t xml:space="preserve">од </w:t>
      </w:r>
      <w:r w:rsidRPr="00AF334B">
        <w:rPr>
          <w:b/>
          <w:lang w:val="ru-RU"/>
        </w:rPr>
        <w:t>100.000 евра</w:t>
      </w:r>
      <w:r w:rsidRPr="00C705C8">
        <w:rPr>
          <w:lang w:val="ru-RU"/>
        </w:rPr>
        <w:t xml:space="preserve"> или на исти износ у </w:t>
      </w:r>
      <w:r w:rsidR="00AF334B">
        <w:rPr>
          <w:lang w:val="ru-RU"/>
        </w:rPr>
        <w:t xml:space="preserve">динарској противвредности према </w:t>
      </w:r>
      <w:r w:rsidRPr="00C705C8">
        <w:rPr>
          <w:lang w:val="ru-RU"/>
        </w:rPr>
        <w:t>средњем курсу Народне банке Србије на дан закључења уговора о обављању радова</w:t>
      </w:r>
      <w:r w:rsidR="008B186B">
        <w:rPr>
          <w:lang w:val="ru-RU"/>
        </w:rPr>
        <w:t>.</w:t>
      </w:r>
      <w:r w:rsidRPr="00C705C8">
        <w:rPr>
          <w:lang w:val="ru-RU"/>
        </w:rPr>
        <w:t xml:space="preserve"> </w:t>
      </w:r>
    </w:p>
    <w:p w:rsidR="00E07B12" w:rsidRPr="00C705C8" w:rsidRDefault="00DA3C16" w:rsidP="00AF334B">
      <w:pPr>
        <w:pStyle w:val="BodyText"/>
        <w:spacing w:after="0"/>
        <w:ind w:left="720" w:right="-6"/>
        <w:jc w:val="both"/>
        <w:rPr>
          <w:lang w:val="ru-RU"/>
        </w:rPr>
      </w:pPr>
      <w:r>
        <w:rPr>
          <w:lang w:val="ru-RU"/>
        </w:rPr>
        <w:t>Полиса</w:t>
      </w:r>
      <w:r w:rsidR="00E07B12" w:rsidRPr="00C705C8">
        <w:rPr>
          <w:lang w:val="ru-RU"/>
        </w:rPr>
        <w:t xml:space="preserve"> покврива и све медецинске трошкове настале у вези са тим.</w:t>
      </w:r>
    </w:p>
    <w:p w:rsidR="00E07B12" w:rsidRPr="00C705C8" w:rsidRDefault="00E07B12" w:rsidP="00E07B12">
      <w:pPr>
        <w:pStyle w:val="BodyText"/>
        <w:spacing w:after="0"/>
        <w:ind w:right="-6"/>
        <w:jc w:val="both"/>
        <w:rPr>
          <w:lang w:val="ru-RU"/>
        </w:rPr>
      </w:pPr>
    </w:p>
    <w:p w:rsidR="008B186B" w:rsidRDefault="002A28E1" w:rsidP="006875FA">
      <w:pPr>
        <w:pStyle w:val="BodyText"/>
        <w:numPr>
          <w:ilvl w:val="0"/>
          <w:numId w:val="42"/>
        </w:numPr>
        <w:spacing w:after="0"/>
        <w:ind w:right="-6"/>
        <w:jc w:val="both"/>
        <w:rPr>
          <w:lang w:val="ru-RU"/>
        </w:rPr>
      </w:pPr>
      <w:r w:rsidRPr="00C705C8">
        <w:rPr>
          <w:lang w:val="ru-RU"/>
        </w:rPr>
        <w:t>приложити и списак осигуран</w:t>
      </w:r>
      <w:r>
        <w:rPr>
          <w:lang w:val="ru-RU"/>
        </w:rPr>
        <w:t>их са њиховим потпуним подацима,</w:t>
      </w:r>
      <w:r w:rsidRPr="00C705C8">
        <w:rPr>
          <w:lang w:val="ru-RU"/>
        </w:rPr>
        <w:t xml:space="preserve"> </w:t>
      </w:r>
      <w:r w:rsidR="00E07B12" w:rsidRPr="00C705C8">
        <w:rPr>
          <w:lang w:val="ru-RU"/>
        </w:rPr>
        <w:t>уколико се јед</w:t>
      </w:r>
      <w:r>
        <w:rPr>
          <w:lang w:val="ru-RU"/>
        </w:rPr>
        <w:t>на полиса односи на више особа;</w:t>
      </w:r>
    </w:p>
    <w:p w:rsidR="008B186B" w:rsidRPr="008B186B" w:rsidRDefault="008B186B" w:rsidP="008B186B">
      <w:pPr>
        <w:pStyle w:val="BodyText"/>
        <w:spacing w:after="0"/>
        <w:ind w:left="720" w:right="-6"/>
        <w:jc w:val="both"/>
        <w:rPr>
          <w:lang w:val="ru-RU"/>
        </w:rPr>
      </w:pPr>
    </w:p>
    <w:p w:rsidR="00E07B12" w:rsidRDefault="00E07B12" w:rsidP="006875FA">
      <w:pPr>
        <w:pStyle w:val="BodyText"/>
        <w:numPr>
          <w:ilvl w:val="0"/>
          <w:numId w:val="42"/>
        </w:numPr>
        <w:spacing w:after="0"/>
        <w:ind w:right="-6"/>
        <w:jc w:val="both"/>
        <w:rPr>
          <w:lang w:val="ru-RU"/>
        </w:rPr>
      </w:pPr>
      <w:r w:rsidRPr="00C705C8">
        <w:rPr>
          <w:lang w:val="ru-RU"/>
        </w:rPr>
        <w:t xml:space="preserve">да ће списак бити написан на </w:t>
      </w:r>
      <w:r w:rsidR="002F7963">
        <w:rPr>
          <w:lang w:val="ru-RU"/>
        </w:rPr>
        <w:t xml:space="preserve">нашем </w:t>
      </w:r>
      <w:r w:rsidR="00DA3C16">
        <w:rPr>
          <w:lang w:val="ru-RU"/>
        </w:rPr>
        <w:t xml:space="preserve">меморандуму, </w:t>
      </w:r>
      <w:r w:rsidRPr="00C705C8">
        <w:rPr>
          <w:lang w:val="ru-RU"/>
        </w:rPr>
        <w:t xml:space="preserve">да ће исти да садржи </w:t>
      </w:r>
      <w:r w:rsidR="002F7963">
        <w:rPr>
          <w:lang w:val="ru-RU"/>
        </w:rPr>
        <w:t>број полисе, са назначеним</w:t>
      </w:r>
      <w:r w:rsidRPr="00C705C8">
        <w:rPr>
          <w:lang w:val="ru-RU"/>
        </w:rPr>
        <w:t xml:space="preserve"> роком важења и да ће бити потписан и оверен од стране осигуравача.</w:t>
      </w:r>
    </w:p>
    <w:p w:rsidR="00DA3C16" w:rsidRPr="00C705C8" w:rsidRDefault="00DA3C16" w:rsidP="00DA3C16">
      <w:pPr>
        <w:pStyle w:val="BodyText"/>
        <w:spacing w:after="0"/>
        <w:ind w:right="-6"/>
        <w:jc w:val="both"/>
        <w:rPr>
          <w:lang w:val="ru-RU"/>
        </w:rPr>
      </w:pPr>
    </w:p>
    <w:p w:rsidR="00E07B12" w:rsidRDefault="00E07B12" w:rsidP="006875FA">
      <w:pPr>
        <w:pStyle w:val="BodyText"/>
        <w:numPr>
          <w:ilvl w:val="0"/>
          <w:numId w:val="42"/>
        </w:numPr>
        <w:spacing w:after="0"/>
        <w:ind w:right="-6"/>
        <w:jc w:val="both"/>
        <w:rPr>
          <w:lang w:val="ru-RU"/>
        </w:rPr>
      </w:pPr>
      <w:r w:rsidRPr="00C705C8">
        <w:rPr>
          <w:lang w:val="ru-RU"/>
        </w:rPr>
        <w:t xml:space="preserve">доставити оверену копију или оригинал </w:t>
      </w:r>
      <w:r w:rsidR="001F6255" w:rsidRPr="00C705C8">
        <w:rPr>
          <w:b/>
          <w:lang w:val="ru-RU"/>
        </w:rPr>
        <w:t>полисе осигурања</w:t>
      </w:r>
      <w:r w:rsidR="001F6255" w:rsidRPr="00C705C8">
        <w:rPr>
          <w:lang w:val="ru-RU"/>
        </w:rPr>
        <w:t xml:space="preserve"> </w:t>
      </w:r>
      <w:r w:rsidRPr="00C705C8">
        <w:rPr>
          <w:lang w:val="ru-RU"/>
        </w:rPr>
        <w:t xml:space="preserve">за </w:t>
      </w:r>
      <w:r w:rsidRPr="00F44543">
        <w:rPr>
          <w:b/>
          <w:u w:val="single"/>
          <w:lang w:val="ru-RU"/>
        </w:rPr>
        <w:t>случај повређивања</w:t>
      </w:r>
      <w:r w:rsidR="00F44543">
        <w:rPr>
          <w:lang w:val="ru-RU"/>
        </w:rPr>
        <w:t xml:space="preserve"> на износ од </w:t>
      </w:r>
      <w:r w:rsidRPr="00F44543">
        <w:rPr>
          <w:b/>
          <w:lang w:val="ru-RU"/>
        </w:rPr>
        <w:t>50.000 евра</w:t>
      </w:r>
      <w:r w:rsidRPr="00C705C8">
        <w:rPr>
          <w:lang w:val="ru-RU"/>
        </w:rPr>
        <w:t xml:space="preserve"> или на исти износ у динарској противвредности према средњем курсу Народне банке Србије на дан закључења уговора о об</w:t>
      </w:r>
      <w:r w:rsidR="00DA3C16">
        <w:rPr>
          <w:lang w:val="ru-RU"/>
        </w:rPr>
        <w:t xml:space="preserve">ављању радова.  Полиса </w:t>
      </w:r>
      <w:r w:rsidRPr="00C705C8">
        <w:rPr>
          <w:lang w:val="ru-RU"/>
        </w:rPr>
        <w:t>покврива и све медецинске трошкове настале у вези са тим.</w:t>
      </w:r>
    </w:p>
    <w:p w:rsidR="00DA3C16" w:rsidRDefault="00DA3C16" w:rsidP="00DA3C16">
      <w:pPr>
        <w:pStyle w:val="BodyText"/>
        <w:spacing w:after="0"/>
        <w:ind w:right="-6"/>
        <w:jc w:val="both"/>
        <w:rPr>
          <w:lang w:val="ru-RU"/>
        </w:rPr>
      </w:pPr>
    </w:p>
    <w:p w:rsidR="001F6255" w:rsidRDefault="001F6255" w:rsidP="006875FA">
      <w:pPr>
        <w:pStyle w:val="BodyText"/>
        <w:numPr>
          <w:ilvl w:val="0"/>
          <w:numId w:val="42"/>
        </w:numPr>
        <w:spacing w:after="0"/>
        <w:ind w:right="-6"/>
        <w:jc w:val="both"/>
        <w:rPr>
          <w:lang w:val="ru-RU"/>
        </w:rPr>
      </w:pPr>
      <w:r>
        <w:rPr>
          <w:lang w:val="ru-RU"/>
        </w:rPr>
        <w:t xml:space="preserve">доставити </w:t>
      </w:r>
      <w:r w:rsidRPr="00C705C8">
        <w:rPr>
          <w:lang w:val="ru-RU"/>
        </w:rPr>
        <w:t xml:space="preserve">оверену копију или оригинал </w:t>
      </w:r>
      <w:r w:rsidR="00F44543" w:rsidRPr="00C705C8">
        <w:rPr>
          <w:b/>
          <w:lang w:val="ru-RU"/>
        </w:rPr>
        <w:t>полисе осигурања</w:t>
      </w:r>
      <w:r w:rsidR="00F44543">
        <w:rPr>
          <w:b/>
          <w:lang w:val="ru-RU"/>
        </w:rPr>
        <w:t xml:space="preserve"> </w:t>
      </w:r>
      <w:r w:rsidRPr="00F44543">
        <w:rPr>
          <w:b/>
          <w:u w:val="single"/>
          <w:lang w:val="ru-RU"/>
        </w:rPr>
        <w:t>за губитак или оштећење имовине трећих лица коју су изазивали поступци или пропусти понуђача</w:t>
      </w:r>
      <w:r w:rsidRPr="00F44543">
        <w:rPr>
          <w:lang w:val="ru-RU"/>
        </w:rPr>
        <w:t xml:space="preserve"> на износ од</w:t>
      </w:r>
      <w:r>
        <w:rPr>
          <w:b/>
          <w:lang w:val="ru-RU"/>
        </w:rPr>
        <w:t xml:space="preserve">  40.000 евра </w:t>
      </w:r>
      <w:r w:rsidRPr="00C705C8">
        <w:rPr>
          <w:lang w:val="ru-RU"/>
        </w:rPr>
        <w:t xml:space="preserve">или на исти износ у динарској противвредности према средњем курсу Народне банке Србије на дан закључења уговора о обављању радова  </w:t>
      </w:r>
    </w:p>
    <w:p w:rsidR="00DA3C16" w:rsidRPr="00C705C8" w:rsidRDefault="00DA3C16" w:rsidP="00DA3C16">
      <w:pPr>
        <w:pStyle w:val="BodyText"/>
        <w:spacing w:after="0"/>
        <w:ind w:right="-6"/>
        <w:jc w:val="both"/>
        <w:rPr>
          <w:lang w:val="ru-RU"/>
        </w:rPr>
      </w:pPr>
    </w:p>
    <w:p w:rsidR="001F6255" w:rsidRPr="00C705C8" w:rsidRDefault="00AF334B" w:rsidP="006875FA">
      <w:pPr>
        <w:pStyle w:val="BodyText"/>
        <w:numPr>
          <w:ilvl w:val="0"/>
          <w:numId w:val="42"/>
        </w:numPr>
        <w:spacing w:after="0"/>
        <w:ind w:right="-6"/>
        <w:jc w:val="both"/>
        <w:rPr>
          <w:lang w:val="ru-RU"/>
        </w:rPr>
      </w:pPr>
      <w:r>
        <w:rPr>
          <w:lang w:val="ru-RU"/>
        </w:rPr>
        <w:t>приложити оверену копију или оргинал доказа о извршеној уплати (потврда о уплати понуђача или писан</w:t>
      </w:r>
      <w:r w:rsidR="00DA3C16">
        <w:rPr>
          <w:lang w:val="ru-RU"/>
        </w:rPr>
        <w:t>а изјава осигуравајуће куће</w:t>
      </w:r>
      <w:r>
        <w:rPr>
          <w:lang w:val="ru-RU"/>
        </w:rPr>
        <w:t xml:space="preserve"> уколико било која од наведених полиса осигурања садржи и клаузилу да ''Полиса не производи правно дејство ако премија осигурања н</w:t>
      </w:r>
      <w:r w:rsidR="00DA3C16">
        <w:rPr>
          <w:lang w:val="ru-RU"/>
        </w:rPr>
        <w:t>ије плаћена у уговореном року''.</w:t>
      </w:r>
    </w:p>
    <w:p w:rsidR="00E07B12" w:rsidRPr="005F58A1" w:rsidRDefault="00E07B12" w:rsidP="00E07B12">
      <w:pPr>
        <w:pStyle w:val="ListParagraph"/>
        <w:tabs>
          <w:tab w:val="left" w:pos="7332"/>
        </w:tabs>
        <w:spacing w:line="240" w:lineRule="auto"/>
        <w:ind w:left="142"/>
        <w:jc w:val="both"/>
        <w:rPr>
          <w:rFonts w:eastAsia="TimesNewRomanPS-BoldMT"/>
          <w:bCs/>
          <w:lang w:val="sr-Cyrl-CS"/>
        </w:rPr>
      </w:pPr>
    </w:p>
    <w:p w:rsidR="005F58A1" w:rsidRPr="005F58A1" w:rsidRDefault="005F58A1" w:rsidP="005F58A1">
      <w:pPr>
        <w:spacing w:line="240" w:lineRule="auto"/>
        <w:ind w:left="142"/>
        <w:jc w:val="both"/>
        <w:rPr>
          <w:b/>
          <w:lang w:val="ru-RU"/>
        </w:rPr>
      </w:pPr>
      <w:r w:rsidRPr="00BE4C78">
        <w:rPr>
          <w:lang w:val="sr-Cyrl-CS"/>
        </w:rPr>
        <w:t xml:space="preserve">    </w:t>
      </w:r>
      <w:r w:rsidRPr="00BE4C78">
        <w:rPr>
          <w:lang w:val="sr-Cyrl-CS"/>
        </w:rPr>
        <w:tab/>
      </w: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5F58A1" w:rsidRPr="00391C71" w:rsidRDefault="005F58A1" w:rsidP="00391C71">
      <w:pPr>
        <w:spacing w:line="240" w:lineRule="auto"/>
        <w:ind w:left="142"/>
        <w:jc w:val="both"/>
        <w:rPr>
          <w:lang w:val="sr-Cyrl-CS"/>
        </w:rPr>
      </w:pPr>
      <w:r w:rsidRPr="00BE4C78">
        <w:rPr>
          <w:lang w:val="sr-Cyrl-CS"/>
        </w:rPr>
        <w:t xml:space="preserve">   </w:t>
      </w:r>
    </w:p>
    <w:p w:rsidR="005F58A1" w:rsidRPr="00BE4C78" w:rsidRDefault="005F58A1" w:rsidP="005F58A1">
      <w:pPr>
        <w:spacing w:line="240" w:lineRule="auto"/>
        <w:ind w:left="142"/>
        <w:jc w:val="both"/>
        <w:rPr>
          <w:lang w:val="sr-Cyrl-CS"/>
        </w:rPr>
      </w:pPr>
      <w:r w:rsidRPr="005F58A1">
        <w:rPr>
          <w:lang w:val="sr-Cyrl-CS"/>
        </w:rPr>
        <w:t>___</w:t>
      </w:r>
      <w:r w:rsidR="00F44543">
        <w:rPr>
          <w:lang w:val="sr-Cyrl-CS"/>
        </w:rPr>
        <w:t>_____________, _____. ____. 2019</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5F58A1" w:rsidRPr="00BE4C78" w:rsidRDefault="005F58A1" w:rsidP="005F58A1">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5F58A1" w:rsidRPr="00623E42" w:rsidRDefault="005F58A1" w:rsidP="005F58A1">
      <w:pPr>
        <w:spacing w:line="360" w:lineRule="auto"/>
        <w:ind w:left="142"/>
        <w:jc w:val="both"/>
        <w:rPr>
          <w:rFonts w:cs="Arial"/>
          <w:sz w:val="16"/>
          <w:szCs w:val="16"/>
          <w:lang w:val="sr-Latn-CS"/>
        </w:rPr>
      </w:pPr>
    </w:p>
    <w:p w:rsidR="00900616" w:rsidRPr="005F58A1" w:rsidRDefault="00900616" w:rsidP="00900616">
      <w:pPr>
        <w:rPr>
          <w:rFonts w:ascii="Calibri" w:hAnsi="Calibri"/>
          <w:b/>
          <w:bCs/>
          <w:iCs/>
          <w:lang w:val="sr-Latn-CS"/>
        </w:rPr>
      </w:pPr>
    </w:p>
    <w:p w:rsidR="00815422" w:rsidRPr="00BE4C78" w:rsidRDefault="00815422"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422204" w:rsidRPr="00BE4C78" w:rsidRDefault="00422204" w:rsidP="00422204">
      <w:pPr>
        <w:pStyle w:val="Default"/>
        <w:ind w:left="142"/>
        <w:jc w:val="center"/>
        <w:outlineLvl w:val="0"/>
        <w:rPr>
          <w:rFonts w:ascii="Times New Roman" w:hAnsi="Times New Roman"/>
          <w:b/>
          <w:color w:val="auto"/>
          <w:lang w:val="ru-RU"/>
        </w:rPr>
      </w:pPr>
      <w:r w:rsidRPr="00391C71">
        <w:rPr>
          <w:rFonts w:ascii="Times New Roman" w:hAnsi="Times New Roman"/>
          <w:b/>
          <w:color w:val="auto"/>
        </w:rPr>
        <w:lastRenderedPageBreak/>
        <w:t>X</w:t>
      </w:r>
      <w:r w:rsidR="002D522D" w:rsidRPr="00391C71">
        <w:rPr>
          <w:rFonts w:ascii="Times New Roman" w:hAnsi="Times New Roman"/>
          <w:b/>
          <w:color w:val="auto"/>
        </w:rPr>
        <w:t>V</w:t>
      </w:r>
      <w:r w:rsidR="002D522D" w:rsidRPr="00A1163B">
        <w:rPr>
          <w:rFonts w:cs="Arial"/>
          <w:b/>
          <w:color w:val="auto"/>
          <w:lang w:val="sr-Cyrl-CS"/>
        </w:rPr>
        <w:t xml:space="preserve"> </w:t>
      </w:r>
      <w:r w:rsidRPr="00BE4C78">
        <w:rPr>
          <w:rFonts w:ascii="Times New Roman" w:hAnsi="Times New Roman"/>
          <w:b/>
          <w:bCs/>
          <w:iCs/>
          <w:color w:val="auto"/>
          <w:lang w:val="ru-RU"/>
        </w:rPr>
        <w:t xml:space="preserve">ОБРАЗАЦ ИЗЈАВЕ </w:t>
      </w:r>
      <w:r>
        <w:rPr>
          <w:rFonts w:ascii="Times New Roman" w:hAnsi="Times New Roman"/>
          <w:b/>
          <w:bCs/>
          <w:iCs/>
          <w:color w:val="auto"/>
          <w:lang w:val="ru-RU"/>
        </w:rPr>
        <w:t>О УПОЗНАВАЊУ СА УСЛОВИМА ПРОЈЕКТА СВИХ ЛИЦА АНГАЖОВАНИХ НА ЊЕГОВОЈ РЕАЛИЗАЦИЈИ</w:t>
      </w:r>
    </w:p>
    <w:p w:rsidR="005F58A1" w:rsidRPr="00BE4C78" w:rsidRDefault="005F58A1" w:rsidP="00422204">
      <w:pPr>
        <w:spacing w:line="240" w:lineRule="auto"/>
        <w:jc w:val="center"/>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8F4D25" w:rsidRPr="005F58A1" w:rsidRDefault="008F4D25" w:rsidP="008F4D25">
      <w:pPr>
        <w:spacing w:line="240" w:lineRule="auto"/>
        <w:jc w:val="both"/>
        <w:rPr>
          <w:lang w:val="sr-Cyrl-CS"/>
        </w:rPr>
      </w:pPr>
      <w:r w:rsidRPr="005F58A1">
        <w:rPr>
          <w:lang w:val="sr-Cyrl-CS"/>
        </w:rPr>
        <w:t>Понуђач ___________________________</w:t>
      </w:r>
      <w:r>
        <w:rPr>
          <w:lang w:val="sr-Cyrl-CS"/>
        </w:rPr>
        <w:t>______________________________</w:t>
      </w:r>
      <w:r w:rsidRPr="005F58A1">
        <w:rPr>
          <w:lang w:val="sr-Cyrl-CS"/>
        </w:rPr>
        <w:t>, са седиштем у ______________________, ул. __________________________</w:t>
      </w:r>
      <w:r>
        <w:rPr>
          <w:lang w:val="sr-Cyrl-CS"/>
        </w:rPr>
        <w:t>________________________</w:t>
      </w:r>
    </w:p>
    <w:p w:rsidR="008F4D25" w:rsidRPr="005F58A1" w:rsidRDefault="008F4D25" w:rsidP="008F4D25">
      <w:pPr>
        <w:spacing w:line="240" w:lineRule="auto"/>
        <w:jc w:val="both"/>
        <w:rPr>
          <w:lang w:val="sr-Cyrl-CS"/>
        </w:rPr>
      </w:pPr>
      <w:r w:rsidRPr="005F58A1">
        <w:rPr>
          <w:lang w:val="sr-Cyrl-CS"/>
        </w:rPr>
        <w:t>бр. ___________ даје следећу изјаву</w:t>
      </w:r>
    </w:p>
    <w:p w:rsidR="008F4D25" w:rsidRPr="005F58A1" w:rsidRDefault="008F4D25" w:rsidP="008F4D25">
      <w:pPr>
        <w:spacing w:line="240" w:lineRule="auto"/>
        <w:jc w:val="both"/>
        <w:rPr>
          <w:lang w:val="sr-Cyrl-CS"/>
        </w:rPr>
      </w:pPr>
    </w:p>
    <w:p w:rsidR="002D522D" w:rsidRDefault="002D522D" w:rsidP="008F4D25">
      <w:pPr>
        <w:spacing w:line="240" w:lineRule="auto"/>
        <w:jc w:val="center"/>
        <w:rPr>
          <w:b/>
          <w:lang w:val="sr-Cyrl-CS"/>
        </w:rPr>
      </w:pPr>
    </w:p>
    <w:p w:rsidR="008F4D25" w:rsidRPr="005F58A1" w:rsidRDefault="008F4D25" w:rsidP="008F4D25">
      <w:pPr>
        <w:spacing w:line="240" w:lineRule="auto"/>
        <w:jc w:val="center"/>
        <w:rPr>
          <w:b/>
          <w:lang w:val="sr-Cyrl-CS"/>
        </w:rPr>
      </w:pPr>
      <w:r w:rsidRPr="005F58A1">
        <w:rPr>
          <w:b/>
          <w:lang w:val="sr-Cyrl-CS"/>
        </w:rPr>
        <w:t>И З Ј А В А</w:t>
      </w:r>
    </w:p>
    <w:p w:rsidR="008F4D25" w:rsidRPr="005F58A1" w:rsidRDefault="008F4D25" w:rsidP="008F4D25">
      <w:pPr>
        <w:spacing w:line="240" w:lineRule="auto"/>
        <w:jc w:val="both"/>
        <w:rPr>
          <w:lang w:val="sr-Cyrl-CS"/>
        </w:rPr>
      </w:pPr>
    </w:p>
    <w:p w:rsidR="008F4D25" w:rsidRDefault="008F4D25" w:rsidP="008F4D25">
      <w:pPr>
        <w:spacing w:line="240" w:lineRule="auto"/>
        <w:jc w:val="both"/>
        <w:rPr>
          <w:lang w:val="sr-Cyrl-CS"/>
        </w:rPr>
      </w:pPr>
      <w:r w:rsidRPr="005F58A1">
        <w:rPr>
          <w:lang w:val="sr-Cyrl-CS"/>
        </w:rPr>
        <w:t xml:space="preserve">Под пуном материјалном и кривичном одговорношћу изјављујемо, уколико нам буде додељен уговор о јавној набавци </w:t>
      </w:r>
      <w:r w:rsidRPr="00A1163B">
        <w:rPr>
          <w:color w:val="000000" w:themeColor="text1"/>
          <w:lang w:val="sr-Cyrl-CS"/>
        </w:rPr>
        <w:t>р</w:t>
      </w:r>
      <w:r>
        <w:rPr>
          <w:color w:val="000000" w:themeColor="text1"/>
          <w:lang w:val="sr-Cyrl-CS"/>
        </w:rPr>
        <w:t>адова</w:t>
      </w:r>
      <w:r w:rsidRPr="00221CFE">
        <w:rPr>
          <w:color w:val="000000" w:themeColor="text1"/>
          <w:lang w:val="sr-Cyrl-CS"/>
        </w:rPr>
        <w:t xml:space="preserve"> </w:t>
      </w:r>
      <w:r w:rsidR="004701B4">
        <w:rPr>
          <w:color w:val="000000" w:themeColor="text1"/>
          <w:lang w:val="sr-Cyrl-CS"/>
        </w:rPr>
        <w:t>–</w:t>
      </w:r>
      <w:r w:rsidRPr="00221CFE">
        <w:rPr>
          <w:color w:val="000000" w:themeColor="text1"/>
          <w:lang w:val="sr-Cyrl-CS"/>
        </w:rPr>
        <w:t xml:space="preserve"> </w:t>
      </w:r>
      <w:r w:rsidR="004701B4">
        <w:rPr>
          <w:color w:val="000000" w:themeColor="text1"/>
          <w:lang w:val="sr-Cyrl-CS"/>
        </w:rPr>
        <w:t xml:space="preserve">разминирање - </w:t>
      </w:r>
      <w:r w:rsidRPr="00F42F29">
        <w:rPr>
          <w:color w:val="000000" w:themeColor="text1"/>
          <w:lang w:val="sr-Cyrl-CS"/>
        </w:rPr>
        <w:t>чишћење касетне муниције и других н</w:t>
      </w:r>
      <w:r>
        <w:rPr>
          <w:color w:val="000000" w:themeColor="text1"/>
          <w:lang w:val="sr-Cyrl-CS"/>
        </w:rPr>
        <w:t xml:space="preserve">експлодирних убојних средстава </w:t>
      </w:r>
      <w:r w:rsidRPr="00F42F29">
        <w:rPr>
          <w:color w:val="000000" w:themeColor="text1"/>
          <w:lang w:val="sr-Cyrl-CS"/>
        </w:rPr>
        <w:t>са локације ''Стеван Синђелић'' општина Црвени крст, град Ниш,</w:t>
      </w:r>
      <w:r>
        <w:rPr>
          <w:lang w:val="sr-Cyrl-CS"/>
        </w:rPr>
        <w:t xml:space="preserve"> ЈН 12/19 сва лица ангажована на реализацији овог пројекта биће у</w:t>
      </w:r>
      <w:r w:rsidR="002A28E1">
        <w:rPr>
          <w:lang w:val="sr-Cyrl-CS"/>
        </w:rPr>
        <w:t xml:space="preserve">позната са овим пројектом, </w:t>
      </w:r>
      <w:r>
        <w:rPr>
          <w:lang w:val="sr-Cyrl-CS"/>
        </w:rPr>
        <w:t xml:space="preserve">свим његовим елементима, што ће ангажована лица потврдити </w:t>
      </w:r>
      <w:r w:rsidR="0037181B">
        <w:rPr>
          <w:lang w:val="sr-Cyrl-CS"/>
        </w:rPr>
        <w:t>с</w:t>
      </w:r>
      <w:r>
        <w:rPr>
          <w:lang w:val="sr-Cyrl-CS"/>
        </w:rPr>
        <w:t>војеручним потписима</w:t>
      </w:r>
      <w:r w:rsidR="0037181B">
        <w:rPr>
          <w:lang w:val="sr-Cyrl-CS"/>
        </w:rPr>
        <w:t xml:space="preserve">, као и одредбама </w:t>
      </w:r>
      <w:r>
        <w:rPr>
          <w:lang w:val="sr-Cyrl-CS"/>
        </w:rPr>
        <w:t>закључен</w:t>
      </w:r>
      <w:r w:rsidR="0037181B">
        <w:rPr>
          <w:lang w:val="sr-Cyrl-CS"/>
        </w:rPr>
        <w:t>ог</w:t>
      </w:r>
      <w:r>
        <w:rPr>
          <w:lang w:val="sr-Cyrl-CS"/>
        </w:rPr>
        <w:t xml:space="preserve"> уговор</w:t>
      </w:r>
      <w:r w:rsidR="0037181B">
        <w:rPr>
          <w:lang w:val="sr-Cyrl-CS"/>
        </w:rPr>
        <w:t>а</w:t>
      </w:r>
      <w:r>
        <w:rPr>
          <w:lang w:val="sr-Cyrl-CS"/>
        </w:rPr>
        <w:t xml:space="preserve"> о реализацији овог пројекта</w:t>
      </w:r>
      <w:r w:rsidR="0037181B">
        <w:rPr>
          <w:lang w:val="sr-Cyrl-CS"/>
        </w:rPr>
        <w:t>.</w:t>
      </w:r>
    </w:p>
    <w:p w:rsidR="008F4D25" w:rsidRDefault="008F4D25" w:rsidP="008F4D25">
      <w:pPr>
        <w:spacing w:line="240" w:lineRule="auto"/>
        <w:jc w:val="both"/>
        <w:rPr>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37181B" w:rsidRPr="005F58A1" w:rsidRDefault="0037181B" w:rsidP="0037181B">
      <w:pPr>
        <w:spacing w:line="240" w:lineRule="auto"/>
        <w:ind w:left="142" w:firstLine="578"/>
        <w:jc w:val="both"/>
        <w:rPr>
          <w:b/>
          <w:lang w:val="ru-RU"/>
        </w:rPr>
      </w:pPr>
      <w:r w:rsidRPr="005F58A1">
        <w:rPr>
          <w:lang w:val="ru-RU"/>
        </w:rPr>
        <w:t>Место и да</w:t>
      </w:r>
      <w:r>
        <w:rPr>
          <w:lang w:val="ru-RU"/>
        </w:rPr>
        <w:t>тум</w:t>
      </w:r>
      <w:r>
        <w:rPr>
          <w:lang w:val="ru-RU"/>
        </w:rPr>
        <w:tab/>
      </w:r>
      <w:r>
        <w:rPr>
          <w:lang w:val="ru-RU"/>
        </w:rPr>
        <w:tab/>
      </w:r>
      <w:r>
        <w:rPr>
          <w:lang w:val="ru-RU"/>
        </w:rPr>
        <w:tab/>
      </w:r>
      <w:r>
        <w:rPr>
          <w:lang w:val="ru-RU"/>
        </w:rPr>
        <w:tab/>
      </w:r>
      <w:r>
        <w:rPr>
          <w:lang w:val="ru-RU"/>
        </w:rPr>
        <w:tab/>
        <w:t xml:space="preserve">   </w:t>
      </w:r>
      <w:r>
        <w:rPr>
          <w:lang w:val="ru-RU"/>
        </w:rPr>
        <w:tab/>
        <w:t xml:space="preserve">        </w:t>
      </w:r>
      <w:r w:rsidRPr="005F58A1">
        <w:rPr>
          <w:lang w:val="ru-RU"/>
        </w:rPr>
        <w:t>Понуђач</w:t>
      </w:r>
    </w:p>
    <w:p w:rsidR="0037181B" w:rsidRPr="00BE4C78" w:rsidRDefault="0037181B" w:rsidP="0037181B">
      <w:pPr>
        <w:spacing w:line="240" w:lineRule="auto"/>
        <w:ind w:left="142"/>
        <w:jc w:val="both"/>
        <w:rPr>
          <w:lang w:val="sr-Cyrl-CS"/>
        </w:rPr>
      </w:pPr>
      <w:r w:rsidRPr="00BE4C78">
        <w:rPr>
          <w:lang w:val="sr-Cyrl-CS"/>
        </w:rPr>
        <w:t xml:space="preserve">   </w:t>
      </w:r>
    </w:p>
    <w:p w:rsidR="0037181B" w:rsidRPr="005F58A1" w:rsidRDefault="0037181B" w:rsidP="0037181B">
      <w:pPr>
        <w:spacing w:line="240" w:lineRule="auto"/>
        <w:ind w:left="142"/>
        <w:jc w:val="both"/>
        <w:rPr>
          <w:lang w:val="sr-Latn-CS"/>
        </w:rPr>
      </w:pPr>
    </w:p>
    <w:p w:rsidR="0037181B" w:rsidRPr="00BE4C78" w:rsidRDefault="0037181B" w:rsidP="0037181B">
      <w:pPr>
        <w:spacing w:line="240" w:lineRule="auto"/>
        <w:ind w:left="142"/>
        <w:jc w:val="both"/>
        <w:rPr>
          <w:lang w:val="sr-Cyrl-CS"/>
        </w:rPr>
      </w:pPr>
      <w:r w:rsidRPr="005F58A1">
        <w:rPr>
          <w:lang w:val="sr-Cyrl-CS"/>
        </w:rPr>
        <w:t>___</w:t>
      </w:r>
      <w:r>
        <w:rPr>
          <w:lang w:val="sr-Cyrl-CS"/>
        </w:rPr>
        <w:t>_____________, _____. ____. 2019</w:t>
      </w:r>
      <w:r w:rsidRPr="005F58A1">
        <w:rPr>
          <w:lang w:val="sr-Cyrl-CS"/>
        </w:rPr>
        <w:t xml:space="preserve">. год.        </w:t>
      </w:r>
      <w:r w:rsidRPr="005F58A1">
        <w:rPr>
          <w:lang w:val="sr-Cyrl-CS"/>
        </w:rPr>
        <w:tab/>
        <w:t xml:space="preserve"> </w:t>
      </w:r>
      <w:r w:rsidRPr="005F58A1">
        <w:rPr>
          <w:lang w:val="sr-Cyrl-CS"/>
        </w:rPr>
        <w:tab/>
        <w:t>____________________</w:t>
      </w:r>
      <w:r w:rsidRPr="00BE4C78">
        <w:rPr>
          <w:lang w:val="sr-Cyrl-CS"/>
        </w:rPr>
        <w:t>_______</w:t>
      </w:r>
    </w:p>
    <w:p w:rsidR="0037181B" w:rsidRPr="00BE4C78" w:rsidRDefault="0037181B" w:rsidP="0037181B">
      <w:pPr>
        <w:tabs>
          <w:tab w:val="left" w:pos="1441"/>
        </w:tabs>
        <w:spacing w:line="240" w:lineRule="auto"/>
        <w:ind w:left="142"/>
        <w:jc w:val="both"/>
        <w:rPr>
          <w:sz w:val="16"/>
          <w:szCs w:val="16"/>
          <w:lang w:val="sr-Cyrl-CS"/>
        </w:rPr>
      </w:pPr>
      <w:r w:rsidRPr="005F58A1">
        <w:rPr>
          <w:lang w:val="sr-Cyrl-CS"/>
        </w:rPr>
        <w:tab/>
      </w:r>
      <w:r w:rsidRPr="005F58A1">
        <w:rPr>
          <w:lang w:val="sr-Cyrl-CS"/>
        </w:rPr>
        <w:tab/>
      </w:r>
      <w:r w:rsidRPr="005F58A1">
        <w:rPr>
          <w:lang w:val="sr-Cyrl-CS"/>
        </w:rPr>
        <w:tab/>
      </w:r>
      <w:r w:rsidRPr="005F58A1">
        <w:rPr>
          <w:lang w:val="sr-Cyrl-CS"/>
        </w:rPr>
        <w:tab/>
      </w:r>
      <w:r w:rsidRPr="00BE4C78">
        <w:rPr>
          <w:lang w:val="sr-Cyrl-CS"/>
        </w:rPr>
        <w:tab/>
      </w:r>
      <w:r w:rsidRPr="00BE4C78">
        <w:rPr>
          <w:lang w:val="sr-Cyrl-CS"/>
        </w:rPr>
        <w:tab/>
      </w:r>
      <w:r w:rsidRPr="00BE4C78">
        <w:rPr>
          <w:sz w:val="16"/>
          <w:szCs w:val="16"/>
          <w:lang w:val="sr-Cyrl-CS"/>
        </w:rPr>
        <w:t xml:space="preserve">           </w:t>
      </w:r>
      <w:r w:rsidRPr="00BE4C78">
        <w:rPr>
          <w:sz w:val="16"/>
          <w:szCs w:val="16"/>
          <w:lang w:val="sr-Cyrl-CS"/>
        </w:rPr>
        <w:tab/>
        <w:t xml:space="preserve">           </w:t>
      </w:r>
      <w:r w:rsidRPr="005F58A1">
        <w:rPr>
          <w:sz w:val="16"/>
          <w:szCs w:val="16"/>
          <w:lang w:val="sr-Cyrl-CS"/>
        </w:rPr>
        <w:t>(потпис и печат овлашћеног лица</w:t>
      </w:r>
      <w:r w:rsidRPr="00BE4C78">
        <w:rPr>
          <w:sz w:val="16"/>
          <w:szCs w:val="16"/>
          <w:lang w:val="sr-Cyrl-CS"/>
        </w:rPr>
        <w:t>)</w:t>
      </w:r>
    </w:p>
    <w:p w:rsidR="0037181B" w:rsidRPr="00623E42" w:rsidRDefault="0037181B" w:rsidP="0037181B">
      <w:pPr>
        <w:spacing w:line="360" w:lineRule="auto"/>
        <w:ind w:left="142"/>
        <w:jc w:val="both"/>
        <w:rPr>
          <w:rFonts w:cs="Arial"/>
          <w:sz w:val="16"/>
          <w:szCs w:val="16"/>
          <w:lang w:val="sr-Latn-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5F58A1" w:rsidRPr="00BE4C78" w:rsidRDefault="005F58A1" w:rsidP="00370299">
      <w:pPr>
        <w:spacing w:line="240" w:lineRule="auto"/>
        <w:jc w:val="both"/>
        <w:rPr>
          <w:b/>
          <w:bCs/>
          <w:iCs/>
          <w:lang w:val="sr-Cyrl-CS"/>
        </w:rPr>
      </w:pPr>
    </w:p>
    <w:p w:rsidR="00AE3CC5" w:rsidRPr="00712A8A" w:rsidRDefault="00AE3CC5" w:rsidP="00CD15DD">
      <w:pPr>
        <w:spacing w:line="240" w:lineRule="auto"/>
        <w:rPr>
          <w:rFonts w:cs="Arial"/>
          <w:b/>
          <w:lang w:val="sr-Cyrl-CS"/>
        </w:rPr>
      </w:pPr>
    </w:p>
    <w:p w:rsidR="00AE3CC5" w:rsidRPr="00712A8A" w:rsidRDefault="00AE3CC5" w:rsidP="00434A79">
      <w:pPr>
        <w:spacing w:line="240" w:lineRule="auto"/>
        <w:jc w:val="center"/>
        <w:rPr>
          <w:rFonts w:cs="Arial"/>
          <w:b/>
          <w:lang w:val="sr-Cyrl-CS"/>
        </w:rPr>
      </w:pPr>
    </w:p>
    <w:p w:rsidR="007C7026" w:rsidRPr="004E4849" w:rsidRDefault="007C7026" w:rsidP="00434A79">
      <w:pPr>
        <w:spacing w:line="240" w:lineRule="auto"/>
        <w:jc w:val="center"/>
        <w:rPr>
          <w:rFonts w:cs="Arial"/>
          <w:b/>
          <w:lang w:val="sr-Cyrl-CS"/>
        </w:rPr>
      </w:pPr>
    </w:p>
    <w:p w:rsidR="00EE0B90" w:rsidRPr="004E4849" w:rsidRDefault="00EE0B90" w:rsidP="00434A79">
      <w:pPr>
        <w:spacing w:line="240" w:lineRule="auto"/>
        <w:jc w:val="center"/>
        <w:rPr>
          <w:rFonts w:cs="Arial"/>
          <w:b/>
          <w:lang w:val="sr-Cyrl-CS"/>
        </w:rPr>
      </w:pPr>
    </w:p>
    <w:p w:rsidR="00EE0B90" w:rsidRPr="004E4849" w:rsidRDefault="00EE0B90" w:rsidP="00434A79">
      <w:pPr>
        <w:spacing w:line="240" w:lineRule="auto"/>
        <w:jc w:val="center"/>
        <w:rPr>
          <w:rFonts w:cs="Arial"/>
          <w:b/>
          <w:lang w:val="sr-Cyrl-CS"/>
        </w:rPr>
      </w:pPr>
    </w:p>
    <w:p w:rsidR="002D522D" w:rsidRDefault="002D522D" w:rsidP="00434A79">
      <w:pPr>
        <w:spacing w:line="240" w:lineRule="auto"/>
        <w:jc w:val="center"/>
        <w:rPr>
          <w:rFonts w:cs="Arial"/>
          <w:b/>
          <w:color w:val="auto"/>
          <w:lang w:val="sr-Cyrl-CS"/>
        </w:rPr>
      </w:pPr>
    </w:p>
    <w:p w:rsidR="007222C1" w:rsidRDefault="007222C1" w:rsidP="00434A79">
      <w:pPr>
        <w:spacing w:line="240" w:lineRule="auto"/>
        <w:jc w:val="center"/>
        <w:rPr>
          <w:rFonts w:cs="Arial"/>
          <w:b/>
          <w:color w:val="auto"/>
          <w:lang w:val="sr-Cyrl-CS"/>
        </w:rPr>
      </w:pPr>
    </w:p>
    <w:p w:rsidR="007222C1" w:rsidRDefault="007222C1" w:rsidP="00434A79">
      <w:pPr>
        <w:spacing w:line="240" w:lineRule="auto"/>
        <w:jc w:val="center"/>
        <w:rPr>
          <w:rFonts w:cs="Arial"/>
          <w:b/>
          <w:color w:val="auto"/>
          <w:lang w:val="sr-Cyrl-CS"/>
        </w:rPr>
      </w:pPr>
    </w:p>
    <w:p w:rsidR="007222C1" w:rsidRDefault="007222C1" w:rsidP="00434A79">
      <w:pPr>
        <w:spacing w:line="240" w:lineRule="auto"/>
        <w:jc w:val="center"/>
        <w:rPr>
          <w:rFonts w:cs="Arial"/>
          <w:b/>
          <w:color w:val="auto"/>
          <w:lang w:val="sr-Cyrl-CS"/>
        </w:rPr>
      </w:pPr>
    </w:p>
    <w:p w:rsidR="007222C1" w:rsidRPr="00A1163B" w:rsidRDefault="007222C1" w:rsidP="00434A79">
      <w:pPr>
        <w:spacing w:line="240" w:lineRule="auto"/>
        <w:jc w:val="center"/>
        <w:rPr>
          <w:rFonts w:cs="Arial"/>
          <w:b/>
          <w:color w:val="auto"/>
          <w:lang w:val="sr-Cyrl-CS"/>
        </w:rPr>
      </w:pPr>
    </w:p>
    <w:p w:rsidR="002D522D" w:rsidRPr="00A1163B" w:rsidRDefault="002D522D" w:rsidP="00434A79">
      <w:pPr>
        <w:spacing w:line="240" w:lineRule="auto"/>
        <w:jc w:val="center"/>
        <w:rPr>
          <w:rFonts w:cs="Arial"/>
          <w:b/>
          <w:color w:val="auto"/>
          <w:lang w:val="sr-Cyrl-CS"/>
        </w:rPr>
      </w:pPr>
    </w:p>
    <w:p w:rsidR="00D254C5" w:rsidRPr="002176A6" w:rsidRDefault="00D254C5" w:rsidP="000B7EFF">
      <w:pPr>
        <w:spacing w:line="240" w:lineRule="auto"/>
        <w:jc w:val="center"/>
        <w:rPr>
          <w:rFonts w:cs="Arial"/>
          <w:b/>
          <w:color w:val="auto"/>
          <w:lang w:val="sr-Cyrl-CS"/>
        </w:rPr>
      </w:pPr>
    </w:p>
    <w:p w:rsidR="000B7EFF" w:rsidRPr="000E7E5C" w:rsidRDefault="000B7EFF" w:rsidP="000B7EFF">
      <w:pPr>
        <w:spacing w:line="240" w:lineRule="auto"/>
        <w:jc w:val="center"/>
        <w:rPr>
          <w:rFonts w:cs="Arial"/>
          <w:b/>
          <w:color w:val="auto"/>
          <w:lang w:val="sr-Cyrl-CS"/>
        </w:rPr>
      </w:pPr>
      <w:r w:rsidRPr="000E7E5C">
        <w:rPr>
          <w:rFonts w:cs="Arial"/>
          <w:b/>
          <w:color w:val="auto"/>
        </w:rPr>
        <w:t>XV</w:t>
      </w:r>
      <w:r>
        <w:rPr>
          <w:rFonts w:cs="Arial"/>
          <w:b/>
          <w:color w:val="auto"/>
        </w:rPr>
        <w:t>I</w:t>
      </w:r>
      <w:r w:rsidRPr="000E7E5C">
        <w:rPr>
          <w:rFonts w:cs="Arial"/>
          <w:b/>
          <w:color w:val="auto"/>
          <w:lang w:val="ru-RU"/>
        </w:rPr>
        <w:t xml:space="preserve"> </w:t>
      </w:r>
      <w:r w:rsidRPr="000E7E5C">
        <w:rPr>
          <w:rFonts w:cs="Arial"/>
          <w:b/>
          <w:color w:val="auto"/>
          <w:lang w:val="sr-Cyrl-CS"/>
        </w:rPr>
        <w:t>МОДЕЛ УГОВОРА</w:t>
      </w:r>
    </w:p>
    <w:p w:rsidR="000B7EFF" w:rsidRDefault="000B7EFF" w:rsidP="000B7EFF">
      <w:pPr>
        <w:autoSpaceDE w:val="0"/>
        <w:autoSpaceDN w:val="0"/>
        <w:adjustRightInd w:val="0"/>
        <w:spacing w:line="360" w:lineRule="auto"/>
        <w:ind w:left="142"/>
        <w:jc w:val="both"/>
        <w:rPr>
          <w:rFonts w:cs="Arial"/>
          <w:b/>
          <w:bCs/>
          <w:sz w:val="20"/>
          <w:szCs w:val="20"/>
          <w:lang w:val="sr-Latn-CS" w:eastAsia="sr-Latn-CS"/>
        </w:rPr>
      </w:pPr>
    </w:p>
    <w:p w:rsidR="000B7EFF" w:rsidRPr="000B7EFF" w:rsidRDefault="000B7EFF" w:rsidP="000B7EFF">
      <w:pPr>
        <w:autoSpaceDE w:val="0"/>
        <w:autoSpaceDN w:val="0"/>
        <w:adjustRightInd w:val="0"/>
        <w:spacing w:line="240" w:lineRule="auto"/>
        <w:ind w:left="142"/>
        <w:jc w:val="both"/>
        <w:rPr>
          <w:rFonts w:cs="Arial"/>
          <w:b/>
          <w:bCs/>
          <w:lang w:val="sr-Latn-CS" w:eastAsia="sr-Latn-CS"/>
        </w:rPr>
      </w:pPr>
    </w:p>
    <w:p w:rsidR="000B7EFF" w:rsidRPr="00D254C5" w:rsidRDefault="000B7EFF" w:rsidP="006875FA">
      <w:pPr>
        <w:pStyle w:val="ListParagraph"/>
        <w:numPr>
          <w:ilvl w:val="0"/>
          <w:numId w:val="64"/>
        </w:numPr>
        <w:autoSpaceDE w:val="0"/>
        <w:autoSpaceDN w:val="0"/>
        <w:adjustRightInd w:val="0"/>
        <w:spacing w:line="240" w:lineRule="auto"/>
        <w:jc w:val="both"/>
        <w:rPr>
          <w:rFonts w:cs="Arial"/>
          <w:lang w:val="sr-Latn-CS" w:eastAsia="sr-Latn-CS"/>
        </w:rPr>
      </w:pPr>
      <w:r w:rsidRPr="00D254C5">
        <w:rPr>
          <w:rFonts w:cs="Arial"/>
          <w:bCs/>
          <w:lang w:val="sr-Latn-CS" w:eastAsia="sr-Latn-CS"/>
        </w:rPr>
        <w:t xml:space="preserve">Модел уговора, </w:t>
      </w:r>
      <w:r w:rsidRPr="00D254C5">
        <w:rPr>
          <w:rFonts w:cs="Arial"/>
          <w:lang w:val="sr-Latn-CS" w:eastAsia="sr-Latn-CS"/>
        </w:rPr>
        <w:t xml:space="preserve">који </w:t>
      </w:r>
      <w:r w:rsidRPr="00D254C5">
        <w:rPr>
          <w:rFonts w:cs="Arial"/>
          <w:lang w:eastAsia="sr-Latn-CS"/>
        </w:rPr>
        <w:t>је</w:t>
      </w:r>
      <w:r w:rsidRPr="00D254C5">
        <w:rPr>
          <w:rFonts w:cs="Arial"/>
          <w:lang w:val="sr-Latn-CS" w:eastAsia="sr-Latn-CS"/>
        </w:rPr>
        <w:t xml:space="preserve"> саставни део конкурсне документације понуђач може да попуни и потпише (али није у обавези) и </w:t>
      </w:r>
      <w:r w:rsidRPr="00D254C5">
        <w:rPr>
          <w:rFonts w:cs="Arial"/>
          <w:bCs/>
          <w:lang w:val="sr-Latn-CS" w:eastAsia="sr-Latn-CS"/>
        </w:rPr>
        <w:t>служи да се понуђачи упознају са садржином уговора који ће бити закључен</w:t>
      </w:r>
      <w:r w:rsidRPr="00D254C5">
        <w:rPr>
          <w:rFonts w:cs="Arial"/>
          <w:bCs/>
          <w:lang w:eastAsia="sr-Latn-CS"/>
        </w:rPr>
        <w:t>и</w:t>
      </w:r>
      <w:r w:rsidRPr="00D254C5">
        <w:rPr>
          <w:rFonts w:cs="Arial"/>
          <w:bCs/>
          <w:lang w:val="sr-Latn-CS" w:eastAsia="sr-Latn-CS"/>
        </w:rPr>
        <w:t xml:space="preserve">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0B7EFF" w:rsidRPr="00D254C5" w:rsidRDefault="000B7EFF" w:rsidP="006875FA">
      <w:pPr>
        <w:pStyle w:val="ListParagraph"/>
        <w:numPr>
          <w:ilvl w:val="0"/>
          <w:numId w:val="64"/>
        </w:numPr>
        <w:autoSpaceDE w:val="0"/>
        <w:autoSpaceDN w:val="0"/>
        <w:adjustRightInd w:val="0"/>
        <w:spacing w:line="240" w:lineRule="auto"/>
        <w:jc w:val="both"/>
        <w:rPr>
          <w:rFonts w:cs="Arial"/>
          <w:bCs/>
          <w:lang w:val="sr-Cyrl-CS" w:eastAsia="sr-Latn-CS"/>
        </w:rPr>
      </w:pPr>
      <w:r w:rsidRPr="00D254C5">
        <w:rPr>
          <w:rFonts w:cs="Arial"/>
          <w:bCs/>
          <w:lang w:val="sr-Latn-CS" w:eastAsia="sr-Latn-CS"/>
        </w:rPr>
        <w:t xml:space="preserve">Уколико понуђач не попуни </w:t>
      </w:r>
      <w:r w:rsidRPr="00D254C5">
        <w:rPr>
          <w:rFonts w:cs="Arial"/>
          <w:bCs/>
          <w:lang w:val="sr-Cyrl-CS" w:eastAsia="sr-Latn-CS"/>
        </w:rPr>
        <w:t xml:space="preserve">или не потпише </w:t>
      </w:r>
      <w:r w:rsidRPr="00D254C5">
        <w:rPr>
          <w:rFonts w:cs="Arial"/>
          <w:bCs/>
          <w:lang w:val="sr-Latn-CS" w:eastAsia="sr-Latn-CS"/>
        </w:rPr>
        <w:t>модел уговора</w:t>
      </w:r>
      <w:r w:rsidRPr="002176A6">
        <w:rPr>
          <w:rFonts w:cs="Arial"/>
          <w:bCs/>
          <w:lang w:val="sr-Latn-CS" w:eastAsia="sr-Latn-CS"/>
        </w:rPr>
        <w:t xml:space="preserve"> </w:t>
      </w:r>
      <w:r w:rsidRPr="00D254C5">
        <w:rPr>
          <w:rFonts w:cs="Arial"/>
          <w:bCs/>
          <w:lang w:val="sr-Latn-CS" w:eastAsia="sr-Latn-CS"/>
        </w:rPr>
        <w:t xml:space="preserve">или </w:t>
      </w:r>
      <w:r w:rsidRPr="00D254C5">
        <w:rPr>
          <w:rFonts w:cs="Arial"/>
          <w:bCs/>
          <w:lang w:eastAsia="sr-Latn-CS"/>
        </w:rPr>
        <w:t>га</w:t>
      </w:r>
      <w:r w:rsidRPr="002176A6">
        <w:rPr>
          <w:rFonts w:cs="Arial"/>
          <w:bCs/>
          <w:lang w:val="sr-Latn-CS" w:eastAsia="sr-Latn-CS"/>
        </w:rPr>
        <w:t xml:space="preserve"> </w:t>
      </w:r>
      <w:r w:rsidRPr="00D254C5">
        <w:rPr>
          <w:rFonts w:cs="Arial"/>
          <w:bCs/>
          <w:lang w:val="sr-Latn-CS" w:eastAsia="sr-Latn-CS"/>
        </w:rPr>
        <w:t xml:space="preserve">не достави уз понуду, понуда се неће одбити као неприхватљива, али ће наручилац у току стручне оцене понуда тражити </w:t>
      </w:r>
      <w:r w:rsidRPr="00D254C5">
        <w:rPr>
          <w:rFonts w:cs="Arial"/>
          <w:bCs/>
          <w:lang w:val="sr-Cyrl-CS" w:eastAsia="sr-Latn-CS"/>
        </w:rPr>
        <w:t xml:space="preserve">од </w:t>
      </w:r>
      <w:r w:rsidRPr="00D254C5">
        <w:rPr>
          <w:rFonts w:cs="Arial"/>
          <w:bCs/>
          <w:lang w:val="sr-Latn-CS" w:eastAsia="sr-Latn-CS"/>
        </w:rPr>
        <w:t>понуђач</w:t>
      </w:r>
      <w:r w:rsidRPr="00D254C5">
        <w:rPr>
          <w:rFonts w:cs="Arial"/>
          <w:bCs/>
          <w:lang w:val="sr-Cyrl-CS" w:eastAsia="sr-Latn-CS"/>
        </w:rPr>
        <w:t>а</w:t>
      </w:r>
      <w:r w:rsidRPr="00D254C5">
        <w:rPr>
          <w:rFonts w:cs="Arial"/>
          <w:bCs/>
          <w:lang w:val="sr-Latn-CS" w:eastAsia="sr-Latn-CS"/>
        </w:rPr>
        <w:t xml:space="preserve"> да се изјасни да ли је сагласан са предложеним моделом уговора </w:t>
      </w:r>
      <w:r w:rsidRPr="002176A6">
        <w:rPr>
          <w:rFonts w:cs="Arial"/>
          <w:bCs/>
          <w:lang w:val="sr-Latn-CS" w:eastAsia="sr-Latn-CS"/>
        </w:rPr>
        <w:t xml:space="preserve"> </w:t>
      </w:r>
      <w:r w:rsidRPr="00D254C5">
        <w:rPr>
          <w:rFonts w:cs="Arial"/>
          <w:bCs/>
          <w:lang w:val="sr-Latn-CS" w:eastAsia="sr-Latn-CS"/>
        </w:rPr>
        <w:t>и да ли ће приступити закључењу ист</w:t>
      </w:r>
      <w:r w:rsidRPr="00D254C5">
        <w:rPr>
          <w:rFonts w:cs="Arial"/>
          <w:bCs/>
          <w:lang w:eastAsia="sr-Latn-CS"/>
        </w:rPr>
        <w:t>ог</w:t>
      </w:r>
      <w:r w:rsidRPr="00D254C5">
        <w:rPr>
          <w:rFonts w:cs="Arial"/>
          <w:bCs/>
          <w:lang w:val="sr-Latn-CS" w:eastAsia="sr-Latn-CS"/>
        </w:rPr>
        <w:t xml:space="preserve"> у случају да његова понуда буде изабрана као најповољнија. </w:t>
      </w:r>
    </w:p>
    <w:p w:rsidR="000B7EFF" w:rsidRPr="00D254C5" w:rsidRDefault="000B7EFF" w:rsidP="006875FA">
      <w:pPr>
        <w:pStyle w:val="ListParagraph"/>
        <w:numPr>
          <w:ilvl w:val="0"/>
          <w:numId w:val="64"/>
        </w:numPr>
        <w:autoSpaceDE w:val="0"/>
        <w:autoSpaceDN w:val="0"/>
        <w:adjustRightInd w:val="0"/>
        <w:spacing w:line="240" w:lineRule="auto"/>
        <w:jc w:val="both"/>
        <w:rPr>
          <w:rFonts w:cs="Arial"/>
          <w:lang w:val="sr-Latn-CS" w:eastAsia="sr-Latn-CS"/>
        </w:rPr>
      </w:pPr>
      <w:r w:rsidRPr="00D254C5">
        <w:rPr>
          <w:rFonts w:cs="Arial"/>
          <w:lang w:val="sr-Latn-CS" w:eastAsia="sr-Latn-CS"/>
        </w:rPr>
        <w:t xml:space="preserve">Ово се односи и на понуђаче који учествују у заједничкој понуди и на понуђаче који подносе понуду са подизвођачима. </w:t>
      </w:r>
    </w:p>
    <w:p w:rsidR="002D522D" w:rsidRPr="000B7EFF" w:rsidRDefault="002D522D" w:rsidP="00434A79">
      <w:pPr>
        <w:spacing w:line="240" w:lineRule="auto"/>
        <w:jc w:val="center"/>
        <w:rPr>
          <w:rFonts w:cs="Arial"/>
          <w:b/>
          <w:color w:val="auto"/>
          <w:lang w:val="sr-Latn-CS"/>
        </w:rPr>
      </w:pPr>
    </w:p>
    <w:p w:rsidR="002C2BF0" w:rsidRPr="00A1163B" w:rsidRDefault="002C2BF0" w:rsidP="00434A79">
      <w:pPr>
        <w:spacing w:line="240" w:lineRule="auto"/>
        <w:jc w:val="center"/>
        <w:rPr>
          <w:rFonts w:cs="Arial"/>
          <w:b/>
          <w:color w:val="auto"/>
          <w:lang w:val="sr-Cyrl-CS"/>
        </w:rPr>
      </w:pPr>
    </w:p>
    <w:p w:rsidR="002C2BF0" w:rsidRPr="00A1163B" w:rsidRDefault="002C2BF0" w:rsidP="00434A79">
      <w:pPr>
        <w:spacing w:line="240" w:lineRule="auto"/>
        <w:jc w:val="center"/>
        <w:rPr>
          <w:rFonts w:cs="Arial"/>
          <w:b/>
          <w:color w:val="auto"/>
          <w:lang w:val="sr-Cyrl-CS"/>
        </w:rPr>
      </w:pPr>
    </w:p>
    <w:p w:rsidR="002C2BF0" w:rsidRPr="002176A6" w:rsidRDefault="002C2BF0"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D254C5" w:rsidRPr="002176A6" w:rsidRDefault="00D254C5" w:rsidP="00434A79">
      <w:pPr>
        <w:spacing w:line="240" w:lineRule="auto"/>
        <w:jc w:val="center"/>
        <w:rPr>
          <w:rFonts w:cs="Arial"/>
          <w:b/>
          <w:color w:val="auto"/>
          <w:lang w:val="sr-Cyrl-CS"/>
        </w:rPr>
      </w:pPr>
    </w:p>
    <w:p w:rsidR="002C2BF0" w:rsidRPr="00A1163B" w:rsidRDefault="002C2BF0" w:rsidP="00434A79">
      <w:pPr>
        <w:spacing w:line="240" w:lineRule="auto"/>
        <w:jc w:val="center"/>
        <w:rPr>
          <w:rFonts w:cs="Arial"/>
          <w:b/>
          <w:color w:val="auto"/>
          <w:lang w:val="sr-Cyrl-CS"/>
        </w:rPr>
      </w:pPr>
    </w:p>
    <w:p w:rsidR="00434A79" w:rsidRPr="000E7E5C" w:rsidRDefault="00434A79" w:rsidP="00434A79">
      <w:pPr>
        <w:spacing w:line="240" w:lineRule="auto"/>
        <w:jc w:val="center"/>
        <w:rPr>
          <w:rFonts w:cs="Arial"/>
          <w:b/>
          <w:color w:val="auto"/>
          <w:lang w:val="sr-Cyrl-CS"/>
        </w:rPr>
      </w:pPr>
      <w:r w:rsidRPr="000E7E5C">
        <w:rPr>
          <w:rFonts w:cs="Arial"/>
          <w:b/>
          <w:color w:val="auto"/>
          <w:lang w:val="sr-Cyrl-CS"/>
        </w:rPr>
        <w:t>МОДЕЛ УГОВОРА</w:t>
      </w:r>
    </w:p>
    <w:p w:rsidR="00434A79" w:rsidRPr="000E7E5C" w:rsidRDefault="002D522D" w:rsidP="00434A79">
      <w:pPr>
        <w:spacing w:line="240" w:lineRule="auto"/>
        <w:jc w:val="center"/>
        <w:rPr>
          <w:rFonts w:cs="Arial"/>
          <w:color w:val="auto"/>
          <w:lang w:val="sr-Cyrl-CS"/>
        </w:rPr>
      </w:pPr>
      <w:r>
        <w:rPr>
          <w:b/>
          <w:color w:val="auto"/>
          <w:lang w:val="sr-Cyrl-CS"/>
        </w:rPr>
        <w:t>ЈН 12</w:t>
      </w:r>
      <w:r w:rsidR="0083631D" w:rsidRPr="000E7E5C">
        <w:rPr>
          <w:b/>
          <w:color w:val="auto"/>
          <w:lang w:val="sr-Cyrl-CS"/>
        </w:rPr>
        <w:t>/1</w:t>
      </w:r>
      <w:r>
        <w:rPr>
          <w:b/>
          <w:color w:val="auto"/>
          <w:lang w:val="sr-Cyrl-CS"/>
        </w:rPr>
        <w:t>9</w:t>
      </w:r>
    </w:p>
    <w:p w:rsidR="00434A79" w:rsidRPr="000E7E5C" w:rsidRDefault="00434A79" w:rsidP="00434A79">
      <w:pPr>
        <w:spacing w:line="240" w:lineRule="auto"/>
        <w:jc w:val="center"/>
        <w:rPr>
          <w:rFonts w:cs="Arial"/>
          <w:color w:val="auto"/>
          <w:lang w:val="sr-Cyrl-CS"/>
        </w:rPr>
      </w:pPr>
    </w:p>
    <w:p w:rsidR="00434A79" w:rsidRPr="000E7E5C" w:rsidRDefault="00434A79" w:rsidP="00434A79">
      <w:pPr>
        <w:spacing w:line="240" w:lineRule="auto"/>
        <w:jc w:val="center"/>
        <w:rPr>
          <w:rFonts w:cs="Arial"/>
          <w:color w:val="auto"/>
          <w:lang w:val="sr-Cyrl-CS"/>
        </w:rPr>
      </w:pPr>
      <w:r w:rsidRPr="000E7E5C">
        <w:rPr>
          <w:rFonts w:cs="Arial"/>
          <w:color w:val="auto"/>
          <w:lang w:val="ru-RU"/>
        </w:rPr>
        <w:t>Закључен дана _____. _____. 201</w:t>
      </w:r>
      <w:r w:rsidR="00D254C5" w:rsidRPr="002176A6">
        <w:rPr>
          <w:rFonts w:cs="Arial"/>
          <w:color w:val="auto"/>
          <w:lang w:val="ru-RU"/>
        </w:rPr>
        <w:t>9</w:t>
      </w:r>
      <w:r w:rsidRPr="000E7E5C">
        <w:rPr>
          <w:rFonts w:cs="Arial"/>
          <w:color w:val="auto"/>
          <w:lang w:val="ru-RU"/>
        </w:rPr>
        <w:t xml:space="preserve">. године (попуњава </w:t>
      </w:r>
      <w:r w:rsidR="0083631D" w:rsidRPr="000E7E5C">
        <w:rPr>
          <w:rFonts w:cs="Arial"/>
          <w:color w:val="auto"/>
          <w:lang w:val="sr-Cyrl-CS"/>
        </w:rPr>
        <w:t>Инвеститор</w:t>
      </w:r>
      <w:r w:rsidRPr="000E7E5C">
        <w:rPr>
          <w:rFonts w:cs="Arial"/>
          <w:color w:val="auto"/>
          <w:lang w:val="ru-RU"/>
        </w:rPr>
        <w:t>)</w:t>
      </w:r>
    </w:p>
    <w:p w:rsidR="00434A79" w:rsidRPr="000E7E5C" w:rsidRDefault="00434A79" w:rsidP="00434A79">
      <w:pPr>
        <w:spacing w:line="360" w:lineRule="auto"/>
        <w:jc w:val="center"/>
        <w:rPr>
          <w:rFonts w:cs="Arial"/>
          <w:color w:val="auto"/>
          <w:lang w:val="ru-RU"/>
        </w:rPr>
      </w:pPr>
    </w:p>
    <w:p w:rsidR="001D42BD" w:rsidRDefault="001D42BD" w:rsidP="00434A79">
      <w:pPr>
        <w:spacing w:line="240" w:lineRule="auto"/>
        <w:ind w:left="3600" w:hanging="3600"/>
        <w:jc w:val="both"/>
        <w:rPr>
          <w:rFonts w:cs="Arial"/>
          <w:b/>
          <w:color w:val="auto"/>
          <w:lang w:val="ru-RU"/>
        </w:rPr>
      </w:pPr>
    </w:p>
    <w:p w:rsidR="00434A79" w:rsidRPr="000E7E5C" w:rsidRDefault="00434A79" w:rsidP="00434A79">
      <w:pPr>
        <w:spacing w:line="240" w:lineRule="auto"/>
        <w:ind w:left="3600" w:hanging="3600"/>
        <w:jc w:val="both"/>
        <w:rPr>
          <w:rFonts w:cs="Arial"/>
          <w:color w:val="auto"/>
          <w:lang w:val="ru-RU"/>
        </w:rPr>
      </w:pPr>
      <w:r w:rsidRPr="000E7E5C">
        <w:rPr>
          <w:rFonts w:cs="Arial"/>
          <w:b/>
          <w:color w:val="auto"/>
          <w:lang w:val="ru-RU"/>
        </w:rPr>
        <w:t>УГОВОРНЕ СТРАНЕ</w:t>
      </w:r>
      <w:r w:rsidRPr="000E7E5C">
        <w:rPr>
          <w:rFonts w:cs="Arial"/>
          <w:color w:val="auto"/>
          <w:lang w:val="ru-RU"/>
        </w:rPr>
        <w:t>:</w:t>
      </w:r>
      <w:r w:rsidRPr="000E7E5C">
        <w:rPr>
          <w:rFonts w:cs="Arial"/>
          <w:b/>
          <w:color w:val="auto"/>
          <w:lang w:val="ru-RU"/>
        </w:rPr>
        <w:t xml:space="preserve"> </w:t>
      </w:r>
      <w:r w:rsidRPr="000E7E5C">
        <w:rPr>
          <w:rFonts w:cs="Arial"/>
          <w:b/>
          <w:color w:val="auto"/>
          <w:lang w:val="ru-RU"/>
        </w:rPr>
        <w:tab/>
      </w:r>
      <w:r w:rsidR="007B5BAB" w:rsidRPr="000E7E5C">
        <w:rPr>
          <w:rFonts w:cs="Arial"/>
          <w:b/>
          <w:bCs/>
          <w:color w:val="auto"/>
          <w:lang w:val="sr-Cyrl-CS"/>
        </w:rPr>
        <w:t xml:space="preserve">Република Србија, </w:t>
      </w:r>
      <w:r w:rsidR="007B5BAB" w:rsidRPr="000E7E5C">
        <w:rPr>
          <w:rFonts w:eastAsia="Times New Roman"/>
          <w:b/>
          <w:color w:val="auto"/>
          <w:lang w:val="sr-Cyrl-CS"/>
        </w:rPr>
        <w:t>Министарство грађевинарства, саобраћаја и инфраструктуре</w:t>
      </w:r>
      <w:r w:rsidR="007B5BAB" w:rsidRPr="000E7E5C">
        <w:rPr>
          <w:rFonts w:eastAsia="Times New Roman"/>
          <w:color w:val="auto"/>
          <w:lang w:val="sr-Cyrl-CS"/>
        </w:rPr>
        <w:t>,</w:t>
      </w:r>
      <w:r w:rsidR="00EE0B90" w:rsidRPr="000E7E5C">
        <w:rPr>
          <w:rFonts w:cs="Arial"/>
          <w:color w:val="auto"/>
          <w:lang w:val="ru-RU"/>
        </w:rPr>
        <w:t xml:space="preserve"> које</w:t>
      </w:r>
      <w:r w:rsidR="007B5BAB" w:rsidRPr="000E7E5C">
        <w:rPr>
          <w:rFonts w:cs="Arial"/>
          <w:color w:val="auto"/>
          <w:lang w:val="ru-RU"/>
        </w:rPr>
        <w:t xml:space="preserve"> заступа </w:t>
      </w:r>
      <w:r w:rsidR="00EE0B90" w:rsidRPr="000E7E5C">
        <w:rPr>
          <w:rFonts w:cs="Arial"/>
          <w:b/>
          <w:color w:val="auto"/>
          <w:lang w:val="ru-RU"/>
        </w:rPr>
        <w:t>д</w:t>
      </w:r>
      <w:r w:rsidR="007B5BAB" w:rsidRPr="000E7E5C">
        <w:rPr>
          <w:rFonts w:cs="Arial"/>
          <w:b/>
          <w:color w:val="auto"/>
          <w:lang w:val="ru-RU"/>
        </w:rPr>
        <w:t>ржавни</w:t>
      </w:r>
      <w:r w:rsidR="007B5BAB" w:rsidRPr="000E7E5C">
        <w:rPr>
          <w:rFonts w:cs="Arial"/>
          <w:color w:val="auto"/>
          <w:lang w:val="ru-RU"/>
        </w:rPr>
        <w:t xml:space="preserve"> </w:t>
      </w:r>
      <w:r w:rsidR="007B5BAB" w:rsidRPr="000E7E5C">
        <w:rPr>
          <w:rFonts w:cs="Arial"/>
          <w:b/>
          <w:color w:val="auto"/>
          <w:lang w:val="ru-RU"/>
        </w:rPr>
        <w:t xml:space="preserve">секретар Александра Дамњановић, </w:t>
      </w:r>
      <w:r w:rsidR="000971B3" w:rsidRPr="000E7E5C">
        <w:rPr>
          <w:rFonts w:cs="Arial"/>
          <w:b/>
          <w:color w:val="auto"/>
          <w:lang w:val="ru-RU"/>
        </w:rPr>
        <w:t>по овлашћењу</w:t>
      </w:r>
      <w:r w:rsidR="00EE0B90" w:rsidRPr="000E7E5C">
        <w:rPr>
          <w:rFonts w:cs="Arial"/>
          <w:b/>
          <w:color w:val="auto"/>
          <w:lang w:val="ru-RU"/>
        </w:rPr>
        <w:t xml:space="preserve"> број</w:t>
      </w:r>
      <w:r w:rsidR="000971B3" w:rsidRPr="000E7E5C">
        <w:rPr>
          <w:rFonts w:cs="Arial"/>
          <w:b/>
          <w:color w:val="auto"/>
          <w:lang w:val="ru-RU"/>
        </w:rPr>
        <w:t xml:space="preserve"> ______________________</w:t>
      </w:r>
      <w:r w:rsidR="00EE0B90" w:rsidRPr="000E7E5C">
        <w:rPr>
          <w:rFonts w:cs="Arial"/>
          <w:b/>
          <w:color w:val="auto"/>
          <w:lang w:val="ru-RU"/>
        </w:rPr>
        <w:t>______</w:t>
      </w:r>
      <w:r w:rsidR="000971B3" w:rsidRPr="000E7E5C">
        <w:rPr>
          <w:rFonts w:cs="Arial"/>
          <w:b/>
          <w:color w:val="auto"/>
          <w:lang w:val="ru-RU"/>
        </w:rPr>
        <w:t xml:space="preserve">, </w:t>
      </w:r>
      <w:r w:rsidRPr="000E7E5C">
        <w:rPr>
          <w:rFonts w:cs="Arial"/>
          <w:color w:val="auto"/>
          <w:lang w:val="ru-RU"/>
        </w:rPr>
        <w:t>ПИБ</w:t>
      </w:r>
      <w:r w:rsidRPr="000E7E5C">
        <w:rPr>
          <w:rFonts w:cs="Arial"/>
          <w:bCs/>
          <w:color w:val="auto"/>
          <w:lang w:val="sr-Cyrl-CS"/>
        </w:rPr>
        <w:t xml:space="preserve"> </w:t>
      </w:r>
      <w:r w:rsidR="007B5BAB" w:rsidRPr="000E7E5C">
        <w:rPr>
          <w:bCs/>
          <w:color w:val="auto"/>
          <w:lang w:val="sr-Cyrl-CS"/>
        </w:rPr>
        <w:t>108510088</w:t>
      </w:r>
      <w:r w:rsidR="007B5BAB" w:rsidRPr="000E7E5C">
        <w:rPr>
          <w:bCs/>
          <w:color w:val="auto"/>
          <w:lang w:val="ru-RU"/>
        </w:rPr>
        <w:t>,</w:t>
      </w:r>
      <w:r w:rsidRPr="000E7E5C">
        <w:rPr>
          <w:rFonts w:cs="Arial"/>
          <w:color w:val="auto"/>
          <w:lang w:val="ru-RU"/>
        </w:rPr>
        <w:t xml:space="preserve"> </w:t>
      </w:r>
      <w:r w:rsidR="00892361" w:rsidRPr="000E7E5C">
        <w:rPr>
          <w:rFonts w:cs="Arial"/>
          <w:color w:val="auto"/>
          <w:lang w:val="ru-RU"/>
        </w:rPr>
        <w:t xml:space="preserve"> м</w:t>
      </w:r>
      <w:r w:rsidRPr="000E7E5C">
        <w:rPr>
          <w:rFonts w:cs="Arial"/>
          <w:color w:val="auto"/>
          <w:lang w:val="ru-RU"/>
        </w:rPr>
        <w:t xml:space="preserve">атични број </w:t>
      </w:r>
      <w:r w:rsidR="007B5BAB" w:rsidRPr="000E7E5C">
        <w:rPr>
          <w:bCs/>
          <w:color w:val="auto"/>
          <w:lang w:val="sr-Cyrl-CS"/>
        </w:rPr>
        <w:t>17855212,</w:t>
      </w:r>
      <w:r w:rsidR="007B5BAB" w:rsidRPr="000E7E5C">
        <w:rPr>
          <w:rFonts w:cs="Arial"/>
          <w:color w:val="auto"/>
          <w:lang w:val="ru-RU"/>
        </w:rPr>
        <w:t xml:space="preserve"> </w:t>
      </w:r>
      <w:r w:rsidRPr="000E7E5C">
        <w:rPr>
          <w:rFonts w:cs="Arial"/>
          <w:color w:val="auto"/>
          <w:lang w:val="ru-RU"/>
        </w:rPr>
        <w:t>(у даљем тексту</w:t>
      </w:r>
      <w:r w:rsidRPr="000E7E5C">
        <w:rPr>
          <w:rFonts w:cs="Arial"/>
          <w:color w:val="auto"/>
          <w:lang w:val="sr-Cyrl-CS"/>
        </w:rPr>
        <w:t xml:space="preserve"> </w:t>
      </w:r>
      <w:r w:rsidR="00AC47B0" w:rsidRPr="000E7E5C">
        <w:rPr>
          <w:rFonts w:cs="Arial"/>
          <w:b/>
          <w:color w:val="auto"/>
          <w:lang w:val="sr-Cyrl-CS"/>
        </w:rPr>
        <w:t>Инвеститор</w:t>
      </w:r>
      <w:r w:rsidRPr="000E7E5C">
        <w:rPr>
          <w:rFonts w:cs="Arial"/>
          <w:color w:val="auto"/>
          <w:lang w:val="ru-RU"/>
        </w:rPr>
        <w:t>), с једне стране</w:t>
      </w:r>
    </w:p>
    <w:p w:rsidR="00300691" w:rsidRPr="000E7E5C" w:rsidRDefault="00300691" w:rsidP="00434A79">
      <w:pPr>
        <w:spacing w:line="240" w:lineRule="auto"/>
        <w:ind w:left="3600" w:hanging="3600"/>
        <w:jc w:val="both"/>
        <w:rPr>
          <w:rFonts w:cs="Arial"/>
          <w:color w:val="auto"/>
          <w:lang w:val="ru-RU"/>
        </w:rPr>
      </w:pPr>
    </w:p>
    <w:p w:rsidR="00434A79" w:rsidRPr="000E7E5C" w:rsidRDefault="00434A79" w:rsidP="00434A79">
      <w:pPr>
        <w:spacing w:line="240" w:lineRule="auto"/>
        <w:ind w:left="2160"/>
        <w:jc w:val="center"/>
        <w:rPr>
          <w:rFonts w:cs="Arial"/>
          <w:bCs/>
          <w:color w:val="auto"/>
          <w:lang w:val="sr-Cyrl-CS"/>
        </w:rPr>
      </w:pPr>
      <w:r w:rsidRPr="000E7E5C">
        <w:rPr>
          <w:rFonts w:cs="Arial"/>
          <w:bCs/>
          <w:color w:val="auto"/>
          <w:lang w:val="sr-Cyrl-CS"/>
        </w:rPr>
        <w:t xml:space="preserve">                    и</w:t>
      </w:r>
    </w:p>
    <w:p w:rsidR="00300691" w:rsidRPr="000E7E5C" w:rsidRDefault="00300691" w:rsidP="00434A79">
      <w:pPr>
        <w:spacing w:line="240" w:lineRule="auto"/>
        <w:ind w:left="2160"/>
        <w:jc w:val="center"/>
        <w:rPr>
          <w:rFonts w:cs="Arial"/>
          <w:bCs/>
          <w:color w:val="auto"/>
          <w:lang w:val="sr-Cyrl-CS"/>
        </w:rPr>
      </w:pPr>
    </w:p>
    <w:p w:rsidR="00434A79" w:rsidRPr="000E7E5C" w:rsidRDefault="00434A79" w:rsidP="00434A79">
      <w:pPr>
        <w:spacing w:line="240" w:lineRule="auto"/>
        <w:ind w:left="3600"/>
        <w:jc w:val="both"/>
        <w:rPr>
          <w:rFonts w:cs="Arial"/>
          <w:color w:val="auto"/>
          <w:lang w:val="ru-RU"/>
        </w:rPr>
      </w:pPr>
      <w:r w:rsidRPr="000E7E5C">
        <w:rPr>
          <w:rFonts w:cs="Arial"/>
          <w:bCs/>
          <w:color w:val="auto"/>
          <w:lang w:val="sr-Cyrl-CS"/>
        </w:rPr>
        <w:t>______________________________</w:t>
      </w:r>
      <w:r w:rsidR="00300691" w:rsidRPr="000E7E5C">
        <w:rPr>
          <w:rFonts w:cs="Arial"/>
          <w:bCs/>
          <w:color w:val="auto"/>
          <w:lang w:val="sr-Cyrl-CS"/>
        </w:rPr>
        <w:t>______</w:t>
      </w:r>
      <w:r w:rsidRPr="000E7E5C">
        <w:rPr>
          <w:rFonts w:cs="Arial"/>
          <w:bCs/>
          <w:color w:val="auto"/>
          <w:lang w:val="sr-Cyrl-CS"/>
        </w:rPr>
        <w:t xml:space="preserve">, </w:t>
      </w:r>
      <w:r w:rsidRPr="000E7E5C">
        <w:rPr>
          <w:rFonts w:cs="Arial"/>
          <w:color w:val="auto"/>
          <w:lang w:val="ru-RU"/>
        </w:rPr>
        <w:t xml:space="preserve">које заступа директор </w:t>
      </w:r>
      <w:r w:rsidRPr="000E7E5C">
        <w:rPr>
          <w:rFonts w:cs="Arial"/>
          <w:color w:val="auto"/>
          <w:lang w:val="sr-Cyrl-CS"/>
        </w:rPr>
        <w:t>________________________,</w:t>
      </w:r>
      <w:r w:rsidRPr="000E7E5C">
        <w:rPr>
          <w:rFonts w:cs="Arial"/>
          <w:color w:val="auto"/>
          <w:lang w:val="ru-RU"/>
        </w:rPr>
        <w:t xml:space="preserve"> са седиштем __________________________, ул. ___________ бр. ______, ПИБ</w:t>
      </w:r>
      <w:r w:rsidRPr="000E7E5C">
        <w:rPr>
          <w:rFonts w:cs="Arial"/>
          <w:bCs/>
          <w:color w:val="auto"/>
          <w:lang w:val="sr-Cyrl-CS"/>
        </w:rPr>
        <w:t xml:space="preserve"> </w:t>
      </w:r>
      <w:r w:rsidR="00EE0B90" w:rsidRPr="000E7E5C">
        <w:rPr>
          <w:rFonts w:cs="Arial"/>
          <w:color w:val="auto"/>
          <w:lang w:val="ru-RU"/>
        </w:rPr>
        <w:t>_____________, м</w:t>
      </w:r>
      <w:r w:rsidRPr="000E7E5C">
        <w:rPr>
          <w:rFonts w:cs="Arial"/>
          <w:color w:val="auto"/>
          <w:lang w:val="ru-RU"/>
        </w:rPr>
        <w:t xml:space="preserve">атични број ______________________ (у даљем тексту </w:t>
      </w:r>
      <w:r w:rsidR="008B278F" w:rsidRPr="000E7E5C">
        <w:rPr>
          <w:rFonts w:cs="Arial"/>
          <w:b/>
          <w:color w:val="auto"/>
          <w:lang w:val="ru-RU"/>
        </w:rPr>
        <w:t>Извођач</w:t>
      </w:r>
      <w:r w:rsidRPr="000E7E5C">
        <w:rPr>
          <w:rFonts w:cs="Arial"/>
          <w:color w:val="auto"/>
          <w:lang w:val="ru-RU"/>
        </w:rPr>
        <w:t>), с друге стране.</w:t>
      </w:r>
    </w:p>
    <w:p w:rsidR="00434A79" w:rsidRPr="000E7E5C" w:rsidRDefault="00434A79" w:rsidP="00434A79">
      <w:pPr>
        <w:spacing w:line="240" w:lineRule="auto"/>
        <w:ind w:left="3600"/>
        <w:jc w:val="both"/>
        <w:rPr>
          <w:rFonts w:cs="Arial"/>
          <w:bCs/>
          <w:color w:val="auto"/>
          <w:lang w:val="sr-Cyrl-CS"/>
        </w:rPr>
      </w:pPr>
    </w:p>
    <w:p w:rsidR="00434A79" w:rsidRPr="000E7E5C" w:rsidRDefault="00434A79" w:rsidP="00434A79">
      <w:pPr>
        <w:spacing w:line="240" w:lineRule="auto"/>
        <w:rPr>
          <w:rFonts w:cs="Arial"/>
          <w:bCs/>
          <w:color w:val="auto"/>
          <w:lang w:val="sr-Cyrl-CS"/>
        </w:rPr>
      </w:pPr>
      <w:r w:rsidRPr="000E7E5C">
        <w:rPr>
          <w:rFonts w:cs="Arial"/>
          <w:color w:val="auto"/>
          <w:lang w:val="ru-RU"/>
        </w:rPr>
        <w:t>са</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b/>
          <w:color w:val="auto"/>
          <w:lang w:val="sr-Cyrl-CS"/>
        </w:rPr>
      </w:pPr>
      <w:r w:rsidRPr="000E7E5C">
        <w:rPr>
          <w:rFonts w:cs="Arial"/>
          <w:color w:val="auto"/>
          <w:lang w:val="sr-Cyrl-CS"/>
        </w:rPr>
        <w:t>Учесницима у заједничкој понуди</w:t>
      </w:r>
      <w:r w:rsidRPr="000E7E5C">
        <w:rPr>
          <w:rFonts w:cs="Arial"/>
          <w:b/>
          <w:color w:val="auto"/>
          <w:lang w:val="sr-Cyrl-CS"/>
        </w:rPr>
        <w:t xml:space="preserve">: (попуњава </w:t>
      </w:r>
      <w:r w:rsidR="008B278F" w:rsidRPr="000E7E5C">
        <w:rPr>
          <w:rFonts w:cs="Arial"/>
          <w:b/>
          <w:color w:val="auto"/>
          <w:lang w:val="sr-Cyrl-CS"/>
        </w:rPr>
        <w:t>Извођач</w:t>
      </w:r>
      <w:r w:rsidRPr="000E7E5C">
        <w:rPr>
          <w:rFonts w:cs="Arial"/>
          <w:b/>
          <w:color w:val="auto"/>
          <w:lang w:val="sr-Cyrl-CS"/>
        </w:rPr>
        <w:t>)</w:t>
      </w:r>
    </w:p>
    <w:p w:rsidR="00300691" w:rsidRPr="000E7E5C" w:rsidRDefault="00300691" w:rsidP="00434A79">
      <w:pPr>
        <w:spacing w:line="240" w:lineRule="auto"/>
        <w:rPr>
          <w:rFonts w:cs="Arial"/>
          <w:b/>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1.______________________________________________________________</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2.______________________________________________________________</w:t>
      </w:r>
    </w:p>
    <w:p w:rsidR="00434A79" w:rsidRPr="000E7E5C" w:rsidRDefault="00434A79" w:rsidP="00434A79">
      <w:pPr>
        <w:spacing w:line="240" w:lineRule="auto"/>
        <w:rPr>
          <w:rFonts w:cs="Arial"/>
          <w:color w:val="auto"/>
          <w:lang w:val="sr-Cyrl-CS"/>
        </w:rPr>
      </w:pPr>
    </w:p>
    <w:p w:rsidR="00434A79" w:rsidRPr="000E7E5C" w:rsidRDefault="00434A79" w:rsidP="00434A79">
      <w:pPr>
        <w:spacing w:line="240" w:lineRule="auto"/>
        <w:rPr>
          <w:rFonts w:cs="Arial"/>
          <w:color w:val="auto"/>
          <w:lang w:val="sr-Cyrl-CS"/>
        </w:rPr>
      </w:pPr>
      <w:r w:rsidRPr="000E7E5C">
        <w:rPr>
          <w:rFonts w:cs="Arial"/>
          <w:color w:val="auto"/>
          <w:lang w:val="sr-Cyrl-CS"/>
        </w:rPr>
        <w:t>3.______________________________________________________________</w:t>
      </w:r>
    </w:p>
    <w:p w:rsidR="00434A79" w:rsidRPr="000E7E5C" w:rsidRDefault="00434A79" w:rsidP="00434A79">
      <w:pPr>
        <w:spacing w:line="240" w:lineRule="auto"/>
        <w:rPr>
          <w:rFonts w:cs="Arial"/>
          <w:color w:val="auto"/>
          <w:sz w:val="16"/>
          <w:szCs w:val="16"/>
          <w:lang w:val="sr-Cyrl-CS"/>
        </w:rPr>
      </w:pPr>
      <w:r w:rsidRPr="000E7E5C">
        <w:rPr>
          <w:rFonts w:cs="Arial"/>
          <w:color w:val="auto"/>
          <w:sz w:val="16"/>
          <w:szCs w:val="16"/>
          <w:lang w:val="sr-Cyrl-CS"/>
        </w:rPr>
        <w:t xml:space="preserve">(назив, седиште, матични број, пиб, директор) </w:t>
      </w:r>
      <w:r w:rsidRPr="000E7E5C">
        <w:rPr>
          <w:rFonts w:cs="Arial"/>
          <w:color w:val="auto"/>
          <w:sz w:val="16"/>
          <w:szCs w:val="16"/>
          <w:lang w:val="ru-RU"/>
        </w:rPr>
        <w:t>са друге стране</w:t>
      </w:r>
      <w:r w:rsidRPr="000E7E5C">
        <w:rPr>
          <w:rFonts w:cs="Arial"/>
          <w:color w:val="auto"/>
          <w:sz w:val="16"/>
          <w:szCs w:val="16"/>
          <w:lang w:val="sr-Cyrl-CS"/>
        </w:rPr>
        <w:t>)</w:t>
      </w:r>
    </w:p>
    <w:p w:rsidR="00EE0B90" w:rsidRPr="000E7E5C" w:rsidRDefault="00EE0B90" w:rsidP="00434A79">
      <w:pPr>
        <w:spacing w:line="240" w:lineRule="auto"/>
        <w:rPr>
          <w:rFonts w:cs="Arial"/>
          <w:color w:val="auto"/>
          <w:sz w:val="16"/>
          <w:szCs w:val="16"/>
          <w:lang w:val="sr-Cyrl-CS"/>
        </w:rPr>
      </w:pPr>
    </w:p>
    <w:p w:rsidR="001D42BD" w:rsidRDefault="001D42BD" w:rsidP="00EE0B90">
      <w:pPr>
        <w:spacing w:line="240" w:lineRule="auto"/>
        <w:rPr>
          <w:rFonts w:cs="Arial"/>
          <w:color w:val="auto"/>
          <w:lang w:val="sr-Cyrl-CS"/>
        </w:rPr>
      </w:pPr>
    </w:p>
    <w:p w:rsidR="00EE0B90" w:rsidRPr="000E7E5C" w:rsidRDefault="00EE0B90" w:rsidP="00EE0B90">
      <w:pPr>
        <w:spacing w:line="240" w:lineRule="auto"/>
        <w:rPr>
          <w:rFonts w:cs="Arial"/>
          <w:b/>
          <w:color w:val="auto"/>
          <w:lang w:val="sr-Cyrl-CS"/>
        </w:rPr>
      </w:pPr>
      <w:r w:rsidRPr="000E7E5C">
        <w:rPr>
          <w:rFonts w:cs="Arial"/>
          <w:color w:val="auto"/>
          <w:lang w:val="sr-Cyrl-CS"/>
        </w:rPr>
        <w:t xml:space="preserve">Подизвођачима: </w:t>
      </w:r>
      <w:r w:rsidRPr="000E7E5C">
        <w:rPr>
          <w:rFonts w:cs="Arial"/>
          <w:b/>
          <w:color w:val="auto"/>
          <w:lang w:val="sr-Cyrl-CS"/>
        </w:rPr>
        <w:t>(попуњава Извођач)</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1.______________________________________________________________</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2.______________________________________________________________</w:t>
      </w:r>
    </w:p>
    <w:p w:rsidR="00EE0B90" w:rsidRPr="000E7E5C" w:rsidRDefault="00EE0B90" w:rsidP="00EE0B90">
      <w:pPr>
        <w:spacing w:line="240" w:lineRule="auto"/>
        <w:rPr>
          <w:rFonts w:cs="Arial"/>
          <w:color w:val="auto"/>
          <w:lang w:val="sr-Cyrl-CS"/>
        </w:rPr>
      </w:pPr>
    </w:p>
    <w:p w:rsidR="00EE0B90" w:rsidRPr="000E7E5C" w:rsidRDefault="00EE0B90" w:rsidP="00EE0B90">
      <w:pPr>
        <w:spacing w:line="240" w:lineRule="auto"/>
        <w:rPr>
          <w:rFonts w:cs="Arial"/>
          <w:color w:val="auto"/>
          <w:lang w:val="sr-Cyrl-CS"/>
        </w:rPr>
      </w:pPr>
      <w:r w:rsidRPr="000E7E5C">
        <w:rPr>
          <w:rFonts w:cs="Arial"/>
          <w:color w:val="auto"/>
          <w:lang w:val="sr-Cyrl-CS"/>
        </w:rPr>
        <w:t>3.______________________________________________________________</w:t>
      </w:r>
    </w:p>
    <w:p w:rsidR="00EE0B90" w:rsidRPr="000E7E5C" w:rsidRDefault="00EE0B90" w:rsidP="00EE0B90">
      <w:pPr>
        <w:spacing w:line="240" w:lineRule="auto"/>
        <w:rPr>
          <w:rFonts w:cs="Arial"/>
          <w:color w:val="auto"/>
          <w:sz w:val="16"/>
          <w:szCs w:val="16"/>
          <w:lang w:val="sr-Cyrl-CS"/>
        </w:rPr>
      </w:pPr>
      <w:r w:rsidRPr="000E7E5C">
        <w:rPr>
          <w:rFonts w:cs="Arial"/>
          <w:color w:val="auto"/>
          <w:sz w:val="16"/>
          <w:szCs w:val="16"/>
          <w:lang w:val="sr-Cyrl-CS"/>
        </w:rPr>
        <w:t>(назив, седиште, матични број, пиб, директор)</w:t>
      </w:r>
    </w:p>
    <w:p w:rsidR="00EE0B90" w:rsidRPr="000E7E5C" w:rsidRDefault="00EE0B90" w:rsidP="00EE0B90">
      <w:pPr>
        <w:spacing w:line="240" w:lineRule="auto"/>
        <w:rPr>
          <w:rFonts w:cs="Arial"/>
          <w:color w:val="auto"/>
          <w:lang w:val="sr-Cyrl-CS"/>
        </w:rPr>
      </w:pPr>
    </w:p>
    <w:p w:rsidR="008B278F" w:rsidRPr="000E7E5C" w:rsidRDefault="008B278F" w:rsidP="00434A79">
      <w:pPr>
        <w:spacing w:line="240" w:lineRule="auto"/>
        <w:rPr>
          <w:b/>
          <w:iCs/>
          <w:color w:val="auto"/>
          <w:lang w:val="sr-Cyrl-CS"/>
        </w:rPr>
      </w:pPr>
    </w:p>
    <w:p w:rsidR="002C2BF0" w:rsidRDefault="002C2BF0" w:rsidP="00434A79">
      <w:pPr>
        <w:spacing w:line="240" w:lineRule="auto"/>
        <w:rPr>
          <w:rFonts w:cs="Arial"/>
          <w:b/>
          <w:color w:val="auto"/>
          <w:lang w:val="ru-RU"/>
        </w:rPr>
      </w:pPr>
    </w:p>
    <w:p w:rsidR="002C2BF0" w:rsidRDefault="002C2BF0" w:rsidP="00434A79">
      <w:pPr>
        <w:spacing w:line="240" w:lineRule="auto"/>
        <w:rPr>
          <w:rFonts w:cs="Arial"/>
          <w:b/>
          <w:color w:val="auto"/>
          <w:lang w:val="ru-RU"/>
        </w:rPr>
      </w:pPr>
    </w:p>
    <w:p w:rsidR="00BA3863" w:rsidRDefault="00BA3863" w:rsidP="00434A79">
      <w:pPr>
        <w:spacing w:line="240" w:lineRule="auto"/>
        <w:rPr>
          <w:rFonts w:cs="Arial"/>
          <w:b/>
          <w:color w:val="auto"/>
          <w:lang w:val="ru-RU"/>
        </w:rPr>
      </w:pPr>
    </w:p>
    <w:p w:rsidR="00434A79" w:rsidRPr="000E7E5C" w:rsidRDefault="00434A79" w:rsidP="00434A79">
      <w:pPr>
        <w:spacing w:line="240" w:lineRule="auto"/>
        <w:rPr>
          <w:rFonts w:cs="Arial"/>
          <w:b/>
          <w:color w:val="auto"/>
          <w:lang w:val="ru-RU"/>
        </w:rPr>
      </w:pPr>
      <w:r w:rsidRPr="000E7E5C">
        <w:rPr>
          <w:rFonts w:cs="Arial"/>
          <w:b/>
          <w:color w:val="auto"/>
          <w:lang w:val="ru-RU"/>
        </w:rPr>
        <w:t>ОСНОВ ЗА УГОВАРАЊЕ</w:t>
      </w:r>
    </w:p>
    <w:p w:rsidR="00434A79" w:rsidRPr="000E7E5C" w:rsidRDefault="00434A79" w:rsidP="00434A79">
      <w:pPr>
        <w:spacing w:line="240" w:lineRule="auto"/>
        <w:jc w:val="center"/>
        <w:rPr>
          <w:rFonts w:cs="Arial"/>
          <w:b/>
          <w:color w:val="auto"/>
          <w:lang w:val="ru-RU"/>
        </w:rPr>
      </w:pPr>
      <w:r w:rsidRPr="000E7E5C">
        <w:rPr>
          <w:rFonts w:cs="Arial"/>
          <w:b/>
          <w:color w:val="auto"/>
          <w:lang w:val="ru-RU"/>
        </w:rPr>
        <w:t>Члан 1.</w:t>
      </w:r>
    </w:p>
    <w:p w:rsidR="00434A79" w:rsidRPr="000E7E5C" w:rsidRDefault="00434A79" w:rsidP="00434A79">
      <w:pPr>
        <w:spacing w:line="240" w:lineRule="auto"/>
        <w:rPr>
          <w:rFonts w:cs="Arial"/>
          <w:color w:val="auto"/>
          <w:lang w:val="ru-RU"/>
        </w:rPr>
      </w:pPr>
      <w:r w:rsidRPr="000E7E5C">
        <w:rPr>
          <w:rFonts w:cs="Arial"/>
          <w:color w:val="auto"/>
          <w:lang w:val="ru-RU"/>
        </w:rPr>
        <w:t>Уговорне стране констатују:</w:t>
      </w:r>
    </w:p>
    <w:p w:rsidR="008B278F" w:rsidRPr="000E7E5C" w:rsidRDefault="00AC47B0" w:rsidP="006875FA">
      <w:pPr>
        <w:numPr>
          <w:ilvl w:val="0"/>
          <w:numId w:val="25"/>
        </w:numPr>
        <w:suppressAutoHyphens w:val="0"/>
        <w:spacing w:line="240" w:lineRule="auto"/>
        <w:jc w:val="both"/>
        <w:rPr>
          <w:rFonts w:cs="Arial"/>
          <w:color w:val="auto"/>
          <w:lang w:val="ru-RU"/>
        </w:rPr>
      </w:pPr>
      <w:r w:rsidRPr="000E7E5C">
        <w:rPr>
          <w:color w:val="auto"/>
          <w:lang w:val="sr-Cyrl-CS"/>
        </w:rPr>
        <w:t>У циљу реализације пројекта ''</w:t>
      </w:r>
      <w:r w:rsidR="008B278F" w:rsidRPr="000E7E5C">
        <w:rPr>
          <w:color w:val="auto"/>
          <w:lang w:val="ru-RU" w:eastAsia="sr-Latn-BA"/>
        </w:rPr>
        <w:t>Изградња станова за припаднике снага безбедности</w:t>
      </w:r>
      <w:r w:rsidRPr="000E7E5C">
        <w:rPr>
          <w:color w:val="auto"/>
          <w:lang w:val="sr-Cyrl-CS"/>
        </w:rPr>
        <w:t>''</w:t>
      </w:r>
      <w:r w:rsidR="008B278F" w:rsidRPr="000E7E5C">
        <w:rPr>
          <w:color w:val="auto"/>
          <w:lang w:val="sr-Cyrl-CS"/>
        </w:rPr>
        <w:t xml:space="preserve">, </w:t>
      </w:r>
      <w:r w:rsidR="008B278F" w:rsidRPr="000E7E5C">
        <w:rPr>
          <w:color w:val="auto"/>
          <w:lang w:val="ru-RU" w:eastAsia="sr-Latn-BA"/>
        </w:rPr>
        <w:t>31. маја 2018</w:t>
      </w:r>
      <w:r w:rsidR="008B278F" w:rsidRPr="000E7E5C">
        <w:rPr>
          <w:color w:val="auto"/>
          <w:lang w:val="sr-Cyrl-CS" w:eastAsia="sr-Latn-BA"/>
        </w:rPr>
        <w:t>. године</w:t>
      </w:r>
      <w:r w:rsidR="008B278F" w:rsidRPr="000E7E5C">
        <w:rPr>
          <w:color w:val="auto"/>
          <w:lang w:val="sr-Cyrl-CS"/>
        </w:rPr>
        <w:t xml:space="preserve"> донет је Закон </w:t>
      </w:r>
      <w:r w:rsidR="008B278F" w:rsidRPr="000E7E5C">
        <w:rPr>
          <w:color w:val="auto"/>
          <w:lang w:val="ru-RU" w:eastAsia="sr-Latn-BA"/>
        </w:rPr>
        <w:t>о посебним условима за реализацију пројекта изградње станова за припаднике снага безбедности</w:t>
      </w:r>
      <w:r w:rsidR="008B278F" w:rsidRPr="000E7E5C">
        <w:rPr>
          <w:b/>
          <w:bCs/>
          <w:color w:val="auto"/>
          <w:lang w:val="sr-Cyrl-CS" w:eastAsia="sr-Latn-BA"/>
        </w:rPr>
        <w:t xml:space="preserve"> (</w:t>
      </w:r>
      <w:r w:rsidR="008B278F" w:rsidRPr="000E7E5C">
        <w:rPr>
          <w:color w:val="auto"/>
          <w:lang w:val="ru-RU" w:eastAsia="sr-Latn-BA"/>
        </w:rPr>
        <w:t>"Сл. гласник РС", бр. 41/2018</w:t>
      </w:r>
      <w:r w:rsidR="008B278F" w:rsidRPr="000E7E5C">
        <w:rPr>
          <w:color w:val="auto"/>
          <w:lang w:val="sr-Cyrl-CS" w:eastAsia="sr-Latn-BA"/>
        </w:rPr>
        <w:t>).</w:t>
      </w:r>
    </w:p>
    <w:p w:rsidR="008B278F" w:rsidRPr="000E7E5C" w:rsidRDefault="008B278F" w:rsidP="006875FA">
      <w:pPr>
        <w:numPr>
          <w:ilvl w:val="0"/>
          <w:numId w:val="25"/>
        </w:numPr>
        <w:suppressAutoHyphens w:val="0"/>
        <w:spacing w:line="240" w:lineRule="auto"/>
        <w:jc w:val="both"/>
        <w:rPr>
          <w:rFonts w:cs="Arial"/>
          <w:color w:val="auto"/>
          <w:lang w:val="ru-RU"/>
        </w:rPr>
      </w:pPr>
      <w:r w:rsidRPr="000E7E5C">
        <w:rPr>
          <w:rFonts w:cs="Arial"/>
          <w:color w:val="auto"/>
          <w:lang w:val="ru-RU"/>
        </w:rPr>
        <w:t xml:space="preserve">Да је </w:t>
      </w:r>
      <w:r w:rsidR="0083631D" w:rsidRPr="000E7E5C">
        <w:rPr>
          <w:rFonts w:cs="Arial"/>
          <w:color w:val="auto"/>
          <w:lang w:val="ru-RU"/>
        </w:rPr>
        <w:t>Инвеститор</w:t>
      </w:r>
      <w:r w:rsidRPr="000E7E5C">
        <w:rPr>
          <w:rFonts w:cs="Arial"/>
          <w:color w:val="auto"/>
          <w:lang w:val="ru-RU"/>
        </w:rPr>
        <w:t xml:space="preserve"> на основу члана 9</w:t>
      </w:r>
      <w:r w:rsidRPr="000E7E5C">
        <w:rPr>
          <w:rFonts w:eastAsia="TimesNewRomanPSMT"/>
          <w:color w:val="auto"/>
          <w:lang w:val="ru-RU"/>
        </w:rPr>
        <w:t xml:space="preserve">. Закона о посебним условима за реализацију Пројекта изградње станова за припаднике снага безбедности („Службени гласник РС“ бр. 41/18), члана </w:t>
      </w:r>
      <w:r w:rsidRPr="000E7E5C">
        <w:rPr>
          <w:rFonts w:cs="Arial"/>
          <w:color w:val="auto"/>
          <w:lang w:val="ru-RU"/>
        </w:rPr>
        <w:t xml:space="preserve">32. и 61. Закона о јавним набавкама (''Службени гласник РС'', број 124/12, 14/15 и 68/15), позива за подношење понуда, објављеног на Порталу јавних набавки, </w:t>
      </w:r>
      <w:r w:rsidRPr="000E7E5C">
        <w:rPr>
          <w:rFonts w:cs="Arial"/>
          <w:color w:val="auto"/>
          <w:lang w:val="sr-Cyrl-CS"/>
        </w:rPr>
        <w:t>дана</w:t>
      </w:r>
      <w:r w:rsidRPr="000E7E5C">
        <w:rPr>
          <w:rFonts w:cs="Arial"/>
          <w:color w:val="auto"/>
          <w:lang w:val="sr-Latn-CS"/>
        </w:rPr>
        <w:t xml:space="preserve"> </w:t>
      </w:r>
      <w:r w:rsidRPr="000E7E5C">
        <w:rPr>
          <w:rFonts w:cs="Arial"/>
          <w:color w:val="auto"/>
          <w:lang w:val="ru-RU"/>
        </w:rPr>
        <w:t>_____</w:t>
      </w:r>
      <w:r w:rsidRPr="000E7E5C">
        <w:rPr>
          <w:rFonts w:cs="Arial"/>
          <w:color w:val="auto"/>
          <w:lang w:val="sr-Latn-CS"/>
        </w:rPr>
        <w:t>.</w:t>
      </w:r>
      <w:r w:rsidR="004701B4">
        <w:rPr>
          <w:rFonts w:cs="Arial"/>
          <w:color w:val="auto"/>
          <w:lang w:val="ru-RU"/>
        </w:rPr>
        <w:t xml:space="preserve"> _____. 2019</w:t>
      </w:r>
      <w:r w:rsidRPr="000E7E5C">
        <w:rPr>
          <w:rFonts w:cs="Arial"/>
          <w:color w:val="auto"/>
          <w:lang w:val="ru-RU"/>
        </w:rPr>
        <w:t>.</w:t>
      </w:r>
      <w:r w:rsidRPr="000E7E5C">
        <w:rPr>
          <w:rFonts w:cs="Arial"/>
          <w:color w:val="auto"/>
          <w:lang w:val="sr-Latn-CS"/>
        </w:rPr>
        <w:t xml:space="preserve"> </w:t>
      </w:r>
      <w:r w:rsidRPr="000E7E5C">
        <w:rPr>
          <w:rFonts w:cs="Arial"/>
          <w:color w:val="auto"/>
          <w:lang w:val="sr-Cyrl-CS"/>
        </w:rPr>
        <w:t xml:space="preserve">године (попуњава </w:t>
      </w:r>
      <w:r w:rsidR="0083631D" w:rsidRPr="000E7E5C">
        <w:rPr>
          <w:rFonts w:cs="Arial"/>
          <w:color w:val="auto"/>
          <w:lang w:val="sr-Cyrl-CS"/>
        </w:rPr>
        <w:t>Инвеститор</w:t>
      </w:r>
      <w:r w:rsidRPr="000E7E5C">
        <w:rPr>
          <w:rFonts w:cs="Arial"/>
          <w:color w:val="auto"/>
          <w:lang w:val="sr-Cyrl-CS"/>
        </w:rPr>
        <w:t xml:space="preserve">) </w:t>
      </w:r>
      <w:r w:rsidRPr="000E7E5C">
        <w:rPr>
          <w:rFonts w:eastAsia="TimesNewRomanPSMT" w:cs="Arial"/>
          <w:color w:val="auto"/>
          <w:lang w:val="sr-Cyrl-CS"/>
        </w:rPr>
        <w:t>и на Порталу службених гласила Републике Србије и база прописа</w:t>
      </w:r>
      <w:r w:rsidRPr="000E7E5C">
        <w:rPr>
          <w:rFonts w:cs="Arial"/>
          <w:color w:val="auto"/>
          <w:lang w:val="ru-RU"/>
        </w:rPr>
        <w:t xml:space="preserve">, спровео отворени поступак набавке </w:t>
      </w:r>
      <w:r w:rsidRPr="009949FA">
        <w:rPr>
          <w:rFonts w:cs="Arial"/>
          <w:color w:val="auto"/>
          <w:lang w:val="sr-Cyrl-CS"/>
        </w:rPr>
        <w:t>радова</w:t>
      </w:r>
      <w:r w:rsidRPr="009949FA">
        <w:rPr>
          <w:color w:val="auto"/>
          <w:lang w:val="sr-Cyrl-CS"/>
        </w:rPr>
        <w:t xml:space="preserve"> –</w:t>
      </w:r>
      <w:r w:rsidR="004701B4" w:rsidRPr="009949FA">
        <w:rPr>
          <w:color w:val="auto"/>
          <w:lang w:val="sr-Cyrl-CS"/>
        </w:rPr>
        <w:t xml:space="preserve"> разминирање</w:t>
      </w:r>
      <w:r w:rsidR="004701B4">
        <w:rPr>
          <w:b/>
          <w:color w:val="auto"/>
          <w:lang w:val="sr-Cyrl-CS"/>
        </w:rPr>
        <w:t xml:space="preserve"> - </w:t>
      </w:r>
      <w:r w:rsidR="004701B4" w:rsidRPr="00F42F29">
        <w:rPr>
          <w:color w:val="000000" w:themeColor="text1"/>
          <w:lang w:val="sr-Cyrl-CS"/>
        </w:rPr>
        <w:t>чишћење касетне муниције и других н</w:t>
      </w:r>
      <w:r w:rsidR="004701B4">
        <w:rPr>
          <w:color w:val="000000" w:themeColor="text1"/>
          <w:lang w:val="sr-Cyrl-CS"/>
        </w:rPr>
        <w:t xml:space="preserve">експлодирних убојних средстава </w:t>
      </w:r>
      <w:r w:rsidR="004701B4" w:rsidRPr="00F42F29">
        <w:rPr>
          <w:color w:val="000000" w:themeColor="text1"/>
          <w:lang w:val="sr-Cyrl-CS"/>
        </w:rPr>
        <w:t>са локације ''Стеван Синђелић'' општина Црвени крст, град Ниш,</w:t>
      </w:r>
      <w:r w:rsidR="004701B4">
        <w:rPr>
          <w:lang w:val="sr-Cyrl-CS"/>
        </w:rPr>
        <w:t xml:space="preserve"> ЈН 12/19</w:t>
      </w:r>
      <w:r w:rsidRPr="000E7E5C">
        <w:rPr>
          <w:rFonts w:cs="Arial"/>
          <w:color w:val="auto"/>
          <w:lang w:val="ru-RU"/>
        </w:rPr>
        <w:t xml:space="preserve">, за потребе </w:t>
      </w:r>
      <w:r w:rsidR="00AC47B0" w:rsidRPr="000E7E5C">
        <w:rPr>
          <w:rFonts w:cs="Arial"/>
          <w:color w:val="auto"/>
          <w:lang w:val="ru-RU"/>
        </w:rPr>
        <w:t>Инвеститора</w:t>
      </w:r>
      <w:r w:rsidRPr="000E7E5C">
        <w:rPr>
          <w:rFonts w:cs="Arial"/>
          <w:color w:val="auto"/>
          <w:lang w:val="ru-RU"/>
        </w:rPr>
        <w:t>, ради закључења уговора;</w:t>
      </w:r>
    </w:p>
    <w:p w:rsidR="008B278F" w:rsidRPr="000E7E5C" w:rsidRDefault="008B278F" w:rsidP="006875FA">
      <w:pPr>
        <w:pStyle w:val="ListParagraph"/>
        <w:numPr>
          <w:ilvl w:val="0"/>
          <w:numId w:val="24"/>
        </w:numPr>
        <w:suppressAutoHyphens w:val="0"/>
        <w:spacing w:line="240" w:lineRule="auto"/>
        <w:jc w:val="both"/>
        <w:rPr>
          <w:rFonts w:cs="Arial"/>
          <w:color w:val="auto"/>
          <w:lang w:val="ru-RU"/>
        </w:rPr>
      </w:pPr>
      <w:r w:rsidRPr="000E7E5C">
        <w:rPr>
          <w:rFonts w:cs="Arial"/>
          <w:color w:val="auto"/>
          <w:lang w:val="ru-RU"/>
        </w:rPr>
        <w:t>Да је Извођач радова доставио понуду бр._________________</w:t>
      </w:r>
      <w:r w:rsidR="004701B4">
        <w:rPr>
          <w:rFonts w:cs="Arial"/>
          <w:color w:val="auto"/>
          <w:lang w:val="ru-RU"/>
        </w:rPr>
        <w:t>___________ од _____. _____.2019</w:t>
      </w:r>
      <w:r w:rsidRPr="000E7E5C">
        <w:rPr>
          <w:rFonts w:cs="Arial"/>
          <w:color w:val="auto"/>
          <w:lang w:val="ru-RU"/>
        </w:rPr>
        <w:t xml:space="preserve">. год. </w:t>
      </w:r>
      <w:r w:rsidRPr="000E7E5C">
        <w:rPr>
          <w:rFonts w:cs="Arial"/>
          <w:b/>
          <w:color w:val="auto"/>
          <w:lang w:val="ru-RU"/>
        </w:rPr>
        <w:t>(попуњава Извођач),</w:t>
      </w:r>
      <w:r w:rsidRPr="000E7E5C">
        <w:rPr>
          <w:rFonts w:cs="Arial"/>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91548C" w:rsidRPr="000E7E5C" w:rsidRDefault="008B278F" w:rsidP="006875FA">
      <w:pPr>
        <w:numPr>
          <w:ilvl w:val="0"/>
          <w:numId w:val="24"/>
        </w:numPr>
        <w:suppressAutoHyphens w:val="0"/>
        <w:spacing w:line="240" w:lineRule="auto"/>
        <w:jc w:val="both"/>
        <w:rPr>
          <w:rFonts w:cs="Arial"/>
          <w:color w:val="auto"/>
          <w:lang w:val="ru-RU"/>
        </w:rPr>
      </w:pPr>
      <w:r w:rsidRPr="000E7E5C">
        <w:rPr>
          <w:rFonts w:cs="Arial"/>
          <w:color w:val="auto"/>
          <w:lang w:val="ru-RU"/>
        </w:rPr>
        <w:t xml:space="preserve">Да је </w:t>
      </w:r>
      <w:r w:rsidR="00AC47B0" w:rsidRPr="000E7E5C">
        <w:rPr>
          <w:rFonts w:cs="Arial"/>
          <w:color w:val="auto"/>
          <w:lang w:val="ru-RU"/>
        </w:rPr>
        <w:t>Инвеститор,</w:t>
      </w:r>
      <w:r w:rsidRPr="000E7E5C">
        <w:rPr>
          <w:rFonts w:cs="Arial"/>
          <w:color w:val="auto"/>
          <w:lang w:val="ru-RU"/>
        </w:rPr>
        <w:t xml:space="preserve"> у складу са чланом 108. Закона о јавним набавкама (''Службени гласник РС'', број 124/12, 14/15 и 68/15), донео Одлуку о додели уговора број __________________</w:t>
      </w:r>
      <w:r w:rsidR="004701B4">
        <w:rPr>
          <w:rFonts w:cs="Arial"/>
          <w:color w:val="auto"/>
          <w:lang w:val="ru-RU"/>
        </w:rPr>
        <w:t>____________ од _____. _____. 2019</w:t>
      </w:r>
      <w:r w:rsidRPr="000E7E5C">
        <w:rPr>
          <w:rFonts w:cs="Arial"/>
          <w:color w:val="auto"/>
          <w:lang w:val="ru-RU"/>
        </w:rPr>
        <w:t>. године.</w:t>
      </w:r>
      <w:r w:rsidR="0091548C" w:rsidRPr="000E7E5C">
        <w:rPr>
          <w:rFonts w:cs="Arial"/>
          <w:color w:val="auto"/>
          <w:lang w:val="ru-RU"/>
        </w:rPr>
        <w:t xml:space="preserve"> (попуњава Инвеститор).</w:t>
      </w:r>
    </w:p>
    <w:p w:rsidR="008B278F" w:rsidRPr="000E7E5C" w:rsidRDefault="008B278F" w:rsidP="00C545D6">
      <w:pPr>
        <w:suppressAutoHyphens w:val="0"/>
        <w:spacing w:line="240" w:lineRule="auto"/>
        <w:ind w:left="360"/>
        <w:jc w:val="both"/>
        <w:rPr>
          <w:rFonts w:cs="Arial"/>
          <w:color w:val="auto"/>
          <w:lang w:val="ru-RU"/>
        </w:rPr>
      </w:pPr>
    </w:p>
    <w:p w:rsidR="008B278F" w:rsidRPr="000E7E5C" w:rsidRDefault="008B278F" w:rsidP="00434A79">
      <w:pPr>
        <w:spacing w:line="240" w:lineRule="auto"/>
        <w:jc w:val="both"/>
        <w:rPr>
          <w:rFonts w:cs="Arial"/>
          <w:b/>
          <w:color w:val="auto"/>
          <w:sz w:val="16"/>
          <w:szCs w:val="16"/>
          <w:lang w:val="ru-RU"/>
        </w:rPr>
      </w:pPr>
    </w:p>
    <w:p w:rsidR="00434A79" w:rsidRPr="000E7E5C" w:rsidRDefault="00434A79" w:rsidP="00434A79">
      <w:pPr>
        <w:spacing w:line="240" w:lineRule="auto"/>
        <w:jc w:val="both"/>
        <w:rPr>
          <w:rFonts w:cs="Arial"/>
          <w:b/>
          <w:color w:val="auto"/>
          <w:lang w:val="ru-RU"/>
        </w:rPr>
      </w:pPr>
      <w:r w:rsidRPr="000E7E5C">
        <w:rPr>
          <w:rFonts w:cs="Arial"/>
          <w:b/>
          <w:color w:val="auto"/>
          <w:lang w:val="ru-RU"/>
        </w:rPr>
        <w:t>ПРЕДМЕТ УГОВОРА</w:t>
      </w:r>
    </w:p>
    <w:p w:rsidR="00434A79" w:rsidRPr="000E7E5C" w:rsidRDefault="00434A79" w:rsidP="00434A79">
      <w:pPr>
        <w:spacing w:line="240" w:lineRule="auto"/>
        <w:jc w:val="center"/>
        <w:rPr>
          <w:rFonts w:cs="Arial"/>
          <w:b/>
          <w:color w:val="auto"/>
          <w:lang w:val="ru-RU"/>
        </w:rPr>
      </w:pPr>
      <w:r w:rsidRPr="000E7E5C">
        <w:rPr>
          <w:rFonts w:cs="Arial"/>
          <w:b/>
          <w:color w:val="auto"/>
          <w:lang w:val="ru-RU"/>
        </w:rPr>
        <w:t>Члан 2.</w:t>
      </w:r>
    </w:p>
    <w:p w:rsidR="00D44B09" w:rsidRDefault="00434A79" w:rsidP="00434A79">
      <w:pPr>
        <w:spacing w:line="240" w:lineRule="auto"/>
        <w:jc w:val="both"/>
        <w:rPr>
          <w:rFonts w:cs="Arial"/>
          <w:color w:val="auto"/>
          <w:lang w:val="ru-RU"/>
        </w:rPr>
      </w:pPr>
      <w:r w:rsidRPr="000E7E5C">
        <w:rPr>
          <w:rFonts w:cs="Arial"/>
          <w:color w:val="auto"/>
          <w:lang w:val="ru-RU"/>
        </w:rPr>
        <w:t xml:space="preserve">Предмет овог уговора је </w:t>
      </w:r>
      <w:r w:rsidR="00FA055B" w:rsidRPr="000E7E5C">
        <w:rPr>
          <w:color w:val="auto"/>
          <w:lang w:val="sr-Cyrl-CS"/>
        </w:rPr>
        <w:t>извођење</w:t>
      </w:r>
      <w:r w:rsidR="008B278F" w:rsidRPr="000E7E5C">
        <w:rPr>
          <w:color w:val="auto"/>
          <w:lang w:val="sr-Cyrl-CS"/>
        </w:rPr>
        <w:t xml:space="preserve"> радова</w:t>
      </w:r>
      <w:r w:rsidR="002A28E1">
        <w:rPr>
          <w:color w:val="auto"/>
          <w:lang w:val="sr-Cyrl-CS"/>
        </w:rPr>
        <w:t xml:space="preserve"> -</w:t>
      </w:r>
      <w:r w:rsidR="008B278F" w:rsidRPr="000E7E5C">
        <w:rPr>
          <w:color w:val="auto"/>
          <w:lang w:val="sr-Cyrl-CS"/>
        </w:rPr>
        <w:t xml:space="preserve"> </w:t>
      </w:r>
      <w:r w:rsidR="009949FA" w:rsidRPr="009949FA">
        <w:rPr>
          <w:color w:val="auto"/>
          <w:lang w:val="sr-Cyrl-CS"/>
        </w:rPr>
        <w:t>разминирање</w:t>
      </w:r>
      <w:r w:rsidR="009949FA">
        <w:rPr>
          <w:b/>
          <w:color w:val="auto"/>
          <w:lang w:val="sr-Cyrl-CS"/>
        </w:rPr>
        <w:t xml:space="preserve"> - </w:t>
      </w:r>
      <w:r w:rsidR="009949FA" w:rsidRPr="00F42F29">
        <w:rPr>
          <w:color w:val="000000" w:themeColor="text1"/>
          <w:lang w:val="sr-Cyrl-CS"/>
        </w:rPr>
        <w:t>чишћење касетне муниције и других н</w:t>
      </w:r>
      <w:r w:rsidR="009949FA">
        <w:rPr>
          <w:color w:val="000000" w:themeColor="text1"/>
          <w:lang w:val="sr-Cyrl-CS"/>
        </w:rPr>
        <w:t xml:space="preserve">експлодирних убојних средстава </w:t>
      </w:r>
      <w:r w:rsidR="009949FA" w:rsidRPr="00F42F29">
        <w:rPr>
          <w:color w:val="000000" w:themeColor="text1"/>
          <w:lang w:val="sr-Cyrl-CS"/>
        </w:rPr>
        <w:t>са локације ''Стеван Синђелић'' општина Црвени крст, град Ниш,</w:t>
      </w:r>
      <w:r w:rsidR="009949FA">
        <w:rPr>
          <w:lang w:val="sr-Cyrl-CS"/>
        </w:rPr>
        <w:t xml:space="preserve"> ЈН 12/19</w:t>
      </w:r>
      <w:r w:rsidR="00C562CC">
        <w:rPr>
          <w:rFonts w:cs="Arial"/>
          <w:color w:val="auto"/>
          <w:lang w:val="ru-RU"/>
        </w:rPr>
        <w:t>.</w:t>
      </w:r>
    </w:p>
    <w:p w:rsidR="00C562CC" w:rsidRPr="000E7E5C" w:rsidRDefault="00C562CC" w:rsidP="00434A79">
      <w:pPr>
        <w:spacing w:line="240" w:lineRule="auto"/>
        <w:jc w:val="both"/>
        <w:rPr>
          <w:rFonts w:cs="Arial"/>
          <w:color w:val="auto"/>
          <w:sz w:val="16"/>
          <w:szCs w:val="16"/>
          <w:lang w:val="ru-RU"/>
        </w:rPr>
      </w:pPr>
    </w:p>
    <w:p w:rsidR="00BA3863" w:rsidRPr="00BA3863" w:rsidRDefault="00BA3863" w:rsidP="00BA3863">
      <w:pPr>
        <w:pStyle w:val="Title"/>
        <w:spacing w:before="0" w:after="0" w:line="240" w:lineRule="auto"/>
        <w:jc w:val="both"/>
        <w:rPr>
          <w:rFonts w:ascii="Times New Roman" w:hAnsi="Times New Roman"/>
          <w:b w:val="0"/>
          <w:color w:val="auto"/>
          <w:sz w:val="24"/>
          <w:szCs w:val="24"/>
          <w:lang w:val="sr-Cyrl-CS"/>
        </w:rPr>
      </w:pPr>
      <w:r w:rsidRPr="00BA3863">
        <w:rPr>
          <w:rFonts w:ascii="Times New Roman" w:hAnsi="Times New Roman"/>
          <w:b w:val="0"/>
          <w:color w:val="auto"/>
          <w:sz w:val="24"/>
          <w:szCs w:val="24"/>
          <w:lang w:val="ru-RU"/>
        </w:rPr>
        <w:t xml:space="preserve">Извођач је дужан да изврши уговорне обавезе </w:t>
      </w:r>
      <w:r w:rsidRPr="00BA3863">
        <w:rPr>
          <w:rFonts w:ascii="Times New Roman" w:hAnsi="Times New Roman"/>
          <w:b w:val="0"/>
          <w:color w:val="auto"/>
          <w:sz w:val="24"/>
          <w:szCs w:val="24"/>
          <w:lang w:val="sr-Cyrl-CS"/>
        </w:rPr>
        <w:t>у свему према спецификацији/ опису радова који су предмет набавке, Пројекту број 0210/19,</w:t>
      </w:r>
      <w:r w:rsidRPr="00BA3863">
        <w:rPr>
          <w:rFonts w:ascii="Times New Roman" w:hAnsi="Times New Roman"/>
          <w:b w:val="0"/>
          <w:color w:val="auto"/>
          <w:sz w:val="24"/>
          <w:szCs w:val="24"/>
          <w:lang w:val="ru-RU"/>
        </w:rPr>
        <w:t xml:space="preserve"> који су саставни део овог уговора, техничкој документацији у конкурсној документацији, својој понуди и овом уговору, техничким прописима, а Инвеститор се обавезује да Извођачу за то плати уговорену цену.</w:t>
      </w:r>
    </w:p>
    <w:p w:rsidR="00BA3863" w:rsidRPr="000E7E5C" w:rsidRDefault="00BA3863" w:rsidP="00BA3863">
      <w:pPr>
        <w:spacing w:line="240" w:lineRule="auto"/>
        <w:jc w:val="both"/>
        <w:rPr>
          <w:rFonts w:cs="Arial"/>
          <w:color w:val="auto"/>
          <w:sz w:val="16"/>
          <w:szCs w:val="16"/>
          <w:lang w:val="sr-Cyrl-CS"/>
        </w:rPr>
      </w:pPr>
    </w:p>
    <w:p w:rsidR="00D44B09" w:rsidRPr="000E7E5C" w:rsidRDefault="00D44B09" w:rsidP="00434A79">
      <w:pPr>
        <w:spacing w:line="240" w:lineRule="auto"/>
        <w:jc w:val="both"/>
        <w:rPr>
          <w:rFonts w:cs="Arial"/>
          <w:color w:val="auto"/>
          <w:sz w:val="16"/>
          <w:szCs w:val="16"/>
          <w:lang w:val="sr-Cyrl-CS"/>
        </w:rPr>
      </w:pPr>
    </w:p>
    <w:p w:rsidR="00434A79" w:rsidRPr="000E7E5C" w:rsidRDefault="008B278F" w:rsidP="00434A79">
      <w:pPr>
        <w:spacing w:line="240" w:lineRule="auto"/>
        <w:jc w:val="both"/>
        <w:rPr>
          <w:rFonts w:cs="Arial"/>
          <w:color w:val="auto"/>
          <w:lang w:val="ru-RU"/>
        </w:rPr>
      </w:pPr>
      <w:r w:rsidRPr="000E7E5C">
        <w:rPr>
          <w:rFonts w:cs="Arial"/>
          <w:color w:val="auto"/>
          <w:lang w:val="sr-Cyrl-CS"/>
        </w:rPr>
        <w:t xml:space="preserve">Извођач </w:t>
      </w:r>
      <w:r w:rsidR="00434A79" w:rsidRPr="000E7E5C">
        <w:rPr>
          <w:rFonts w:cs="Arial"/>
          <w:color w:val="auto"/>
          <w:lang w:val="ru-RU"/>
        </w:rPr>
        <w:t xml:space="preserve">је </w:t>
      </w:r>
      <w:r w:rsidRPr="000E7E5C">
        <w:rPr>
          <w:rFonts w:cs="Arial"/>
          <w:color w:val="auto"/>
          <w:lang w:val="ru-RU"/>
        </w:rPr>
        <w:t>извођење радова</w:t>
      </w:r>
      <w:r w:rsidR="00434A79" w:rsidRPr="000E7E5C">
        <w:rPr>
          <w:rFonts w:cs="Arial"/>
          <w:color w:val="auto"/>
          <w:lang w:val="sr-Cyrl-CS"/>
        </w:rPr>
        <w:t xml:space="preserve"> </w:t>
      </w:r>
      <w:r w:rsidR="00434A79" w:rsidRPr="000E7E5C">
        <w:rPr>
          <w:rFonts w:cs="Arial"/>
          <w:color w:val="auto"/>
          <w:lang w:val="ru-RU"/>
        </w:rPr>
        <w:t>поверио другом</w:t>
      </w:r>
      <w:r w:rsidR="00434A79" w:rsidRPr="000E7E5C">
        <w:rPr>
          <w:rFonts w:cs="Arial"/>
          <w:color w:val="auto"/>
          <w:lang w:val="sr-Cyrl-CS"/>
        </w:rPr>
        <w:t xml:space="preserve"> </w:t>
      </w:r>
      <w:r w:rsidRPr="000E7E5C">
        <w:rPr>
          <w:rFonts w:cs="Arial"/>
          <w:color w:val="auto"/>
          <w:lang w:val="sr-Cyrl-CS"/>
        </w:rPr>
        <w:t>Извођачу</w:t>
      </w:r>
      <w:r w:rsidR="00434A79" w:rsidRPr="000E7E5C">
        <w:rPr>
          <w:rFonts w:cs="Arial"/>
          <w:color w:val="auto"/>
          <w:lang w:val="ru-RU"/>
        </w:rPr>
        <w:t>–подизвођачу</w:t>
      </w:r>
      <w:r w:rsidR="00434A79" w:rsidRPr="000E7E5C">
        <w:rPr>
          <w:rFonts w:cs="Arial"/>
          <w:color w:val="auto"/>
          <w:lang w:val="sr-Cyrl-CS"/>
        </w:rPr>
        <w:t xml:space="preserve"> </w:t>
      </w:r>
      <w:r w:rsidR="0078742E">
        <w:rPr>
          <w:rFonts w:cs="Arial"/>
          <w:color w:val="auto"/>
          <w:lang w:val="ru-RU"/>
        </w:rPr>
        <w:t>___________________</w:t>
      </w:r>
      <w:r w:rsidR="00434A79" w:rsidRPr="000E7E5C">
        <w:rPr>
          <w:rFonts w:cs="Arial"/>
          <w:color w:val="auto"/>
          <w:lang w:val="ru-RU"/>
        </w:rPr>
        <w:t>, а који чине _____</w:t>
      </w:r>
      <w:r w:rsidR="00434A79" w:rsidRPr="000E7E5C">
        <w:rPr>
          <w:rFonts w:cs="Arial"/>
          <w:color w:val="auto"/>
          <w:lang w:val="sr-Cyrl-CS"/>
        </w:rPr>
        <w:t>_______</w:t>
      </w:r>
      <w:r w:rsidR="00434A79" w:rsidRPr="000E7E5C">
        <w:rPr>
          <w:rFonts w:cs="Arial"/>
          <w:color w:val="auto"/>
          <w:lang w:val="ru-RU"/>
        </w:rPr>
        <w:t>% од укупне вредност</w:t>
      </w:r>
      <w:r w:rsidR="00434A79" w:rsidRPr="000E7E5C">
        <w:rPr>
          <w:rFonts w:cs="Arial"/>
          <w:color w:val="auto"/>
          <w:lang w:val="sr-Cyrl-CS"/>
        </w:rPr>
        <w:t xml:space="preserve">и </w:t>
      </w:r>
      <w:r w:rsidR="00434A79" w:rsidRPr="000E7E5C">
        <w:rPr>
          <w:rFonts w:cs="Arial"/>
          <w:color w:val="auto"/>
          <w:lang w:val="ru-RU"/>
        </w:rPr>
        <w:t>или ________________________________ динара</w:t>
      </w:r>
      <w:r w:rsidR="00434A79" w:rsidRPr="000E7E5C">
        <w:rPr>
          <w:rFonts w:cs="Arial"/>
          <w:color w:val="auto"/>
          <w:lang w:val="sr-Cyrl-CS"/>
        </w:rPr>
        <w:t xml:space="preserve"> без ПДВ-а </w:t>
      </w:r>
      <w:r w:rsidR="00434A79" w:rsidRPr="000E7E5C">
        <w:rPr>
          <w:rFonts w:cs="Arial"/>
          <w:b/>
          <w:color w:val="auto"/>
          <w:lang w:val="sr-Cyrl-CS"/>
        </w:rPr>
        <w:t xml:space="preserve">(попуњава </w:t>
      </w:r>
      <w:r w:rsidRPr="000E7E5C">
        <w:rPr>
          <w:rFonts w:cs="Arial"/>
          <w:b/>
          <w:color w:val="auto"/>
          <w:lang w:val="sr-Cyrl-CS"/>
        </w:rPr>
        <w:t>Извођач радова</w:t>
      </w:r>
      <w:r w:rsidR="00434A79" w:rsidRPr="000E7E5C">
        <w:rPr>
          <w:rFonts w:cs="Arial"/>
          <w:b/>
          <w:color w:val="auto"/>
          <w:lang w:val="sr-Cyrl-CS"/>
        </w:rPr>
        <w:t>).</w:t>
      </w:r>
    </w:p>
    <w:p w:rsidR="00434A79" w:rsidRPr="000E7E5C" w:rsidRDefault="00434A79" w:rsidP="00434A79">
      <w:pPr>
        <w:autoSpaceDE w:val="0"/>
        <w:autoSpaceDN w:val="0"/>
        <w:adjustRightInd w:val="0"/>
        <w:spacing w:line="240" w:lineRule="auto"/>
        <w:jc w:val="both"/>
        <w:rPr>
          <w:rFonts w:cs="Arial"/>
          <w:color w:val="auto"/>
          <w:lang w:val="ru-RU"/>
        </w:rPr>
      </w:pPr>
      <w:r w:rsidRPr="000E7E5C">
        <w:rPr>
          <w:rFonts w:cs="Arial"/>
          <w:color w:val="auto"/>
          <w:lang w:val="ru-RU"/>
        </w:rPr>
        <w:t xml:space="preserve">Уколико </w:t>
      </w:r>
      <w:r w:rsidR="008B278F" w:rsidRPr="000E7E5C">
        <w:rPr>
          <w:rFonts w:cs="Arial"/>
          <w:color w:val="auto"/>
          <w:lang w:val="sr-Cyrl-CS"/>
        </w:rPr>
        <w:t xml:space="preserve">Извођач </w:t>
      </w:r>
      <w:r w:rsidRPr="000E7E5C">
        <w:rPr>
          <w:rFonts w:cs="Arial"/>
          <w:color w:val="auto"/>
          <w:lang w:val="ru-RU"/>
        </w:rPr>
        <w:t>ангажује подизвођаче ради реализације уговора, као потписник уговора сноси сву одговорност за своје подизвођаче, без обзира на број подизвођача.</w:t>
      </w:r>
    </w:p>
    <w:p w:rsidR="00D44B09" w:rsidRPr="000E7E5C" w:rsidRDefault="00D44B09" w:rsidP="00434A79">
      <w:pPr>
        <w:spacing w:line="240" w:lineRule="auto"/>
        <w:jc w:val="both"/>
        <w:rPr>
          <w:rFonts w:cs="Arial"/>
          <w:color w:val="auto"/>
          <w:sz w:val="16"/>
          <w:szCs w:val="16"/>
          <w:lang w:val="ru-RU"/>
        </w:rPr>
      </w:pPr>
    </w:p>
    <w:p w:rsidR="00434A79" w:rsidRPr="000E7E5C" w:rsidRDefault="00434A79" w:rsidP="00434A79">
      <w:pPr>
        <w:spacing w:line="240" w:lineRule="auto"/>
        <w:jc w:val="both"/>
        <w:rPr>
          <w:rFonts w:cs="Arial"/>
          <w:color w:val="auto"/>
          <w:lang w:val="ru-RU"/>
        </w:rPr>
      </w:pPr>
      <w:r w:rsidRPr="000E7E5C">
        <w:rPr>
          <w:rFonts w:cs="Arial"/>
          <w:color w:val="auto"/>
          <w:lang w:val="ru-RU"/>
        </w:rPr>
        <w:t>Учесници у заједничкој понуди,</w:t>
      </w:r>
      <w:r w:rsidRPr="000E7E5C">
        <w:rPr>
          <w:rFonts w:cs="Arial"/>
          <w:color w:val="auto"/>
          <w:lang w:val="sr-Latn-CS"/>
        </w:rPr>
        <w:t xml:space="preserve"> одговарају неограничено солидарно према </w:t>
      </w:r>
      <w:r w:rsidR="007B29EF" w:rsidRPr="000E7E5C">
        <w:rPr>
          <w:rFonts w:cs="Arial"/>
          <w:color w:val="auto"/>
          <w:lang w:val="ru-RU"/>
        </w:rPr>
        <w:t>Инвеститор</w:t>
      </w:r>
      <w:r w:rsidR="008B278F" w:rsidRPr="000E7E5C">
        <w:rPr>
          <w:rFonts w:cs="Arial"/>
          <w:color w:val="auto"/>
          <w:lang w:val="ru-RU"/>
        </w:rPr>
        <w:t>у</w:t>
      </w:r>
      <w:r w:rsidRPr="000E7E5C">
        <w:rPr>
          <w:rFonts w:cs="Arial"/>
          <w:color w:val="auto"/>
          <w:lang w:val="sr-Latn-CS"/>
        </w:rPr>
        <w:t>, сагласно Споразуму о заједничком наступању, број ___________</w:t>
      </w:r>
      <w:r w:rsidRPr="000E7E5C">
        <w:rPr>
          <w:rFonts w:cs="Arial"/>
          <w:color w:val="auto"/>
          <w:lang w:val="ru-RU"/>
        </w:rPr>
        <w:t>______________</w:t>
      </w:r>
      <w:r w:rsidRPr="000E7E5C">
        <w:rPr>
          <w:rFonts w:cs="Arial"/>
          <w:color w:val="auto"/>
          <w:lang w:val="sr-Latn-CS"/>
        </w:rPr>
        <w:t xml:space="preserve"> од</w:t>
      </w:r>
      <w:r w:rsidR="00A050BD">
        <w:rPr>
          <w:rFonts w:cs="Arial"/>
          <w:color w:val="auto"/>
          <w:lang w:val="ru-RU"/>
        </w:rPr>
        <w:t xml:space="preserve"> ____. ____. 2019</w:t>
      </w:r>
      <w:r w:rsidRPr="000E7E5C">
        <w:rPr>
          <w:rFonts w:cs="Arial"/>
          <w:color w:val="auto"/>
          <w:lang w:val="ru-RU"/>
        </w:rPr>
        <w:t xml:space="preserve">. </w:t>
      </w:r>
      <w:r w:rsidRPr="000E7E5C">
        <w:rPr>
          <w:rFonts w:cs="Arial"/>
          <w:color w:val="auto"/>
          <w:lang w:val="sr-Latn-CS"/>
        </w:rPr>
        <w:t>године</w:t>
      </w:r>
      <w:r w:rsidRPr="000E7E5C">
        <w:rPr>
          <w:rFonts w:cs="Arial"/>
          <w:color w:val="auto"/>
          <w:lang w:val="ru-RU"/>
        </w:rPr>
        <w:t xml:space="preserve"> </w:t>
      </w:r>
      <w:r w:rsidRPr="000E7E5C">
        <w:rPr>
          <w:rFonts w:cs="Arial"/>
          <w:b/>
          <w:color w:val="auto"/>
          <w:lang w:val="ru-RU"/>
        </w:rPr>
        <w:t xml:space="preserve">(попуњава </w:t>
      </w:r>
      <w:r w:rsidR="0073524B" w:rsidRPr="000E7E5C">
        <w:rPr>
          <w:rFonts w:cs="Arial"/>
          <w:b/>
          <w:color w:val="auto"/>
          <w:lang w:val="ru-RU"/>
        </w:rPr>
        <w:t>Извођач</w:t>
      </w:r>
      <w:r w:rsidRPr="000E7E5C">
        <w:rPr>
          <w:rFonts w:cs="Arial"/>
          <w:b/>
          <w:color w:val="auto"/>
          <w:lang w:val="ru-RU"/>
        </w:rPr>
        <w:t>)</w:t>
      </w:r>
      <w:r w:rsidRPr="000E7E5C">
        <w:rPr>
          <w:rFonts w:cs="Arial"/>
          <w:b/>
          <w:color w:val="auto"/>
          <w:lang w:val="sr-Latn-CS"/>
        </w:rPr>
        <w:t>,</w:t>
      </w:r>
      <w:r w:rsidRPr="000E7E5C">
        <w:rPr>
          <w:rFonts w:cs="Arial"/>
          <w:color w:val="auto"/>
          <w:lang w:val="ru-RU"/>
        </w:rPr>
        <w:t xml:space="preserve"> достављеног у понуди </w:t>
      </w:r>
      <w:r w:rsidR="005508AE" w:rsidRPr="000E7E5C">
        <w:rPr>
          <w:rFonts w:cs="Arial"/>
          <w:color w:val="auto"/>
          <w:lang w:val="ru-RU"/>
        </w:rPr>
        <w:t xml:space="preserve">Извођача </w:t>
      </w:r>
      <w:r w:rsidRPr="000E7E5C">
        <w:rPr>
          <w:rFonts w:cs="Arial"/>
          <w:color w:val="auto"/>
          <w:lang w:val="sr-Latn-CS"/>
        </w:rPr>
        <w:t>и</w:t>
      </w:r>
      <w:r w:rsidRPr="000E7E5C">
        <w:rPr>
          <w:rFonts w:cs="Arial"/>
          <w:color w:val="auto"/>
          <w:lang w:val="ru-RU"/>
        </w:rPr>
        <w:t xml:space="preserve"> који</w:t>
      </w:r>
      <w:r w:rsidRPr="000E7E5C">
        <w:rPr>
          <w:rFonts w:cs="Arial"/>
          <w:color w:val="auto"/>
          <w:lang w:val="sr-Latn-CS"/>
        </w:rPr>
        <w:t xml:space="preserve"> чини саставни део </w:t>
      </w:r>
      <w:r w:rsidRPr="000E7E5C">
        <w:rPr>
          <w:rFonts w:cs="Arial"/>
          <w:color w:val="auto"/>
          <w:lang w:val="ru-RU"/>
        </w:rPr>
        <w:t>уговора.</w:t>
      </w:r>
    </w:p>
    <w:p w:rsidR="00490269" w:rsidRPr="000E7E5C" w:rsidRDefault="00490269"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BA3863" w:rsidRDefault="00BA3863" w:rsidP="00434A79">
      <w:pPr>
        <w:spacing w:line="240" w:lineRule="auto"/>
        <w:jc w:val="both"/>
        <w:rPr>
          <w:rFonts w:cs="Arial"/>
          <w:b/>
          <w:color w:val="auto"/>
          <w:lang w:val="ru-RU"/>
        </w:rPr>
      </w:pPr>
    </w:p>
    <w:p w:rsidR="00434A79" w:rsidRPr="000E7E5C" w:rsidRDefault="00434A79" w:rsidP="00434A79">
      <w:pPr>
        <w:spacing w:line="240" w:lineRule="auto"/>
        <w:jc w:val="both"/>
        <w:rPr>
          <w:rFonts w:cs="Arial"/>
          <w:b/>
          <w:color w:val="auto"/>
          <w:lang w:val="ru-RU"/>
        </w:rPr>
      </w:pPr>
      <w:r w:rsidRPr="000E7E5C">
        <w:rPr>
          <w:rFonts w:cs="Arial"/>
          <w:b/>
          <w:color w:val="auto"/>
          <w:lang w:val="ru-RU"/>
        </w:rPr>
        <w:lastRenderedPageBreak/>
        <w:t>ЦЕНА</w:t>
      </w:r>
    </w:p>
    <w:p w:rsidR="00434A79" w:rsidRPr="000E7E5C" w:rsidRDefault="008023D4" w:rsidP="00434A79">
      <w:pPr>
        <w:spacing w:line="240" w:lineRule="auto"/>
        <w:jc w:val="center"/>
        <w:rPr>
          <w:rFonts w:cs="Arial"/>
          <w:b/>
          <w:color w:val="auto"/>
          <w:lang w:val="ru-RU"/>
        </w:rPr>
      </w:pPr>
      <w:r w:rsidRPr="000E7E5C">
        <w:rPr>
          <w:rFonts w:cs="Arial"/>
          <w:b/>
          <w:color w:val="auto"/>
          <w:lang w:val="ru-RU"/>
        </w:rPr>
        <w:t>Члан 3</w:t>
      </w:r>
      <w:r w:rsidR="00434A79" w:rsidRPr="000E7E5C">
        <w:rPr>
          <w:rFonts w:cs="Arial"/>
          <w:b/>
          <w:color w:val="auto"/>
          <w:lang w:val="ru-RU"/>
        </w:rPr>
        <w:t>.</w:t>
      </w:r>
    </w:p>
    <w:p w:rsidR="00434A79" w:rsidRPr="000E7E5C" w:rsidRDefault="00434A79" w:rsidP="00434A79">
      <w:pPr>
        <w:tabs>
          <w:tab w:val="left" w:pos="1920"/>
          <w:tab w:val="left" w:pos="2660"/>
          <w:tab w:val="left" w:pos="3660"/>
          <w:tab w:val="left" w:pos="7160"/>
        </w:tabs>
        <w:spacing w:line="240" w:lineRule="auto"/>
        <w:jc w:val="both"/>
        <w:rPr>
          <w:rFonts w:cs="Arial"/>
          <w:color w:val="auto"/>
          <w:lang w:val="ru-RU"/>
        </w:rPr>
      </w:pPr>
      <w:r w:rsidRPr="000E7E5C">
        <w:rPr>
          <w:rFonts w:cs="Arial"/>
          <w:color w:val="auto"/>
          <w:lang w:val="ru-RU"/>
        </w:rPr>
        <w:t>Уговорена цена износи _____________________________________________динара (словима:  ____________________________________________________________________</w:t>
      </w:r>
    </w:p>
    <w:p w:rsidR="00434A79" w:rsidRPr="000E7E5C" w:rsidRDefault="00434A79" w:rsidP="00434A79">
      <w:pPr>
        <w:spacing w:line="240" w:lineRule="auto"/>
        <w:jc w:val="both"/>
        <w:rPr>
          <w:rFonts w:cs="Arial"/>
          <w:color w:val="auto"/>
          <w:lang w:val="ru-RU"/>
        </w:rPr>
      </w:pPr>
      <w:r w:rsidRPr="000E7E5C">
        <w:rPr>
          <w:rFonts w:cs="Arial"/>
          <w:color w:val="auto"/>
          <w:lang w:val="ru-RU"/>
        </w:rPr>
        <w:t>__________________________________________________________________________________________________________________________________________________________)</w:t>
      </w:r>
    </w:p>
    <w:p w:rsidR="00434A79" w:rsidRPr="000E7E5C" w:rsidRDefault="00434A79" w:rsidP="00434A79">
      <w:pPr>
        <w:tabs>
          <w:tab w:val="left" w:pos="1000"/>
          <w:tab w:val="left" w:pos="1620"/>
          <w:tab w:val="left" w:pos="2480"/>
          <w:tab w:val="left" w:pos="3620"/>
          <w:tab w:val="left" w:pos="7180"/>
        </w:tabs>
        <w:spacing w:line="240" w:lineRule="auto"/>
        <w:jc w:val="both"/>
        <w:rPr>
          <w:rFonts w:cs="Arial"/>
          <w:color w:val="auto"/>
          <w:lang w:val="ru-RU"/>
        </w:rPr>
      </w:pPr>
      <w:r w:rsidRPr="000E7E5C">
        <w:rPr>
          <w:rFonts w:cs="Arial"/>
          <w:color w:val="auto"/>
          <w:lang w:val="ru-RU"/>
        </w:rPr>
        <w:t>без</w:t>
      </w:r>
      <w:r w:rsidRPr="000E7E5C">
        <w:rPr>
          <w:rFonts w:cs="Arial"/>
          <w:color w:val="auto"/>
          <w:lang w:val="ru-RU"/>
        </w:rPr>
        <w:tab/>
        <w:t>ПДВ-а,</w:t>
      </w:r>
      <w:r w:rsidRPr="000E7E5C">
        <w:rPr>
          <w:rFonts w:cs="Arial"/>
          <w:color w:val="auto"/>
          <w:lang w:val="ru-RU"/>
        </w:rPr>
        <w:tab/>
        <w:t>односно</w:t>
      </w:r>
      <w:r w:rsidRPr="000E7E5C">
        <w:rPr>
          <w:rFonts w:cs="Arial"/>
          <w:color w:val="auto"/>
          <w:lang w:val="ru-RU"/>
        </w:rPr>
        <w:tab/>
        <w:t>_________________________________________ динара (словима:_____________________________________________________________________</w:t>
      </w:r>
    </w:p>
    <w:p w:rsidR="00434A79" w:rsidRPr="000E7E5C" w:rsidRDefault="00434A79" w:rsidP="00434A79">
      <w:pPr>
        <w:tabs>
          <w:tab w:val="left" w:pos="1000"/>
          <w:tab w:val="left" w:pos="1620"/>
          <w:tab w:val="left" w:pos="2480"/>
          <w:tab w:val="left" w:pos="3620"/>
          <w:tab w:val="left" w:pos="7180"/>
        </w:tabs>
        <w:spacing w:line="240" w:lineRule="auto"/>
        <w:jc w:val="both"/>
        <w:rPr>
          <w:rFonts w:cs="Arial"/>
          <w:color w:val="auto"/>
          <w:lang w:val="ru-RU"/>
        </w:rPr>
      </w:pPr>
      <w:r w:rsidRPr="000E7E5C">
        <w:rPr>
          <w:rFonts w:cs="Arial"/>
          <w:color w:val="auto"/>
          <w:lang w:val="ru-RU"/>
        </w:rPr>
        <w:t xml:space="preserve">_____________________________________________________________________________) са ПДВ-ом </w:t>
      </w:r>
      <w:r w:rsidRPr="000E7E5C">
        <w:rPr>
          <w:rFonts w:cs="Arial"/>
          <w:b/>
          <w:color w:val="auto"/>
          <w:lang w:val="ru-RU"/>
        </w:rPr>
        <w:t xml:space="preserve">(попуњава </w:t>
      </w:r>
      <w:r w:rsidR="00DD43CB" w:rsidRPr="000E7E5C">
        <w:rPr>
          <w:rFonts w:cs="Arial"/>
          <w:b/>
          <w:color w:val="auto"/>
          <w:lang w:val="ru-RU"/>
        </w:rPr>
        <w:t>Извођач</w:t>
      </w:r>
      <w:r w:rsidRPr="000E7E5C">
        <w:rPr>
          <w:rFonts w:cs="Arial"/>
          <w:b/>
          <w:color w:val="auto"/>
          <w:lang w:val="ru-RU"/>
        </w:rPr>
        <w:t>).</w:t>
      </w:r>
    </w:p>
    <w:p w:rsidR="006C5735" w:rsidRDefault="006C5735" w:rsidP="006C5735">
      <w:pPr>
        <w:spacing w:line="240" w:lineRule="auto"/>
        <w:jc w:val="both"/>
        <w:rPr>
          <w:rFonts w:cs="Arial"/>
          <w:lang w:val="sr-Cyrl-CS"/>
        </w:rPr>
      </w:pPr>
      <w:r w:rsidRPr="004E2F0E">
        <w:rPr>
          <w:lang w:val="sr-Cyrl-CS"/>
        </w:rPr>
        <w:t xml:space="preserve">Укупна уговорена цена је фиксна </w:t>
      </w:r>
      <w:r>
        <w:rPr>
          <w:lang w:val="sr-Cyrl-CS"/>
        </w:rPr>
        <w:t xml:space="preserve">и садржи све </w:t>
      </w:r>
      <w:r w:rsidRPr="00B90F1C">
        <w:rPr>
          <w:rFonts w:cs="Arial"/>
          <w:lang w:val="sr-Cyrl-CS"/>
        </w:rPr>
        <w:t>трошкове који се јаве током припреме и извођења</w:t>
      </w:r>
      <w:r>
        <w:rPr>
          <w:rFonts w:cs="Arial"/>
          <w:lang w:val="sr-Cyrl-CS"/>
        </w:rPr>
        <w:t xml:space="preserve"> потребних</w:t>
      </w:r>
      <w:r w:rsidRPr="00B90F1C">
        <w:rPr>
          <w:rFonts w:cs="Arial"/>
          <w:lang w:val="sr-Cyrl-CS"/>
        </w:rPr>
        <w:t xml:space="preserve"> радова, а који су потребни за </w:t>
      </w:r>
      <w:r>
        <w:rPr>
          <w:rFonts w:cs="Arial"/>
          <w:lang w:val="sr-Cyrl-CS"/>
        </w:rPr>
        <w:t>реализацију овог пројекта</w:t>
      </w:r>
      <w:r w:rsidRPr="00B90F1C">
        <w:rPr>
          <w:rFonts w:cs="Arial"/>
          <w:lang w:val="sr-Cyrl-CS"/>
        </w:rPr>
        <w:t>.</w:t>
      </w:r>
    </w:p>
    <w:p w:rsidR="005D1BB6" w:rsidRPr="000E7E5C" w:rsidRDefault="005D1BB6" w:rsidP="00DD43CB">
      <w:pPr>
        <w:spacing w:line="240" w:lineRule="auto"/>
        <w:rPr>
          <w:b/>
          <w:color w:val="auto"/>
          <w:lang w:val="sr-Cyrl-CS"/>
        </w:rPr>
      </w:pPr>
    </w:p>
    <w:p w:rsidR="00DD43CB" w:rsidRPr="000E7E5C" w:rsidRDefault="00DD43CB" w:rsidP="00DD43CB">
      <w:pPr>
        <w:spacing w:line="240" w:lineRule="auto"/>
        <w:rPr>
          <w:b/>
          <w:color w:val="auto"/>
          <w:lang w:val="sr-Cyrl-CS"/>
        </w:rPr>
      </w:pPr>
      <w:r w:rsidRPr="000E7E5C">
        <w:rPr>
          <w:b/>
          <w:color w:val="auto"/>
          <w:lang w:val="sr-Cyrl-CS"/>
        </w:rPr>
        <w:t>КОНТРОЛА ТРОШКОВА</w:t>
      </w:r>
    </w:p>
    <w:p w:rsidR="00DD43CB" w:rsidRPr="000E7E5C" w:rsidRDefault="0052348C" w:rsidP="00DD43CB">
      <w:pPr>
        <w:spacing w:line="240" w:lineRule="auto"/>
        <w:jc w:val="center"/>
        <w:rPr>
          <w:rFonts w:cs="Arial"/>
          <w:b/>
          <w:color w:val="auto"/>
          <w:lang w:val="ru-RU"/>
        </w:rPr>
      </w:pPr>
      <w:r w:rsidRPr="000E7E5C">
        <w:rPr>
          <w:rFonts w:cs="Arial"/>
          <w:b/>
          <w:color w:val="auto"/>
          <w:lang w:val="ru-RU"/>
        </w:rPr>
        <w:t xml:space="preserve"> Члан </w:t>
      </w:r>
      <w:r w:rsidRPr="000E7E5C">
        <w:rPr>
          <w:rFonts w:cs="Arial"/>
          <w:b/>
          <w:color w:val="auto"/>
          <w:lang w:val="sr-Cyrl-CS"/>
        </w:rPr>
        <w:t>4</w:t>
      </w:r>
      <w:r w:rsidR="00DD43CB" w:rsidRPr="000E7E5C">
        <w:rPr>
          <w:rFonts w:cs="Arial"/>
          <w:b/>
          <w:color w:val="auto"/>
          <w:lang w:val="ru-RU"/>
        </w:rPr>
        <w:t>.</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 се да је Извођач при изради понуде сагледао све аспекте посла, те да је </w:t>
      </w:r>
      <w:r w:rsidR="00DD4293" w:rsidRPr="000E7E5C">
        <w:rPr>
          <w:rFonts w:cs="Arial"/>
          <w:color w:val="auto"/>
          <w:lang w:val="ru-RU"/>
        </w:rPr>
        <w:t>уговорена</w:t>
      </w:r>
      <w:r w:rsidRPr="000E7E5C">
        <w:rPr>
          <w:rFonts w:cs="Arial"/>
          <w:color w:val="auto"/>
          <w:lang w:val="ru-RU"/>
        </w:rPr>
        <w:t xml:space="preserve">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Сматраће се да је Извођач добио све потребне информације, укључујући и информације о ризицима, непредвиђеним и другим околностима које </w:t>
      </w:r>
      <w:r w:rsidR="00DD4293" w:rsidRPr="000E7E5C">
        <w:rPr>
          <w:rFonts w:cs="Arial"/>
          <w:color w:val="auto"/>
          <w:lang w:val="ru-RU"/>
        </w:rPr>
        <w:t xml:space="preserve">су могле </w:t>
      </w:r>
      <w:r w:rsidRPr="000E7E5C">
        <w:rPr>
          <w:rFonts w:cs="Arial"/>
          <w:color w:val="auto"/>
          <w:lang w:val="ru-RU"/>
        </w:rPr>
        <w:t>да утичу на формирање понуђене цене и извођење уговорених радова.</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Потписивањем уговора, </w:t>
      </w:r>
      <w:r w:rsidR="00DD4293" w:rsidRPr="000E7E5C">
        <w:rPr>
          <w:rFonts w:cs="Arial"/>
          <w:color w:val="auto"/>
          <w:lang w:val="ru-RU"/>
        </w:rPr>
        <w:t xml:space="preserve">Извођач </w:t>
      </w:r>
      <w:r w:rsidRPr="000E7E5C">
        <w:rPr>
          <w:rFonts w:cs="Arial"/>
          <w:color w:val="auto"/>
          <w:lang w:val="ru-RU"/>
        </w:rPr>
        <w:t>прихвата потпуну одговорност за све ризике, потешкоће и трошкове потребне за успешно извршење уговора.</w:t>
      </w:r>
    </w:p>
    <w:p w:rsidR="00DD43CB" w:rsidRPr="000E7E5C" w:rsidRDefault="00DD43CB" w:rsidP="00DD43CB">
      <w:pPr>
        <w:autoSpaceDE w:val="0"/>
        <w:autoSpaceDN w:val="0"/>
        <w:adjustRightInd w:val="0"/>
        <w:spacing w:line="240" w:lineRule="auto"/>
        <w:jc w:val="both"/>
        <w:rPr>
          <w:rFonts w:cs="Arial"/>
          <w:color w:val="auto"/>
          <w:lang w:val="ru-RU"/>
        </w:rPr>
      </w:pPr>
      <w:r w:rsidRPr="000E7E5C">
        <w:rPr>
          <w:rFonts w:cs="Arial"/>
          <w:color w:val="auto"/>
          <w:lang w:val="ru-RU"/>
        </w:rPr>
        <w:t xml:space="preserve">Уговорена цена се неће мењати услед било каквих околности, сметњи или трошкова које </w:t>
      </w:r>
      <w:r w:rsidR="002874F6" w:rsidRPr="000E7E5C">
        <w:rPr>
          <w:rFonts w:cs="Arial"/>
          <w:color w:val="auto"/>
          <w:lang w:val="ru-RU"/>
        </w:rPr>
        <w:t xml:space="preserve">Извођач </w:t>
      </w:r>
      <w:r w:rsidRPr="000E7E5C">
        <w:rPr>
          <w:rFonts w:cs="Arial"/>
          <w:color w:val="auto"/>
          <w:lang w:val="ru-RU"/>
        </w:rPr>
        <w:t xml:space="preserve">није уочио у фази формирања понуде, већ је открио или сматра да је открио након подношења понуде и закључења уговора, укључујући и грешке у захтевима </w:t>
      </w:r>
      <w:r w:rsidR="00DD4293" w:rsidRPr="000E7E5C">
        <w:rPr>
          <w:rFonts w:cs="Arial"/>
          <w:color w:val="auto"/>
          <w:lang w:val="ru-RU"/>
        </w:rPr>
        <w:t>Инвеститора.</w:t>
      </w:r>
    </w:p>
    <w:p w:rsidR="007C7026" w:rsidRPr="000E7E5C" w:rsidRDefault="007C7026" w:rsidP="008023D4">
      <w:pPr>
        <w:spacing w:line="240" w:lineRule="auto"/>
        <w:rPr>
          <w:rFonts w:cs="Arial"/>
          <w:b/>
          <w:color w:val="auto"/>
          <w:lang w:val="ru-RU"/>
        </w:rPr>
      </w:pPr>
    </w:p>
    <w:p w:rsidR="00434A79" w:rsidRPr="000E7E5C" w:rsidRDefault="00434A79" w:rsidP="008023D4">
      <w:pPr>
        <w:spacing w:line="240" w:lineRule="auto"/>
        <w:rPr>
          <w:rFonts w:cs="Arial"/>
          <w:b/>
          <w:color w:val="auto"/>
          <w:lang w:val="ru-RU"/>
        </w:rPr>
      </w:pPr>
      <w:r w:rsidRPr="000E7E5C">
        <w:rPr>
          <w:rFonts w:cs="Arial"/>
          <w:b/>
          <w:color w:val="auto"/>
          <w:lang w:val="ru-RU"/>
        </w:rPr>
        <w:t>НАЧИН ПЛАЋАЊА</w:t>
      </w:r>
    </w:p>
    <w:p w:rsidR="008023D4" w:rsidRPr="000E7E5C" w:rsidRDefault="0052348C" w:rsidP="008023D4">
      <w:pPr>
        <w:spacing w:line="240" w:lineRule="auto"/>
        <w:jc w:val="center"/>
        <w:rPr>
          <w:rFonts w:cs="Arial"/>
          <w:b/>
          <w:color w:val="auto"/>
          <w:lang w:val="sr-Cyrl-CS"/>
        </w:rPr>
      </w:pPr>
      <w:r w:rsidRPr="000E7E5C">
        <w:rPr>
          <w:rFonts w:cs="Arial"/>
          <w:b/>
          <w:color w:val="auto"/>
          <w:lang w:val="sr-Cyrl-CS"/>
        </w:rPr>
        <w:t xml:space="preserve">Члан </w:t>
      </w:r>
      <w:r w:rsidRPr="000E7E5C">
        <w:rPr>
          <w:rFonts w:cs="Arial"/>
          <w:b/>
          <w:color w:val="auto"/>
          <w:lang w:val="ru-RU"/>
        </w:rPr>
        <w:t>5</w:t>
      </w:r>
      <w:r w:rsidR="008023D4" w:rsidRPr="000E7E5C">
        <w:rPr>
          <w:rFonts w:cs="Arial"/>
          <w:b/>
          <w:color w:val="auto"/>
          <w:lang w:val="sr-Cyrl-CS"/>
        </w:rPr>
        <w:t>.</w:t>
      </w:r>
    </w:p>
    <w:p w:rsidR="0078742E" w:rsidRPr="00D5332F" w:rsidRDefault="00E86E89" w:rsidP="0078742E">
      <w:pPr>
        <w:spacing w:line="240" w:lineRule="auto"/>
        <w:jc w:val="both"/>
        <w:rPr>
          <w:rFonts w:cs="Arial"/>
          <w:lang w:val="sr-Cyrl-CS"/>
        </w:rPr>
      </w:pPr>
      <w:r w:rsidRPr="0078742E">
        <w:rPr>
          <w:lang w:val="sr-Cyrl-CS"/>
        </w:rPr>
        <w:t>Инвеститор ће уговорене доспеле обавезе упл</w:t>
      </w:r>
      <w:r w:rsidR="00C64D6A">
        <w:rPr>
          <w:lang w:val="sr-Cyrl-CS"/>
        </w:rPr>
        <w:t>атити према уредно испостављеној фактури</w:t>
      </w:r>
      <w:r w:rsidRPr="0078742E">
        <w:rPr>
          <w:lang w:val="sr-Cyrl-CS"/>
        </w:rPr>
        <w:t xml:space="preserve"> на текући рачун </w:t>
      </w:r>
      <w:r w:rsidR="0078742E" w:rsidRPr="0078742E">
        <w:rPr>
          <w:lang w:val="sr-Cyrl-CS"/>
        </w:rPr>
        <w:t>Извођача</w:t>
      </w:r>
      <w:r w:rsidRPr="0078742E">
        <w:rPr>
          <w:lang w:val="sr-Cyrl-CS"/>
        </w:rPr>
        <w:t>,</w:t>
      </w:r>
      <w:r w:rsidR="00E861AA" w:rsidRPr="0078742E">
        <w:rPr>
          <w:lang w:val="sr-Cyrl-CS"/>
        </w:rPr>
        <w:t xml:space="preserve"> _________________________________________,</w:t>
      </w:r>
      <w:r w:rsidRPr="0078742E">
        <w:rPr>
          <w:lang w:val="sr-Cyrl-CS"/>
        </w:rPr>
        <w:t xml:space="preserve"> </w:t>
      </w:r>
      <w:r w:rsidR="00E861AA" w:rsidRPr="0078742E">
        <w:rPr>
          <w:lang w:val="sr-Cyrl-CS"/>
        </w:rPr>
        <w:t xml:space="preserve">код банке </w:t>
      </w:r>
      <w:r w:rsidR="00E861AA" w:rsidRPr="00D5332F">
        <w:rPr>
          <w:lang w:val="sr-Cyrl-CS"/>
        </w:rPr>
        <w:t xml:space="preserve">______________________________________, </w:t>
      </w:r>
      <w:r w:rsidRPr="00D5332F">
        <w:rPr>
          <w:lang w:val="sr-Cyrl-CS"/>
        </w:rPr>
        <w:t xml:space="preserve">у року који није дужи од 45 </w:t>
      </w:r>
      <w:r w:rsidR="0078742E" w:rsidRPr="00D5332F">
        <w:rPr>
          <w:lang w:val="sr-Cyrl-CS"/>
        </w:rPr>
        <w:t xml:space="preserve">дана од датума </w:t>
      </w:r>
      <w:r w:rsidR="0078742E" w:rsidRPr="00D5332F">
        <w:rPr>
          <w:rFonts w:cs="Arial"/>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E86E89" w:rsidRPr="00EE5082" w:rsidRDefault="002A28E1" w:rsidP="0078742E">
      <w:pPr>
        <w:pStyle w:val="Default"/>
        <w:jc w:val="both"/>
        <w:rPr>
          <w:rFonts w:ascii="Times New Roman" w:hAnsi="Times New Roman"/>
          <w:lang w:val="sr-Cyrl-CS"/>
        </w:rPr>
      </w:pPr>
      <w:r w:rsidRPr="00D5332F">
        <w:rPr>
          <w:rFonts w:ascii="Times New Roman" w:hAnsi="Times New Roman"/>
          <w:b/>
          <w:color w:val="auto"/>
          <w:lang w:val="ru-RU"/>
        </w:rPr>
        <w:t>(попуњава Извођач).</w:t>
      </w:r>
    </w:p>
    <w:p w:rsidR="00C562CC" w:rsidRDefault="00C562CC" w:rsidP="00CE0FB1">
      <w:pPr>
        <w:spacing w:line="240" w:lineRule="auto"/>
        <w:rPr>
          <w:rFonts w:cs="Arial"/>
          <w:b/>
          <w:color w:val="auto"/>
          <w:lang w:val="ru-RU"/>
        </w:rPr>
      </w:pPr>
    </w:p>
    <w:p w:rsidR="00CE0FB1" w:rsidRPr="000E7E5C" w:rsidRDefault="00CE0FB1" w:rsidP="00CE0FB1">
      <w:pPr>
        <w:spacing w:line="240" w:lineRule="auto"/>
        <w:rPr>
          <w:rFonts w:cs="Arial"/>
          <w:b/>
          <w:color w:val="auto"/>
          <w:lang w:val="ru-RU"/>
        </w:rPr>
      </w:pPr>
      <w:r w:rsidRPr="000E7E5C">
        <w:rPr>
          <w:rFonts w:cs="Arial"/>
          <w:b/>
          <w:color w:val="auto"/>
          <w:lang w:val="ru-RU"/>
        </w:rPr>
        <w:t>СРЕДСТВА ФИНАНСИЈСКОГ ОБЕЗБЕЂЕЊА</w:t>
      </w:r>
    </w:p>
    <w:p w:rsidR="00CE0FB1" w:rsidRPr="000E7E5C" w:rsidRDefault="00C562CC" w:rsidP="00CE0FB1">
      <w:pPr>
        <w:spacing w:line="240" w:lineRule="auto"/>
        <w:jc w:val="center"/>
        <w:rPr>
          <w:rFonts w:cs="Arial"/>
          <w:b/>
          <w:color w:val="auto"/>
          <w:lang w:val="ru-RU"/>
        </w:rPr>
      </w:pPr>
      <w:r>
        <w:rPr>
          <w:rFonts w:cs="Arial"/>
          <w:b/>
          <w:color w:val="auto"/>
          <w:lang w:val="ru-RU"/>
        </w:rPr>
        <w:t>Члан 6</w:t>
      </w:r>
      <w:r w:rsidR="00CE0FB1" w:rsidRPr="000E7E5C">
        <w:rPr>
          <w:rFonts w:cs="Arial"/>
          <w:b/>
          <w:color w:val="auto"/>
          <w:lang w:val="ru-RU"/>
        </w:rPr>
        <w:t>.</w:t>
      </w:r>
    </w:p>
    <w:p w:rsidR="00CE0FB1" w:rsidRPr="000E7E5C" w:rsidRDefault="00CE0FB1" w:rsidP="00CE0FB1">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 xml:space="preserve">Банкарска гаранција за добро извршење посла </w:t>
      </w:r>
    </w:p>
    <w:p w:rsidR="00CE0FB1" w:rsidRPr="00881EA6" w:rsidRDefault="00CE0FB1" w:rsidP="00CE0FB1">
      <w:pPr>
        <w:spacing w:line="240" w:lineRule="auto"/>
        <w:jc w:val="both"/>
        <w:rPr>
          <w:color w:val="auto"/>
          <w:lang w:val="ru-RU"/>
        </w:rPr>
      </w:pPr>
      <w:r w:rsidRPr="000E7E5C">
        <w:rPr>
          <w:color w:val="auto"/>
          <w:lang w:val="ru-RU"/>
        </w:rPr>
        <w:t xml:space="preserve">Извођач радова дужан је </w:t>
      </w:r>
      <w:r w:rsidRPr="00D5332F">
        <w:rPr>
          <w:color w:val="auto"/>
          <w:lang w:val="ru-RU"/>
        </w:rPr>
        <w:t xml:space="preserve">да </w:t>
      </w:r>
      <w:r w:rsidRPr="00D5332F">
        <w:rPr>
          <w:color w:val="auto"/>
          <w:lang w:val="sr-Cyrl-CS"/>
        </w:rPr>
        <w:t>15</w:t>
      </w:r>
      <w:r w:rsidRPr="000E7E5C">
        <w:rPr>
          <w:color w:val="auto"/>
          <w:lang w:val="sr-Cyrl-CS"/>
        </w:rPr>
        <w:t xml:space="preserve"> дана од дана закључења уговора</w:t>
      </w:r>
      <w:r w:rsidRPr="000E7E5C">
        <w:rPr>
          <w:rFonts w:cs="Arial"/>
          <w:color w:val="auto"/>
          <w:lang w:val="ru-RU"/>
        </w:rPr>
        <w:t>,</w:t>
      </w:r>
      <w:r w:rsidRPr="000E7E5C">
        <w:rPr>
          <w:color w:val="auto"/>
          <w:lang w:val="ru-RU"/>
        </w:rPr>
        <w:t xml:space="preserve"> као средство финансијског обезбеђења, достави банкарску гаранцију за добро извршење посла </w:t>
      </w:r>
      <w:r w:rsidRPr="00881EA6">
        <w:rPr>
          <w:color w:val="auto"/>
          <w:lang w:val="ru-RU"/>
        </w:rPr>
        <w:t>у висини од 10% од вредности закљученог уговора без ПДВ-а</w:t>
      </w:r>
      <w:r w:rsidRPr="00881EA6">
        <w:rPr>
          <w:rFonts w:cs="Arial"/>
          <w:color w:val="auto"/>
          <w:lang w:val="sr-Cyrl-CS"/>
        </w:rPr>
        <w:t xml:space="preserve"> са роком важности 30 дана дужим од </w:t>
      </w:r>
      <w:r>
        <w:rPr>
          <w:rFonts w:cs="Arial"/>
          <w:color w:val="auto"/>
          <w:lang w:val="sr-Cyrl-CS"/>
        </w:rPr>
        <w:t>датума 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CE0FB1" w:rsidRPr="00881EA6" w:rsidRDefault="00CE0FB1" w:rsidP="00CE0FB1">
      <w:pPr>
        <w:autoSpaceDE w:val="0"/>
        <w:autoSpaceDN w:val="0"/>
        <w:adjustRightInd w:val="0"/>
        <w:spacing w:line="240" w:lineRule="auto"/>
        <w:jc w:val="both"/>
        <w:rPr>
          <w:rFonts w:eastAsia="TimesNewRomanPSMT" w:cs="Arial"/>
          <w:bCs/>
          <w:iCs/>
          <w:color w:val="auto"/>
          <w:lang w:val="ru-RU"/>
        </w:rPr>
      </w:pPr>
      <w:r w:rsidRPr="00881EA6">
        <w:rPr>
          <w:rFonts w:cs="Arial"/>
          <w:color w:val="auto"/>
          <w:lang w:val="ru-RU"/>
        </w:rPr>
        <w:t xml:space="preserve">Поднета банкарска гаранција мора бити са </w:t>
      </w:r>
      <w:r w:rsidRPr="00881EA6">
        <w:rPr>
          <w:rFonts w:cs="Arial"/>
          <w:color w:val="auto"/>
          <w:lang w:val="sr-Cyrl-CS"/>
        </w:rPr>
        <w:t>клаузулама неопозива, безусловна (без права на приговор) и наплатива на први позив.</w:t>
      </w:r>
      <w:r w:rsidRPr="00881EA6">
        <w:rPr>
          <w:rFonts w:eastAsia="TimesNewRomanPSMT" w:cs="Arial"/>
          <w:bCs/>
          <w:iCs/>
          <w:color w:val="auto"/>
          <w:lang w:val="ru-RU"/>
        </w:rPr>
        <w:t xml:space="preserve"> </w:t>
      </w:r>
    </w:p>
    <w:p w:rsidR="00CE0FB1" w:rsidRPr="000E7E5C" w:rsidRDefault="00CE0FB1" w:rsidP="00CE0FB1">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0E7E5C">
        <w:rPr>
          <w:rFonts w:cs="Arial"/>
          <w:iCs/>
          <w:color w:val="auto"/>
          <w:lang w:val="ru-RU"/>
        </w:rPr>
        <w:t xml:space="preserve">Инвеститор ће уновчити банкарску гаранцију за добро извршење посла у случају да </w:t>
      </w:r>
      <w:r w:rsidRPr="000E7E5C">
        <w:rPr>
          <w:rFonts w:cs="Arial"/>
          <w:color w:val="auto"/>
          <w:lang w:val="ru-RU"/>
        </w:rPr>
        <w:t>Изво</w:t>
      </w:r>
      <w:r w:rsidRPr="000E7E5C">
        <w:rPr>
          <w:rFonts w:cs="Arial"/>
          <w:iCs/>
          <w:color w:val="auto"/>
          <w:lang w:val="ru-RU"/>
        </w:rPr>
        <w:t>ђач радова не буде извршавао своје уговорне обавезе у роковима и на начин предвиђен уговором.</w:t>
      </w:r>
      <w:r w:rsidRPr="000E7E5C">
        <w:rPr>
          <w:rFonts w:eastAsia="TimesNewRomanPSMT" w:cs="Arial"/>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E0FB1" w:rsidRPr="000E7E5C" w:rsidRDefault="00CE0FB1" w:rsidP="00CE0FB1">
      <w:pPr>
        <w:pStyle w:val="BodyTextIndent"/>
        <w:tabs>
          <w:tab w:val="left" w:pos="1441"/>
        </w:tabs>
        <w:spacing w:after="0" w:line="240" w:lineRule="auto"/>
        <w:ind w:left="0"/>
        <w:jc w:val="both"/>
        <w:rPr>
          <w:rFonts w:cs="Arial"/>
          <w:color w:val="auto"/>
          <w:lang w:val="sr-Cyrl-CS"/>
        </w:rPr>
      </w:pPr>
      <w:r w:rsidRPr="000E7E5C">
        <w:rPr>
          <w:rFonts w:cs="Arial"/>
          <w:color w:val="auto"/>
          <w:lang w:val="sr-Cyrl-CS"/>
        </w:rPr>
        <w:lastRenderedPageBreak/>
        <w:t>Инвеститор неће вратити Извођачу радова банкарску гаранцију пре истека рока трајања, осим ако је Извођач радова у целости испунио своју обавезу која је обезбеђена.</w:t>
      </w:r>
    </w:p>
    <w:p w:rsidR="00CE0FB1" w:rsidRPr="000E7E5C" w:rsidRDefault="00CE0FB1" w:rsidP="00CE0FB1">
      <w:pPr>
        <w:autoSpaceDE w:val="0"/>
        <w:autoSpaceDN w:val="0"/>
        <w:adjustRightInd w:val="0"/>
        <w:spacing w:line="240" w:lineRule="auto"/>
        <w:jc w:val="both"/>
        <w:rPr>
          <w:rFonts w:eastAsia="TimesNewRomanPSMT" w:cs="Arial"/>
          <w:bCs/>
          <w:iCs/>
          <w:color w:val="auto"/>
          <w:lang w:val="sr-Cyrl-CS"/>
        </w:rPr>
      </w:pPr>
      <w:r w:rsidRPr="000E7E5C">
        <w:rPr>
          <w:rFonts w:eastAsia="TimesNewRomanPSMT" w:cs="Arial"/>
          <w:bCs/>
          <w:iCs/>
          <w:color w:val="auto"/>
          <w:lang w:val="sr-Cyrl-CS"/>
        </w:rPr>
        <w:t xml:space="preserve">Трошкови прибављања банкарске гаранције за добро извршење посла падају на терет </w:t>
      </w:r>
      <w:r w:rsidRPr="000E7E5C">
        <w:rPr>
          <w:rFonts w:cs="Arial"/>
          <w:color w:val="auto"/>
          <w:lang w:val="sr-Cyrl-CS"/>
        </w:rPr>
        <w:t>Изво</w:t>
      </w:r>
      <w:r w:rsidRPr="000E7E5C">
        <w:rPr>
          <w:rFonts w:eastAsia="TimesNewRomanPSMT" w:cs="Arial"/>
          <w:bCs/>
          <w:iCs/>
          <w:color w:val="auto"/>
          <w:lang w:val="sr-Cyrl-CS"/>
        </w:rPr>
        <w:t>ђача радова.</w:t>
      </w:r>
    </w:p>
    <w:p w:rsidR="0078742E" w:rsidRDefault="00CE0FB1" w:rsidP="00CE0FB1">
      <w:pPr>
        <w:ind w:right="-1"/>
        <w:jc w:val="both"/>
        <w:rPr>
          <w:b/>
          <w:color w:val="auto"/>
          <w:lang w:val="sr-Cyrl-CS"/>
        </w:rPr>
      </w:pPr>
      <w:r w:rsidRPr="000E7E5C">
        <w:rPr>
          <w:rFonts w:cs="Arial"/>
          <w:color w:val="auto"/>
          <w:lang w:val="sr-Cyrl-CS"/>
        </w:rPr>
        <w:t>Ако Извођач радова поднесе гаранцију стране банке, та банка мора имати додељен кредитни рејтинг коме одговара најмање ниво кредитног квалитета 3 (инвестициони</w:t>
      </w:r>
    </w:p>
    <w:p w:rsidR="0078742E" w:rsidRDefault="0078742E" w:rsidP="00893159">
      <w:pPr>
        <w:ind w:right="-1"/>
        <w:jc w:val="both"/>
        <w:rPr>
          <w:b/>
          <w:color w:val="auto"/>
          <w:lang w:val="sr-Cyrl-CS"/>
        </w:rPr>
      </w:pPr>
    </w:p>
    <w:p w:rsidR="00CE0FB1" w:rsidRPr="000E7E5C" w:rsidRDefault="00CE0FB1" w:rsidP="00CE0FB1">
      <w:pPr>
        <w:spacing w:line="240" w:lineRule="auto"/>
        <w:rPr>
          <w:rFonts w:cs="Arial"/>
          <w:b/>
          <w:color w:val="auto"/>
          <w:lang w:val="sr-Cyrl-CS"/>
        </w:rPr>
      </w:pPr>
      <w:r w:rsidRPr="000E7E5C">
        <w:rPr>
          <w:rFonts w:cs="Arial"/>
          <w:b/>
          <w:color w:val="auto"/>
          <w:lang w:val="sr-Cyrl-CS"/>
        </w:rPr>
        <w:t>РОК  ЗА ИЗВОЂЕЊЕ РАДОВА</w:t>
      </w:r>
    </w:p>
    <w:p w:rsidR="00CE0FB1" w:rsidRPr="000E7E5C" w:rsidRDefault="00CE0FB1" w:rsidP="00CE0FB1">
      <w:pPr>
        <w:spacing w:line="240" w:lineRule="auto"/>
        <w:jc w:val="center"/>
        <w:rPr>
          <w:rFonts w:cs="Arial"/>
          <w:b/>
          <w:color w:val="auto"/>
          <w:lang w:val="sr-Cyrl-CS"/>
        </w:rPr>
      </w:pPr>
      <w:r w:rsidRPr="000E7E5C">
        <w:rPr>
          <w:rFonts w:cs="Arial"/>
          <w:b/>
          <w:color w:val="auto"/>
          <w:lang w:val="sr-Cyrl-CS"/>
        </w:rPr>
        <w:t xml:space="preserve">Члан </w:t>
      </w:r>
      <w:r>
        <w:rPr>
          <w:rFonts w:cs="Arial"/>
          <w:b/>
          <w:color w:val="auto"/>
          <w:lang w:val="sr-Cyrl-CS"/>
        </w:rPr>
        <w:t>7</w:t>
      </w:r>
      <w:r w:rsidRPr="000E7E5C">
        <w:rPr>
          <w:rFonts w:cs="Arial"/>
          <w:b/>
          <w:color w:val="auto"/>
          <w:lang w:val="sr-Cyrl-CS"/>
        </w:rPr>
        <w:t>.</w:t>
      </w:r>
    </w:p>
    <w:p w:rsidR="00CE0FB1" w:rsidRPr="0078742E" w:rsidRDefault="00CE0FB1" w:rsidP="00CE0FB1">
      <w:pPr>
        <w:spacing w:line="240" w:lineRule="auto"/>
        <w:jc w:val="both"/>
        <w:rPr>
          <w:rFonts w:cs="Arial"/>
          <w:lang w:val="sr-Cyrl-CS"/>
        </w:rPr>
      </w:pPr>
      <w:r w:rsidRPr="0078742E">
        <w:rPr>
          <w:color w:val="auto"/>
          <w:lang w:val="sr-Cyrl-CS"/>
        </w:rPr>
        <w:t>Рок за извођење радова ______________ дана од д</w:t>
      </w:r>
      <w:r w:rsidR="00C562CC">
        <w:rPr>
          <w:color w:val="auto"/>
          <w:lang w:val="sr-Cyrl-CS"/>
        </w:rPr>
        <w:t>ана увођења понуђача у посао,</w:t>
      </w:r>
      <w:r w:rsidRPr="0078742E">
        <w:rPr>
          <w:color w:val="auto"/>
          <w:lang w:val="sr-Cyrl-CS"/>
        </w:rPr>
        <w:t xml:space="preserve"> од стране Центра за разминирање</w:t>
      </w:r>
      <w:r>
        <w:rPr>
          <w:color w:val="auto"/>
          <w:lang w:val="sr-Cyrl-CS"/>
        </w:rPr>
        <w:t xml:space="preserve"> </w:t>
      </w:r>
      <w:r w:rsidRPr="000E7E5C">
        <w:rPr>
          <w:rFonts w:cs="Arial"/>
          <w:b/>
          <w:color w:val="auto"/>
          <w:lang w:val="ru-RU"/>
        </w:rPr>
        <w:t>(попуњава Извођач).</w:t>
      </w:r>
    </w:p>
    <w:p w:rsidR="00CE0FB1" w:rsidRDefault="00CE0FB1" w:rsidP="00CE0FB1">
      <w:pPr>
        <w:spacing w:line="240" w:lineRule="auto"/>
        <w:jc w:val="both"/>
        <w:rPr>
          <w:color w:val="auto"/>
          <w:lang w:val="sr-Cyrl-CS"/>
        </w:rPr>
      </w:pPr>
      <w:r>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 Центра за разминирање, представљаће релевантан доказ да је Извођач радова одговорио утврђеним роковима у складу са овим уговором.</w:t>
      </w:r>
    </w:p>
    <w:p w:rsidR="00CE0FB1" w:rsidRPr="000E7E5C" w:rsidRDefault="00CE0FB1" w:rsidP="00CE0FB1">
      <w:pPr>
        <w:spacing w:line="240" w:lineRule="auto"/>
        <w:jc w:val="both"/>
        <w:rPr>
          <w:bCs/>
          <w:iCs/>
          <w:color w:val="auto"/>
          <w:lang w:val="sr-Cyrl-CS"/>
        </w:rPr>
      </w:pPr>
      <w:r>
        <w:rPr>
          <w:color w:val="auto"/>
          <w:lang w:val="sr-Cyrl-CS"/>
        </w:rPr>
        <w:t>Центар за разминирање ће пратити динамику и начин извођења радова од стране Извођача радова у складу са роковима и учинцима дефинисаним у пројекту.</w:t>
      </w:r>
    </w:p>
    <w:p w:rsidR="00CE0FB1" w:rsidRPr="000E7E5C" w:rsidRDefault="00CE0FB1" w:rsidP="00CE0FB1">
      <w:pPr>
        <w:pStyle w:val="Default"/>
        <w:tabs>
          <w:tab w:val="left" w:pos="3345"/>
        </w:tabs>
        <w:jc w:val="both"/>
        <w:rPr>
          <w:rFonts w:ascii="Times New Roman" w:hAnsi="Times New Roman"/>
          <w:color w:val="auto"/>
          <w:lang w:val="sr-Cyrl-CS"/>
        </w:rPr>
      </w:pPr>
    </w:p>
    <w:p w:rsidR="00CE0FB1" w:rsidRPr="000E7E5C" w:rsidRDefault="00CE0FB1" w:rsidP="00CE0FB1">
      <w:pPr>
        <w:pStyle w:val="Default"/>
        <w:tabs>
          <w:tab w:val="left" w:pos="3345"/>
        </w:tabs>
        <w:jc w:val="both"/>
        <w:rPr>
          <w:rFonts w:ascii="Times New Roman" w:hAnsi="Times New Roman"/>
          <w:b/>
          <w:color w:val="auto"/>
          <w:lang w:val="sr-Cyrl-CS"/>
        </w:rPr>
      </w:pPr>
      <w:r w:rsidRPr="000E7E5C">
        <w:rPr>
          <w:rFonts w:ascii="Times New Roman" w:hAnsi="Times New Roman"/>
          <w:b/>
          <w:color w:val="auto"/>
          <w:lang w:val="sr-Cyrl-CS"/>
        </w:rPr>
        <w:t>ПРОДУЖЕЊЕ РОКА ЗА ИЗВОЂЕЊЕ РАДОВА</w:t>
      </w:r>
    </w:p>
    <w:p w:rsidR="00CE0FB1" w:rsidRPr="000E7E5C" w:rsidRDefault="00CE0FB1" w:rsidP="00CE0FB1">
      <w:pPr>
        <w:spacing w:line="240" w:lineRule="auto"/>
        <w:jc w:val="center"/>
        <w:rPr>
          <w:b/>
          <w:color w:val="auto"/>
          <w:lang w:val="sr-Cyrl-CS"/>
        </w:rPr>
      </w:pPr>
      <w:r w:rsidRPr="000E7E5C">
        <w:rPr>
          <w:color w:val="auto"/>
          <w:lang w:val="sr-Cyrl-CS"/>
        </w:rPr>
        <w:t xml:space="preserve"> </w:t>
      </w:r>
      <w:r w:rsidRPr="000E7E5C">
        <w:rPr>
          <w:b/>
          <w:color w:val="auto"/>
          <w:lang w:val="sr-Cyrl-CS"/>
        </w:rPr>
        <w:t>Члан</w:t>
      </w:r>
      <w:r>
        <w:rPr>
          <w:b/>
          <w:color w:val="auto"/>
          <w:lang w:val="sr-Cyrl-CS"/>
        </w:rPr>
        <w:t xml:space="preserve"> 8</w:t>
      </w:r>
      <w:r w:rsidRPr="000E7E5C">
        <w:rPr>
          <w:b/>
          <w:color w:val="auto"/>
          <w:lang w:val="sr-Cyrl-CS"/>
        </w:rPr>
        <w:t>.</w:t>
      </w:r>
    </w:p>
    <w:p w:rsidR="00CE0FB1" w:rsidRPr="000E7E5C" w:rsidRDefault="00CE0FB1" w:rsidP="00CE0FB1">
      <w:pPr>
        <w:spacing w:line="240" w:lineRule="auto"/>
        <w:ind w:right="-1"/>
        <w:jc w:val="both"/>
        <w:rPr>
          <w:color w:val="auto"/>
          <w:lang w:val="sr-Cyrl-CS"/>
        </w:rPr>
      </w:pPr>
      <w:r w:rsidRPr="000E7E5C">
        <w:rPr>
          <w:color w:val="auto"/>
          <w:lang w:val="sr-Cyrl-CS"/>
        </w:rPr>
        <w:t>Извођач радова ће своје уговор</w:t>
      </w:r>
      <w:r>
        <w:rPr>
          <w:color w:val="auto"/>
          <w:lang w:val="sr-Cyrl-CS"/>
        </w:rPr>
        <w:t>е</w:t>
      </w:r>
      <w:r w:rsidRPr="000E7E5C">
        <w:rPr>
          <w:color w:val="auto"/>
          <w:lang w:val="sr-Cyrl-CS"/>
        </w:rPr>
        <w:t xml:space="preserve">не обавезе изводити сагласно </w:t>
      </w:r>
      <w:r w:rsidR="002A589D" w:rsidRPr="006E35DB">
        <w:rPr>
          <w:color w:val="auto"/>
          <w:lang w:val="sr-Cyrl-CS"/>
        </w:rPr>
        <w:t>И</w:t>
      </w:r>
      <w:r>
        <w:rPr>
          <w:color w:val="auto"/>
          <w:lang w:val="sr-Cyrl-CS"/>
        </w:rPr>
        <w:t>звођачком плану</w:t>
      </w:r>
      <w:r w:rsidRPr="000E7E5C">
        <w:rPr>
          <w:color w:val="auto"/>
          <w:lang w:val="sr-Cyrl-CS"/>
        </w:rPr>
        <w:t xml:space="preserve"> одобреном од стране </w:t>
      </w:r>
      <w:r>
        <w:rPr>
          <w:color w:val="auto"/>
          <w:lang w:val="sr-Cyrl-CS"/>
        </w:rPr>
        <w:t>Центра за разминирање</w:t>
      </w:r>
      <w:r w:rsidRPr="000E7E5C">
        <w:rPr>
          <w:color w:val="auto"/>
          <w:lang w:val="sr-Cyrl-CS"/>
        </w:rPr>
        <w:t>.</w:t>
      </w:r>
    </w:p>
    <w:p w:rsidR="00CE0FB1" w:rsidRPr="000E7E5C" w:rsidRDefault="00CE0FB1" w:rsidP="00CE0FB1">
      <w:pPr>
        <w:spacing w:line="240" w:lineRule="auto"/>
        <w:jc w:val="both"/>
        <w:rPr>
          <w:color w:val="auto"/>
          <w:lang w:val="sr-Cyrl-CS"/>
        </w:rPr>
      </w:pPr>
      <w:r w:rsidRPr="000E7E5C">
        <w:rPr>
          <w:color w:val="auto"/>
          <w:lang w:val="sr-Cyrl-CS"/>
        </w:rPr>
        <w:t xml:space="preserve">Извођач има право на продужетак рока у случају </w:t>
      </w:r>
      <w:r w:rsidRPr="000E7E5C">
        <w:rPr>
          <w:rFonts w:cs="Arial"/>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CE0FB1" w:rsidRPr="000E7E5C" w:rsidRDefault="00CE0FB1" w:rsidP="00CE0FB1">
      <w:pPr>
        <w:widowControl w:val="0"/>
        <w:spacing w:line="240" w:lineRule="auto"/>
        <w:jc w:val="both"/>
        <w:rPr>
          <w:color w:val="auto"/>
          <w:lang w:val="ru-RU"/>
        </w:rPr>
      </w:pPr>
    </w:p>
    <w:p w:rsidR="00CE0FB1" w:rsidRPr="000E7E5C" w:rsidRDefault="00CE0FB1" w:rsidP="00CE0FB1">
      <w:pPr>
        <w:jc w:val="both"/>
        <w:rPr>
          <w:b/>
          <w:bCs/>
          <w:iCs/>
          <w:color w:val="auto"/>
          <w:lang w:val="sr-Cyrl-CS"/>
        </w:rPr>
      </w:pPr>
      <w:r w:rsidRPr="000E7E5C">
        <w:rPr>
          <w:b/>
          <w:bCs/>
          <w:iCs/>
          <w:color w:val="auto"/>
          <w:lang w:val="sr-Cyrl-CS"/>
        </w:rPr>
        <w:t>УГОВОРНА КАЗНА</w:t>
      </w:r>
    </w:p>
    <w:p w:rsidR="00CE0FB1" w:rsidRPr="000E7E5C" w:rsidRDefault="00CE0FB1" w:rsidP="00CE0FB1">
      <w:pPr>
        <w:spacing w:line="240" w:lineRule="auto"/>
        <w:jc w:val="center"/>
        <w:rPr>
          <w:rFonts w:cs="Arial"/>
          <w:b/>
          <w:color w:val="auto"/>
          <w:lang w:val="sr-Cyrl-CS"/>
        </w:rPr>
      </w:pPr>
      <w:r>
        <w:rPr>
          <w:rFonts w:cs="Arial"/>
          <w:b/>
          <w:color w:val="auto"/>
          <w:lang w:val="sr-Cyrl-CS"/>
        </w:rPr>
        <w:t>Члан 9</w:t>
      </w:r>
      <w:r w:rsidRPr="000E7E5C">
        <w:rPr>
          <w:rFonts w:cs="Arial"/>
          <w:b/>
          <w:color w:val="auto"/>
          <w:lang w:val="sr-Cyrl-CS"/>
        </w:rPr>
        <w:t>.</w:t>
      </w:r>
    </w:p>
    <w:p w:rsidR="00CE0FB1" w:rsidRPr="000E7E5C" w:rsidRDefault="00CE0FB1" w:rsidP="00CE0FB1">
      <w:pPr>
        <w:spacing w:line="240" w:lineRule="auto"/>
        <w:jc w:val="both"/>
        <w:rPr>
          <w:rFonts w:cs="Arial"/>
          <w:color w:val="auto"/>
          <w:lang w:val="sr-Cyrl-CS"/>
        </w:rPr>
      </w:pPr>
      <w:r w:rsidRPr="000E7E5C">
        <w:rPr>
          <w:rFonts w:cs="Arial"/>
          <w:color w:val="auto"/>
          <w:lang w:val="sr-Cyrl-CS"/>
        </w:rPr>
        <w:t xml:space="preserve">Ако Извођач својом кривицом не испуни предмет набавке у року одређеним чланом </w:t>
      </w:r>
      <w:r>
        <w:rPr>
          <w:rFonts w:cs="Arial"/>
          <w:color w:val="auto"/>
          <w:lang w:val="sr-Cyrl-CS"/>
        </w:rPr>
        <w:t>7</w:t>
      </w:r>
      <w:r w:rsidRPr="000E7E5C">
        <w:rPr>
          <w:rFonts w:cs="Arial"/>
          <w:color w:val="auto"/>
          <w:lang w:val="sr-Cyrl-CS"/>
        </w:rPr>
        <w:t xml:space="preserve">. овог уговора, дужан је да плати Инвеститору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CE0FB1" w:rsidRPr="000E7E5C" w:rsidRDefault="00CE0FB1" w:rsidP="00CE0FB1">
      <w:pPr>
        <w:spacing w:line="240" w:lineRule="auto"/>
        <w:jc w:val="both"/>
        <w:rPr>
          <w:color w:val="auto"/>
          <w:lang w:val="sr-Cyrl-CS"/>
        </w:rPr>
      </w:pPr>
      <w:r w:rsidRPr="000E7E5C">
        <w:rPr>
          <w:color w:val="auto"/>
          <w:lang w:val="sr-Cyrl-CS"/>
        </w:rPr>
        <w:t>Право Инвеститора на наплату уговорне казне не утиче на његово право да захтева накнаду штете.</w:t>
      </w:r>
    </w:p>
    <w:p w:rsidR="00CE0FB1" w:rsidRPr="000E7E5C" w:rsidRDefault="00CE0FB1" w:rsidP="00CE0FB1">
      <w:pPr>
        <w:spacing w:line="240" w:lineRule="auto"/>
        <w:rPr>
          <w:rFonts w:cs="Arial"/>
          <w:color w:val="auto"/>
          <w:lang w:val="sr-Cyrl-CS"/>
        </w:rPr>
      </w:pPr>
    </w:p>
    <w:p w:rsidR="000A3D7C" w:rsidRPr="000E7E5C" w:rsidRDefault="000A3D7C" w:rsidP="000A3D7C">
      <w:pPr>
        <w:spacing w:line="240" w:lineRule="auto"/>
        <w:jc w:val="both"/>
        <w:rPr>
          <w:b/>
          <w:color w:val="auto"/>
          <w:lang w:val="sr-Cyrl-CS"/>
        </w:rPr>
      </w:pPr>
      <w:r w:rsidRPr="000E7E5C">
        <w:rPr>
          <w:b/>
          <w:color w:val="auto"/>
          <w:lang w:val="sr-Cyrl-CS"/>
        </w:rPr>
        <w:t xml:space="preserve">ОБАВЕЗА </w:t>
      </w:r>
      <w:r w:rsidR="0057073D" w:rsidRPr="000E7E5C">
        <w:rPr>
          <w:b/>
          <w:color w:val="auto"/>
          <w:lang w:val="sr-Cyrl-CS"/>
        </w:rPr>
        <w:t>ИНВЕСТИТОРА</w:t>
      </w:r>
    </w:p>
    <w:p w:rsidR="0052348C" w:rsidRPr="000E7E5C" w:rsidRDefault="00A43F28" w:rsidP="0052348C">
      <w:pPr>
        <w:spacing w:line="240" w:lineRule="auto"/>
        <w:jc w:val="center"/>
        <w:rPr>
          <w:rFonts w:cs="Arial"/>
          <w:b/>
          <w:bCs/>
          <w:color w:val="auto"/>
          <w:lang w:val="sr-Cyrl-CS"/>
        </w:rPr>
      </w:pPr>
      <w:r>
        <w:rPr>
          <w:rFonts w:cs="Arial"/>
          <w:b/>
          <w:bCs/>
          <w:color w:val="auto"/>
          <w:lang w:val="sr-Cyrl-CS"/>
        </w:rPr>
        <w:t>Члан 10</w:t>
      </w:r>
      <w:r w:rsidR="0052348C" w:rsidRPr="000E7E5C">
        <w:rPr>
          <w:rFonts w:cs="Arial"/>
          <w:b/>
          <w:bCs/>
          <w:color w:val="auto"/>
          <w:lang w:val="sr-Cyrl-CS"/>
        </w:rPr>
        <w:t>.</w:t>
      </w:r>
    </w:p>
    <w:p w:rsidR="00825F20" w:rsidRPr="000E7E5C" w:rsidRDefault="00825F20" w:rsidP="00825F20">
      <w:pPr>
        <w:spacing w:line="240" w:lineRule="auto"/>
        <w:rPr>
          <w:rFonts w:cs="Arial"/>
          <w:b/>
          <w:bCs/>
          <w:color w:val="auto"/>
          <w:lang w:val="sr-Cyrl-CS"/>
        </w:rPr>
      </w:pPr>
      <w:r w:rsidRPr="000E7E5C">
        <w:rPr>
          <w:rFonts w:cs="Arial"/>
          <w:b/>
          <w:bCs/>
          <w:color w:val="auto"/>
          <w:lang w:val="sr-Cyrl-CS"/>
        </w:rPr>
        <w:t>Инвеститор је дужан:</w:t>
      </w:r>
    </w:p>
    <w:p w:rsidR="00825F20" w:rsidRDefault="00825F20" w:rsidP="006875FA">
      <w:pPr>
        <w:numPr>
          <w:ilvl w:val="0"/>
          <w:numId w:val="33"/>
        </w:numPr>
        <w:suppressAutoHyphens w:val="0"/>
        <w:spacing w:line="240" w:lineRule="auto"/>
        <w:jc w:val="both"/>
        <w:rPr>
          <w:color w:val="auto"/>
          <w:lang w:val="sr-Cyrl-CS"/>
        </w:rPr>
      </w:pPr>
      <w:r w:rsidRPr="000E7E5C">
        <w:rPr>
          <w:color w:val="auto"/>
          <w:lang w:val="sr-Cyrl-CS"/>
        </w:rPr>
        <w:t xml:space="preserve">да </w:t>
      </w:r>
      <w:r w:rsidR="005D575A">
        <w:rPr>
          <w:color w:val="auto"/>
          <w:lang w:val="sr-Cyrl-CS"/>
        </w:rPr>
        <w:t>обезбеди приступ на локације као и приступ свим осталим местима која су по природи ствари потребна за извршење уговора</w:t>
      </w:r>
      <w:r w:rsidR="00417537">
        <w:rPr>
          <w:color w:val="auto"/>
          <w:lang w:val="sr-Cyrl-CS"/>
        </w:rPr>
        <w:t>;</w:t>
      </w:r>
    </w:p>
    <w:p w:rsidR="00603054" w:rsidRPr="000E7E5C" w:rsidRDefault="00603054" w:rsidP="006875FA">
      <w:pPr>
        <w:numPr>
          <w:ilvl w:val="0"/>
          <w:numId w:val="33"/>
        </w:numPr>
        <w:suppressAutoHyphens w:val="0"/>
        <w:spacing w:line="240" w:lineRule="auto"/>
        <w:jc w:val="both"/>
        <w:rPr>
          <w:color w:val="auto"/>
          <w:lang w:val="sr-Cyrl-CS"/>
        </w:rPr>
      </w:pPr>
      <w:r>
        <w:rPr>
          <w:color w:val="auto"/>
          <w:lang w:val="sr-Cyrl-CS"/>
        </w:rPr>
        <w:t>да обезбеди увид у сву потребну документацију која је неопходна за реализацију пројекта;</w:t>
      </w:r>
    </w:p>
    <w:p w:rsidR="00BB1162" w:rsidRDefault="00417537" w:rsidP="006875FA">
      <w:pPr>
        <w:numPr>
          <w:ilvl w:val="0"/>
          <w:numId w:val="32"/>
        </w:numPr>
        <w:suppressAutoHyphens w:val="0"/>
        <w:spacing w:line="240" w:lineRule="auto"/>
        <w:jc w:val="both"/>
        <w:rPr>
          <w:color w:val="auto"/>
          <w:lang w:val="sr-Cyrl-CS"/>
        </w:rPr>
      </w:pPr>
      <w:r>
        <w:rPr>
          <w:color w:val="auto"/>
          <w:lang w:val="sr-Cyrl-CS"/>
        </w:rPr>
        <w:t xml:space="preserve">да </w:t>
      </w:r>
      <w:r w:rsidR="005D575A">
        <w:rPr>
          <w:color w:val="auto"/>
          <w:lang w:val="sr-Cyrl-CS"/>
        </w:rPr>
        <w:t>уредно плаћа обавезе на начин и у роковима који су дефинисани овим уговором;</w:t>
      </w:r>
    </w:p>
    <w:p w:rsidR="005D575A" w:rsidRPr="000E7E5C" w:rsidRDefault="00417537" w:rsidP="006875FA">
      <w:pPr>
        <w:numPr>
          <w:ilvl w:val="0"/>
          <w:numId w:val="32"/>
        </w:numPr>
        <w:suppressAutoHyphens w:val="0"/>
        <w:spacing w:line="240" w:lineRule="auto"/>
        <w:jc w:val="both"/>
        <w:rPr>
          <w:color w:val="auto"/>
          <w:lang w:val="sr-Cyrl-CS"/>
        </w:rPr>
      </w:pPr>
      <w:r>
        <w:rPr>
          <w:color w:val="auto"/>
          <w:lang w:val="sr-Cyrl-CS"/>
        </w:rPr>
        <w:t xml:space="preserve">да </w:t>
      </w:r>
      <w:r w:rsidR="005D575A">
        <w:rPr>
          <w:color w:val="auto"/>
          <w:lang w:val="sr-Cyrl-CS"/>
        </w:rPr>
        <w:t xml:space="preserve">у року од 2 (два) дана након ступања овог уговора на снагу, одреди представника за праћење реализације овог уговора и координацију рада </w:t>
      </w:r>
      <w:r w:rsidR="004A7CA5">
        <w:rPr>
          <w:color w:val="auto"/>
          <w:lang w:val="sr-Cyrl-CS"/>
        </w:rPr>
        <w:t>Центра</w:t>
      </w:r>
      <w:r>
        <w:rPr>
          <w:color w:val="auto"/>
          <w:lang w:val="sr-Cyrl-CS"/>
        </w:rPr>
        <w:t xml:space="preserve"> за разминирањ</w:t>
      </w:r>
      <w:r w:rsidR="004A7CA5">
        <w:rPr>
          <w:color w:val="auto"/>
          <w:lang w:val="sr-Cyrl-CS"/>
        </w:rPr>
        <w:t xml:space="preserve"> и Извођача радова.</w:t>
      </w:r>
    </w:p>
    <w:p w:rsidR="000E7E5C" w:rsidRDefault="000E7E5C" w:rsidP="0052348C">
      <w:pPr>
        <w:spacing w:line="240" w:lineRule="auto"/>
        <w:rPr>
          <w:b/>
          <w:color w:val="auto"/>
          <w:lang w:val="sr-Cyrl-CS"/>
        </w:rPr>
      </w:pPr>
    </w:p>
    <w:p w:rsidR="00BA3863" w:rsidRDefault="00BA3863" w:rsidP="0052348C">
      <w:pPr>
        <w:spacing w:line="240" w:lineRule="auto"/>
        <w:rPr>
          <w:b/>
          <w:color w:val="auto"/>
          <w:lang w:val="sr-Cyrl-CS"/>
        </w:rPr>
      </w:pPr>
    </w:p>
    <w:p w:rsidR="00BA3863" w:rsidRDefault="00BA3863" w:rsidP="0052348C">
      <w:pPr>
        <w:spacing w:line="240" w:lineRule="auto"/>
        <w:rPr>
          <w:b/>
          <w:color w:val="auto"/>
          <w:lang w:val="sr-Cyrl-CS"/>
        </w:rPr>
      </w:pPr>
    </w:p>
    <w:p w:rsidR="007853FC" w:rsidRDefault="007853FC" w:rsidP="0052348C">
      <w:pPr>
        <w:spacing w:line="240" w:lineRule="auto"/>
        <w:rPr>
          <w:b/>
          <w:color w:val="auto"/>
          <w:lang w:val="sr-Cyrl-CS"/>
        </w:rPr>
      </w:pPr>
    </w:p>
    <w:p w:rsidR="007853FC" w:rsidRDefault="007853FC" w:rsidP="0052348C">
      <w:pPr>
        <w:spacing w:line="240" w:lineRule="auto"/>
        <w:rPr>
          <w:b/>
          <w:color w:val="auto"/>
          <w:lang w:val="sr-Cyrl-CS"/>
        </w:rPr>
      </w:pPr>
    </w:p>
    <w:p w:rsidR="0052348C" w:rsidRPr="000E7E5C" w:rsidRDefault="00E3333C" w:rsidP="0052348C">
      <w:pPr>
        <w:spacing w:line="240" w:lineRule="auto"/>
        <w:rPr>
          <w:b/>
          <w:color w:val="auto"/>
          <w:lang w:val="sr-Cyrl-CS"/>
        </w:rPr>
      </w:pPr>
      <w:r w:rsidRPr="000E7E5C">
        <w:rPr>
          <w:b/>
          <w:color w:val="auto"/>
          <w:lang w:val="sr-Cyrl-CS"/>
        </w:rPr>
        <w:lastRenderedPageBreak/>
        <w:t>ОБАВЕЗЕ ИЗВОЂАЧА РАДОВА</w:t>
      </w:r>
      <w:r w:rsidR="00646531" w:rsidRPr="000E7E5C">
        <w:rPr>
          <w:b/>
          <w:color w:val="auto"/>
          <w:lang w:val="sr-Cyrl-CS"/>
        </w:rPr>
        <w:t xml:space="preserve"> </w:t>
      </w:r>
    </w:p>
    <w:p w:rsidR="0052348C" w:rsidRPr="000E7E5C" w:rsidRDefault="00A43F28" w:rsidP="0052348C">
      <w:pPr>
        <w:spacing w:line="240" w:lineRule="auto"/>
        <w:jc w:val="center"/>
        <w:rPr>
          <w:rFonts w:cs="Arial"/>
          <w:b/>
          <w:bCs/>
          <w:color w:val="auto"/>
          <w:lang w:val="sr-Cyrl-CS"/>
        </w:rPr>
      </w:pPr>
      <w:r>
        <w:rPr>
          <w:rFonts w:cs="Arial"/>
          <w:b/>
          <w:bCs/>
          <w:color w:val="auto"/>
          <w:lang w:val="sr-Cyrl-CS"/>
        </w:rPr>
        <w:t>Члан 11</w:t>
      </w:r>
      <w:r w:rsidR="0052348C" w:rsidRPr="000E7E5C">
        <w:rPr>
          <w:rFonts w:cs="Arial"/>
          <w:b/>
          <w:bCs/>
          <w:color w:val="auto"/>
          <w:lang w:val="sr-Cyrl-CS"/>
        </w:rPr>
        <w:t>.</w:t>
      </w:r>
    </w:p>
    <w:p w:rsidR="002C0A0E" w:rsidRDefault="002C0A0E" w:rsidP="002C0A0E">
      <w:pPr>
        <w:spacing w:line="240" w:lineRule="auto"/>
        <w:rPr>
          <w:rFonts w:cs="Arial"/>
          <w:b/>
          <w:bCs/>
          <w:color w:val="auto"/>
          <w:lang w:val="sr-Cyrl-CS"/>
        </w:rPr>
      </w:pPr>
      <w:r w:rsidRPr="000E7E5C">
        <w:rPr>
          <w:rFonts w:cs="Arial"/>
          <w:b/>
          <w:bCs/>
          <w:color w:val="auto"/>
          <w:lang w:val="sr-Cyrl-CS"/>
        </w:rPr>
        <w:t>Извођач радова је дужан</w:t>
      </w:r>
      <w:r w:rsidR="0022676E">
        <w:rPr>
          <w:rFonts w:cs="Arial"/>
          <w:b/>
          <w:bCs/>
          <w:color w:val="auto"/>
          <w:lang w:val="sr-Cyrl-CS"/>
        </w:rPr>
        <w:t xml:space="preserve"> да</w:t>
      </w:r>
      <w:r w:rsidRPr="000E7E5C">
        <w:rPr>
          <w:rFonts w:cs="Arial"/>
          <w:b/>
          <w:bCs/>
          <w:color w:val="auto"/>
          <w:lang w:val="sr-Cyrl-CS"/>
        </w:rPr>
        <w:t>:</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Најмање 10 дана пре увођења у посао Центру за разминирање достави Извођачки план, израђен у складу са упутством за израду Извођачког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извођача радова у посао. У случају да Извођачки план има одређене недостатке, извођач радова је дужан да изради измене и допуне Извођачког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Провери и припреми целокупно особље и опрему пре увођења у посао;</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Све активности у реализацији Пројекта обавља у складу са Пројектом, СОП-ом, Извођачким планом и свим позитивним прописима Републике Србије;</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Предложи методе, технике, опрему и рокове за обављање послова предвиђених овим пројектом;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Детаљно опише методе рада који се планирају за реализацију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Детаљно опише начин реализације планираних метода рада на радилишту;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Детаљно опише начин употребе планиране опреме;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Опише резултате коришћене методологије и технологије рада са форматом представљања добијених резултата;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Детаљно опише начин реализације унутрашње контроле квалитета;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Планира радно време (у току дана, у току Пројекта, рад и одмори у складу са законом);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списак ангажованог особља са основним подацима и позицијама у току реализације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доказе о регулисаном радно-правном и боравишном статусу за сваког запосленог који је ангажован на овом пројекту;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решења о постављењима на овом пројекту за шефа радилишта, вођу тима, унутрашњу контролу квалитета и друго;</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w:t>
      </w:r>
      <w:r w:rsidRPr="00603054">
        <w:t>e</w:t>
      </w:r>
      <w:r w:rsidRPr="002176A6">
        <w:rPr>
          <w:lang w:val="sr-Cyrl-CS"/>
        </w:rPr>
        <w:t>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оверену копију, или оригинал полисе осигурања да су запослени, који ће бити ангажовани на реализацији овог пројекта, осигурани и то: за случај 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радова према овом пројекту; за случај смрти на износ од 100.000 евра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Уколико се једна полиса односи на више особа, извођач радова је обавезан да уз такву полису приложи и списак осигураних са њиховим потпуним подацима. Списак треба да буде написан на меморандуму извођача са којим је закључен уговор о обављању радова на овом пројекту, треба да садржи број полисе, са назначеним роком важења и да буде потписан и оверен од стране осигуравача;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lastRenderedPageBreak/>
        <w:t xml:space="preserve">Достави оверену копију, или оригинал полисе осигурања за случај повређивања или смрти трећих лица коју су изазвали поступци или пропусти извођача радова на износ од </w:t>
      </w:r>
      <w:r w:rsidRPr="002176A6">
        <w:rPr>
          <w:bCs/>
          <w:lang w:val="sr-Cyrl-CS"/>
        </w:rPr>
        <w:t>50.000 евра</w:t>
      </w:r>
      <w:r w:rsidRPr="002176A6">
        <w:rPr>
          <w:lang w:val="sr-Cyrl-CS"/>
        </w:rPr>
        <w:t xml:space="preserve">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Достави оверену копију, или оригинал полисе осигурања за губитак или оштећење имовине трећих лица коју су изазвали поступци или пропусти извођача радова на износ од </w:t>
      </w:r>
      <w:r w:rsidRPr="002176A6">
        <w:rPr>
          <w:bCs/>
          <w:lang w:val="sr-Cyrl-CS"/>
        </w:rPr>
        <w:t>40.000 евра</w:t>
      </w:r>
      <w:r w:rsidRPr="002176A6">
        <w:rPr>
          <w:lang w:val="sr-Cyrl-CS"/>
        </w:rPr>
        <w:t xml:space="preserve"> или на исти износ у динарској противвредности према средњем курсу НБС на дан закључивања уговора о обављању радова према овом пројекту;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потврду надлежне институције државе у којој је осигуравач регистрован да има важећу дозволу за рад;</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Pr="00603054">
        <w:rPr>
          <w:iCs/>
          <w:lang w:val="hr-HR"/>
        </w:rPr>
        <w:t>"Сл. гласник РС", бр. 101/2005, 91/2015 и 113/2017 - др. закон</w:t>
      </w:r>
      <w:r w:rsidRPr="002176A6">
        <w:rPr>
          <w:lang w:val="sr-Cyrl-CS"/>
        </w:rPr>
        <w:t xml:space="preserve">), издатих од стране овлашћене Службе медицине рада у Републици Србији;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Изјаву: Да је особље ангажовано на реализацији овог пројекта упознато са пројектом и свим његовим елементима, што они потврђују својеручним потписима;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списак опреме, софтверских пакета и алата који ће се користити на Пројекту;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Доставити списак, серијски број, марку и тип детектора који ће се користити (детектори подлежу верификацији – провери на терену);</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доказ о власништву или најму опреме (рачун, уговор итд);</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преглед задужења опремом са потписима лица која су је задужила;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Достави Изјаву о обезбеђењу квалитета;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Изјаву о политици безбедности;</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своју организациону структуру планирану за реализацију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Опис локације овог пројекта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Скицу локације у размери, на одговарајућој подлози (ортофото, катастар и сл.), са уцртаним распоредом свих битних елемената;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Шему везе између особља на локацији, извођача радова са централом предузећа, са Центром за разминирање, са инвеститором итд;</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Списак битних телефона са лицима за контакт;</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Преглед одговорних лица за Заштиту на раду (ЗНР) и Противпожарну заштиту (ППЗ);</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Извод из свог Плана ЗНР и ППЗ са проценом ризика за радна места и позиције на овом пројекту и преглед одговорних лица за ЗНР и ППЗ;</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Оверу копија наведених докумената треба да обави код надлежних институција у Републици Србији. Оригинале или оверене копије наведених докумената, поред достављања Центру, извођач радова ће за време извођења радова чувати на радилишту. Сва документа која нису на српском језику, треба да буду преведена на српски језик од стране овлашћеног судског тумача у Републици Србији;</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Достави Центру за разминирање неопходне програмске пакете како би Центар могао несметано да врши контролу радова;</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lastRenderedPageBreak/>
        <w:t xml:space="preserve">Да изврши основну обуку радника Центра за разминирање за коришћење опреме уколико Центар не располаже том опремом;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Да Центру достави и радне и обрађене податке који су прикупљени дата-логером</w:t>
      </w:r>
    </w:p>
    <w:p w:rsidR="00603054" w:rsidRPr="002176A6" w:rsidRDefault="00603054" w:rsidP="006875FA">
      <w:pPr>
        <w:pStyle w:val="ListParagraph"/>
        <w:numPr>
          <w:ilvl w:val="0"/>
          <w:numId w:val="65"/>
        </w:numPr>
        <w:suppressAutoHyphens w:val="0"/>
        <w:spacing w:line="240" w:lineRule="auto"/>
        <w:contextualSpacing w:val="0"/>
        <w:jc w:val="both"/>
        <w:rPr>
          <w:lang w:val="sr-Cyrl-CS"/>
        </w:rPr>
      </w:pPr>
      <w:r w:rsidRPr="002176A6">
        <w:rPr>
          <w:lang w:val="sr-Cyrl-CS"/>
        </w:rPr>
        <w:t>Да локацију обележи таблом (мин 100цм*80цм) на којој се морају налазити следећи подаци:</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Назив Пројекта</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 xml:space="preserve">Назив инвеститора </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Назив изођача радова</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Назив мониторске организације или надзора (уколико је ангажован на Пројекту)</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Пројекат израдио и квалитет контролише: Центар за разминирање, Република Србија, ул. Војводе Тозе 31, Београд, телефон 011 30 45 280</w:t>
      </w:r>
    </w:p>
    <w:p w:rsidR="00603054" w:rsidRPr="00603054" w:rsidRDefault="00603054" w:rsidP="006875FA">
      <w:pPr>
        <w:pStyle w:val="ListParagraph"/>
        <w:numPr>
          <w:ilvl w:val="0"/>
          <w:numId w:val="48"/>
        </w:numPr>
        <w:tabs>
          <w:tab w:val="clear" w:pos="360"/>
          <w:tab w:val="num" w:pos="1134"/>
        </w:tabs>
        <w:suppressAutoHyphens w:val="0"/>
        <w:spacing w:line="240" w:lineRule="auto"/>
        <w:ind w:left="1134"/>
        <w:contextualSpacing w:val="0"/>
        <w:jc w:val="both"/>
      </w:pPr>
      <w:r w:rsidRPr="00603054">
        <w:t>почетак и планирани завршетак радова</w:t>
      </w:r>
    </w:p>
    <w:p w:rsidR="00603054" w:rsidRPr="00603054" w:rsidRDefault="00603054" w:rsidP="006875FA">
      <w:pPr>
        <w:pStyle w:val="ListParagraph"/>
        <w:numPr>
          <w:ilvl w:val="0"/>
          <w:numId w:val="66"/>
        </w:numPr>
        <w:suppressAutoHyphens w:val="0"/>
        <w:spacing w:line="240" w:lineRule="auto"/>
        <w:contextualSpacing w:val="0"/>
        <w:jc w:val="both"/>
      </w:pPr>
      <w:r w:rsidRPr="00603054">
        <w:t>Да води и чува на радилишту у папирном облику следећу документацију:</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Пројекат Центра за разминирање;</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СОП;</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Извођачки план;</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 xml:space="preserve">Евиденција посетилаца; </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Записник о тестирању уређаја;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Евиденција дневне провере исправности уређаја и детектора;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 xml:space="preserve">Скица дневног напредовања Пројекта; </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Скица дневног напредовања унутрашње контроле квалитета;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 xml:space="preserve">Извештаји шефа радилишта (дневни, недељни, месечни); </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Извештаји унутрашње контроле квалитета (дневни, недељни, месечни);</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Евиденција предаје дневних усмених извештаја;</w:t>
      </w:r>
    </w:p>
    <w:p w:rsidR="00603054" w:rsidRPr="00603054" w:rsidRDefault="00603054" w:rsidP="006875FA">
      <w:pPr>
        <w:pStyle w:val="ListParagraph"/>
        <w:numPr>
          <w:ilvl w:val="0"/>
          <w:numId w:val="49"/>
        </w:numPr>
        <w:tabs>
          <w:tab w:val="clear" w:pos="360"/>
          <w:tab w:val="num" w:pos="1134"/>
        </w:tabs>
        <w:suppressAutoHyphens w:val="0"/>
        <w:spacing w:line="240" w:lineRule="auto"/>
        <w:ind w:left="1134"/>
        <w:contextualSpacing w:val="0"/>
        <w:jc w:val="both"/>
      </w:pPr>
      <w:r w:rsidRPr="00603054">
        <w:t>Остали прегледи и евиденције у складу са коришћеном методологијом и технологијом;</w:t>
      </w:r>
    </w:p>
    <w:p w:rsidR="00603054" w:rsidRPr="00603054" w:rsidRDefault="00603054" w:rsidP="006875FA">
      <w:pPr>
        <w:pStyle w:val="ListParagraph"/>
        <w:numPr>
          <w:ilvl w:val="0"/>
          <w:numId w:val="67"/>
        </w:numPr>
        <w:suppressAutoHyphens w:val="0"/>
        <w:spacing w:line="240" w:lineRule="auto"/>
        <w:contextualSpacing w:val="0"/>
        <w:jc w:val="both"/>
      </w:pPr>
      <w:r w:rsidRPr="00603054">
        <w:t>Да након завршетка радова, у року од осам дана, достави Центру за разминирање завршни извештај са комплетном пратећом документацијом;</w:t>
      </w:r>
    </w:p>
    <w:p w:rsidR="00603054" w:rsidRPr="00603054" w:rsidRDefault="00603054" w:rsidP="006875FA">
      <w:pPr>
        <w:pStyle w:val="ListParagraph"/>
        <w:numPr>
          <w:ilvl w:val="0"/>
          <w:numId w:val="67"/>
        </w:numPr>
        <w:suppressAutoHyphens w:val="0"/>
        <w:spacing w:line="240" w:lineRule="auto"/>
        <w:contextualSpacing w:val="0"/>
        <w:jc w:val="both"/>
      </w:pPr>
      <w:r w:rsidRPr="00603054">
        <w:t>Да са Центром за разминирање потпише Записник о преузимању локације на којој је обављено претраживање –чишћење;</w:t>
      </w:r>
    </w:p>
    <w:p w:rsidR="00603054" w:rsidRPr="00603054" w:rsidRDefault="00603054" w:rsidP="006875FA">
      <w:pPr>
        <w:pStyle w:val="ListParagraph"/>
        <w:numPr>
          <w:ilvl w:val="0"/>
          <w:numId w:val="67"/>
        </w:numPr>
        <w:suppressAutoHyphens w:val="0"/>
        <w:spacing w:line="240" w:lineRule="auto"/>
        <w:contextualSpacing w:val="0"/>
        <w:jc w:val="both"/>
      </w:pPr>
      <w:r w:rsidRPr="00603054">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НУС-а у складу са овим пројектом.</w:t>
      </w:r>
    </w:p>
    <w:p w:rsidR="00603054" w:rsidRDefault="00603054" w:rsidP="00603054">
      <w:pPr>
        <w:spacing w:before="40"/>
        <w:rPr>
          <w:rFonts w:ascii="Arial" w:hAnsi="Arial" w:cs="Arial"/>
          <w:b/>
          <w:iCs/>
          <w:snapToGrid w:val="0"/>
        </w:rPr>
      </w:pPr>
    </w:p>
    <w:p w:rsidR="00CE0FB1" w:rsidRPr="000E7E5C" w:rsidRDefault="00CE0FB1" w:rsidP="00CE0FB1">
      <w:pPr>
        <w:ind w:right="-1"/>
        <w:jc w:val="both"/>
        <w:rPr>
          <w:b/>
          <w:color w:val="auto"/>
          <w:lang w:val="sr-Cyrl-CS"/>
        </w:rPr>
      </w:pPr>
      <w:r>
        <w:rPr>
          <w:b/>
          <w:color w:val="auto"/>
          <w:lang w:val="sr-Cyrl-CS"/>
        </w:rPr>
        <w:t>ИЗВОЂАЧКИ</w:t>
      </w:r>
      <w:r w:rsidRPr="000E7E5C">
        <w:rPr>
          <w:b/>
          <w:color w:val="auto"/>
          <w:lang w:val="sr-Cyrl-CS"/>
        </w:rPr>
        <w:t xml:space="preserve"> ПЛАН</w:t>
      </w:r>
    </w:p>
    <w:p w:rsidR="00CE0FB1" w:rsidRPr="000E7E5C" w:rsidRDefault="00C562CC" w:rsidP="00CE0FB1">
      <w:pPr>
        <w:spacing w:line="240" w:lineRule="auto"/>
        <w:jc w:val="center"/>
        <w:rPr>
          <w:rFonts w:cs="Arial"/>
          <w:b/>
          <w:color w:val="auto"/>
          <w:lang w:val="sr-Cyrl-CS"/>
        </w:rPr>
      </w:pPr>
      <w:r>
        <w:rPr>
          <w:rFonts w:cs="Arial"/>
          <w:b/>
          <w:color w:val="auto"/>
          <w:lang w:val="sr-Cyrl-CS"/>
        </w:rPr>
        <w:t>Члан 12</w:t>
      </w:r>
      <w:r w:rsidR="00CE0FB1" w:rsidRPr="000E7E5C">
        <w:rPr>
          <w:rFonts w:cs="Arial"/>
          <w:b/>
          <w:color w:val="auto"/>
          <w:lang w:val="sr-Cyrl-CS"/>
        </w:rPr>
        <w:t>.</w:t>
      </w:r>
    </w:p>
    <w:p w:rsidR="00603054" w:rsidRPr="002A589D" w:rsidRDefault="002A589D" w:rsidP="00603054">
      <w:pPr>
        <w:jc w:val="both"/>
        <w:rPr>
          <w:lang w:val="sr-Cyrl-CS"/>
        </w:rPr>
      </w:pPr>
      <w:r w:rsidRPr="002A589D">
        <w:rPr>
          <w:lang w:val="sr-Cyrl-CS"/>
        </w:rPr>
        <w:t xml:space="preserve">Извођачки план израђује </w:t>
      </w:r>
      <w:r w:rsidR="00DA43C3">
        <w:rPr>
          <w:lang w:val="sr-Cyrl-CS"/>
        </w:rPr>
        <w:t>И</w:t>
      </w:r>
      <w:r w:rsidR="00603054" w:rsidRPr="002A589D">
        <w:rPr>
          <w:lang w:val="sr-Cyrl-CS"/>
        </w:rPr>
        <w:t>звођач и доставља га Центру за разминирање на сагласност и одобрење.</w:t>
      </w:r>
    </w:p>
    <w:p w:rsidR="00603054" w:rsidRPr="006E35DB" w:rsidRDefault="00603054" w:rsidP="00603054">
      <w:pPr>
        <w:pStyle w:val="ListParagraph"/>
        <w:ind w:left="0"/>
        <w:outlineLvl w:val="1"/>
        <w:rPr>
          <w:rFonts w:eastAsia="Times New Roman"/>
          <w:lang w:val="sr-Cyrl-CS"/>
        </w:rPr>
      </w:pPr>
      <w:r w:rsidRPr="006E35DB">
        <w:rPr>
          <w:rFonts w:eastAsia="Times New Roman"/>
          <w:lang w:val="sr-Cyrl-CS"/>
        </w:rPr>
        <w:t xml:space="preserve">Извођачки план </w:t>
      </w:r>
      <w:r w:rsidR="00464611" w:rsidRPr="006E35DB">
        <w:rPr>
          <w:rFonts w:eastAsia="Calibri"/>
          <w:lang w:val="sr-Cyrl-CS"/>
        </w:rPr>
        <w:t>дефинише методологију и технологију рада, уз употребу опреме која може да задовољи тражене критеријуме</w:t>
      </w:r>
      <w:r w:rsidR="00464611" w:rsidRPr="006E35DB">
        <w:rPr>
          <w:rFonts w:ascii="Arial" w:eastAsia="Calibri" w:hAnsi="Arial" w:cs="Arial"/>
          <w:lang w:val="sr-Cyrl-CS"/>
        </w:rPr>
        <w:t xml:space="preserve"> </w:t>
      </w:r>
      <w:r w:rsidR="00464611" w:rsidRPr="006E35DB">
        <w:rPr>
          <w:rFonts w:eastAsia="Calibri"/>
          <w:lang w:val="sr-Cyrl-CS"/>
        </w:rPr>
        <w:t xml:space="preserve">и </w:t>
      </w:r>
      <w:r w:rsidRPr="006E35DB">
        <w:rPr>
          <w:rFonts w:eastAsia="Times New Roman"/>
          <w:lang w:val="sr-Cyrl-CS"/>
        </w:rPr>
        <w:t xml:space="preserve">састоји </w:t>
      </w:r>
      <w:r w:rsidR="00464611" w:rsidRPr="006E35DB">
        <w:rPr>
          <w:rFonts w:eastAsia="Times New Roman"/>
          <w:lang w:val="sr-Cyrl-CS"/>
        </w:rPr>
        <w:t xml:space="preserve">се </w:t>
      </w:r>
      <w:r w:rsidRPr="006E35DB">
        <w:rPr>
          <w:rFonts w:eastAsia="Times New Roman"/>
          <w:lang w:val="sr-Cyrl-CS"/>
        </w:rPr>
        <w:t>од техничког и општег дела.</w:t>
      </w:r>
    </w:p>
    <w:p w:rsidR="00B75D9B" w:rsidRPr="006E35DB" w:rsidRDefault="00B75D9B" w:rsidP="00603054">
      <w:pPr>
        <w:pStyle w:val="ListParagraph"/>
        <w:ind w:left="0"/>
        <w:outlineLvl w:val="1"/>
        <w:rPr>
          <w:rFonts w:eastAsia="Times New Roman"/>
          <w:lang w:val="sr-Cyrl-CS"/>
        </w:rPr>
      </w:pPr>
    </w:p>
    <w:p w:rsidR="00603054" w:rsidRPr="006E35DB" w:rsidRDefault="00603054" w:rsidP="006875FA">
      <w:pPr>
        <w:pStyle w:val="ListParagraph"/>
        <w:numPr>
          <w:ilvl w:val="0"/>
          <w:numId w:val="70"/>
        </w:numPr>
        <w:suppressAutoHyphens w:val="0"/>
        <w:spacing w:line="240" w:lineRule="auto"/>
        <w:contextualSpacing w:val="0"/>
        <w:jc w:val="both"/>
        <w:rPr>
          <w:rFonts w:eastAsia="Times New Roman"/>
          <w:lang w:val="sr-Cyrl-CS"/>
        </w:rPr>
      </w:pPr>
      <w:r w:rsidRPr="006E35DB">
        <w:rPr>
          <w:rFonts w:eastAsia="Times New Roman"/>
          <w:lang w:val="sr-Cyrl-CS"/>
        </w:rPr>
        <w:t>Технички део Извођачког плана минимално садржи следеће елементе:</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Опис радилишта;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Методологија рада;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Технологија рада;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Динамика рада;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lastRenderedPageBreak/>
        <w:t>Шема радилишта;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Шема везе;</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Организациона шема;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Заштита на раду и противпожарна заштита;</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Извештавање;</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Документација која се води и чува на радилишту;</w:t>
      </w:r>
    </w:p>
    <w:p w:rsidR="00603054" w:rsidRPr="00B75D9B" w:rsidRDefault="00603054" w:rsidP="006875FA">
      <w:pPr>
        <w:pStyle w:val="ListParagraph"/>
        <w:numPr>
          <w:ilvl w:val="0"/>
          <w:numId w:val="68"/>
        </w:numPr>
        <w:suppressAutoHyphens w:val="0"/>
        <w:spacing w:line="240" w:lineRule="auto"/>
        <w:jc w:val="both"/>
        <w:rPr>
          <w:rFonts w:eastAsia="Times New Roman"/>
        </w:rPr>
      </w:pPr>
      <w:r w:rsidRPr="00B75D9B">
        <w:rPr>
          <w:rFonts w:eastAsia="Times New Roman"/>
        </w:rPr>
        <w:t>Прилози.</w:t>
      </w:r>
    </w:p>
    <w:p w:rsidR="00603054" w:rsidRPr="00603054" w:rsidRDefault="00603054" w:rsidP="00B75D9B">
      <w:pPr>
        <w:pStyle w:val="ListParagraph"/>
        <w:spacing w:line="240" w:lineRule="auto"/>
        <w:ind w:left="0"/>
        <w:outlineLvl w:val="1"/>
        <w:rPr>
          <w:rFonts w:eastAsia="Times New Roman"/>
        </w:rPr>
      </w:pPr>
    </w:p>
    <w:p w:rsidR="00603054" w:rsidRPr="00603054" w:rsidRDefault="00603054" w:rsidP="006875FA">
      <w:pPr>
        <w:pStyle w:val="ListParagraph"/>
        <w:numPr>
          <w:ilvl w:val="0"/>
          <w:numId w:val="70"/>
        </w:numPr>
        <w:suppressAutoHyphens w:val="0"/>
        <w:spacing w:line="240" w:lineRule="auto"/>
        <w:contextualSpacing w:val="0"/>
        <w:jc w:val="both"/>
        <w:outlineLvl w:val="1"/>
        <w:rPr>
          <w:rFonts w:eastAsia="Times New Roman"/>
        </w:rPr>
      </w:pPr>
      <w:r w:rsidRPr="00603054">
        <w:rPr>
          <w:rFonts w:eastAsia="Times New Roman"/>
        </w:rPr>
        <w:t>Општи део Извођачког плана минимално садржи следеће елементе: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Уговор са инвеститором, без финансијских елемената;</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Доказ да извођач/подизвођач радова испуњава све услове за обављање привредне делатности на територији Републике Србије;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Ангажовано особље;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Ангажована опрема;</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Осигурања и изјаве;</w:t>
      </w:r>
    </w:p>
    <w:p w:rsidR="00603054" w:rsidRPr="00B75D9B" w:rsidRDefault="00603054" w:rsidP="006875FA">
      <w:pPr>
        <w:pStyle w:val="ListParagraph"/>
        <w:numPr>
          <w:ilvl w:val="0"/>
          <w:numId w:val="69"/>
        </w:numPr>
        <w:suppressAutoHyphens w:val="0"/>
        <w:spacing w:line="240" w:lineRule="auto"/>
        <w:jc w:val="both"/>
        <w:outlineLvl w:val="1"/>
        <w:rPr>
          <w:rFonts w:eastAsia="Times New Roman"/>
        </w:rPr>
      </w:pPr>
      <w:r w:rsidRPr="00B75D9B">
        <w:rPr>
          <w:rFonts w:eastAsia="Times New Roman"/>
        </w:rPr>
        <w:t>Доказ о радно правном и боравишном статусу</w:t>
      </w:r>
      <w:r w:rsidR="00B75D9B">
        <w:rPr>
          <w:rFonts w:eastAsia="Times New Roman"/>
        </w:rPr>
        <w:t>.</w:t>
      </w:r>
    </w:p>
    <w:p w:rsidR="00603054" w:rsidRPr="00603054" w:rsidRDefault="00603054" w:rsidP="00B75D9B">
      <w:pPr>
        <w:pStyle w:val="ListParagraph"/>
        <w:spacing w:line="240" w:lineRule="auto"/>
        <w:ind w:left="0"/>
        <w:outlineLvl w:val="1"/>
        <w:rPr>
          <w:rFonts w:eastAsia="Times New Roman"/>
        </w:rPr>
      </w:pPr>
    </w:p>
    <w:p w:rsidR="00464611" w:rsidRPr="00464611" w:rsidRDefault="00464611" w:rsidP="00603054">
      <w:pPr>
        <w:spacing w:line="240" w:lineRule="auto"/>
        <w:jc w:val="both"/>
        <w:rPr>
          <w:color w:val="auto"/>
          <w:lang w:val="sr-Cyrl-CS"/>
        </w:rPr>
      </w:pPr>
      <w:r w:rsidRPr="00464611">
        <w:rPr>
          <w:rFonts w:eastAsia="Calibri"/>
          <w:lang w:val="sr-Cyrl-CS"/>
        </w:rPr>
        <w:t xml:space="preserve">Осим методологије, технологије и опреме предвиђене </w:t>
      </w:r>
      <w:r w:rsidRPr="00464611">
        <w:rPr>
          <w:rFonts w:eastAsia="Calibri"/>
        </w:rPr>
        <w:t>И</w:t>
      </w:r>
      <w:r w:rsidRPr="00464611">
        <w:rPr>
          <w:rFonts w:eastAsia="Calibri"/>
          <w:lang w:val="sr-Cyrl-CS"/>
        </w:rPr>
        <w:t xml:space="preserve">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w:t>
      </w:r>
      <w:r w:rsidRPr="00464611">
        <w:rPr>
          <w:rFonts w:eastAsia="Calibri"/>
        </w:rPr>
        <w:t>И</w:t>
      </w:r>
      <w:r w:rsidRPr="00464611">
        <w:rPr>
          <w:rFonts w:eastAsia="Calibri"/>
          <w:lang w:val="sr-Cyrl-CS"/>
        </w:rPr>
        <w:t>звођачког плана одобреног од стране Центра за разминира</w:t>
      </w:r>
      <w:r>
        <w:rPr>
          <w:rFonts w:eastAsia="Calibri"/>
          <w:lang w:val="sr-Cyrl-CS"/>
        </w:rPr>
        <w:t xml:space="preserve"> </w:t>
      </w:r>
    </w:p>
    <w:p w:rsidR="00CE0FB1" w:rsidRDefault="00CE0FB1" w:rsidP="0010610B">
      <w:pPr>
        <w:pStyle w:val="Default"/>
        <w:jc w:val="both"/>
        <w:rPr>
          <w:rFonts w:ascii="Times New Roman" w:hAnsi="Times New Roman"/>
          <w:b/>
          <w:color w:val="auto"/>
          <w:lang w:val="ru-RU"/>
        </w:rPr>
      </w:pPr>
    </w:p>
    <w:p w:rsidR="007963EE" w:rsidRDefault="0010610B" w:rsidP="0010610B">
      <w:pPr>
        <w:pStyle w:val="Default"/>
        <w:jc w:val="both"/>
        <w:rPr>
          <w:rFonts w:ascii="Times New Roman" w:hAnsi="Times New Roman"/>
          <w:b/>
          <w:color w:val="auto"/>
          <w:lang w:val="ru-RU"/>
        </w:rPr>
      </w:pPr>
      <w:r w:rsidRPr="005905A7">
        <w:rPr>
          <w:rFonts w:ascii="Times New Roman" w:hAnsi="Times New Roman"/>
          <w:b/>
          <w:color w:val="auto"/>
          <w:lang w:val="ru-RU"/>
        </w:rPr>
        <w:t>КОНТРОЛА КВАЛИТЕТА</w:t>
      </w:r>
    </w:p>
    <w:p w:rsidR="00A43F28" w:rsidRPr="000E7E5C" w:rsidRDefault="00A43F28" w:rsidP="00A43F28">
      <w:pPr>
        <w:spacing w:line="240" w:lineRule="auto"/>
        <w:jc w:val="center"/>
        <w:rPr>
          <w:rFonts w:cs="Arial"/>
          <w:b/>
          <w:bCs/>
          <w:color w:val="auto"/>
          <w:lang w:val="sr-Cyrl-CS"/>
        </w:rPr>
      </w:pPr>
      <w:r>
        <w:rPr>
          <w:rFonts w:cs="Arial"/>
          <w:b/>
          <w:bCs/>
          <w:color w:val="auto"/>
          <w:lang w:val="sr-Cyrl-CS"/>
        </w:rPr>
        <w:t xml:space="preserve">Члан </w:t>
      </w:r>
      <w:r w:rsidR="00C562CC">
        <w:rPr>
          <w:rFonts w:cs="Arial"/>
          <w:b/>
          <w:bCs/>
          <w:color w:val="auto"/>
          <w:lang w:val="sr-Cyrl-CS"/>
        </w:rPr>
        <w:t>13</w:t>
      </w:r>
      <w:r w:rsidRPr="000E7E5C">
        <w:rPr>
          <w:rFonts w:cs="Arial"/>
          <w:b/>
          <w:bCs/>
          <w:color w:val="auto"/>
          <w:lang w:val="sr-Cyrl-CS"/>
        </w:rPr>
        <w:t>.</w:t>
      </w:r>
    </w:p>
    <w:p w:rsidR="00464611" w:rsidRPr="002176A6" w:rsidRDefault="00464611" w:rsidP="00464611">
      <w:pPr>
        <w:jc w:val="both"/>
        <w:rPr>
          <w:lang w:val="ru-RU"/>
        </w:rPr>
      </w:pPr>
      <w:bookmarkStart w:id="42" w:name="_Toc484196918"/>
      <w:bookmarkStart w:id="43" w:name="_Toc484439289"/>
      <w:r w:rsidRPr="002176A6">
        <w:rPr>
          <w:lang w:val="ru-RU"/>
        </w:rPr>
        <w:t xml:space="preserve">Центар за разминирање ће у складу са чланом 30. Закона о министарствима </w:t>
      </w:r>
      <w:r w:rsidRPr="002176A6">
        <w:rPr>
          <w:iCs/>
          <w:lang w:val="ru-RU"/>
        </w:rPr>
        <w:t>("Сл. гласник РС", бр. 44/2014, 14/2015, 54/2015, 96/2015 - др. закон и 62/2017)</w:t>
      </w:r>
      <w:r w:rsidRPr="002176A6">
        <w:rPr>
          <w:lang w:val="ru-RU"/>
        </w:rPr>
        <w:t xml:space="preserve">, и Међународним стандардима </w:t>
      </w:r>
      <w:r w:rsidRPr="00464611">
        <w:rPr>
          <w:bCs/>
          <w:lang w:val="sr-Cyrl-CS"/>
        </w:rPr>
        <w:t>за хуманитарно разминирање</w:t>
      </w:r>
      <w:r w:rsidRPr="002176A6">
        <w:rPr>
          <w:lang w:val="ru-RU"/>
        </w:rPr>
        <w:t xml:space="preserve"> вршити праћење остваривања овог пројекта и контролу квалитета радова, о чему ће водити одговарајућу документацију.</w:t>
      </w:r>
    </w:p>
    <w:p w:rsidR="00464611" w:rsidRPr="002176A6" w:rsidRDefault="00464611" w:rsidP="00464611">
      <w:pPr>
        <w:jc w:val="both"/>
        <w:rPr>
          <w:lang w:val="ru-RU"/>
        </w:rPr>
      </w:pPr>
    </w:p>
    <w:p w:rsidR="00464611" w:rsidRPr="002176A6" w:rsidRDefault="00464611" w:rsidP="00464611">
      <w:pPr>
        <w:jc w:val="both"/>
        <w:rPr>
          <w:lang w:val="ru-RU"/>
        </w:rPr>
      </w:pPr>
      <w:r w:rsidRPr="002176A6">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Извођач, употребом капацитета Центра за разминирање или Извођача. Центар задржава право да, по потреби, контролу квалитета врши помоћу других врста детектора. </w:t>
      </w:r>
    </w:p>
    <w:p w:rsidR="00464611" w:rsidRPr="002176A6" w:rsidRDefault="00464611" w:rsidP="00464611">
      <w:pPr>
        <w:jc w:val="both"/>
        <w:rPr>
          <w:lang w:val="ru-RU"/>
        </w:rPr>
      </w:pPr>
      <w:r w:rsidRPr="002176A6">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пиротехничари-деминери не буду ометени у раду. За снимање из ваздуха Центар за разминирање ће користити беспилотни ваздухоплов у свом власништву.</w:t>
      </w:r>
    </w:p>
    <w:p w:rsidR="00464611" w:rsidRPr="002176A6" w:rsidRDefault="00464611" w:rsidP="00464611">
      <w:pPr>
        <w:jc w:val="both"/>
        <w:rPr>
          <w:lang w:val="ru-RU"/>
        </w:rPr>
      </w:pPr>
      <w:r w:rsidRPr="002176A6">
        <w:rPr>
          <w:lang w:val="ru-RU"/>
        </w:rPr>
        <w:t xml:space="preserve">Центар ће након обављеног разминирања-чишћења и примопредаје разминиране-очишћене површине издати уверење да је та површина разминирана-очишћена према овом пројекту и Међународним стандардима </w:t>
      </w:r>
      <w:r w:rsidRPr="00464611">
        <w:rPr>
          <w:bCs/>
          <w:lang w:val="sr-Cyrl-CS"/>
        </w:rPr>
        <w:t>за хуманитарно разминирање</w:t>
      </w:r>
      <w:r w:rsidRPr="002176A6">
        <w:rPr>
          <w:lang w:val="ru-RU"/>
        </w:rPr>
        <w:t>.</w:t>
      </w:r>
    </w:p>
    <w:p w:rsidR="00464611" w:rsidRPr="00C562CC" w:rsidRDefault="00464611" w:rsidP="00DA43C3">
      <w:pPr>
        <w:spacing w:line="240" w:lineRule="auto"/>
        <w:rPr>
          <w:lang w:val="ru-RU"/>
        </w:rPr>
      </w:pPr>
    </w:p>
    <w:p w:rsidR="00621771" w:rsidRDefault="005905A7" w:rsidP="00621771">
      <w:pPr>
        <w:spacing w:line="240" w:lineRule="auto"/>
        <w:rPr>
          <w:rFonts w:cs="Arial"/>
          <w:b/>
          <w:bCs/>
          <w:color w:val="auto"/>
          <w:lang w:val="sr-Cyrl-CS"/>
        </w:rPr>
      </w:pPr>
      <w:r>
        <w:rPr>
          <w:b/>
          <w:lang w:val="sr-Cyrl-CS"/>
        </w:rPr>
        <w:t>УНУТРАШЊА КОНТРОЛА</w:t>
      </w:r>
      <w:r w:rsidR="00621771" w:rsidRPr="00621771">
        <w:rPr>
          <w:rFonts w:cs="Arial"/>
          <w:b/>
          <w:bCs/>
          <w:color w:val="auto"/>
          <w:lang w:val="sr-Cyrl-CS"/>
        </w:rPr>
        <w:t xml:space="preserve"> </w:t>
      </w:r>
    </w:p>
    <w:p w:rsidR="00621771" w:rsidRPr="000E7E5C" w:rsidRDefault="00C562CC" w:rsidP="00621771">
      <w:pPr>
        <w:spacing w:line="240" w:lineRule="auto"/>
        <w:jc w:val="center"/>
        <w:rPr>
          <w:rFonts w:cs="Arial"/>
          <w:b/>
          <w:bCs/>
          <w:color w:val="auto"/>
          <w:lang w:val="sr-Cyrl-CS"/>
        </w:rPr>
      </w:pPr>
      <w:r>
        <w:rPr>
          <w:rFonts w:cs="Arial"/>
          <w:b/>
          <w:bCs/>
          <w:color w:val="auto"/>
          <w:lang w:val="sr-Cyrl-CS"/>
        </w:rPr>
        <w:t>Члан 14</w:t>
      </w:r>
      <w:r w:rsidR="00621771" w:rsidRPr="000E7E5C">
        <w:rPr>
          <w:rFonts w:cs="Arial"/>
          <w:b/>
          <w:bCs/>
          <w:color w:val="auto"/>
          <w:lang w:val="sr-Cyrl-CS"/>
        </w:rPr>
        <w:t>.</w:t>
      </w:r>
    </w:p>
    <w:p w:rsidR="00B06C5C" w:rsidRPr="00B06C5C" w:rsidRDefault="00B06C5C" w:rsidP="00B06C5C">
      <w:pPr>
        <w:spacing w:before="40" w:line="240" w:lineRule="auto"/>
        <w:jc w:val="both"/>
        <w:rPr>
          <w:iCs/>
          <w:snapToGrid w:val="0"/>
          <w:lang w:val="sr-Cyrl-CS"/>
        </w:rPr>
      </w:pPr>
      <w:r w:rsidRPr="00B06C5C">
        <w:rPr>
          <w:iCs/>
          <w:snapToGrid w:val="0"/>
          <w:lang w:val="sr-Cyrl-CS"/>
        </w:rPr>
        <w:t xml:space="preserve">Извођач је обавезан да свакодневно врши унутрашњу контролу квалитета (у даљем тексту: унутрашња контрола) тако што ће на претраженој – снимљеној површини </w:t>
      </w:r>
      <w:r>
        <w:rPr>
          <w:iCs/>
          <w:snapToGrid w:val="0"/>
          <w:lang w:val="sr-Cyrl-CS"/>
        </w:rPr>
        <w:t xml:space="preserve">ту контролу обавити на најмање </w:t>
      </w:r>
      <w:r w:rsidRPr="00B06C5C">
        <w:rPr>
          <w:iCs/>
          <w:snapToGrid w:val="0"/>
          <w:lang w:val="sr-Cyrl-CS"/>
        </w:rPr>
        <w:t>5% од површине Пројекта која је претходног дана прегледана на узорцима не већим од 9 м</w:t>
      </w:r>
      <w:r w:rsidRPr="00B06C5C">
        <w:rPr>
          <w:iCs/>
          <w:snapToGrid w:val="0"/>
          <w:vertAlign w:val="superscript"/>
          <w:lang w:val="sr-Cyrl-CS"/>
        </w:rPr>
        <w:t>2</w:t>
      </w:r>
      <w:r w:rsidRPr="00B06C5C">
        <w:rPr>
          <w:iCs/>
          <w:snapToGrid w:val="0"/>
          <w:lang w:val="sr-Cyrl-CS"/>
        </w:rPr>
        <w:t xml:space="preserve">, на делу површине где се примењује фаза </w:t>
      </w:r>
      <w:r w:rsidRPr="00B06C5C">
        <w:rPr>
          <w:iCs/>
          <w:snapToGrid w:val="0"/>
        </w:rPr>
        <w:t>I</w:t>
      </w:r>
      <w:r w:rsidRPr="00B06C5C">
        <w:rPr>
          <w:iCs/>
          <w:snapToGrid w:val="0"/>
          <w:lang w:val="sr-Cyrl-CS"/>
        </w:rPr>
        <w:t xml:space="preserve"> пројекта, односно 100 </w:t>
      </w:r>
      <w:r w:rsidRPr="00B06C5C">
        <w:rPr>
          <w:iCs/>
          <w:snapToGrid w:val="0"/>
          <w:lang w:val="sr-Cyrl-CS"/>
        </w:rPr>
        <w:lastRenderedPageBreak/>
        <w:t>м</w:t>
      </w:r>
      <w:r w:rsidRPr="00B06C5C">
        <w:rPr>
          <w:iCs/>
          <w:snapToGrid w:val="0"/>
          <w:vertAlign w:val="superscript"/>
          <w:lang w:val="sr-Cyrl-CS"/>
        </w:rPr>
        <w:t>2</w:t>
      </w:r>
      <w:r w:rsidRPr="00B06C5C">
        <w:rPr>
          <w:iCs/>
          <w:snapToGrid w:val="0"/>
          <w:lang w:val="sr-Cyrl-CS"/>
        </w:rPr>
        <w:t xml:space="preserve"> где је вршено снимање терена,</w:t>
      </w:r>
      <w:r w:rsidRPr="002176A6">
        <w:rPr>
          <w:iCs/>
          <w:snapToGrid w:val="0"/>
          <w:lang w:val="ru-RU"/>
        </w:rPr>
        <w:t xml:space="preserve"> </w:t>
      </w:r>
      <w:r w:rsidRPr="00B06C5C">
        <w:rPr>
          <w:iCs/>
          <w:snapToGrid w:val="0"/>
          <w:lang w:val="sr-Cyrl-CS"/>
        </w:rPr>
        <w:t xml:space="preserve">на делу површине где се примењује фаза </w:t>
      </w:r>
      <w:r w:rsidRPr="00B06C5C">
        <w:rPr>
          <w:iCs/>
          <w:snapToGrid w:val="0"/>
        </w:rPr>
        <w:t>II</w:t>
      </w:r>
      <w:r w:rsidRPr="002176A6">
        <w:rPr>
          <w:iCs/>
          <w:snapToGrid w:val="0"/>
          <w:lang w:val="ru-RU"/>
        </w:rPr>
        <w:t>,</w:t>
      </w:r>
      <w:r w:rsidRPr="00B06C5C">
        <w:rPr>
          <w:iCs/>
          <w:snapToGrid w:val="0"/>
          <w:lang w:val="sr-Cyrl-CS"/>
        </w:rPr>
        <w:t xml:space="preserve"> и да о томе свакодневно води одговарајућу документацију.</w:t>
      </w:r>
    </w:p>
    <w:p w:rsidR="00B06C5C" w:rsidRPr="00B06C5C" w:rsidRDefault="00B06C5C" w:rsidP="00B06C5C">
      <w:pPr>
        <w:spacing w:before="40" w:line="240" w:lineRule="auto"/>
        <w:jc w:val="both"/>
        <w:rPr>
          <w:iCs/>
          <w:snapToGrid w:val="0"/>
          <w:lang w:val="sr-Cyrl-CS"/>
        </w:rPr>
      </w:pPr>
      <w:r w:rsidRPr="00B06C5C">
        <w:rPr>
          <w:iCs/>
          <w:snapToGrid w:val="0"/>
          <w:lang w:val="sr-Cyrl-CS"/>
        </w:rPr>
        <w:t xml:space="preserve">Запослени код </w:t>
      </w:r>
      <w:r>
        <w:rPr>
          <w:iCs/>
          <w:snapToGrid w:val="0"/>
          <w:lang w:val="sr-Cyrl-CS"/>
        </w:rPr>
        <w:t>Извођача</w:t>
      </w:r>
      <w:r w:rsidRPr="00B06C5C">
        <w:rPr>
          <w:iCs/>
          <w:snapToGrid w:val="0"/>
          <w:lang w:val="sr-Cyrl-CS"/>
        </w:rPr>
        <w:t xml:space="preserve"> који су одређени да обављају</w:t>
      </w:r>
      <w:r w:rsidRPr="00B06C5C">
        <w:rPr>
          <w:iCs/>
          <w:snapToGrid w:val="0"/>
          <w:lang w:val="ru-RU"/>
        </w:rPr>
        <w:t xml:space="preserve"> </w:t>
      </w:r>
      <w:r w:rsidRPr="00B06C5C">
        <w:rPr>
          <w:iCs/>
          <w:snapToGrid w:val="0"/>
          <w:lang w:val="sr-Cyrl-CS"/>
        </w:rPr>
        <w:t>послове унутрашње контроле о сваком проналаску НУС на прегледаној-снимљеној и очишћеној-разминираној површини, тзв. критична грешка, одмах ће обавестити шефа радилишта, директора извођача радова и Центар за разминирање.</w:t>
      </w:r>
    </w:p>
    <w:p w:rsidR="00B06C5C" w:rsidRPr="00B06C5C" w:rsidRDefault="00B06C5C" w:rsidP="00B06C5C">
      <w:pPr>
        <w:spacing w:before="40" w:line="240" w:lineRule="auto"/>
        <w:jc w:val="both"/>
        <w:rPr>
          <w:iCs/>
          <w:snapToGrid w:val="0"/>
          <w:lang w:val="sr-Cyrl-CS"/>
        </w:rPr>
      </w:pPr>
      <w:r w:rsidRPr="00B06C5C">
        <w:rPr>
          <w:iCs/>
          <w:snapToGrid w:val="0"/>
          <w:lang w:val="sr-Cyrl-CS"/>
        </w:rPr>
        <w:t xml:space="preserve">Место проналаска критичне грешке ће обележити и уцртати на карти. </w:t>
      </w:r>
    </w:p>
    <w:p w:rsidR="00B06C5C" w:rsidRPr="00B06C5C" w:rsidRDefault="00B06C5C" w:rsidP="00B06C5C">
      <w:pPr>
        <w:spacing w:before="40" w:line="240" w:lineRule="auto"/>
        <w:jc w:val="both"/>
        <w:rPr>
          <w:b/>
          <w:iCs/>
          <w:snapToGrid w:val="0"/>
          <w:lang w:val="sr-Cyrl-CS"/>
        </w:rPr>
      </w:pPr>
      <w:r w:rsidRPr="00B06C5C">
        <w:rPr>
          <w:b/>
          <w:iCs/>
          <w:snapToGrid w:val="0"/>
          <w:lang w:val="sr-Cyrl-CS"/>
        </w:rPr>
        <w:t xml:space="preserve">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w:t>
      </w:r>
      <w:r>
        <w:rPr>
          <w:b/>
          <w:iCs/>
          <w:snapToGrid w:val="0"/>
        </w:rPr>
        <w:t>I</w:t>
      </w:r>
      <w:r>
        <w:rPr>
          <w:b/>
          <w:iCs/>
          <w:snapToGrid w:val="0"/>
          <w:lang w:val="sr-Cyrl-CS"/>
        </w:rPr>
        <w:t xml:space="preserve"> пројекта, односно од 50 кило</w:t>
      </w:r>
      <w:r w:rsidRPr="00B06C5C">
        <w:rPr>
          <w:b/>
          <w:iCs/>
          <w:snapToGrid w:val="0"/>
          <w:lang w:val="sr-Cyrl-CS"/>
        </w:rPr>
        <w:t xml:space="preserve">грама када се </w:t>
      </w:r>
      <w:r>
        <w:rPr>
          <w:b/>
          <w:iCs/>
          <w:snapToGrid w:val="0"/>
          <w:lang w:val="sr-Cyrl-CS"/>
        </w:rPr>
        <w:t xml:space="preserve">примењује фаза </w:t>
      </w:r>
      <w:r>
        <w:rPr>
          <w:b/>
          <w:iCs/>
          <w:snapToGrid w:val="0"/>
        </w:rPr>
        <w:t>II</w:t>
      </w:r>
      <w:r w:rsidRPr="00B06C5C">
        <w:rPr>
          <w:b/>
          <w:iCs/>
          <w:snapToGrid w:val="0"/>
          <w:lang w:val="sr-Cyrl-CS"/>
        </w:rPr>
        <w:t xml:space="preserve"> пројекта. </w:t>
      </w:r>
    </w:p>
    <w:p w:rsidR="00B06C5C" w:rsidRPr="00B06C5C" w:rsidRDefault="00B06C5C" w:rsidP="00B06C5C">
      <w:pPr>
        <w:spacing w:before="40" w:line="240" w:lineRule="auto"/>
        <w:jc w:val="both"/>
        <w:rPr>
          <w:iCs/>
          <w:snapToGrid w:val="0"/>
          <w:lang w:val="sr-Cyrl-CS"/>
        </w:rPr>
      </w:pPr>
      <w:r w:rsidRPr="00B06C5C">
        <w:rPr>
          <w:iCs/>
          <w:snapToGrid w:val="0"/>
          <w:lang w:val="sr-Cyrl-CS"/>
        </w:rPr>
        <w:t>Извођач ће поново прегледати радну стаз</w:t>
      </w:r>
      <w:r>
        <w:rPr>
          <w:iCs/>
          <w:snapToGrid w:val="0"/>
          <w:lang w:val="sr-Cyrl-CS"/>
        </w:rPr>
        <w:t xml:space="preserve">у у којој је пронађена </w:t>
      </w:r>
      <w:r w:rsidRPr="00B06C5C">
        <w:rPr>
          <w:iCs/>
          <w:snapToGrid w:val="0"/>
          <w:lang w:val="sr-Cyrl-CS"/>
        </w:rPr>
        <w:t>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извођач ће водити и Центру доставити посебну документацију.</w:t>
      </w:r>
    </w:p>
    <w:p w:rsidR="00B06C5C" w:rsidRPr="00B06C5C" w:rsidRDefault="00B06C5C" w:rsidP="00B06C5C">
      <w:pPr>
        <w:spacing w:before="40" w:line="240" w:lineRule="auto"/>
        <w:jc w:val="both"/>
        <w:rPr>
          <w:iCs/>
          <w:snapToGrid w:val="0"/>
          <w:lang w:val="sr-Cyrl-CS"/>
        </w:rPr>
      </w:pPr>
      <w:r w:rsidRPr="00B06C5C">
        <w:rPr>
          <w:iCs/>
          <w:snapToGrid w:val="0"/>
          <w:lang w:val="sr-Cyrl-CS"/>
        </w:rPr>
        <w:t>Унутрашњу контролу могу да врше само запослени код извођача који су за то оспособљени и Решењем извођача одређени за обављање унутрашње контроле квалитета.</w:t>
      </w:r>
    </w:p>
    <w:p w:rsidR="00621771" w:rsidRDefault="00621771" w:rsidP="00621771">
      <w:pPr>
        <w:spacing w:line="240" w:lineRule="auto"/>
        <w:rPr>
          <w:b/>
          <w:lang w:val="sr-Cyrl-CS"/>
        </w:rPr>
      </w:pPr>
    </w:p>
    <w:p w:rsidR="00621771" w:rsidRDefault="00621771" w:rsidP="00621771">
      <w:pPr>
        <w:spacing w:line="240" w:lineRule="auto"/>
        <w:rPr>
          <w:rFonts w:cs="Arial"/>
          <w:b/>
          <w:bCs/>
          <w:color w:val="auto"/>
          <w:lang w:val="sr-Cyrl-CS"/>
        </w:rPr>
      </w:pPr>
      <w:r>
        <w:rPr>
          <w:b/>
          <w:lang w:val="sr-Cyrl-CS"/>
        </w:rPr>
        <w:t>ИЗВЕШТАВАЊЕ</w:t>
      </w:r>
    </w:p>
    <w:p w:rsidR="00621771" w:rsidRDefault="00C562CC" w:rsidP="00621771">
      <w:pPr>
        <w:spacing w:line="240" w:lineRule="auto"/>
        <w:jc w:val="center"/>
        <w:rPr>
          <w:rFonts w:cs="Arial"/>
          <w:b/>
          <w:bCs/>
          <w:color w:val="auto"/>
          <w:lang w:val="sr-Cyrl-CS"/>
        </w:rPr>
      </w:pPr>
      <w:r>
        <w:rPr>
          <w:rFonts w:cs="Arial"/>
          <w:b/>
          <w:bCs/>
          <w:color w:val="auto"/>
          <w:lang w:val="sr-Cyrl-CS"/>
        </w:rPr>
        <w:t>Члан 15</w:t>
      </w:r>
      <w:r w:rsidR="00621771" w:rsidRPr="000E7E5C">
        <w:rPr>
          <w:rFonts w:cs="Arial"/>
          <w:b/>
          <w:bCs/>
          <w:color w:val="auto"/>
          <w:lang w:val="sr-Cyrl-CS"/>
        </w:rPr>
        <w:t>.</w:t>
      </w:r>
    </w:p>
    <w:p w:rsidR="00B06C5C" w:rsidRPr="002176A6" w:rsidRDefault="00B06C5C" w:rsidP="00B06C5C">
      <w:pPr>
        <w:spacing w:line="240" w:lineRule="auto"/>
        <w:rPr>
          <w:lang w:val="sr-Cyrl-CS"/>
        </w:rPr>
      </w:pPr>
      <w:r w:rsidRPr="002176A6">
        <w:rPr>
          <w:lang w:val="sr-Cyrl-CS"/>
        </w:rPr>
        <w:t>Извођач је дужан:</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св</w:t>
      </w:r>
      <w:r w:rsidRPr="00B06C5C">
        <w:t>a</w:t>
      </w:r>
      <w:r w:rsidRPr="002176A6">
        <w:rPr>
          <w:lang w:val="sr-Cyrl-CS"/>
        </w:rPr>
        <w:t>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одмах обавести Центар за разминирање, путем телефона, о сваком прекиду радова (због атмосферских падавина и сл.), као и наставку радова;</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писани дневни извештај о бројном стању и прекиду радова достави до 9,00 часова сутрадан за претходни дан, према обрасцу за извештавање, који је саставни део овог пројекта</w:t>
      </w:r>
    </w:p>
    <w:p w:rsidR="00B06C5C" w:rsidRPr="00D5332F"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 xml:space="preserve">Да доставља </w:t>
      </w:r>
      <w:r w:rsidRPr="00D5332F">
        <w:rPr>
          <w:lang w:val="sr-Cyrl-CS"/>
        </w:rPr>
        <w:t>седмичне и месечне</w:t>
      </w:r>
      <w:r w:rsidR="00BA3863" w:rsidRPr="00D5332F">
        <w:rPr>
          <w:lang w:val="sr-Cyrl-CS"/>
        </w:rPr>
        <w:t xml:space="preserve"> (на крају месеца)</w:t>
      </w:r>
      <w:r w:rsidRPr="00D5332F">
        <w:rPr>
          <w:lang w:val="sr-Cyrl-CS"/>
        </w:rPr>
        <w:t xml:space="preserve"> писане извештаје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о сваком пронађеном комаду касетне муниције или другог НУС истог дана обавести Центар за разминирање;</w:t>
      </w:r>
    </w:p>
    <w:p w:rsidR="00B06C5C" w:rsidRPr="006E35DB" w:rsidRDefault="00B06C5C" w:rsidP="006875FA">
      <w:pPr>
        <w:pStyle w:val="ListParagraph"/>
        <w:numPr>
          <w:ilvl w:val="0"/>
          <w:numId w:val="71"/>
        </w:numPr>
        <w:suppressAutoHyphens w:val="0"/>
        <w:spacing w:line="240" w:lineRule="auto"/>
        <w:contextualSpacing w:val="0"/>
        <w:jc w:val="both"/>
        <w:rPr>
          <w:lang w:val="sr-Cyrl-CS"/>
        </w:rPr>
      </w:pPr>
      <w:r w:rsidRPr="006E35DB">
        <w:rPr>
          <w:lang w:val="sr-Cyrl-CS"/>
        </w:rPr>
        <w:t>Да о сваком пронађеном комаду касетне муниције, другог НУС или делова-остатака експлодиране касетне муниције, до 10 часова наредног дана од дана проналаска, достави Центру писмено обавештење са координатама места проналаска и дубином проналаска;</w:t>
      </w:r>
    </w:p>
    <w:p w:rsidR="00B06C5C" w:rsidRPr="006E35DB" w:rsidRDefault="00B06C5C" w:rsidP="006875FA">
      <w:pPr>
        <w:pStyle w:val="ListParagraph"/>
        <w:numPr>
          <w:ilvl w:val="0"/>
          <w:numId w:val="71"/>
        </w:numPr>
        <w:suppressAutoHyphens w:val="0"/>
        <w:spacing w:line="240" w:lineRule="auto"/>
        <w:contextualSpacing w:val="0"/>
        <w:jc w:val="both"/>
        <w:rPr>
          <w:lang w:val="sr-Cyrl-CS"/>
        </w:rPr>
      </w:pPr>
      <w:r w:rsidRPr="006E35DB">
        <w:rPr>
          <w:lang w:val="sr-Cyrl-CS"/>
        </w:rPr>
        <w:t>Да од Центра тражи одобрење за уништавање касетне муниције или другог пронађеног НУС;</w:t>
      </w:r>
    </w:p>
    <w:p w:rsidR="00B06C5C" w:rsidRPr="006E35DB" w:rsidRDefault="00B06C5C" w:rsidP="006875FA">
      <w:pPr>
        <w:pStyle w:val="ListParagraph"/>
        <w:numPr>
          <w:ilvl w:val="0"/>
          <w:numId w:val="71"/>
        </w:numPr>
        <w:suppressAutoHyphens w:val="0"/>
        <w:spacing w:line="240" w:lineRule="auto"/>
        <w:contextualSpacing w:val="0"/>
        <w:jc w:val="both"/>
        <w:rPr>
          <w:lang w:val="sr-Cyrl-CS"/>
        </w:rPr>
      </w:pPr>
      <w:r w:rsidRPr="006E35DB">
        <w:rPr>
          <w:lang w:val="sr-Cyrl-CS"/>
        </w:rPr>
        <w:t>Да фотодокументује сваки пронађени комад касетне муниције, сваки НУС, као и типичне примере пронађених делова или остатака експлодиране касетне муниције и све то достави Центру заједно са завршним извештајем, а на захтев Центра и током трајања радова;</w:t>
      </w:r>
    </w:p>
    <w:p w:rsidR="00B06C5C" w:rsidRPr="00B06C5C" w:rsidRDefault="00B06C5C" w:rsidP="006875FA">
      <w:pPr>
        <w:pStyle w:val="ListParagraph"/>
        <w:numPr>
          <w:ilvl w:val="0"/>
          <w:numId w:val="71"/>
        </w:numPr>
        <w:suppressAutoHyphens w:val="0"/>
        <w:spacing w:line="240" w:lineRule="auto"/>
        <w:contextualSpacing w:val="0"/>
        <w:jc w:val="both"/>
        <w:rPr>
          <w:lang w:val="sr-Cyrl-CS"/>
        </w:rPr>
      </w:pPr>
      <w:r w:rsidRPr="00B06C5C">
        <w:rPr>
          <w:lang w:val="sr-Cyrl-CS"/>
        </w:rPr>
        <w:t>Након уништавања касетне муниције 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B06C5C" w:rsidRPr="002176A6" w:rsidRDefault="00B06C5C" w:rsidP="006875FA">
      <w:pPr>
        <w:pStyle w:val="ListParagraph"/>
        <w:numPr>
          <w:ilvl w:val="0"/>
          <w:numId w:val="71"/>
        </w:numPr>
        <w:suppressAutoHyphens w:val="0"/>
        <w:spacing w:line="240" w:lineRule="auto"/>
        <w:contextualSpacing w:val="0"/>
        <w:jc w:val="both"/>
        <w:rPr>
          <w:lang w:val="sr-Cyrl-CS"/>
        </w:rPr>
      </w:pPr>
      <w:r w:rsidRPr="002176A6">
        <w:rPr>
          <w:lang w:val="sr-Cyrl-CS"/>
        </w:rPr>
        <w:t>Да достави завршни извештај са одговарајућом документацијом о обављеним радовима према овом пројекту.</w:t>
      </w:r>
    </w:p>
    <w:p w:rsidR="00B06C5C" w:rsidRPr="002176A6" w:rsidRDefault="00B06C5C" w:rsidP="006875FA">
      <w:pPr>
        <w:pStyle w:val="ListParagraph"/>
        <w:numPr>
          <w:ilvl w:val="0"/>
          <w:numId w:val="71"/>
        </w:numPr>
        <w:spacing w:line="240" w:lineRule="auto"/>
        <w:jc w:val="both"/>
        <w:rPr>
          <w:lang w:val="sr-Cyrl-CS"/>
        </w:rPr>
      </w:pPr>
      <w:r w:rsidRPr="002176A6">
        <w:rPr>
          <w:lang w:val="sr-Cyrl-CS"/>
        </w:rPr>
        <w:lastRenderedPageBreak/>
        <w:t>Центар задржава право да од Извођача затражи и друге податке и извештаје у вези са реализацијом овог пројекта.</w:t>
      </w:r>
    </w:p>
    <w:p w:rsidR="00B06C5C" w:rsidRDefault="00B06C5C" w:rsidP="00B255D7">
      <w:pPr>
        <w:pStyle w:val="BodyTextIndent"/>
        <w:tabs>
          <w:tab w:val="left" w:pos="1441"/>
        </w:tabs>
        <w:spacing w:after="0" w:line="240" w:lineRule="auto"/>
        <w:ind w:left="0"/>
        <w:jc w:val="both"/>
        <w:rPr>
          <w:rFonts w:cs="Arial"/>
          <w:b/>
          <w:color w:val="auto"/>
          <w:lang w:val="ru-RU"/>
        </w:rPr>
      </w:pPr>
    </w:p>
    <w:p w:rsidR="002176A6" w:rsidRDefault="002176A6" w:rsidP="00B255D7">
      <w:pPr>
        <w:pStyle w:val="BodyTextIndent"/>
        <w:tabs>
          <w:tab w:val="left" w:pos="1441"/>
        </w:tabs>
        <w:spacing w:after="0" w:line="240" w:lineRule="auto"/>
        <w:ind w:left="0"/>
        <w:jc w:val="both"/>
        <w:rPr>
          <w:rFonts w:cs="Arial"/>
          <w:b/>
          <w:color w:val="auto"/>
          <w:lang w:val="ru-RU"/>
        </w:rPr>
      </w:pPr>
      <w:r>
        <w:rPr>
          <w:rFonts w:cs="Arial"/>
          <w:b/>
          <w:color w:val="auto"/>
          <w:lang w:val="ru-RU"/>
        </w:rPr>
        <w:t>УНИШТАВАЊЕ НЕЕКСПЛОДИРАНИХ УБОЈНИХ СРЕДСТАВА</w:t>
      </w:r>
    </w:p>
    <w:p w:rsidR="00B852C7" w:rsidRDefault="00C562CC" w:rsidP="00B852C7">
      <w:pPr>
        <w:spacing w:line="240" w:lineRule="auto"/>
        <w:jc w:val="center"/>
        <w:rPr>
          <w:rFonts w:cs="Arial"/>
          <w:b/>
          <w:color w:val="auto"/>
          <w:lang w:val="ru-RU"/>
        </w:rPr>
      </w:pPr>
      <w:r>
        <w:rPr>
          <w:rFonts w:cs="Arial"/>
          <w:b/>
          <w:color w:val="auto"/>
          <w:lang w:val="ru-RU"/>
        </w:rPr>
        <w:t>Члан 16</w:t>
      </w:r>
      <w:r w:rsidR="00B852C7" w:rsidRPr="000E7E5C">
        <w:rPr>
          <w:rFonts w:cs="Arial"/>
          <w:b/>
          <w:color w:val="auto"/>
          <w:lang w:val="ru-RU"/>
        </w:rPr>
        <w:t>.</w:t>
      </w:r>
    </w:p>
    <w:p w:rsidR="00BA3863" w:rsidRPr="00BA3863" w:rsidRDefault="00BA3863" w:rsidP="00BA3863">
      <w:pPr>
        <w:spacing w:line="240" w:lineRule="auto"/>
        <w:jc w:val="both"/>
        <w:rPr>
          <w:rFonts w:cs="Arial"/>
          <w:color w:val="auto"/>
          <w:lang w:val="ru-RU"/>
        </w:rPr>
      </w:pPr>
      <w:r w:rsidRPr="00D5332F">
        <w:rPr>
          <w:rFonts w:cs="Arial"/>
          <w:color w:val="auto"/>
          <w:lang w:val="sr-Cyrl-CS"/>
        </w:rPr>
        <w:t>Извођач не може да врши уништавање НУС у извођења радова. (ОВО НИСАМ УБАЦИЛА, ЈЕР НИСАМ СИГУРНА ДА СТОЈИ У НАШЕМ ПРОЈЕКТУ)</w:t>
      </w:r>
    </w:p>
    <w:p w:rsidR="002176A6" w:rsidRDefault="002176A6" w:rsidP="00B255D7">
      <w:pPr>
        <w:pStyle w:val="BodyTextIndent"/>
        <w:tabs>
          <w:tab w:val="left" w:pos="1441"/>
        </w:tabs>
        <w:spacing w:after="0" w:line="240" w:lineRule="auto"/>
        <w:ind w:left="0"/>
        <w:jc w:val="both"/>
        <w:rPr>
          <w:rFonts w:cs="Arial"/>
          <w:color w:val="auto"/>
          <w:lang w:val="ru-RU"/>
        </w:rPr>
      </w:pPr>
      <w:r w:rsidRPr="00B852C7">
        <w:rPr>
          <w:rFonts w:cs="Arial"/>
          <w:color w:val="auto"/>
          <w:lang w:val="ru-RU"/>
        </w:rPr>
        <w:t xml:space="preserve">Уништавање неексплодираних убојних средстава у </w:t>
      </w:r>
      <w:r w:rsidR="00B852C7" w:rsidRPr="00B852C7">
        <w:rPr>
          <w:rFonts w:cs="Arial"/>
          <w:color w:val="auto"/>
          <w:lang w:val="ru-RU"/>
        </w:rPr>
        <w:t>Републици Србији може да обавља Сектор за ванредне ситуације Министарства унутрашњих послова и друге организације које су за те послове овлашћене од стране надлежних државних органа у Републици Србији.</w:t>
      </w:r>
    </w:p>
    <w:p w:rsidR="00B852C7" w:rsidRDefault="00B852C7" w:rsidP="00B255D7">
      <w:pPr>
        <w:pStyle w:val="BodyTextIndent"/>
        <w:tabs>
          <w:tab w:val="left" w:pos="1441"/>
        </w:tabs>
        <w:spacing w:after="0" w:line="240" w:lineRule="auto"/>
        <w:ind w:left="0"/>
        <w:jc w:val="both"/>
        <w:rPr>
          <w:rFonts w:cs="Arial"/>
          <w:color w:val="auto"/>
          <w:lang w:val="ru-RU"/>
        </w:rPr>
      </w:pPr>
      <w:r>
        <w:rPr>
          <w:rFonts w:cs="Arial"/>
          <w:color w:val="auto"/>
          <w:lang w:val="ru-RU"/>
        </w:rPr>
        <w:t>Пронађена касетна муниција и друга НУС уништаваће се на месту проналаска без померања, уз успостављање зоне безбедне удаљености и поштовања важећих процедура прописаних Уредбом о заштити од НУС, пројектом и важећим стандардима</w:t>
      </w:r>
      <w:r w:rsidRPr="00D5332F">
        <w:rPr>
          <w:rFonts w:cs="Arial"/>
          <w:color w:val="auto"/>
          <w:lang w:val="ru-RU"/>
        </w:rPr>
        <w:t>.</w:t>
      </w:r>
      <w:r w:rsidR="00BA3863" w:rsidRPr="00D5332F">
        <w:rPr>
          <w:rFonts w:cs="Arial"/>
          <w:color w:val="auto"/>
          <w:lang w:val="ru-RU"/>
        </w:rPr>
        <w:t xml:space="preserve"> (МИНЕ НИСАМ УБАЦИЛА)</w:t>
      </w:r>
    </w:p>
    <w:p w:rsidR="00B852C7" w:rsidRPr="00B852C7" w:rsidRDefault="00B852C7" w:rsidP="00B255D7">
      <w:pPr>
        <w:pStyle w:val="BodyTextIndent"/>
        <w:tabs>
          <w:tab w:val="left" w:pos="1441"/>
        </w:tabs>
        <w:spacing w:after="0" w:line="240" w:lineRule="auto"/>
        <w:ind w:left="0"/>
        <w:jc w:val="both"/>
        <w:rPr>
          <w:rFonts w:cs="Arial"/>
          <w:color w:val="auto"/>
          <w:lang w:val="ru-RU"/>
        </w:rPr>
      </w:pPr>
      <w:r>
        <w:rPr>
          <w:rFonts w:cs="Arial"/>
          <w:color w:val="auto"/>
          <w:lang w:val="ru-RU"/>
        </w:rPr>
        <w:t xml:space="preserve">Извођач се обавезује да сарађује са </w:t>
      </w:r>
      <w:r w:rsidR="003C1B55" w:rsidRPr="00B852C7">
        <w:rPr>
          <w:rFonts w:cs="Arial"/>
          <w:color w:val="auto"/>
          <w:lang w:val="ru-RU"/>
        </w:rPr>
        <w:t>Сектор</w:t>
      </w:r>
      <w:r w:rsidR="003C1B55">
        <w:rPr>
          <w:rFonts w:cs="Arial"/>
          <w:color w:val="auto"/>
          <w:lang w:val="ru-RU"/>
        </w:rPr>
        <w:t>ом</w:t>
      </w:r>
      <w:r w:rsidR="003C1B55" w:rsidRPr="00B852C7">
        <w:rPr>
          <w:rFonts w:cs="Arial"/>
          <w:color w:val="auto"/>
          <w:lang w:val="ru-RU"/>
        </w:rPr>
        <w:t xml:space="preserve"> за ванредне ситуације Министарства унутрашњих послова</w:t>
      </w:r>
      <w:r w:rsidR="003C1B55">
        <w:rPr>
          <w:rFonts w:cs="Arial"/>
          <w:color w:val="auto"/>
          <w:lang w:val="ru-RU"/>
        </w:rPr>
        <w:t>, Центром за разминирање и другим надлежним и овлашћеним институцијам у реализацији пројекта.</w:t>
      </w:r>
    </w:p>
    <w:p w:rsidR="002176A6" w:rsidRPr="00B852C7" w:rsidRDefault="002176A6" w:rsidP="00B255D7">
      <w:pPr>
        <w:pStyle w:val="BodyTextIndent"/>
        <w:tabs>
          <w:tab w:val="left" w:pos="1441"/>
        </w:tabs>
        <w:spacing w:after="0" w:line="240" w:lineRule="auto"/>
        <w:ind w:left="0"/>
        <w:jc w:val="both"/>
        <w:rPr>
          <w:rFonts w:cs="Arial"/>
          <w:color w:val="auto"/>
          <w:lang w:val="ru-RU"/>
        </w:rPr>
      </w:pPr>
    </w:p>
    <w:p w:rsidR="000743F4" w:rsidRDefault="000743F4" w:rsidP="00B255D7">
      <w:pPr>
        <w:pStyle w:val="BodyTextIndent"/>
        <w:tabs>
          <w:tab w:val="left" w:pos="1441"/>
        </w:tabs>
        <w:spacing w:after="0" w:line="240" w:lineRule="auto"/>
        <w:ind w:left="0"/>
        <w:jc w:val="both"/>
        <w:rPr>
          <w:rFonts w:cs="Arial"/>
          <w:b/>
          <w:color w:val="auto"/>
          <w:lang w:val="ru-RU"/>
        </w:rPr>
      </w:pPr>
      <w:r>
        <w:rPr>
          <w:rFonts w:cs="Arial"/>
          <w:b/>
          <w:color w:val="auto"/>
          <w:lang w:val="ru-RU"/>
        </w:rPr>
        <w:t>ОДГОВОРНОСТ ЗА ШТЕТУ, ПОВРЕЂИВАЊЕ ИЛИ СМРТИ ЛИЦА</w:t>
      </w:r>
    </w:p>
    <w:p w:rsidR="002176A6" w:rsidRDefault="00C562CC" w:rsidP="000743F4">
      <w:pPr>
        <w:pStyle w:val="BodyTextIndent"/>
        <w:tabs>
          <w:tab w:val="left" w:pos="1441"/>
        </w:tabs>
        <w:spacing w:after="0" w:line="240" w:lineRule="auto"/>
        <w:ind w:left="0"/>
        <w:jc w:val="center"/>
        <w:rPr>
          <w:rFonts w:cs="Arial"/>
          <w:b/>
          <w:color w:val="auto"/>
          <w:lang w:val="ru-RU"/>
        </w:rPr>
      </w:pPr>
      <w:r>
        <w:rPr>
          <w:rFonts w:cs="Arial"/>
          <w:b/>
          <w:color w:val="auto"/>
          <w:lang w:val="ru-RU"/>
        </w:rPr>
        <w:t>Члан 17.</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Извођач се обавезује да у току извођења радова предузме све потребне заштитне и превентивне мере и радње у циљу спречавања наступања штетних догађаја на површини која је предмет уговора, а посебно:</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телесне повреде лица (укључујући и смрт);</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настанак штете на покретној и непокретној имовини (објектима, опреми, уређајима, машинама, моторним возилима, путној инфраструктури и сл.)</w:t>
      </w:r>
    </w:p>
    <w:p w:rsidR="000743F4" w:rsidRPr="000743F4" w:rsidRDefault="000743F4" w:rsidP="00B255D7">
      <w:pPr>
        <w:pStyle w:val="BodyTextIndent"/>
        <w:tabs>
          <w:tab w:val="left" w:pos="1441"/>
        </w:tabs>
        <w:spacing w:after="0" w:line="240" w:lineRule="auto"/>
        <w:ind w:left="0"/>
        <w:jc w:val="both"/>
        <w:rPr>
          <w:rFonts w:cs="Arial"/>
          <w:color w:val="auto"/>
          <w:lang w:val="ru-RU"/>
        </w:rPr>
      </w:pPr>
      <w:r w:rsidRPr="000743F4">
        <w:rPr>
          <w:rFonts w:cs="Arial"/>
          <w:color w:val="auto"/>
          <w:lang w:val="ru-RU"/>
        </w:rPr>
        <w:t>загађење животне средине.</w:t>
      </w:r>
    </w:p>
    <w:p w:rsidR="000743F4" w:rsidRDefault="000743F4" w:rsidP="00B255D7">
      <w:pPr>
        <w:pStyle w:val="BodyTextIndent"/>
        <w:tabs>
          <w:tab w:val="left" w:pos="1441"/>
        </w:tabs>
        <w:spacing w:after="0" w:line="240" w:lineRule="auto"/>
        <w:ind w:left="0"/>
        <w:jc w:val="both"/>
        <w:rPr>
          <w:rFonts w:cs="Arial"/>
          <w:b/>
          <w:color w:val="auto"/>
          <w:lang w:val="ru-RU"/>
        </w:rPr>
      </w:pPr>
      <w:r w:rsidRPr="006772C7">
        <w:rPr>
          <w:rFonts w:cs="Arial"/>
          <w:color w:val="auto"/>
          <w:lang w:val="ru-RU"/>
        </w:rPr>
        <w:t>Извођач сноси сву одговорност иодговара материјално за све последице штетних догађаја нас</w:t>
      </w:r>
      <w:r w:rsidR="006772C7" w:rsidRPr="006772C7">
        <w:rPr>
          <w:rFonts w:cs="Arial"/>
          <w:color w:val="auto"/>
          <w:lang w:val="ru-RU"/>
        </w:rPr>
        <w:t>талих у вези са обављањем његових</w:t>
      </w:r>
      <w:r w:rsidRPr="006772C7">
        <w:rPr>
          <w:rFonts w:cs="Arial"/>
          <w:color w:val="auto"/>
          <w:lang w:val="ru-RU"/>
        </w:rPr>
        <w:t xml:space="preserve"> делатности</w:t>
      </w:r>
      <w:r w:rsidR="006772C7" w:rsidRPr="006772C7">
        <w:rPr>
          <w:rFonts w:cs="Arial"/>
          <w:color w:val="auto"/>
          <w:lang w:val="ru-RU"/>
        </w:rPr>
        <w:t xml:space="preserve"> и дужности из овог уговора.</w:t>
      </w:r>
    </w:p>
    <w:p w:rsidR="006772C7" w:rsidRDefault="006772C7" w:rsidP="00B255D7">
      <w:pPr>
        <w:pStyle w:val="BodyTextIndent"/>
        <w:tabs>
          <w:tab w:val="left" w:pos="1441"/>
        </w:tabs>
        <w:spacing w:after="0" w:line="240" w:lineRule="auto"/>
        <w:ind w:left="0"/>
        <w:jc w:val="both"/>
        <w:rPr>
          <w:rFonts w:cs="Arial"/>
          <w:b/>
          <w:color w:val="auto"/>
          <w:lang w:val="ru-RU"/>
        </w:rPr>
      </w:pPr>
    </w:p>
    <w:p w:rsidR="000F16EB" w:rsidRPr="000E7E5C" w:rsidRDefault="00B255D7" w:rsidP="00B255D7">
      <w:pPr>
        <w:pStyle w:val="BodyTextIndent"/>
        <w:tabs>
          <w:tab w:val="left" w:pos="1441"/>
        </w:tabs>
        <w:spacing w:after="0" w:line="240" w:lineRule="auto"/>
        <w:ind w:left="0"/>
        <w:jc w:val="both"/>
        <w:rPr>
          <w:rFonts w:cs="Arial"/>
          <w:b/>
          <w:color w:val="auto"/>
          <w:lang w:val="ru-RU"/>
        </w:rPr>
      </w:pPr>
      <w:r w:rsidRPr="000E7E5C">
        <w:rPr>
          <w:rFonts w:cs="Arial"/>
          <w:b/>
          <w:color w:val="auto"/>
          <w:lang w:val="ru-RU"/>
        </w:rPr>
        <w:t xml:space="preserve">ПРОМЕНА </w:t>
      </w:r>
      <w:r w:rsidR="0069584B">
        <w:rPr>
          <w:rFonts w:cs="Arial"/>
          <w:b/>
          <w:color w:val="auto"/>
          <w:lang w:val="ru-RU"/>
        </w:rPr>
        <w:t>АНГАЖОВАНИХ ЛИЦА</w:t>
      </w:r>
    </w:p>
    <w:p w:rsidR="00732B7D" w:rsidRPr="000E7E5C" w:rsidRDefault="00C562CC" w:rsidP="00732B7D">
      <w:pPr>
        <w:spacing w:line="240" w:lineRule="auto"/>
        <w:jc w:val="center"/>
        <w:rPr>
          <w:rFonts w:cs="Arial"/>
          <w:b/>
          <w:color w:val="auto"/>
          <w:lang w:val="ru-RU"/>
        </w:rPr>
      </w:pPr>
      <w:r>
        <w:rPr>
          <w:rFonts w:cs="Arial"/>
          <w:b/>
          <w:color w:val="auto"/>
          <w:lang w:val="ru-RU"/>
        </w:rPr>
        <w:t>Члан 18</w:t>
      </w:r>
      <w:r w:rsidR="00B255D7" w:rsidRPr="000E7E5C">
        <w:rPr>
          <w:rFonts w:cs="Arial"/>
          <w:b/>
          <w:color w:val="auto"/>
          <w:lang w:val="ru-RU"/>
        </w:rPr>
        <w:t>.</w:t>
      </w:r>
    </w:p>
    <w:p w:rsidR="00B255D7" w:rsidRPr="009C4524" w:rsidRDefault="00B255D7" w:rsidP="00B255D7">
      <w:pPr>
        <w:pStyle w:val="ListParagraph"/>
        <w:spacing w:line="240" w:lineRule="auto"/>
        <w:ind w:left="0"/>
        <w:jc w:val="both"/>
        <w:rPr>
          <w:bCs/>
          <w:iCs/>
          <w:color w:val="auto"/>
          <w:lang w:val="ru-RU"/>
        </w:rPr>
      </w:pPr>
      <w:r w:rsidRPr="009C4524">
        <w:rPr>
          <w:bCs/>
          <w:iCs/>
          <w:color w:val="auto"/>
          <w:lang w:val="ru-RU"/>
        </w:rPr>
        <w:t xml:space="preserve">Уколико у току извођења радова дође до потребе за променом </w:t>
      </w:r>
      <w:r w:rsidR="009C4524" w:rsidRPr="009C4524">
        <w:rPr>
          <w:bCs/>
          <w:iCs/>
          <w:lang w:val="sr-Cyrl-CS"/>
        </w:rPr>
        <w:t>ангажованих лица која ће бити одговорна за извршење уговора и реализацију пројекта,</w:t>
      </w:r>
      <w:r w:rsidRPr="009C4524">
        <w:rPr>
          <w:b/>
          <w:bCs/>
          <w:iCs/>
          <w:color w:val="auto"/>
          <w:lang w:val="ru-RU"/>
        </w:rPr>
        <w:t xml:space="preserve"> </w:t>
      </w:r>
      <w:r w:rsidRPr="009C4524">
        <w:rPr>
          <w:color w:val="auto"/>
          <w:lang w:val="ru-RU"/>
        </w:rPr>
        <w:t>Изво</w:t>
      </w:r>
      <w:r w:rsidRPr="009C4524">
        <w:rPr>
          <w:bCs/>
          <w:iCs/>
          <w:color w:val="auto"/>
          <w:lang w:val="ru-RU"/>
        </w:rPr>
        <w:t xml:space="preserve">ђач </w:t>
      </w:r>
      <w:r w:rsidR="00732B7D" w:rsidRPr="009C4524">
        <w:rPr>
          <w:bCs/>
          <w:iCs/>
          <w:color w:val="auto"/>
          <w:lang w:val="ru-RU"/>
        </w:rPr>
        <w:t xml:space="preserve">о томе обавештава </w:t>
      </w:r>
      <w:r w:rsidR="00417537" w:rsidRPr="009C4524">
        <w:rPr>
          <w:bCs/>
          <w:iCs/>
          <w:color w:val="auto"/>
          <w:lang w:val="ru-RU"/>
        </w:rPr>
        <w:t>Центар за разминирање</w:t>
      </w:r>
      <w:r w:rsidR="009C4524" w:rsidRPr="009C4524">
        <w:rPr>
          <w:bCs/>
          <w:iCs/>
          <w:color w:val="auto"/>
          <w:lang w:val="ru-RU"/>
        </w:rPr>
        <w:t xml:space="preserve"> </w:t>
      </w:r>
      <w:r w:rsidR="009C4524" w:rsidRPr="009C4524">
        <w:rPr>
          <w:bCs/>
          <w:iCs/>
          <w:lang w:val="sr-Cyrl-CS"/>
        </w:rPr>
        <w:t>и даје свој предлог на сагласност Центру за разминирање.</w:t>
      </w:r>
    </w:p>
    <w:p w:rsidR="002176A6" w:rsidRDefault="00417537" w:rsidP="002176A6">
      <w:pPr>
        <w:pStyle w:val="Default"/>
        <w:jc w:val="both"/>
        <w:rPr>
          <w:rFonts w:ascii="Times New Roman" w:hAnsi="Times New Roman"/>
          <w:bCs/>
          <w:iCs/>
          <w:color w:val="auto"/>
          <w:lang w:val="ru-RU"/>
        </w:rPr>
      </w:pPr>
      <w:r w:rsidRPr="00A1163B">
        <w:rPr>
          <w:rFonts w:ascii="Times New Roman" w:hAnsi="Times New Roman"/>
          <w:bCs/>
          <w:iCs/>
          <w:color w:val="auto"/>
          <w:lang w:val="ru-RU"/>
        </w:rPr>
        <w:t xml:space="preserve">Лица </w:t>
      </w:r>
      <w:r w:rsidR="00B255D7" w:rsidRPr="009C4524">
        <w:rPr>
          <w:rFonts w:ascii="Times New Roman" w:hAnsi="Times New Roman"/>
          <w:bCs/>
          <w:iCs/>
          <w:color w:val="auto"/>
          <w:lang w:val="ru-RU"/>
        </w:rPr>
        <w:t>мора</w:t>
      </w:r>
      <w:r w:rsidRPr="009C4524">
        <w:rPr>
          <w:rFonts w:ascii="Times New Roman" w:hAnsi="Times New Roman"/>
          <w:bCs/>
          <w:iCs/>
          <w:color w:val="auto"/>
          <w:lang w:val="ru-RU"/>
        </w:rPr>
        <w:t>ју</w:t>
      </w:r>
      <w:r w:rsidR="00B255D7" w:rsidRPr="009C4524">
        <w:rPr>
          <w:rFonts w:ascii="Times New Roman" w:hAnsi="Times New Roman"/>
          <w:bCs/>
          <w:iCs/>
          <w:color w:val="auto"/>
          <w:lang w:val="ru-RU"/>
        </w:rPr>
        <w:t xml:space="preserve"> бити квалификација истих или бољих од захтеваних</w:t>
      </w:r>
      <w:bookmarkStart w:id="44" w:name="_Toc484196919"/>
      <w:bookmarkStart w:id="45" w:name="_Toc484439290"/>
      <w:bookmarkEnd w:id="42"/>
      <w:bookmarkEnd w:id="43"/>
      <w:r w:rsidR="002176A6">
        <w:rPr>
          <w:rFonts w:ascii="Times New Roman" w:hAnsi="Times New Roman"/>
          <w:bCs/>
          <w:iCs/>
          <w:color w:val="auto"/>
          <w:lang w:val="ru-RU"/>
        </w:rPr>
        <w:t xml:space="preserve"> у Пројекту.</w:t>
      </w:r>
    </w:p>
    <w:p w:rsidR="009C4524" w:rsidRDefault="002176A6" w:rsidP="002176A6">
      <w:pPr>
        <w:pStyle w:val="Default"/>
        <w:jc w:val="both"/>
        <w:rPr>
          <w:color w:val="auto"/>
          <w:lang w:val="sr-Cyrl-CS"/>
        </w:rPr>
      </w:pPr>
      <w:r>
        <w:rPr>
          <w:rFonts w:ascii="Times New Roman" w:hAnsi="Times New Roman"/>
          <w:bCs/>
          <w:iCs/>
          <w:color w:val="auto"/>
          <w:lang w:val="ru-RU"/>
        </w:rPr>
        <w:t xml:space="preserve"> </w:t>
      </w:r>
    </w:p>
    <w:bookmarkEnd w:id="44"/>
    <w:bookmarkEnd w:id="45"/>
    <w:p w:rsidR="00EC3128" w:rsidRPr="000E7E5C" w:rsidRDefault="00EC3128" w:rsidP="00EC3128">
      <w:pPr>
        <w:spacing w:line="240" w:lineRule="auto"/>
        <w:jc w:val="both"/>
        <w:rPr>
          <w:rFonts w:cs="Arial"/>
          <w:b/>
          <w:color w:val="auto"/>
          <w:lang w:val="sr-Cyrl-CS"/>
        </w:rPr>
      </w:pPr>
      <w:r w:rsidRPr="000E7E5C">
        <w:rPr>
          <w:rFonts w:cs="Arial"/>
          <w:b/>
          <w:color w:val="auto"/>
          <w:lang w:val="sr-Cyrl-CS"/>
        </w:rPr>
        <w:t>ПРОМЕНА ПОДАТАКА</w:t>
      </w:r>
    </w:p>
    <w:p w:rsidR="00EC3128" w:rsidRPr="000E7E5C" w:rsidRDefault="00C562CC" w:rsidP="00EC3128">
      <w:pPr>
        <w:spacing w:line="240" w:lineRule="auto"/>
        <w:jc w:val="center"/>
        <w:rPr>
          <w:rFonts w:cs="Arial"/>
          <w:b/>
          <w:color w:val="auto"/>
          <w:lang w:val="ru-RU"/>
        </w:rPr>
      </w:pPr>
      <w:r>
        <w:rPr>
          <w:rFonts w:cs="Arial"/>
          <w:b/>
          <w:color w:val="auto"/>
          <w:lang w:val="ru-RU"/>
        </w:rPr>
        <w:t>Члан 19</w:t>
      </w:r>
      <w:r w:rsidR="00EC3128" w:rsidRPr="000E7E5C">
        <w:rPr>
          <w:rFonts w:cs="Arial"/>
          <w:b/>
          <w:color w:val="auto"/>
          <w:lang w:val="ru-RU"/>
        </w:rPr>
        <w:t>.</w:t>
      </w:r>
    </w:p>
    <w:p w:rsidR="00EC3128" w:rsidRPr="000E7E5C" w:rsidRDefault="00EC3128" w:rsidP="00EC3128">
      <w:pPr>
        <w:widowControl w:val="0"/>
        <w:tabs>
          <w:tab w:val="left" w:pos="1418"/>
        </w:tabs>
        <w:autoSpaceDE w:val="0"/>
        <w:autoSpaceDN w:val="0"/>
        <w:adjustRightInd w:val="0"/>
        <w:spacing w:line="240" w:lineRule="auto"/>
        <w:jc w:val="both"/>
        <w:rPr>
          <w:rFonts w:cs="Arial"/>
          <w:color w:val="auto"/>
          <w:lang w:val="ru-RU"/>
        </w:rPr>
      </w:pPr>
      <w:r w:rsidRPr="000E7E5C">
        <w:rPr>
          <w:rFonts w:cs="Arial"/>
          <w:color w:val="auto"/>
          <w:lang w:val="sr-Cyrl-CS"/>
        </w:rPr>
        <w:t xml:space="preserve">Извођач </w:t>
      </w:r>
      <w:r w:rsidRPr="000E7E5C">
        <w:rPr>
          <w:rFonts w:cs="Arial"/>
          <w:color w:val="auto"/>
          <w:lang w:val="ru-RU"/>
        </w:rPr>
        <w:t xml:space="preserve">је дужан да без одлагања, а најкасније у року од 5 дана од дана настанка промене у подацима прописаним чланом </w:t>
      </w:r>
      <w:r w:rsidRPr="000E7E5C">
        <w:rPr>
          <w:rFonts w:cs="Arial"/>
          <w:color w:val="auto"/>
          <w:lang w:val="sr-Cyrl-CS"/>
        </w:rPr>
        <w:t>75</w:t>
      </w:r>
      <w:r w:rsidRPr="000E7E5C">
        <w:rPr>
          <w:rFonts w:cs="Arial"/>
          <w:color w:val="auto"/>
          <w:lang w:val="ru-RU"/>
        </w:rPr>
        <w:t xml:space="preserve">. Закона о јавним набавкама или до којих дође у поступку испуњења уговором преузетих обавеза, о тој промени писмено обавести </w:t>
      </w:r>
      <w:r w:rsidR="00E14B70" w:rsidRPr="000E7E5C">
        <w:rPr>
          <w:rFonts w:cs="Arial"/>
          <w:color w:val="auto"/>
          <w:lang w:val="sr-Cyrl-CS"/>
        </w:rPr>
        <w:t>Инвеститора.</w:t>
      </w:r>
    </w:p>
    <w:p w:rsidR="00193B66" w:rsidRPr="000E7E5C" w:rsidRDefault="00193B66" w:rsidP="00EC3128">
      <w:pPr>
        <w:spacing w:line="240" w:lineRule="auto"/>
        <w:jc w:val="both"/>
        <w:rPr>
          <w:rFonts w:cs="Arial"/>
          <w:b/>
          <w:color w:val="auto"/>
          <w:lang w:val="ru-RU"/>
        </w:rPr>
      </w:pPr>
    </w:p>
    <w:p w:rsidR="00EC3128" w:rsidRPr="000E7E5C" w:rsidRDefault="00EC3128" w:rsidP="00EC3128">
      <w:pPr>
        <w:spacing w:line="240" w:lineRule="auto"/>
        <w:jc w:val="both"/>
        <w:rPr>
          <w:rFonts w:cs="Arial"/>
          <w:b/>
          <w:color w:val="auto"/>
          <w:lang w:val="ru-RU"/>
        </w:rPr>
      </w:pPr>
      <w:r w:rsidRPr="000E7E5C">
        <w:rPr>
          <w:rFonts w:cs="Arial"/>
          <w:b/>
          <w:color w:val="auto"/>
          <w:lang w:val="ru-RU"/>
        </w:rPr>
        <w:t>РАСКИД УГОВОРА</w:t>
      </w:r>
    </w:p>
    <w:p w:rsidR="006772C7" w:rsidRPr="000E7E5C" w:rsidRDefault="00C562CC" w:rsidP="006772C7">
      <w:pPr>
        <w:spacing w:line="240" w:lineRule="auto"/>
        <w:jc w:val="center"/>
        <w:rPr>
          <w:rFonts w:cs="Arial"/>
          <w:b/>
          <w:color w:val="auto"/>
          <w:lang w:val="ru-RU"/>
        </w:rPr>
      </w:pPr>
      <w:r>
        <w:rPr>
          <w:rFonts w:cs="Arial"/>
          <w:b/>
          <w:color w:val="auto"/>
          <w:lang w:val="ru-RU"/>
        </w:rPr>
        <w:t>Члан 20</w:t>
      </w:r>
      <w:r w:rsidR="006772C7" w:rsidRPr="000E7E5C">
        <w:rPr>
          <w:rFonts w:cs="Arial"/>
          <w:b/>
          <w:color w:val="auto"/>
          <w:lang w:val="ru-RU"/>
        </w:rPr>
        <w:t>.</w:t>
      </w:r>
    </w:p>
    <w:p w:rsidR="006772C7" w:rsidRPr="00B459C2" w:rsidRDefault="006772C7" w:rsidP="006772C7">
      <w:pPr>
        <w:spacing w:line="240" w:lineRule="auto"/>
        <w:jc w:val="both"/>
        <w:rPr>
          <w:rFonts w:cs="Arial"/>
          <w:color w:val="000000" w:themeColor="text1"/>
          <w:lang w:val="ru-RU"/>
        </w:rPr>
      </w:pPr>
      <w:r w:rsidRPr="00B459C2">
        <w:rPr>
          <w:rFonts w:cs="Arial"/>
          <w:color w:val="000000" w:themeColor="text1"/>
          <w:lang w:val="ru-RU"/>
        </w:rPr>
        <w:t>Свака од уговорних страна може једнострано раскинути уговор.</w:t>
      </w:r>
    </w:p>
    <w:p w:rsidR="006772C7" w:rsidRPr="00B459C2" w:rsidRDefault="006772C7" w:rsidP="006772C7">
      <w:pPr>
        <w:spacing w:line="240" w:lineRule="auto"/>
        <w:jc w:val="both"/>
        <w:rPr>
          <w:rFonts w:cs="Arial"/>
          <w:color w:val="000000" w:themeColor="text1"/>
          <w:lang w:val="ru-RU"/>
        </w:rPr>
      </w:pPr>
      <w:r w:rsidRPr="00B459C2">
        <w:rPr>
          <w:rFonts w:cs="Arial"/>
          <w:color w:val="000000" w:themeColor="text1"/>
          <w:lang w:val="ru-RU"/>
        </w:rPr>
        <w:t>О својој намери да раскине уговор, уговорна страна је дужна да писаним путем обавести другу страну.</w:t>
      </w:r>
    </w:p>
    <w:p w:rsidR="006772C7" w:rsidRPr="00B459C2" w:rsidRDefault="006772C7" w:rsidP="006772C7">
      <w:pPr>
        <w:spacing w:line="240" w:lineRule="auto"/>
        <w:jc w:val="both"/>
        <w:rPr>
          <w:color w:val="000000" w:themeColor="text1"/>
          <w:lang w:val="ru-RU"/>
        </w:rPr>
      </w:pPr>
      <w:r w:rsidRPr="00B459C2">
        <w:rPr>
          <w:color w:val="000000" w:themeColor="text1"/>
          <w:lang w:val="ru-RU"/>
        </w:rPr>
        <w:t>Уговор престаје да важи у року од 30 дана од дана пријема писаног обавештења.</w:t>
      </w:r>
    </w:p>
    <w:p w:rsidR="006772C7" w:rsidRPr="00B459C2" w:rsidRDefault="00C258AE" w:rsidP="00C258AE">
      <w:pPr>
        <w:spacing w:line="240" w:lineRule="auto"/>
        <w:jc w:val="both"/>
        <w:rPr>
          <w:rFonts w:cs="Arial"/>
          <w:color w:val="000000" w:themeColor="text1"/>
          <w:lang w:val="ru-RU"/>
        </w:rPr>
      </w:pPr>
      <w:r>
        <w:rPr>
          <w:rFonts w:cs="Arial"/>
          <w:color w:val="000000" w:themeColor="text1"/>
          <w:lang w:val="ru-RU"/>
        </w:rPr>
        <w:t>Инвеститор</w:t>
      </w:r>
      <w:r w:rsidR="006772C7" w:rsidRPr="00B459C2">
        <w:rPr>
          <w:rFonts w:cs="Arial"/>
          <w:color w:val="000000" w:themeColor="text1"/>
          <w:lang w:val="ru-RU"/>
        </w:rPr>
        <w:t xml:space="preserve"> има право наплате средства финансијског обезбеђења у случају раскида уговора од стране </w:t>
      </w:r>
      <w:r>
        <w:rPr>
          <w:rFonts w:cs="Arial"/>
          <w:color w:val="000000" w:themeColor="text1"/>
          <w:lang w:val="ru-RU"/>
        </w:rPr>
        <w:t>Извођача</w:t>
      </w:r>
      <w:r w:rsidR="006772C7" w:rsidRPr="00B459C2">
        <w:rPr>
          <w:rFonts w:cs="Arial"/>
          <w:color w:val="000000" w:themeColor="text1"/>
          <w:lang w:val="ru-RU"/>
        </w:rPr>
        <w:t>.</w:t>
      </w:r>
    </w:p>
    <w:p w:rsidR="00C258AE" w:rsidRPr="00C258AE" w:rsidRDefault="00C258AE" w:rsidP="00C258AE">
      <w:pPr>
        <w:spacing w:line="240" w:lineRule="auto"/>
        <w:jc w:val="both"/>
        <w:rPr>
          <w:rFonts w:cs="Arial"/>
          <w:color w:val="auto"/>
        </w:rPr>
      </w:pPr>
      <w:r w:rsidRPr="00C258AE">
        <w:rPr>
          <w:rFonts w:cs="Arial"/>
          <w:color w:val="auto"/>
        </w:rPr>
        <w:lastRenderedPageBreak/>
        <w:t xml:space="preserve">Инвеститор има право на </w:t>
      </w:r>
      <w:r w:rsidRPr="00C258AE">
        <w:rPr>
          <w:rFonts w:cs="Arial"/>
          <w:color w:val="auto"/>
          <w:lang w:val="sr-Latn-CS"/>
        </w:rPr>
        <w:t>раскид</w:t>
      </w:r>
      <w:r w:rsidRPr="00C258AE">
        <w:rPr>
          <w:rFonts w:cs="Arial"/>
          <w:color w:val="auto"/>
        </w:rPr>
        <w:t xml:space="preserve"> уговора</w:t>
      </w:r>
      <w:r w:rsidRPr="00C258AE">
        <w:rPr>
          <w:rFonts w:cs="Arial"/>
          <w:color w:val="auto"/>
          <w:lang w:val="sr-Latn-CS"/>
        </w:rPr>
        <w:t xml:space="preserve"> у слу</w:t>
      </w:r>
      <w:r w:rsidRPr="00C258AE">
        <w:rPr>
          <w:rFonts w:cs="Arial"/>
          <w:color w:val="auto"/>
        </w:rPr>
        <w:t>ч</w:t>
      </w:r>
      <w:r w:rsidRPr="00C258AE">
        <w:rPr>
          <w:rFonts w:cs="Arial"/>
          <w:color w:val="auto"/>
          <w:lang w:val="sr-Latn-CS"/>
        </w:rPr>
        <w:t xml:space="preserve">ају да </w:t>
      </w:r>
      <w:r w:rsidRPr="00C258AE">
        <w:rPr>
          <w:rFonts w:cs="Arial"/>
          <w:color w:val="auto"/>
        </w:rPr>
        <w:t>Ц</w:t>
      </w:r>
      <w:r w:rsidRPr="00C258AE">
        <w:rPr>
          <w:rFonts w:cs="Arial"/>
          <w:color w:val="auto"/>
          <w:lang w:val="sr-Latn-CS"/>
        </w:rPr>
        <w:t>ентар</w:t>
      </w:r>
      <w:r w:rsidRPr="00C258AE">
        <w:rPr>
          <w:rFonts w:cs="Arial"/>
          <w:color w:val="auto"/>
        </w:rPr>
        <w:t xml:space="preserve"> за разминирање</w:t>
      </w:r>
      <w:r w:rsidRPr="00C258AE">
        <w:rPr>
          <w:rFonts w:cs="Arial"/>
          <w:color w:val="auto"/>
          <w:lang w:val="sr-Latn-CS"/>
        </w:rPr>
        <w:t xml:space="preserve"> не прихвати да уведе </w:t>
      </w:r>
      <w:r w:rsidRPr="00C258AE">
        <w:rPr>
          <w:rFonts w:cs="Arial"/>
          <w:color w:val="auto"/>
        </w:rPr>
        <w:t>Извођача</w:t>
      </w:r>
      <w:r w:rsidRPr="00C258AE">
        <w:rPr>
          <w:rFonts w:cs="Arial"/>
          <w:color w:val="auto"/>
          <w:lang w:val="sr-Latn-CS"/>
        </w:rPr>
        <w:t xml:space="preserve"> у посао јер не испуњава задате услове из </w:t>
      </w:r>
      <w:r w:rsidRPr="00C258AE">
        <w:rPr>
          <w:rFonts w:cs="Arial"/>
          <w:color w:val="auto"/>
        </w:rPr>
        <w:t>П</w:t>
      </w:r>
      <w:r w:rsidRPr="00C258AE">
        <w:rPr>
          <w:rFonts w:cs="Arial"/>
          <w:color w:val="auto"/>
          <w:lang w:val="sr-Latn-CS"/>
        </w:rPr>
        <w:t>ројекта</w:t>
      </w:r>
      <w:r w:rsidRPr="00C258AE">
        <w:rPr>
          <w:rFonts w:cs="Arial"/>
          <w:color w:val="auto"/>
          <w:lang w:val="sr-Cyrl-CS"/>
        </w:rPr>
        <w:t xml:space="preserve"> и спецификације/описа </w:t>
      </w:r>
      <w:proofErr w:type="gramStart"/>
      <w:r w:rsidRPr="00C258AE">
        <w:rPr>
          <w:rFonts w:cs="Arial"/>
          <w:color w:val="auto"/>
          <w:lang w:val="sr-Cyrl-CS"/>
        </w:rPr>
        <w:t>радова</w:t>
      </w:r>
      <w:r w:rsidRPr="00C258AE">
        <w:rPr>
          <w:rFonts w:cs="Arial"/>
          <w:color w:val="auto"/>
          <w:lang w:val="sr-Latn-CS"/>
        </w:rPr>
        <w:t xml:space="preserve"> </w:t>
      </w:r>
      <w:r>
        <w:rPr>
          <w:rFonts w:cs="Arial"/>
          <w:color w:val="auto"/>
        </w:rPr>
        <w:t>.</w:t>
      </w:r>
      <w:proofErr w:type="gramEnd"/>
    </w:p>
    <w:p w:rsidR="00C258AE" w:rsidRPr="00C258AE" w:rsidRDefault="00C258AE" w:rsidP="00047A0F">
      <w:pPr>
        <w:spacing w:line="240" w:lineRule="auto"/>
        <w:rPr>
          <w:rFonts w:cs="Arial"/>
          <w:color w:val="auto"/>
        </w:rPr>
      </w:pPr>
    </w:p>
    <w:p w:rsidR="00047A0F" w:rsidRPr="000E7E5C" w:rsidRDefault="00047A0F" w:rsidP="00047A0F">
      <w:pPr>
        <w:spacing w:line="240" w:lineRule="auto"/>
        <w:rPr>
          <w:rFonts w:cs="Arial"/>
          <w:b/>
          <w:color w:val="auto"/>
          <w:lang w:val="ru-RU"/>
        </w:rPr>
      </w:pPr>
      <w:r w:rsidRPr="000E7E5C">
        <w:rPr>
          <w:rFonts w:cs="Arial"/>
          <w:b/>
          <w:color w:val="auto"/>
          <w:lang w:val="ru-RU"/>
        </w:rPr>
        <w:t>СПОРОВИ</w:t>
      </w:r>
    </w:p>
    <w:p w:rsidR="00047A0F" w:rsidRPr="000E7E5C" w:rsidRDefault="00C562CC" w:rsidP="00047A0F">
      <w:pPr>
        <w:spacing w:line="240" w:lineRule="auto"/>
        <w:jc w:val="center"/>
        <w:rPr>
          <w:rFonts w:cs="Arial"/>
          <w:b/>
          <w:color w:val="auto"/>
          <w:lang w:val="ru-RU"/>
        </w:rPr>
      </w:pPr>
      <w:r>
        <w:rPr>
          <w:rFonts w:cs="Arial"/>
          <w:b/>
          <w:color w:val="auto"/>
          <w:lang w:val="ru-RU"/>
        </w:rPr>
        <w:t>Члан 21</w:t>
      </w:r>
      <w:r w:rsidR="00047A0F" w:rsidRPr="000E7E5C">
        <w:rPr>
          <w:rFonts w:cs="Arial"/>
          <w:b/>
          <w:color w:val="auto"/>
          <w:lang w:val="ru-RU"/>
        </w:rPr>
        <w:t>.</w:t>
      </w:r>
    </w:p>
    <w:p w:rsidR="006772C7" w:rsidRPr="00B459C2" w:rsidRDefault="006772C7" w:rsidP="006772C7">
      <w:pPr>
        <w:pStyle w:val="BodyText2"/>
        <w:spacing w:after="0" w:line="240" w:lineRule="auto"/>
        <w:jc w:val="both"/>
        <w:rPr>
          <w:color w:val="000000" w:themeColor="text1"/>
          <w:lang w:val="ru-RU"/>
        </w:rPr>
      </w:pPr>
      <w:r w:rsidRPr="00B459C2">
        <w:rPr>
          <w:color w:val="000000" w:themeColor="text1"/>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047A0F" w:rsidRPr="000E7E5C" w:rsidRDefault="00047A0F" w:rsidP="00047A0F">
      <w:pPr>
        <w:pStyle w:val="BodyText2"/>
        <w:spacing w:after="0" w:line="240" w:lineRule="auto"/>
        <w:jc w:val="both"/>
        <w:rPr>
          <w:color w:val="auto"/>
          <w:lang w:val="ru-RU"/>
        </w:rPr>
      </w:pPr>
      <w:r w:rsidRPr="000E7E5C">
        <w:rPr>
          <w:color w:val="auto"/>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6772C7" w:rsidRDefault="006772C7" w:rsidP="00047A0F">
      <w:pPr>
        <w:pStyle w:val="BodyText2"/>
        <w:spacing w:after="0" w:line="240" w:lineRule="auto"/>
        <w:jc w:val="both"/>
        <w:rPr>
          <w:color w:val="auto"/>
          <w:lang w:val="ru-RU"/>
        </w:rPr>
      </w:pPr>
    </w:p>
    <w:p w:rsidR="00047A0F" w:rsidRPr="000E7E5C" w:rsidRDefault="00047A0F" w:rsidP="00047A0F">
      <w:pPr>
        <w:pStyle w:val="BodyText2"/>
        <w:spacing w:after="0" w:line="240" w:lineRule="auto"/>
        <w:jc w:val="both"/>
        <w:rPr>
          <w:color w:val="auto"/>
          <w:lang w:val="ru-RU"/>
        </w:rPr>
      </w:pPr>
      <w:r w:rsidRPr="000E7E5C">
        <w:rPr>
          <w:color w:val="auto"/>
          <w:lang w:val="ru-RU"/>
        </w:rPr>
        <w:t xml:space="preserve">Уколико већ није дошло до </w:t>
      </w:r>
      <w:r w:rsidRPr="000E7E5C">
        <w:rPr>
          <w:color w:val="auto"/>
          <w:lang w:val="sr-Cyrl-CS"/>
        </w:rPr>
        <w:t>одустајања</w:t>
      </w:r>
      <w:r w:rsidRPr="000E7E5C">
        <w:rPr>
          <w:color w:val="auto"/>
          <w:lang w:val="ru-RU"/>
        </w:rPr>
        <w:t xml:space="preserve"> од уговора или до његовог раскида, </w:t>
      </w:r>
      <w:r w:rsidRPr="000E7E5C">
        <w:rPr>
          <w:color w:val="auto"/>
          <w:lang w:val="sr-Cyrl-CS"/>
        </w:rPr>
        <w:t xml:space="preserve">Извођач </w:t>
      </w:r>
      <w:r w:rsidRPr="000E7E5C">
        <w:rPr>
          <w:color w:val="auto"/>
          <w:lang w:val="ru-RU"/>
        </w:rPr>
        <w:t xml:space="preserve">ће, у сваком случају, да настави извођење радова са дужном марљивошћу, а Инвеститор ће наставити са плаћањима </w:t>
      </w:r>
      <w:r w:rsidRPr="000E7E5C">
        <w:rPr>
          <w:color w:val="auto"/>
          <w:lang w:val="sr-Cyrl-CS"/>
        </w:rPr>
        <w:t>Извођачу</w:t>
      </w:r>
      <w:r w:rsidRPr="000E7E5C">
        <w:rPr>
          <w:color w:val="auto"/>
          <w:lang w:val="ru-RU"/>
        </w:rPr>
        <w:t>, у складу са уговорнинм обавезама.</w:t>
      </w:r>
    </w:p>
    <w:p w:rsidR="00047A0F" w:rsidRPr="000E7E5C" w:rsidRDefault="00047A0F" w:rsidP="00047A0F">
      <w:pPr>
        <w:pStyle w:val="BodyText2"/>
        <w:spacing w:after="0" w:line="240" w:lineRule="auto"/>
        <w:jc w:val="both"/>
        <w:rPr>
          <w:rFonts w:ascii="Arial" w:hAnsi="Arial" w:cs="Arial"/>
          <w:color w:val="auto"/>
          <w:sz w:val="22"/>
          <w:szCs w:val="22"/>
          <w:lang w:val="sr-Cyrl-CS"/>
        </w:rPr>
      </w:pPr>
      <w:r w:rsidRPr="000E7E5C">
        <w:rPr>
          <w:color w:val="auto"/>
          <w:lang w:val="ru-RU"/>
        </w:rPr>
        <w:t xml:space="preserve">Обавезе Инвеститора и </w:t>
      </w:r>
      <w:r w:rsidRPr="000E7E5C">
        <w:rPr>
          <w:color w:val="auto"/>
          <w:lang w:val="sr-Cyrl-CS"/>
        </w:rPr>
        <w:t>Извођача радова</w:t>
      </w:r>
      <w:r w:rsidRPr="000E7E5C">
        <w:rPr>
          <w:color w:val="auto"/>
          <w:lang w:val="ru-RU"/>
        </w:rPr>
        <w:t xml:space="preserve"> неће бити мењане из разлога што се спор</w:t>
      </w:r>
      <w:r w:rsidRPr="000E7E5C">
        <w:rPr>
          <w:color w:val="auto"/>
          <w:lang w:val="sr-Cyrl-CS"/>
        </w:rPr>
        <w:t xml:space="preserve"> </w:t>
      </w:r>
      <w:r w:rsidRPr="000E7E5C">
        <w:rPr>
          <w:color w:val="auto"/>
          <w:lang w:val="ru-RU"/>
        </w:rPr>
        <w:t xml:space="preserve">води за време </w:t>
      </w:r>
      <w:r w:rsidRPr="000E7E5C">
        <w:rPr>
          <w:color w:val="auto"/>
          <w:lang w:val="sr-Cyrl-CS"/>
        </w:rPr>
        <w:t>извођења радова</w:t>
      </w:r>
      <w:r w:rsidRPr="000E7E5C">
        <w:rPr>
          <w:rFonts w:ascii="Arial" w:hAnsi="Arial" w:cs="Arial"/>
          <w:color w:val="auto"/>
          <w:sz w:val="22"/>
          <w:szCs w:val="22"/>
          <w:lang w:val="sr-Cyrl-CS"/>
        </w:rPr>
        <w:t>.</w:t>
      </w:r>
    </w:p>
    <w:p w:rsidR="006772C7" w:rsidRDefault="006772C7" w:rsidP="00EC3128">
      <w:pPr>
        <w:spacing w:line="240" w:lineRule="auto"/>
        <w:rPr>
          <w:rFonts w:cs="Arial"/>
          <w:b/>
          <w:color w:val="auto"/>
          <w:lang w:val="ru-RU"/>
        </w:rPr>
      </w:pPr>
    </w:p>
    <w:p w:rsidR="00EC3128" w:rsidRPr="000E7E5C" w:rsidRDefault="00EC3128" w:rsidP="00EC3128">
      <w:pPr>
        <w:spacing w:line="240" w:lineRule="auto"/>
        <w:rPr>
          <w:rFonts w:cs="Arial"/>
          <w:b/>
          <w:color w:val="auto"/>
          <w:lang w:val="ru-RU"/>
        </w:rPr>
      </w:pPr>
      <w:r w:rsidRPr="000E7E5C">
        <w:rPr>
          <w:rFonts w:cs="Arial"/>
          <w:b/>
          <w:color w:val="auto"/>
          <w:lang w:val="ru-RU"/>
        </w:rPr>
        <w:t>ВИША СИЛА</w:t>
      </w:r>
    </w:p>
    <w:p w:rsidR="00EC3128" w:rsidRPr="000E7E5C" w:rsidRDefault="00C562CC" w:rsidP="00EC3128">
      <w:pPr>
        <w:spacing w:line="240" w:lineRule="auto"/>
        <w:jc w:val="center"/>
        <w:rPr>
          <w:rFonts w:cs="Arial"/>
          <w:b/>
          <w:color w:val="auto"/>
          <w:lang w:val="ru-RU"/>
        </w:rPr>
      </w:pPr>
      <w:r>
        <w:rPr>
          <w:rFonts w:cs="Arial"/>
          <w:b/>
          <w:color w:val="auto"/>
          <w:lang w:val="ru-RU"/>
        </w:rPr>
        <w:t>Члан 22</w:t>
      </w:r>
      <w:r w:rsidR="00EC3128" w:rsidRPr="000E7E5C">
        <w:rPr>
          <w:rFonts w:cs="Arial"/>
          <w:b/>
          <w:color w:val="auto"/>
          <w:lang w:val="ru-RU"/>
        </w:rPr>
        <w:t>.</w:t>
      </w:r>
    </w:p>
    <w:p w:rsidR="00EC3128" w:rsidRPr="000E7E5C" w:rsidRDefault="00EC3128" w:rsidP="00EC3128">
      <w:pPr>
        <w:spacing w:line="240" w:lineRule="auto"/>
        <w:jc w:val="both"/>
        <w:rPr>
          <w:rFonts w:cs="Arial"/>
          <w:color w:val="auto"/>
          <w:lang w:val="ru-RU"/>
        </w:rPr>
      </w:pPr>
      <w:r w:rsidRPr="000E7E5C">
        <w:rPr>
          <w:rFonts w:cs="Arial"/>
          <w:color w:val="auto"/>
          <w:lang w:val="ru-RU"/>
        </w:rPr>
        <w:t>У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EC3128" w:rsidRPr="000E7E5C" w:rsidRDefault="00EC3128" w:rsidP="00EC3128">
      <w:pPr>
        <w:spacing w:line="240" w:lineRule="auto"/>
        <w:jc w:val="both"/>
        <w:rPr>
          <w:rFonts w:cs="Arial"/>
          <w:color w:val="auto"/>
          <w:lang w:val="ru-RU"/>
        </w:rPr>
      </w:pPr>
      <w:r w:rsidRPr="000E7E5C">
        <w:rPr>
          <w:rFonts w:cs="Arial"/>
          <w:color w:val="auto"/>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EC3128" w:rsidRPr="000E7E5C" w:rsidRDefault="00EC3128" w:rsidP="00EC3128">
      <w:pPr>
        <w:spacing w:line="240" w:lineRule="auto"/>
        <w:jc w:val="both"/>
        <w:rPr>
          <w:rFonts w:cs="Arial"/>
          <w:color w:val="auto"/>
          <w:lang w:val="ru-RU"/>
        </w:rPr>
      </w:pPr>
      <w:r w:rsidRPr="000E7E5C">
        <w:rPr>
          <w:rFonts w:cs="Arial"/>
          <w:color w:val="auto"/>
          <w:lang w:val="ru-RU"/>
        </w:rPr>
        <w:t xml:space="preserve">У случају трајања више силе дуже од 15 дана, свака уговорна страна има право да раскине овај Уговор. </w:t>
      </w:r>
    </w:p>
    <w:p w:rsidR="00EC3128" w:rsidRPr="000E7E5C" w:rsidRDefault="00EC3128" w:rsidP="00EC3128">
      <w:pPr>
        <w:spacing w:line="240" w:lineRule="auto"/>
        <w:jc w:val="both"/>
        <w:rPr>
          <w:rFonts w:cs="Arial"/>
          <w:color w:val="auto"/>
          <w:lang w:val="ru-RU"/>
        </w:rPr>
      </w:pPr>
      <w:r w:rsidRPr="000E7E5C">
        <w:rPr>
          <w:rFonts w:cs="Arial"/>
          <w:color w:val="auto"/>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C562CC" w:rsidRDefault="00C562CC" w:rsidP="00C562CC">
      <w:pPr>
        <w:spacing w:line="240" w:lineRule="auto"/>
        <w:jc w:val="both"/>
        <w:rPr>
          <w:b/>
          <w:color w:val="auto"/>
          <w:lang w:val="sr-Cyrl-CS"/>
        </w:rPr>
      </w:pPr>
    </w:p>
    <w:p w:rsidR="00C562CC" w:rsidRPr="000E7E5C" w:rsidRDefault="00C562CC" w:rsidP="00C562CC">
      <w:pPr>
        <w:spacing w:line="240" w:lineRule="auto"/>
        <w:jc w:val="both"/>
        <w:rPr>
          <w:b/>
          <w:color w:val="auto"/>
          <w:lang w:val="sr-Cyrl-CS"/>
        </w:rPr>
      </w:pPr>
      <w:r w:rsidRPr="000E7E5C">
        <w:rPr>
          <w:b/>
          <w:color w:val="auto"/>
          <w:lang w:val="sr-Cyrl-CS"/>
        </w:rPr>
        <w:t>ЗАЛОЖНО ПРАВО</w:t>
      </w:r>
    </w:p>
    <w:p w:rsidR="00C562CC" w:rsidRPr="000E7E5C" w:rsidRDefault="00C562CC" w:rsidP="00C562CC">
      <w:pPr>
        <w:spacing w:line="240" w:lineRule="auto"/>
        <w:jc w:val="center"/>
        <w:rPr>
          <w:rFonts w:cs="Arial"/>
          <w:b/>
          <w:color w:val="auto"/>
          <w:lang w:val="sr-Cyrl-CS"/>
        </w:rPr>
      </w:pPr>
      <w:r>
        <w:rPr>
          <w:rFonts w:cs="Arial"/>
          <w:b/>
          <w:color w:val="auto"/>
          <w:lang w:val="sr-Cyrl-CS"/>
        </w:rPr>
        <w:t>Члан 23</w:t>
      </w:r>
      <w:r w:rsidRPr="000E7E5C">
        <w:rPr>
          <w:rFonts w:cs="Arial"/>
          <w:b/>
          <w:color w:val="auto"/>
          <w:lang w:val="sr-Cyrl-CS"/>
        </w:rPr>
        <w:t>.</w:t>
      </w:r>
    </w:p>
    <w:p w:rsidR="00C562CC" w:rsidRPr="000E7E5C" w:rsidRDefault="00C562CC" w:rsidP="00C562CC">
      <w:pPr>
        <w:spacing w:line="240" w:lineRule="auto"/>
        <w:jc w:val="both"/>
        <w:rPr>
          <w:color w:val="auto"/>
          <w:lang w:val="sr-Cyrl-CS"/>
        </w:rPr>
      </w:pPr>
      <w:r w:rsidRPr="000E7E5C">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A43F28" w:rsidRDefault="00A43F28" w:rsidP="00671CF9">
      <w:pPr>
        <w:widowControl w:val="0"/>
        <w:spacing w:line="240" w:lineRule="auto"/>
        <w:outlineLvl w:val="0"/>
        <w:rPr>
          <w:b/>
          <w:color w:val="auto"/>
          <w:kern w:val="28"/>
          <w:lang w:val="sr-Cyrl-CS"/>
        </w:rPr>
      </w:pPr>
    </w:p>
    <w:p w:rsidR="006772C7" w:rsidRPr="00B459C2" w:rsidRDefault="006772C7" w:rsidP="006772C7">
      <w:pPr>
        <w:spacing w:line="240" w:lineRule="auto"/>
        <w:jc w:val="both"/>
        <w:rPr>
          <w:rFonts w:cs="Arial"/>
          <w:b/>
          <w:color w:val="000000" w:themeColor="text1"/>
          <w:lang w:val="ru-RU"/>
        </w:rPr>
      </w:pPr>
      <w:r w:rsidRPr="00B459C2">
        <w:rPr>
          <w:rFonts w:cs="Arial"/>
          <w:b/>
          <w:color w:val="000000" w:themeColor="text1"/>
          <w:lang w:val="ru-RU"/>
        </w:rPr>
        <w:t>ЗАВРШНЕ ОДРЕДБЕ</w:t>
      </w:r>
    </w:p>
    <w:p w:rsidR="006772C7" w:rsidRPr="00B459C2" w:rsidRDefault="00C562CC" w:rsidP="006772C7">
      <w:pPr>
        <w:spacing w:line="240" w:lineRule="auto"/>
        <w:jc w:val="center"/>
        <w:rPr>
          <w:rFonts w:cs="Arial"/>
          <w:b/>
          <w:color w:val="000000" w:themeColor="text1"/>
          <w:lang w:val="ru-RU"/>
        </w:rPr>
      </w:pPr>
      <w:r>
        <w:rPr>
          <w:rFonts w:cs="Arial"/>
          <w:b/>
          <w:color w:val="000000" w:themeColor="text1"/>
          <w:lang w:val="ru-RU"/>
        </w:rPr>
        <w:t>Члан 24</w:t>
      </w:r>
      <w:r w:rsidR="006772C7" w:rsidRPr="00B459C2">
        <w:rPr>
          <w:rFonts w:cs="Arial"/>
          <w:b/>
          <w:color w:val="000000" w:themeColor="text1"/>
          <w:lang w:val="ru-RU"/>
        </w:rPr>
        <w:t>.</w:t>
      </w:r>
    </w:p>
    <w:p w:rsidR="006772C7" w:rsidRPr="00B459C2" w:rsidRDefault="006772C7" w:rsidP="006772C7">
      <w:pPr>
        <w:pStyle w:val="BodyText2"/>
        <w:spacing w:after="0" w:line="240" w:lineRule="auto"/>
        <w:jc w:val="both"/>
        <w:rPr>
          <w:rFonts w:cs="Arial"/>
          <w:color w:val="000000" w:themeColor="text1"/>
          <w:lang w:val="sr-Latn-CS"/>
        </w:rPr>
      </w:pPr>
      <w:r w:rsidRPr="00B459C2">
        <w:rPr>
          <w:rFonts w:cs="Arial"/>
          <w:color w:val="000000" w:themeColor="text1"/>
          <w:lang w:val="ru-RU"/>
        </w:rPr>
        <w:t>С обзиром на то да уговорне стране овај уговор закључују у међусобном поверењу и уважавању, исте истичу да ће га у свему извршавати према начелима с</w:t>
      </w:r>
      <w:r w:rsidRPr="00B459C2">
        <w:rPr>
          <w:rFonts w:cs="Arial"/>
          <w:color w:val="000000" w:themeColor="text1"/>
        </w:rPr>
        <w:t>a</w:t>
      </w:r>
      <w:r w:rsidRPr="00B459C2">
        <w:rPr>
          <w:rFonts w:cs="Arial"/>
          <w:color w:val="000000" w:themeColor="text1"/>
          <w:lang w:val="ru-RU"/>
        </w:rPr>
        <w:t>в</w:t>
      </w:r>
      <w:r w:rsidRPr="00B459C2">
        <w:rPr>
          <w:rFonts w:cs="Arial"/>
          <w:color w:val="000000" w:themeColor="text1"/>
        </w:rPr>
        <w:t>e</w:t>
      </w:r>
      <w:r w:rsidRPr="00B459C2">
        <w:rPr>
          <w:rFonts w:cs="Arial"/>
          <w:color w:val="000000" w:themeColor="text1"/>
          <w:lang w:val="ru-RU"/>
        </w:rPr>
        <w:t xml:space="preserve">сности и поштења. </w:t>
      </w:r>
    </w:p>
    <w:p w:rsidR="006772C7" w:rsidRPr="000E7E5C" w:rsidRDefault="006772C7" w:rsidP="006772C7">
      <w:pPr>
        <w:spacing w:line="240" w:lineRule="auto"/>
        <w:jc w:val="both"/>
        <w:rPr>
          <w:color w:val="auto"/>
          <w:lang w:val="ru-RU"/>
        </w:rPr>
      </w:pPr>
      <w:r w:rsidRPr="000E7E5C">
        <w:rPr>
          <w:rFonts w:cs="Arial"/>
          <w:color w:val="auto"/>
          <w:lang w:val="ru-RU"/>
        </w:rPr>
        <w:t>На</w:t>
      </w:r>
      <w:r w:rsidRPr="000E7E5C">
        <w:rPr>
          <w:rFonts w:cs="Arial"/>
          <w:color w:val="auto"/>
          <w:lang w:val="sr-Latn-CS"/>
        </w:rPr>
        <w:t xml:space="preserve"> </w:t>
      </w:r>
      <w:r w:rsidRPr="000E7E5C">
        <w:rPr>
          <w:rFonts w:cs="Arial"/>
          <w:color w:val="auto"/>
          <w:lang w:val="ru-RU"/>
        </w:rPr>
        <w:t>све</w:t>
      </w:r>
      <w:r w:rsidRPr="000E7E5C">
        <w:rPr>
          <w:rFonts w:cs="Arial"/>
          <w:color w:val="auto"/>
          <w:lang w:val="sr-Latn-CS"/>
        </w:rPr>
        <w:t xml:space="preserve"> </w:t>
      </w:r>
      <w:r w:rsidRPr="000E7E5C">
        <w:rPr>
          <w:rFonts w:cs="Arial"/>
          <w:color w:val="auto"/>
          <w:lang w:val="ru-RU"/>
        </w:rPr>
        <w:t>што</w:t>
      </w:r>
      <w:r w:rsidRPr="000E7E5C">
        <w:rPr>
          <w:rFonts w:cs="Arial"/>
          <w:color w:val="auto"/>
          <w:lang w:val="sr-Latn-CS"/>
        </w:rPr>
        <w:t xml:space="preserve"> </w:t>
      </w:r>
      <w:r w:rsidRPr="000E7E5C">
        <w:rPr>
          <w:rFonts w:cs="Arial"/>
          <w:color w:val="auto"/>
          <w:lang w:val="ru-RU"/>
        </w:rPr>
        <w:t>није</w:t>
      </w:r>
      <w:r w:rsidRPr="000E7E5C">
        <w:rPr>
          <w:rFonts w:cs="Arial"/>
          <w:color w:val="auto"/>
          <w:lang w:val="sr-Latn-CS"/>
        </w:rPr>
        <w:t xml:space="preserve"> </w:t>
      </w:r>
      <w:r w:rsidRPr="000E7E5C">
        <w:rPr>
          <w:rFonts w:cs="Arial"/>
          <w:color w:val="auto"/>
          <w:lang w:val="ru-RU"/>
        </w:rPr>
        <w:t>регулисано</w:t>
      </w:r>
      <w:r w:rsidRPr="000E7E5C">
        <w:rPr>
          <w:rFonts w:cs="Arial"/>
          <w:color w:val="auto"/>
          <w:lang w:val="sr-Latn-CS"/>
        </w:rPr>
        <w:t xml:space="preserve"> </w:t>
      </w:r>
      <w:r w:rsidRPr="000E7E5C">
        <w:rPr>
          <w:rFonts w:cs="Arial"/>
          <w:color w:val="auto"/>
          <w:lang w:val="ru-RU"/>
        </w:rPr>
        <w:t>уговором</w:t>
      </w:r>
      <w:r w:rsidRPr="000E7E5C">
        <w:rPr>
          <w:rFonts w:cs="Arial"/>
          <w:color w:val="auto"/>
          <w:lang w:val="sr-Latn-CS"/>
        </w:rPr>
        <w:t xml:space="preserve"> </w:t>
      </w:r>
      <w:r w:rsidRPr="000E7E5C">
        <w:rPr>
          <w:rFonts w:cs="Arial"/>
          <w:color w:val="auto"/>
          <w:lang w:val="ru-RU"/>
        </w:rPr>
        <w:t>примењиваће</w:t>
      </w:r>
      <w:r w:rsidRPr="000E7E5C">
        <w:rPr>
          <w:rFonts w:cs="Arial"/>
          <w:color w:val="auto"/>
          <w:lang w:val="sr-Latn-CS"/>
        </w:rPr>
        <w:t xml:space="preserve"> </w:t>
      </w:r>
      <w:r w:rsidRPr="000E7E5C">
        <w:rPr>
          <w:rFonts w:cs="Arial"/>
          <w:color w:val="auto"/>
          <w:lang w:val="ru-RU"/>
        </w:rPr>
        <w:t>се</w:t>
      </w:r>
      <w:r w:rsidRPr="000E7E5C">
        <w:rPr>
          <w:rFonts w:cs="Arial"/>
          <w:color w:val="auto"/>
          <w:lang w:val="sr-Latn-CS"/>
        </w:rPr>
        <w:t xml:space="preserve"> </w:t>
      </w:r>
      <w:r w:rsidRPr="000E7E5C">
        <w:rPr>
          <w:rFonts w:cs="Arial"/>
          <w:color w:val="auto"/>
          <w:lang w:val="ru-RU"/>
        </w:rPr>
        <w:t>одредбе</w:t>
      </w:r>
      <w:r w:rsidRPr="000E7E5C">
        <w:rPr>
          <w:rFonts w:cs="Arial"/>
          <w:color w:val="auto"/>
          <w:lang w:val="sr-Latn-CS"/>
        </w:rPr>
        <w:t xml:space="preserve"> </w:t>
      </w:r>
      <w:r w:rsidRPr="000E7E5C">
        <w:rPr>
          <w:rFonts w:cs="Arial"/>
          <w:color w:val="auto"/>
          <w:lang w:val="ru-RU"/>
        </w:rPr>
        <w:t>Закона</w:t>
      </w:r>
      <w:r w:rsidRPr="000E7E5C">
        <w:rPr>
          <w:rFonts w:cs="Arial"/>
          <w:color w:val="auto"/>
          <w:lang w:val="sr-Latn-CS"/>
        </w:rPr>
        <w:t xml:space="preserve"> </w:t>
      </w:r>
      <w:r w:rsidRPr="000E7E5C">
        <w:rPr>
          <w:rFonts w:cs="Arial"/>
          <w:color w:val="auto"/>
          <w:lang w:val="ru-RU"/>
        </w:rPr>
        <w:t>о</w:t>
      </w:r>
      <w:r w:rsidRPr="000E7E5C">
        <w:rPr>
          <w:rFonts w:cs="Arial"/>
          <w:color w:val="auto"/>
          <w:lang w:val="sr-Latn-CS"/>
        </w:rPr>
        <w:t xml:space="preserve"> </w:t>
      </w:r>
      <w:r w:rsidRPr="000E7E5C">
        <w:rPr>
          <w:rFonts w:cs="Arial"/>
          <w:color w:val="auto"/>
          <w:lang w:val="ru-RU"/>
        </w:rPr>
        <w:t>облигационим</w:t>
      </w:r>
      <w:r w:rsidRPr="000E7E5C">
        <w:rPr>
          <w:rFonts w:cs="Arial"/>
          <w:color w:val="auto"/>
          <w:lang w:val="sr-Latn-CS"/>
        </w:rPr>
        <w:t xml:space="preserve"> </w:t>
      </w:r>
      <w:r w:rsidRPr="000E7E5C">
        <w:rPr>
          <w:rFonts w:cs="Arial"/>
          <w:color w:val="auto"/>
          <w:lang w:val="ru-RU"/>
        </w:rPr>
        <w:t>односима</w:t>
      </w:r>
      <w:r>
        <w:rPr>
          <w:rFonts w:cs="Arial"/>
          <w:color w:val="auto"/>
          <w:lang w:val="ru-RU"/>
        </w:rPr>
        <w:t xml:space="preserve"> и</w:t>
      </w:r>
      <w:r w:rsidRPr="00A1163B">
        <w:rPr>
          <w:rFonts w:cs="Arial"/>
          <w:color w:val="auto"/>
          <w:lang w:val="ru-RU"/>
        </w:rPr>
        <w:t xml:space="preserve"> позитивни </w:t>
      </w:r>
      <w:r>
        <w:rPr>
          <w:color w:val="auto"/>
          <w:lang w:val="ru-RU"/>
        </w:rPr>
        <w:t>прописи</w:t>
      </w:r>
      <w:r w:rsidRPr="000E7E5C">
        <w:rPr>
          <w:color w:val="auto"/>
          <w:lang w:val="ru-RU"/>
        </w:rPr>
        <w:t xml:space="preserve"> ко</w:t>
      </w:r>
      <w:r w:rsidR="00C562CC">
        <w:rPr>
          <w:color w:val="auto"/>
          <w:lang w:val="ru-RU"/>
        </w:rPr>
        <w:t xml:space="preserve">јима је регулисан предмет </w:t>
      </w:r>
      <w:r w:rsidRPr="000E7E5C">
        <w:rPr>
          <w:color w:val="auto"/>
          <w:lang w:val="ru-RU"/>
        </w:rPr>
        <w:t>овог уговора.</w:t>
      </w:r>
    </w:p>
    <w:p w:rsidR="006772C7" w:rsidRPr="000E7E5C" w:rsidRDefault="006772C7" w:rsidP="006772C7">
      <w:pPr>
        <w:spacing w:line="240" w:lineRule="auto"/>
        <w:rPr>
          <w:rFonts w:cs="Arial"/>
          <w:color w:val="auto"/>
          <w:lang w:val="ru-RU"/>
        </w:rPr>
      </w:pPr>
    </w:p>
    <w:p w:rsidR="006772C7" w:rsidRPr="00917512" w:rsidRDefault="00C562CC" w:rsidP="006772C7">
      <w:pPr>
        <w:spacing w:line="240" w:lineRule="auto"/>
        <w:jc w:val="center"/>
        <w:rPr>
          <w:rFonts w:cs="Arial"/>
          <w:b/>
          <w:color w:val="auto"/>
          <w:lang w:val="ru-RU"/>
        </w:rPr>
      </w:pPr>
      <w:r>
        <w:rPr>
          <w:rFonts w:cs="Arial"/>
          <w:b/>
          <w:color w:val="auto"/>
          <w:lang w:val="ru-RU"/>
        </w:rPr>
        <w:t>Члан 25</w:t>
      </w:r>
      <w:r w:rsidR="006772C7" w:rsidRPr="00917512">
        <w:rPr>
          <w:rFonts w:cs="Arial"/>
          <w:b/>
          <w:color w:val="auto"/>
          <w:lang w:val="ru-RU"/>
        </w:rPr>
        <w:t>.</w:t>
      </w:r>
    </w:p>
    <w:p w:rsidR="006772C7" w:rsidRPr="00917512" w:rsidRDefault="006772C7" w:rsidP="006772C7">
      <w:pPr>
        <w:spacing w:line="240" w:lineRule="auto"/>
        <w:jc w:val="both"/>
        <w:rPr>
          <w:rFonts w:cs="Arial"/>
          <w:bCs/>
          <w:color w:val="auto"/>
          <w:lang w:val="ru-RU"/>
        </w:rPr>
      </w:pPr>
      <w:r w:rsidRPr="00917512">
        <w:rPr>
          <w:rFonts w:cs="Arial"/>
          <w:bCs/>
          <w:color w:val="auto"/>
          <w:lang w:val="ru-RU"/>
        </w:rPr>
        <w:t>Уговорне стране сагласно изјављују да им је овај уговор прочитан и протумачен, те га без примедби потписују у знак своје слободно изражене воље.</w:t>
      </w:r>
    </w:p>
    <w:p w:rsidR="006772C7" w:rsidRPr="00917512" w:rsidRDefault="006772C7" w:rsidP="006772C7">
      <w:pPr>
        <w:spacing w:line="240" w:lineRule="auto"/>
        <w:jc w:val="both"/>
        <w:rPr>
          <w:color w:val="auto"/>
          <w:lang w:val="ru-RU"/>
        </w:rPr>
      </w:pPr>
      <w:r w:rsidRPr="00917512">
        <w:rPr>
          <w:color w:val="auto"/>
          <w:lang w:val="ru-RU"/>
        </w:rPr>
        <w:t xml:space="preserve">Овај уговор ступа на снагу даном потпсивања </w:t>
      </w:r>
      <w:r w:rsidR="00DA43C3">
        <w:rPr>
          <w:color w:val="auto"/>
          <w:lang w:val="ru-RU"/>
        </w:rPr>
        <w:t>уговорних страна.</w:t>
      </w:r>
    </w:p>
    <w:p w:rsidR="006772C7" w:rsidRPr="00917512" w:rsidRDefault="006772C7" w:rsidP="006772C7">
      <w:pPr>
        <w:spacing w:line="240" w:lineRule="auto"/>
        <w:jc w:val="center"/>
        <w:rPr>
          <w:rFonts w:cs="Arial"/>
          <w:b/>
          <w:color w:val="auto"/>
          <w:lang w:val="ru-RU"/>
        </w:rPr>
      </w:pPr>
    </w:p>
    <w:p w:rsidR="006772C7" w:rsidRPr="00917512" w:rsidRDefault="00C562CC" w:rsidP="006772C7">
      <w:pPr>
        <w:spacing w:line="240" w:lineRule="auto"/>
        <w:jc w:val="center"/>
        <w:rPr>
          <w:rFonts w:cs="Arial"/>
          <w:b/>
          <w:color w:val="auto"/>
          <w:lang w:val="ru-RU"/>
        </w:rPr>
      </w:pPr>
      <w:r>
        <w:rPr>
          <w:rFonts w:cs="Arial"/>
          <w:b/>
          <w:color w:val="auto"/>
          <w:lang w:val="ru-RU"/>
        </w:rPr>
        <w:t>Члан 26</w:t>
      </w:r>
      <w:r w:rsidR="006772C7" w:rsidRPr="00917512">
        <w:rPr>
          <w:rFonts w:cs="Arial"/>
          <w:b/>
          <w:color w:val="auto"/>
          <w:lang w:val="ru-RU"/>
        </w:rPr>
        <w:t>.</w:t>
      </w:r>
    </w:p>
    <w:p w:rsidR="006772C7" w:rsidRPr="00950BC5" w:rsidRDefault="006772C7" w:rsidP="006772C7">
      <w:pPr>
        <w:widowControl w:val="0"/>
        <w:spacing w:line="240" w:lineRule="auto"/>
        <w:outlineLvl w:val="0"/>
        <w:rPr>
          <w:b/>
          <w:color w:val="auto"/>
          <w:kern w:val="28"/>
          <w:lang w:val="sr-Cyrl-CS"/>
        </w:rPr>
      </w:pPr>
      <w:r>
        <w:rPr>
          <w:rFonts w:cs="Arial"/>
          <w:color w:val="auto"/>
          <w:lang w:val="ru-RU"/>
        </w:rPr>
        <w:t>Овај уговор сачињен је у 6  (шест</w:t>
      </w:r>
      <w:r w:rsidRPr="00917512">
        <w:rPr>
          <w:rFonts w:cs="Arial"/>
          <w:color w:val="auto"/>
          <w:lang w:val="ru-RU"/>
        </w:rPr>
        <w:t>) истоветних примерака, од којих свака уговорна</w:t>
      </w:r>
      <w:r w:rsidR="00950BC5">
        <w:rPr>
          <w:rFonts w:cs="Arial"/>
          <w:color w:val="auto"/>
        </w:rPr>
        <w:t xml:space="preserve"> </w:t>
      </w:r>
      <w:r w:rsidR="00950BC5">
        <w:rPr>
          <w:rFonts w:cs="Arial"/>
          <w:color w:val="auto"/>
          <w:lang w:val="sr-Cyrl-CS"/>
        </w:rPr>
        <w:t>задржава по један примерак.</w:t>
      </w:r>
    </w:p>
    <w:p w:rsidR="006772C7" w:rsidRDefault="006772C7" w:rsidP="00671CF9">
      <w:pPr>
        <w:widowControl w:val="0"/>
        <w:spacing w:line="240" w:lineRule="auto"/>
        <w:outlineLvl w:val="0"/>
        <w:rPr>
          <w:b/>
          <w:color w:val="auto"/>
          <w:kern w:val="28"/>
          <w:lang w:val="sr-Cyrl-CS"/>
        </w:rPr>
      </w:pPr>
    </w:p>
    <w:p w:rsidR="00F054BD" w:rsidRPr="000E7E5C" w:rsidRDefault="00314C6E" w:rsidP="00F054BD">
      <w:pPr>
        <w:spacing w:line="240" w:lineRule="auto"/>
        <w:jc w:val="center"/>
        <w:rPr>
          <w:rFonts w:cs="Arial"/>
          <w:bCs/>
          <w:color w:val="auto"/>
          <w:lang w:val="ru-RU"/>
        </w:rPr>
      </w:pPr>
      <w:r w:rsidRPr="000E7E5C">
        <w:rPr>
          <w:rFonts w:cs="Arial"/>
          <w:b/>
          <w:bCs/>
          <w:color w:val="auto"/>
          <w:lang w:val="ru-RU"/>
        </w:rPr>
        <w:lastRenderedPageBreak/>
        <w:t xml:space="preserve">Члан </w:t>
      </w:r>
      <w:r w:rsidR="00A43F28">
        <w:rPr>
          <w:rFonts w:cs="Arial"/>
          <w:b/>
          <w:bCs/>
          <w:color w:val="auto"/>
          <w:lang w:val="ru-RU"/>
        </w:rPr>
        <w:t>2</w:t>
      </w:r>
      <w:r w:rsidR="001E50A0">
        <w:rPr>
          <w:rFonts w:cs="Arial"/>
          <w:b/>
          <w:bCs/>
          <w:color w:val="auto"/>
          <w:lang w:val="ru-RU"/>
        </w:rPr>
        <w:t>7</w:t>
      </w:r>
      <w:r w:rsidR="00F054BD" w:rsidRPr="000E7E5C">
        <w:rPr>
          <w:rFonts w:cs="Arial"/>
          <w:bCs/>
          <w:color w:val="auto"/>
          <w:lang w:val="ru-RU"/>
        </w:rPr>
        <w:t>.</w:t>
      </w:r>
    </w:p>
    <w:p w:rsidR="00A23AFE" w:rsidRPr="000E7E5C" w:rsidRDefault="00A23AFE" w:rsidP="00A23AFE">
      <w:pPr>
        <w:spacing w:line="240" w:lineRule="auto"/>
        <w:rPr>
          <w:rFonts w:cs="Arial"/>
          <w:bCs/>
          <w:color w:val="auto"/>
          <w:lang w:val="ru-RU"/>
        </w:rPr>
      </w:pPr>
      <w:r w:rsidRPr="000E7E5C">
        <w:rPr>
          <w:rFonts w:cs="Arial"/>
          <w:bCs/>
          <w:color w:val="auto"/>
          <w:lang w:val="ru-RU"/>
        </w:rPr>
        <w:t xml:space="preserve">Саставни део овог Уговора су: </w:t>
      </w:r>
    </w:p>
    <w:p w:rsidR="00A23AFE" w:rsidRPr="000E7E5C" w:rsidRDefault="00A23AFE" w:rsidP="00A23AFE">
      <w:pPr>
        <w:pStyle w:val="ListParagraph"/>
        <w:numPr>
          <w:ilvl w:val="6"/>
          <w:numId w:val="4"/>
        </w:numPr>
        <w:spacing w:line="240" w:lineRule="auto"/>
        <w:rPr>
          <w:rFonts w:cs="Arial"/>
          <w:color w:val="auto"/>
          <w:lang w:val="ru-RU"/>
        </w:rPr>
      </w:pPr>
      <w:r w:rsidRPr="000E7E5C">
        <w:rPr>
          <w:rFonts w:cs="Arial"/>
          <w:color w:val="auto"/>
          <w:lang w:val="ru-RU"/>
        </w:rPr>
        <w:t xml:space="preserve">Понуда ______________, од ______________године са конкурсном документацијом; </w:t>
      </w:r>
    </w:p>
    <w:p w:rsidR="00A23AFE" w:rsidRPr="000E7E5C" w:rsidRDefault="00E35096" w:rsidP="00A23AFE">
      <w:pPr>
        <w:pStyle w:val="ListParagraph"/>
        <w:numPr>
          <w:ilvl w:val="6"/>
          <w:numId w:val="4"/>
        </w:numPr>
        <w:spacing w:line="240" w:lineRule="auto"/>
        <w:rPr>
          <w:rFonts w:cs="Arial"/>
          <w:color w:val="auto"/>
          <w:lang w:val="ru-RU"/>
        </w:rPr>
      </w:pPr>
      <w:r>
        <w:rPr>
          <w:rFonts w:cs="Arial"/>
          <w:color w:val="auto"/>
          <w:lang w:val="ru-RU"/>
        </w:rPr>
        <w:t>Извођачки план</w:t>
      </w:r>
      <w:r w:rsidR="00A23AFE" w:rsidRPr="000E7E5C">
        <w:rPr>
          <w:rFonts w:cs="Arial"/>
          <w:color w:val="auto"/>
          <w:lang w:val="ru-RU"/>
        </w:rPr>
        <w:t xml:space="preserve">; </w:t>
      </w:r>
    </w:p>
    <w:p w:rsidR="008C1833" w:rsidRPr="000E7E5C" w:rsidRDefault="00E35096" w:rsidP="008C1833">
      <w:pPr>
        <w:pStyle w:val="ListParagraph"/>
        <w:numPr>
          <w:ilvl w:val="6"/>
          <w:numId w:val="4"/>
        </w:numPr>
        <w:tabs>
          <w:tab w:val="left" w:pos="270"/>
          <w:tab w:val="left" w:pos="360"/>
        </w:tabs>
        <w:suppressAutoHyphens w:val="0"/>
        <w:spacing w:line="240" w:lineRule="auto"/>
        <w:jc w:val="both"/>
        <w:rPr>
          <w:b/>
          <w:color w:val="auto"/>
          <w:lang w:val="sr-Cyrl-CS" w:eastAsia="sr-Latn-CS"/>
        </w:rPr>
      </w:pPr>
      <w:r>
        <w:rPr>
          <w:rFonts w:cs="Arial"/>
          <w:color w:val="auto"/>
          <w:lang w:val="ru-RU"/>
        </w:rPr>
        <w:t>Пројекат</w:t>
      </w:r>
      <w:r w:rsidR="00C258AE">
        <w:rPr>
          <w:color w:val="auto"/>
          <w:lang w:val="ru-RU"/>
        </w:rPr>
        <w:t xml:space="preserve"> бр</w:t>
      </w:r>
      <w:r w:rsidR="00C258AE" w:rsidRPr="00C258AE">
        <w:rPr>
          <w:color w:val="auto"/>
          <w:lang w:val="ru-RU"/>
        </w:rPr>
        <w:t xml:space="preserve">. </w:t>
      </w:r>
      <w:r w:rsidR="00C258AE" w:rsidRPr="00C258AE">
        <w:rPr>
          <w:rFonts w:eastAsia="Times New Roman"/>
          <w:color w:val="auto"/>
          <w:kern w:val="0"/>
          <w:lang w:val="ru-RU" w:eastAsia="en-US"/>
        </w:rPr>
        <w:t>0210/19</w:t>
      </w:r>
      <w:r w:rsidR="00C258AE">
        <w:rPr>
          <w:rFonts w:eastAsia="Times New Roman"/>
          <w:color w:val="auto"/>
          <w:kern w:val="0"/>
          <w:lang w:val="ru-RU" w:eastAsia="en-US"/>
        </w:rPr>
        <w:t>.</w:t>
      </w:r>
    </w:p>
    <w:p w:rsidR="00EC3128" w:rsidRPr="000E7E5C" w:rsidRDefault="00EC3128" w:rsidP="007B5BAB">
      <w:pPr>
        <w:spacing w:line="240" w:lineRule="auto"/>
        <w:rPr>
          <w:color w:val="auto"/>
          <w:lang w:val="ru-RU"/>
        </w:rPr>
      </w:pPr>
    </w:p>
    <w:p w:rsidR="007B5BAB" w:rsidRPr="000E7E5C" w:rsidRDefault="007B5BAB" w:rsidP="007B5BAB">
      <w:pPr>
        <w:spacing w:line="240" w:lineRule="auto"/>
        <w:rPr>
          <w:rFonts w:cs="Arial"/>
          <w:color w:val="auto"/>
          <w:lang w:val="ru-RU"/>
        </w:rPr>
      </w:pPr>
    </w:p>
    <w:p w:rsidR="002D6AB7" w:rsidRPr="000E7E5C" w:rsidRDefault="002D6AB7" w:rsidP="007B5BAB">
      <w:pPr>
        <w:widowControl w:val="0"/>
        <w:tabs>
          <w:tab w:val="left" w:pos="5740"/>
        </w:tabs>
        <w:autoSpaceDE w:val="0"/>
        <w:autoSpaceDN w:val="0"/>
        <w:adjustRightInd w:val="0"/>
        <w:spacing w:line="240" w:lineRule="auto"/>
        <w:rPr>
          <w:rFonts w:cs="Arial"/>
          <w:color w:val="auto"/>
          <w:lang w:val="ru-RU"/>
        </w:rPr>
      </w:pPr>
    </w:p>
    <w:p w:rsidR="007B5BAB" w:rsidRPr="000E7E5C" w:rsidRDefault="007B5BAB" w:rsidP="007B5BAB">
      <w:pPr>
        <w:widowControl w:val="0"/>
        <w:tabs>
          <w:tab w:val="left" w:pos="5740"/>
        </w:tabs>
        <w:autoSpaceDE w:val="0"/>
        <w:autoSpaceDN w:val="0"/>
        <w:adjustRightInd w:val="0"/>
        <w:spacing w:line="240" w:lineRule="auto"/>
        <w:rPr>
          <w:color w:val="auto"/>
          <w:lang w:val="ru-RU"/>
        </w:rPr>
      </w:pPr>
      <w:r w:rsidRPr="000E7E5C">
        <w:rPr>
          <w:rFonts w:cs="Arial"/>
          <w:color w:val="auto"/>
          <w:lang w:val="ru-RU"/>
        </w:rPr>
        <w:t xml:space="preserve">За </w:t>
      </w:r>
      <w:r w:rsidRPr="000E7E5C">
        <w:rPr>
          <w:rFonts w:cs="Arial"/>
          <w:b/>
          <w:bCs/>
          <w:color w:val="auto"/>
          <w:lang w:val="ru-RU"/>
        </w:rPr>
        <w:t>ИЗВОЂАЧА РАДОВА</w:t>
      </w:r>
      <w:r w:rsidRPr="000E7E5C">
        <w:rPr>
          <w:color w:val="auto"/>
          <w:lang w:val="ru-RU"/>
        </w:rPr>
        <w:tab/>
        <w:t xml:space="preserve">            </w:t>
      </w:r>
      <w:r w:rsidRPr="000E7E5C">
        <w:rPr>
          <w:rFonts w:cs="Arial"/>
          <w:color w:val="auto"/>
          <w:lang w:val="ru-RU"/>
        </w:rPr>
        <w:t xml:space="preserve">За </w:t>
      </w:r>
      <w:r w:rsidR="003C6AA0" w:rsidRPr="000E7E5C">
        <w:rPr>
          <w:rFonts w:cs="Arial"/>
          <w:b/>
          <w:bCs/>
          <w:color w:val="auto"/>
          <w:lang w:val="ru-RU"/>
        </w:rPr>
        <w:t>ИНВЕСТИТОРА</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r w:rsidRPr="000E7E5C">
        <w:rPr>
          <w:rFonts w:cs="Arial"/>
          <w:b/>
          <w:bCs/>
          <w:color w:val="auto"/>
          <w:lang w:val="ru-RU"/>
        </w:rPr>
        <w:t xml:space="preserve">             ДИРЕКТОР</w:t>
      </w:r>
      <w:r w:rsidRPr="000E7E5C">
        <w:rPr>
          <w:rFonts w:cs="Arial"/>
          <w:b/>
          <w:bCs/>
          <w:color w:val="auto"/>
          <w:lang w:val="ru-RU"/>
        </w:rPr>
        <w:tab/>
        <w:t xml:space="preserve"> ДРЖАВНИ СЕКРЕТАР</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r w:rsidRPr="000E7E5C">
        <w:rPr>
          <w:rFonts w:cs="Arial"/>
          <w:b/>
          <w:bCs/>
          <w:color w:val="auto"/>
          <w:lang w:val="ru-RU"/>
        </w:rPr>
        <w:tab/>
        <w:t>Александра Дамњановић</w:t>
      </w:r>
    </w:p>
    <w:p w:rsidR="007B5BAB" w:rsidRPr="000E7E5C" w:rsidRDefault="007B5BAB" w:rsidP="007B5BAB">
      <w:pPr>
        <w:widowControl w:val="0"/>
        <w:tabs>
          <w:tab w:val="left" w:pos="6180"/>
        </w:tabs>
        <w:autoSpaceDE w:val="0"/>
        <w:autoSpaceDN w:val="0"/>
        <w:adjustRightInd w:val="0"/>
        <w:spacing w:line="240" w:lineRule="auto"/>
        <w:rPr>
          <w:rFonts w:cs="Arial"/>
          <w:b/>
          <w:bCs/>
          <w:color w:val="auto"/>
          <w:lang w:val="ru-RU"/>
        </w:rPr>
      </w:pPr>
    </w:p>
    <w:p w:rsidR="007B5BAB" w:rsidRPr="000E7E5C" w:rsidRDefault="007B5BAB" w:rsidP="007B5BAB">
      <w:pPr>
        <w:widowControl w:val="0"/>
        <w:overflowPunct w:val="0"/>
        <w:autoSpaceDE w:val="0"/>
        <w:autoSpaceDN w:val="0"/>
        <w:adjustRightInd w:val="0"/>
        <w:spacing w:line="240" w:lineRule="auto"/>
        <w:ind w:right="20"/>
        <w:rPr>
          <w:rFonts w:cs="Arial"/>
          <w:b/>
          <w:bCs/>
          <w:color w:val="auto"/>
          <w:lang w:val="ru-RU"/>
        </w:rPr>
      </w:pPr>
      <w:r w:rsidRPr="000E7E5C">
        <w:rPr>
          <w:rFonts w:cs="Arial"/>
          <w:b/>
          <w:bCs/>
          <w:color w:val="auto"/>
          <w:lang w:val="ru-RU"/>
        </w:rPr>
        <w:t xml:space="preserve">__________________________ </w:t>
      </w:r>
      <w:r w:rsidRPr="000E7E5C">
        <w:rPr>
          <w:rFonts w:cs="Arial"/>
          <w:b/>
          <w:bCs/>
          <w:color w:val="auto"/>
          <w:lang w:val="ru-RU"/>
        </w:rPr>
        <w:tab/>
      </w:r>
      <w:r w:rsidRPr="000E7E5C">
        <w:rPr>
          <w:rFonts w:cs="Arial"/>
          <w:b/>
          <w:bCs/>
          <w:color w:val="auto"/>
          <w:lang w:val="ru-RU"/>
        </w:rPr>
        <w:tab/>
      </w:r>
      <w:r w:rsidRPr="000E7E5C">
        <w:rPr>
          <w:rFonts w:cs="Arial"/>
          <w:b/>
          <w:bCs/>
          <w:color w:val="auto"/>
          <w:lang w:val="ru-RU"/>
        </w:rPr>
        <w:tab/>
      </w:r>
      <w:r w:rsidRPr="000E7E5C">
        <w:rPr>
          <w:rFonts w:cs="Arial"/>
          <w:b/>
          <w:bCs/>
          <w:color w:val="auto"/>
          <w:lang w:val="ru-RU"/>
        </w:rPr>
        <w:tab/>
        <w:t xml:space="preserve">     __________________________ </w:t>
      </w:r>
    </w:p>
    <w:p w:rsidR="002D6AB7" w:rsidRPr="004E4849" w:rsidRDefault="002D6AB7" w:rsidP="007B5BAB">
      <w:pPr>
        <w:rPr>
          <w:color w:val="auto"/>
          <w:lang w:val="ru-RU"/>
        </w:rPr>
      </w:pPr>
    </w:p>
    <w:p w:rsidR="00B7168F" w:rsidRPr="000E7E5C" w:rsidRDefault="00B7168F"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Учесник у заједничкој понуди</w:t>
      </w: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Подизвођач</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7B5BAB" w:rsidRPr="000E7E5C" w:rsidRDefault="007B5BAB" w:rsidP="007B5BAB">
      <w:pPr>
        <w:spacing w:line="240" w:lineRule="auto"/>
        <w:rPr>
          <w:rFonts w:cs="Arial"/>
          <w:b/>
          <w:color w:val="auto"/>
          <w:lang w:val="ru-RU"/>
        </w:rPr>
      </w:pPr>
      <w:r w:rsidRPr="000E7E5C">
        <w:rPr>
          <w:rFonts w:cs="Arial"/>
          <w:b/>
          <w:color w:val="auto"/>
          <w:lang w:val="ru-RU"/>
        </w:rPr>
        <w:t>_________________________________________________</w:t>
      </w:r>
    </w:p>
    <w:p w:rsidR="007B5BAB" w:rsidRPr="000E7E5C" w:rsidRDefault="007B5BAB" w:rsidP="007B5BAB">
      <w:pPr>
        <w:spacing w:line="240" w:lineRule="auto"/>
        <w:rPr>
          <w:rFonts w:cs="Arial"/>
          <w:b/>
          <w:color w:val="auto"/>
          <w:lang w:val="ru-RU"/>
        </w:rPr>
      </w:pPr>
    </w:p>
    <w:p w:rsidR="00EA33B0" w:rsidRPr="00192EC5" w:rsidRDefault="007B5BAB" w:rsidP="00E66B5D">
      <w:pPr>
        <w:spacing w:line="240" w:lineRule="auto"/>
        <w:rPr>
          <w:color w:val="333333"/>
          <w:sz w:val="17"/>
          <w:szCs w:val="17"/>
        </w:rPr>
      </w:pPr>
      <w:r w:rsidRPr="000E7E5C">
        <w:rPr>
          <w:rFonts w:cs="Arial"/>
          <w:b/>
          <w:color w:val="auto"/>
          <w:lang w:val="ru-RU"/>
        </w:rPr>
        <w:t>_________________________________________________</w:t>
      </w:r>
      <w:r w:rsidR="00192EC5" w:rsidRPr="000E7E5C">
        <w:rPr>
          <w:rFonts w:cs="Arial"/>
          <w:b/>
          <w:color w:val="auto"/>
        </w:rPr>
        <w:t xml:space="preserve"> </w:t>
      </w:r>
    </w:p>
    <w:sectPr w:rsidR="00EA33B0" w:rsidRPr="00192EC5" w:rsidSect="00061EB3">
      <w:headerReference w:type="default" r:id="rId12"/>
      <w:footerReference w:type="default" r:id="rId13"/>
      <w:pgSz w:w="11907" w:h="16840" w:code="9"/>
      <w:pgMar w:top="426"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B8" w:rsidRDefault="000711B8" w:rsidP="00AA0E83">
      <w:pPr>
        <w:spacing w:line="240" w:lineRule="auto"/>
      </w:pPr>
      <w:r>
        <w:separator/>
      </w:r>
    </w:p>
  </w:endnote>
  <w:endnote w:type="continuationSeparator" w:id="0">
    <w:p w:rsidR="000711B8" w:rsidRDefault="000711B8"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PS-BoldMT">
    <w:altName w:val="Times New Roman"/>
    <w:charset w:val="EE"/>
    <w:family w:val="auto"/>
    <w:pitch w:val="variable"/>
    <w:sig w:usb0="00000203" w:usb1="00000000" w:usb2="00000000" w:usb3="00000000" w:csb0="00000005"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6E35DB" w:rsidRDefault="006E35DB"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2660C1">
          <w:rPr>
            <w:noProof/>
            <w:sz w:val="16"/>
            <w:szCs w:val="16"/>
          </w:rPr>
          <w:t>44</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2660C1">
          <w:rPr>
            <w:noProof/>
            <w:sz w:val="16"/>
            <w:szCs w:val="16"/>
          </w:rPr>
          <w:t>56</w:t>
        </w:r>
        <w:r w:rsidRPr="00242CAD">
          <w:rPr>
            <w:sz w:val="16"/>
            <w:szCs w:val="16"/>
          </w:rPr>
          <w:fldChar w:fldCharType="end"/>
        </w:r>
      </w:p>
    </w:sdtContent>
  </w:sdt>
  <w:p w:rsidR="006E35DB" w:rsidRDefault="006E3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B8" w:rsidRDefault="000711B8" w:rsidP="00AA0E83">
      <w:pPr>
        <w:spacing w:line="240" w:lineRule="auto"/>
      </w:pPr>
      <w:r>
        <w:separator/>
      </w:r>
    </w:p>
  </w:footnote>
  <w:footnote w:type="continuationSeparator" w:id="0">
    <w:p w:rsidR="000711B8" w:rsidRDefault="000711B8" w:rsidP="00AA0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6E35DB" w:rsidRPr="00242CAD" w:rsidRDefault="006E35DB">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конкурсна документација </w:t>
        </w:r>
        <w:r>
          <w:rPr>
            <w:rFonts w:eastAsiaTheme="majorEastAsia"/>
            <w:sz w:val="16"/>
            <w:szCs w:val="16"/>
          </w:rPr>
          <w:t>за јавну набавку број 12/19</w:t>
        </w:r>
      </w:p>
    </w:sdtContent>
  </w:sdt>
  <w:p w:rsidR="006E35DB" w:rsidRDefault="006E3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894391"/>
    <w:multiLevelType w:val="hybridMultilevel"/>
    <w:tmpl w:val="969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413F6"/>
    <w:multiLevelType w:val="hybridMultilevel"/>
    <w:tmpl w:val="0922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D0031"/>
    <w:multiLevelType w:val="hybridMultilevel"/>
    <w:tmpl w:val="E8D260D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1BE6C084">
      <w:start w:val="1"/>
      <w:numFmt w:val="bullet"/>
      <w:lvlText w:val="-"/>
      <w:lvlJc w:val="left"/>
      <w:pPr>
        <w:ind w:left="2160" w:hanging="360"/>
      </w:pPr>
      <w:rPr>
        <w:rFonts w:ascii="Arial" w:eastAsia="Calibri" w:hAnsi="Arial" w:cs="Arial"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02B04A80"/>
    <w:multiLevelType w:val="hybridMultilevel"/>
    <w:tmpl w:val="BB2C213C"/>
    <w:lvl w:ilvl="0" w:tplc="C80AD148">
      <w:start w:val="2"/>
      <w:numFmt w:val="bullet"/>
      <w:lvlText w:val="-"/>
      <w:lvlJc w:val="left"/>
      <w:pPr>
        <w:tabs>
          <w:tab w:val="num" w:pos="360"/>
        </w:tabs>
        <w:ind w:left="340" w:hanging="34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3FE460D"/>
    <w:multiLevelType w:val="hybridMultilevel"/>
    <w:tmpl w:val="40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0683E"/>
    <w:multiLevelType w:val="hybridMultilevel"/>
    <w:tmpl w:val="DA825BEE"/>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6E52CAF"/>
    <w:multiLevelType w:val="hybridMultilevel"/>
    <w:tmpl w:val="D5EA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5526F"/>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093607AF"/>
    <w:multiLevelType w:val="hybridMultilevel"/>
    <w:tmpl w:val="D8F0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0CE97A8F"/>
    <w:multiLevelType w:val="hybridMultilevel"/>
    <w:tmpl w:val="2096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7A6F8C"/>
    <w:multiLevelType w:val="hybridMultilevel"/>
    <w:tmpl w:val="6A5CB192"/>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0F9A40D7"/>
    <w:multiLevelType w:val="hybridMultilevel"/>
    <w:tmpl w:val="778A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734E1"/>
    <w:multiLevelType w:val="hybridMultilevel"/>
    <w:tmpl w:val="EE46B444"/>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2779C"/>
    <w:multiLevelType w:val="hybridMultilevel"/>
    <w:tmpl w:val="B52AA91A"/>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120D3560"/>
    <w:multiLevelType w:val="hybridMultilevel"/>
    <w:tmpl w:val="642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61726C"/>
    <w:multiLevelType w:val="hybridMultilevel"/>
    <w:tmpl w:val="B748D06E"/>
    <w:lvl w:ilvl="0" w:tplc="AE126AB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F5450"/>
    <w:multiLevelType w:val="multilevel"/>
    <w:tmpl w:val="735CF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B85691"/>
    <w:multiLevelType w:val="hybridMultilevel"/>
    <w:tmpl w:val="78AE4BC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430855"/>
    <w:multiLevelType w:val="multilevel"/>
    <w:tmpl w:val="D5688C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B93A3C"/>
    <w:multiLevelType w:val="hybridMultilevel"/>
    <w:tmpl w:val="A6F6BF42"/>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1FFF377E"/>
    <w:multiLevelType w:val="hybridMultilevel"/>
    <w:tmpl w:val="5918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93BC6"/>
    <w:multiLevelType w:val="hybridMultilevel"/>
    <w:tmpl w:val="C2F01E38"/>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280E6E63"/>
    <w:multiLevelType w:val="hybridMultilevel"/>
    <w:tmpl w:val="4E56D0FA"/>
    <w:lvl w:ilvl="0" w:tplc="24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15:restartNumberingAfterBreak="0">
    <w:nsid w:val="288367B9"/>
    <w:multiLevelType w:val="hybridMultilevel"/>
    <w:tmpl w:val="EF14883A"/>
    <w:lvl w:ilvl="0" w:tplc="C80AD148">
      <w:start w:val="2"/>
      <w:numFmt w:val="bullet"/>
      <w:lvlText w:val="-"/>
      <w:lvlJc w:val="left"/>
      <w:pPr>
        <w:tabs>
          <w:tab w:val="num" w:pos="360"/>
        </w:tabs>
        <w:ind w:left="340" w:hanging="34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28C00894"/>
    <w:multiLevelType w:val="hybridMultilevel"/>
    <w:tmpl w:val="D52ECC6E"/>
    <w:lvl w:ilvl="0" w:tplc="04090009">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1BE6C084">
      <w:start w:val="1"/>
      <w:numFmt w:val="bullet"/>
      <w:lvlText w:val="-"/>
      <w:lvlJc w:val="left"/>
      <w:pPr>
        <w:ind w:left="2160" w:hanging="360"/>
      </w:pPr>
      <w:rPr>
        <w:rFonts w:ascii="Arial" w:eastAsia="Calibri" w:hAnsi="Arial" w:cs="Arial"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15:restartNumberingAfterBreak="0">
    <w:nsid w:val="314E33CF"/>
    <w:multiLevelType w:val="hybridMultilevel"/>
    <w:tmpl w:val="7AEA099C"/>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332266EF"/>
    <w:multiLevelType w:val="hybridMultilevel"/>
    <w:tmpl w:val="5D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EF492D"/>
    <w:multiLevelType w:val="hybridMultilevel"/>
    <w:tmpl w:val="2A8A3D48"/>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3" w15:restartNumberingAfterBreak="0">
    <w:nsid w:val="41BA2E8C"/>
    <w:multiLevelType w:val="hybridMultilevel"/>
    <w:tmpl w:val="E55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D46F02"/>
    <w:multiLevelType w:val="hybridMultilevel"/>
    <w:tmpl w:val="C1E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3229F3"/>
    <w:multiLevelType w:val="hybridMultilevel"/>
    <w:tmpl w:val="2520B3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44123A96"/>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6D57ED"/>
    <w:multiLevelType w:val="multilevel"/>
    <w:tmpl w:val="D810688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9776AB"/>
    <w:multiLevelType w:val="hybridMultilevel"/>
    <w:tmpl w:val="C02C04E6"/>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499D47E0"/>
    <w:multiLevelType w:val="hybridMultilevel"/>
    <w:tmpl w:val="5CC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9A4CB2"/>
    <w:multiLevelType w:val="hybridMultilevel"/>
    <w:tmpl w:val="3364D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7524DB"/>
    <w:multiLevelType w:val="hybridMultilevel"/>
    <w:tmpl w:val="1B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396B24"/>
    <w:multiLevelType w:val="hybridMultilevel"/>
    <w:tmpl w:val="3A7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F054F6"/>
    <w:multiLevelType w:val="multilevel"/>
    <w:tmpl w:val="75EA31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394E03"/>
    <w:multiLevelType w:val="hybridMultilevel"/>
    <w:tmpl w:val="5E9C1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BE1FA9"/>
    <w:multiLevelType w:val="hybridMultilevel"/>
    <w:tmpl w:val="7F9017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15:restartNumberingAfterBreak="0">
    <w:nsid w:val="541E5017"/>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95166B"/>
    <w:multiLevelType w:val="hybridMultilevel"/>
    <w:tmpl w:val="C4B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436EA7"/>
    <w:multiLevelType w:val="hybridMultilevel"/>
    <w:tmpl w:val="9D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15483C"/>
    <w:multiLevelType w:val="hybridMultilevel"/>
    <w:tmpl w:val="B6B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41BA9"/>
    <w:multiLevelType w:val="hybridMultilevel"/>
    <w:tmpl w:val="9AB80FA6"/>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15:restartNumberingAfterBreak="0">
    <w:nsid w:val="5BAC1446"/>
    <w:multiLevelType w:val="hybridMultilevel"/>
    <w:tmpl w:val="D6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5A48B6"/>
    <w:multiLevelType w:val="hybridMultilevel"/>
    <w:tmpl w:val="87FE7BE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5FF32C7F"/>
    <w:multiLevelType w:val="hybridMultilevel"/>
    <w:tmpl w:val="62D2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02412C7"/>
    <w:multiLevelType w:val="hybridMultilevel"/>
    <w:tmpl w:val="1B5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E15C9B"/>
    <w:multiLevelType w:val="hybridMultilevel"/>
    <w:tmpl w:val="D3A0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2C3992"/>
    <w:multiLevelType w:val="hybridMultilevel"/>
    <w:tmpl w:val="90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863AFE"/>
    <w:multiLevelType w:val="hybridMultilevel"/>
    <w:tmpl w:val="C762B57C"/>
    <w:lvl w:ilvl="0" w:tplc="081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9" w15:restartNumberingAfterBreak="0">
    <w:nsid w:val="64A854C7"/>
    <w:multiLevelType w:val="hybridMultilevel"/>
    <w:tmpl w:val="4C48C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5693EC4"/>
    <w:multiLevelType w:val="hybridMultilevel"/>
    <w:tmpl w:val="3C52A1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6AAB5FF6"/>
    <w:multiLevelType w:val="hybridMultilevel"/>
    <w:tmpl w:val="4B22C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EA70C3"/>
    <w:multiLevelType w:val="hybridMultilevel"/>
    <w:tmpl w:val="868C253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6B2E1533"/>
    <w:multiLevelType w:val="hybridMultilevel"/>
    <w:tmpl w:val="4F8C0412"/>
    <w:lvl w:ilvl="0" w:tplc="8166B7D6">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6C7351EA"/>
    <w:multiLevelType w:val="hybridMultilevel"/>
    <w:tmpl w:val="8A6A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D620CFF"/>
    <w:multiLevelType w:val="hybridMultilevel"/>
    <w:tmpl w:val="A33E0918"/>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6EC67ED4"/>
    <w:multiLevelType w:val="hybridMultilevel"/>
    <w:tmpl w:val="A0D0DD88"/>
    <w:lvl w:ilvl="0" w:tplc="AE126AB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F462B62"/>
    <w:multiLevelType w:val="hybridMultilevel"/>
    <w:tmpl w:val="24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724CE6"/>
    <w:multiLevelType w:val="hybridMultilevel"/>
    <w:tmpl w:val="B9A0C1F2"/>
    <w:lvl w:ilvl="0" w:tplc="F01E5D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3A41DB2"/>
    <w:multiLevelType w:val="hybridMultilevel"/>
    <w:tmpl w:val="9DCE7E9E"/>
    <w:lvl w:ilvl="0" w:tplc="0EAC4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895597"/>
    <w:multiLevelType w:val="hybridMultilevel"/>
    <w:tmpl w:val="77F21F6C"/>
    <w:lvl w:ilvl="0" w:tplc="F01E5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256377"/>
    <w:multiLevelType w:val="hybridMultilevel"/>
    <w:tmpl w:val="30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E23E56"/>
    <w:multiLevelType w:val="hybridMultilevel"/>
    <w:tmpl w:val="50F094C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7D6D183A"/>
    <w:multiLevelType w:val="hybridMultilevel"/>
    <w:tmpl w:val="53BE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8A6599"/>
    <w:multiLevelType w:val="hybridMultilevel"/>
    <w:tmpl w:val="F656CCD2"/>
    <w:lvl w:ilvl="0" w:tplc="AE126AB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F54DE9"/>
    <w:multiLevelType w:val="hybridMultilevel"/>
    <w:tmpl w:val="704A3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0"/>
  </w:num>
  <w:num w:numId="3">
    <w:abstractNumId w:val="0"/>
  </w:num>
  <w:num w:numId="4">
    <w:abstractNumId w:val="22"/>
  </w:num>
  <w:num w:numId="5">
    <w:abstractNumId w:val="21"/>
  </w:num>
  <w:num w:numId="6">
    <w:abstractNumId w:val="42"/>
  </w:num>
  <w:num w:numId="7">
    <w:abstractNumId w:val="12"/>
  </w:num>
  <w:num w:numId="8">
    <w:abstractNumId w:val="30"/>
  </w:num>
  <w:num w:numId="9">
    <w:abstractNumId w:val="2"/>
  </w:num>
  <w:num w:numId="10">
    <w:abstractNumId w:val="17"/>
  </w:num>
  <w:num w:numId="11">
    <w:abstractNumId w:val="9"/>
  </w:num>
  <w:num w:numId="12">
    <w:abstractNumId w:val="33"/>
  </w:num>
  <w:num w:numId="13">
    <w:abstractNumId w:val="48"/>
  </w:num>
  <w:num w:numId="14">
    <w:abstractNumId w:val="56"/>
  </w:num>
  <w:num w:numId="15">
    <w:abstractNumId w:val="6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38"/>
  </w:num>
  <w:num w:numId="19">
    <w:abstractNumId w:val="57"/>
  </w:num>
  <w:num w:numId="20">
    <w:abstractNumId w:val="6"/>
  </w:num>
  <w:num w:numId="21">
    <w:abstractNumId w:val="52"/>
  </w:num>
  <w:num w:numId="22">
    <w:abstractNumId w:val="32"/>
  </w:num>
  <w:num w:numId="23">
    <w:abstractNumId w:val="55"/>
  </w:num>
  <w:num w:numId="24">
    <w:abstractNumId w:val="63"/>
  </w:num>
  <w:num w:numId="25">
    <w:abstractNumId w:val="43"/>
  </w:num>
  <w:num w:numId="26">
    <w:abstractNumId w:val="69"/>
  </w:num>
  <w:num w:numId="27">
    <w:abstractNumId w:val="50"/>
  </w:num>
  <w:num w:numId="28">
    <w:abstractNumId w:val="68"/>
  </w:num>
  <w:num w:numId="29">
    <w:abstractNumId w:val="36"/>
  </w:num>
  <w:num w:numId="30">
    <w:abstractNumId w:val="13"/>
  </w:num>
  <w:num w:numId="31">
    <w:abstractNumId w:val="31"/>
  </w:num>
  <w:num w:numId="32">
    <w:abstractNumId w:val="71"/>
  </w:num>
  <w:num w:numId="33">
    <w:abstractNumId w:val="34"/>
  </w:num>
  <w:num w:numId="34">
    <w:abstractNumId w:val="16"/>
  </w:num>
  <w:num w:numId="35">
    <w:abstractNumId w:val="15"/>
  </w:num>
  <w:num w:numId="36">
    <w:abstractNumId w:val="64"/>
  </w:num>
  <w:num w:numId="37">
    <w:abstractNumId w:val="72"/>
  </w:num>
  <w:num w:numId="38">
    <w:abstractNumId w:val="66"/>
  </w:num>
  <w:num w:numId="39">
    <w:abstractNumId w:val="19"/>
  </w:num>
  <w:num w:numId="40">
    <w:abstractNumId w:val="45"/>
  </w:num>
  <w:num w:numId="41">
    <w:abstractNumId w:val="24"/>
  </w:num>
  <w:num w:numId="42">
    <w:abstractNumId w:val="75"/>
  </w:num>
  <w:num w:numId="43">
    <w:abstractNumId w:val="59"/>
  </w:num>
  <w:num w:numId="44">
    <w:abstractNumId w:val="54"/>
  </w:num>
  <w:num w:numId="45">
    <w:abstractNumId w:val="14"/>
  </w:num>
  <w:num w:numId="46">
    <w:abstractNumId w:val="26"/>
  </w:num>
  <w:num w:numId="47">
    <w:abstractNumId w:val="28"/>
  </w:num>
  <w:num w:numId="48">
    <w:abstractNumId w:val="5"/>
  </w:num>
  <w:num w:numId="49">
    <w:abstractNumId w:val="27"/>
  </w:num>
  <w:num w:numId="50">
    <w:abstractNumId w:val="37"/>
  </w:num>
  <w:num w:numId="51">
    <w:abstractNumId w:val="44"/>
  </w:num>
  <w:num w:numId="52">
    <w:abstractNumId w:val="7"/>
  </w:num>
  <w:num w:numId="53">
    <w:abstractNumId w:val="25"/>
  </w:num>
  <w:num w:numId="54">
    <w:abstractNumId w:val="46"/>
  </w:num>
  <w:num w:numId="55">
    <w:abstractNumId w:val="60"/>
  </w:num>
  <w:num w:numId="56">
    <w:abstractNumId w:val="62"/>
  </w:num>
  <w:num w:numId="57">
    <w:abstractNumId w:val="58"/>
  </w:num>
  <w:num w:numId="58">
    <w:abstractNumId w:val="65"/>
  </w:num>
  <w:num w:numId="59">
    <w:abstractNumId w:val="23"/>
  </w:num>
  <w:num w:numId="60">
    <w:abstractNumId w:val="53"/>
  </w:num>
  <w:num w:numId="61">
    <w:abstractNumId w:val="20"/>
  </w:num>
  <w:num w:numId="62">
    <w:abstractNumId w:val="73"/>
  </w:num>
  <w:num w:numId="63">
    <w:abstractNumId w:val="8"/>
  </w:num>
  <w:num w:numId="64">
    <w:abstractNumId w:val="35"/>
  </w:num>
  <w:num w:numId="65">
    <w:abstractNumId w:val="51"/>
  </w:num>
  <w:num w:numId="66">
    <w:abstractNumId w:val="39"/>
  </w:num>
  <w:num w:numId="67">
    <w:abstractNumId w:val="29"/>
  </w:num>
  <w:num w:numId="68">
    <w:abstractNumId w:val="18"/>
  </w:num>
  <w:num w:numId="69">
    <w:abstractNumId w:val="74"/>
  </w:num>
  <w:num w:numId="70">
    <w:abstractNumId w:val="4"/>
  </w:num>
  <w:num w:numId="71">
    <w:abstractNumId w:val="3"/>
  </w:num>
  <w:num w:numId="72">
    <w:abstractNumId w:val="11"/>
  </w:num>
  <w:num w:numId="73">
    <w:abstractNumId w:val="10"/>
  </w:num>
  <w:num w:numId="74">
    <w:abstractNumId w:val="47"/>
  </w:num>
  <w:num w:numId="75">
    <w:abstractNumId w:val="61"/>
  </w:num>
  <w:num w:numId="76">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83"/>
    <w:rsid w:val="00001014"/>
    <w:rsid w:val="00003860"/>
    <w:rsid w:val="00005C35"/>
    <w:rsid w:val="000067A2"/>
    <w:rsid w:val="0000729F"/>
    <w:rsid w:val="000155B8"/>
    <w:rsid w:val="0001694E"/>
    <w:rsid w:val="000203D9"/>
    <w:rsid w:val="00022D81"/>
    <w:rsid w:val="000234D3"/>
    <w:rsid w:val="00027026"/>
    <w:rsid w:val="000305BB"/>
    <w:rsid w:val="00032E5C"/>
    <w:rsid w:val="000335AD"/>
    <w:rsid w:val="00034CA9"/>
    <w:rsid w:val="000374D1"/>
    <w:rsid w:val="00040470"/>
    <w:rsid w:val="00043978"/>
    <w:rsid w:val="00045022"/>
    <w:rsid w:val="0004515E"/>
    <w:rsid w:val="000460A2"/>
    <w:rsid w:val="00047A0F"/>
    <w:rsid w:val="00051D74"/>
    <w:rsid w:val="00052524"/>
    <w:rsid w:val="00053CEE"/>
    <w:rsid w:val="000550C7"/>
    <w:rsid w:val="00055608"/>
    <w:rsid w:val="0005619F"/>
    <w:rsid w:val="00060571"/>
    <w:rsid w:val="00061EB3"/>
    <w:rsid w:val="00062C5F"/>
    <w:rsid w:val="00064A90"/>
    <w:rsid w:val="00064ACC"/>
    <w:rsid w:val="00065695"/>
    <w:rsid w:val="000711B8"/>
    <w:rsid w:val="00072C76"/>
    <w:rsid w:val="00073B42"/>
    <w:rsid w:val="0007421C"/>
    <w:rsid w:val="000743F4"/>
    <w:rsid w:val="000776FA"/>
    <w:rsid w:val="000779DE"/>
    <w:rsid w:val="00081AD4"/>
    <w:rsid w:val="00082A68"/>
    <w:rsid w:val="000845CF"/>
    <w:rsid w:val="00087F30"/>
    <w:rsid w:val="0009467D"/>
    <w:rsid w:val="0009676C"/>
    <w:rsid w:val="000971B3"/>
    <w:rsid w:val="00097455"/>
    <w:rsid w:val="000A1E82"/>
    <w:rsid w:val="000A27CC"/>
    <w:rsid w:val="000A2DB9"/>
    <w:rsid w:val="000A3D7C"/>
    <w:rsid w:val="000A3EFC"/>
    <w:rsid w:val="000A464C"/>
    <w:rsid w:val="000A599B"/>
    <w:rsid w:val="000A5AE6"/>
    <w:rsid w:val="000A75E2"/>
    <w:rsid w:val="000A7E23"/>
    <w:rsid w:val="000B3258"/>
    <w:rsid w:val="000B59DA"/>
    <w:rsid w:val="000B61E7"/>
    <w:rsid w:val="000B7A1F"/>
    <w:rsid w:val="000B7EFF"/>
    <w:rsid w:val="000C2EE6"/>
    <w:rsid w:val="000C5C49"/>
    <w:rsid w:val="000D15E7"/>
    <w:rsid w:val="000D1E46"/>
    <w:rsid w:val="000D489F"/>
    <w:rsid w:val="000D67D2"/>
    <w:rsid w:val="000E4FF9"/>
    <w:rsid w:val="000E51AA"/>
    <w:rsid w:val="000E5B92"/>
    <w:rsid w:val="000E5B94"/>
    <w:rsid w:val="000E5BC2"/>
    <w:rsid w:val="000E7E5C"/>
    <w:rsid w:val="000F0412"/>
    <w:rsid w:val="000F0C98"/>
    <w:rsid w:val="000F16EB"/>
    <w:rsid w:val="000F2D4B"/>
    <w:rsid w:val="000F5273"/>
    <w:rsid w:val="000F54F6"/>
    <w:rsid w:val="000F6E95"/>
    <w:rsid w:val="000F713C"/>
    <w:rsid w:val="00100E2D"/>
    <w:rsid w:val="00103F7C"/>
    <w:rsid w:val="0010610B"/>
    <w:rsid w:val="001063BA"/>
    <w:rsid w:val="00106BA7"/>
    <w:rsid w:val="00110E17"/>
    <w:rsid w:val="0011283D"/>
    <w:rsid w:val="00120767"/>
    <w:rsid w:val="00121075"/>
    <w:rsid w:val="00121C4F"/>
    <w:rsid w:val="00124DDA"/>
    <w:rsid w:val="0012552E"/>
    <w:rsid w:val="001319F6"/>
    <w:rsid w:val="00131A38"/>
    <w:rsid w:val="00133BFF"/>
    <w:rsid w:val="00134848"/>
    <w:rsid w:val="001369AC"/>
    <w:rsid w:val="00137DE2"/>
    <w:rsid w:val="00142151"/>
    <w:rsid w:val="001421F4"/>
    <w:rsid w:val="0014408B"/>
    <w:rsid w:val="00145610"/>
    <w:rsid w:val="00145828"/>
    <w:rsid w:val="00147AD4"/>
    <w:rsid w:val="00147DB8"/>
    <w:rsid w:val="00150484"/>
    <w:rsid w:val="001508AB"/>
    <w:rsid w:val="0015391D"/>
    <w:rsid w:val="00153B9C"/>
    <w:rsid w:val="00155C4C"/>
    <w:rsid w:val="0016186C"/>
    <w:rsid w:val="001647DA"/>
    <w:rsid w:val="001668E3"/>
    <w:rsid w:val="00166D94"/>
    <w:rsid w:val="00167CFA"/>
    <w:rsid w:val="00170451"/>
    <w:rsid w:val="00173107"/>
    <w:rsid w:val="0017411B"/>
    <w:rsid w:val="00175310"/>
    <w:rsid w:val="00180197"/>
    <w:rsid w:val="00182B25"/>
    <w:rsid w:val="00183E59"/>
    <w:rsid w:val="00185E0D"/>
    <w:rsid w:val="00187FFB"/>
    <w:rsid w:val="00190D07"/>
    <w:rsid w:val="00192616"/>
    <w:rsid w:val="0019288F"/>
    <w:rsid w:val="00192EC5"/>
    <w:rsid w:val="001939FE"/>
    <w:rsid w:val="00193B1B"/>
    <w:rsid w:val="00193B66"/>
    <w:rsid w:val="0019757C"/>
    <w:rsid w:val="001A174C"/>
    <w:rsid w:val="001A22FA"/>
    <w:rsid w:val="001A3442"/>
    <w:rsid w:val="001A4B36"/>
    <w:rsid w:val="001A723A"/>
    <w:rsid w:val="001B088B"/>
    <w:rsid w:val="001B0E6F"/>
    <w:rsid w:val="001B3A5F"/>
    <w:rsid w:val="001B69E5"/>
    <w:rsid w:val="001B6C28"/>
    <w:rsid w:val="001B768B"/>
    <w:rsid w:val="001B7D24"/>
    <w:rsid w:val="001C1C5B"/>
    <w:rsid w:val="001C2782"/>
    <w:rsid w:val="001C7639"/>
    <w:rsid w:val="001D0C7E"/>
    <w:rsid w:val="001D12C2"/>
    <w:rsid w:val="001D12C4"/>
    <w:rsid w:val="001D3F42"/>
    <w:rsid w:val="001D42BD"/>
    <w:rsid w:val="001D7E8C"/>
    <w:rsid w:val="001E0A21"/>
    <w:rsid w:val="001E17E3"/>
    <w:rsid w:val="001E2852"/>
    <w:rsid w:val="001E33A0"/>
    <w:rsid w:val="001E50A0"/>
    <w:rsid w:val="001E5B97"/>
    <w:rsid w:val="001F432B"/>
    <w:rsid w:val="001F6255"/>
    <w:rsid w:val="001F6A08"/>
    <w:rsid w:val="002006F5"/>
    <w:rsid w:val="0020081F"/>
    <w:rsid w:val="00202EC3"/>
    <w:rsid w:val="00205E8E"/>
    <w:rsid w:val="0020751D"/>
    <w:rsid w:val="00211D28"/>
    <w:rsid w:val="002123B1"/>
    <w:rsid w:val="002140ED"/>
    <w:rsid w:val="00215DE6"/>
    <w:rsid w:val="002176A6"/>
    <w:rsid w:val="00217732"/>
    <w:rsid w:val="00220332"/>
    <w:rsid w:val="00221CFE"/>
    <w:rsid w:val="002229FD"/>
    <w:rsid w:val="0022676E"/>
    <w:rsid w:val="002279CB"/>
    <w:rsid w:val="00227EA7"/>
    <w:rsid w:val="002329DB"/>
    <w:rsid w:val="00233215"/>
    <w:rsid w:val="002406FD"/>
    <w:rsid w:val="0024078B"/>
    <w:rsid w:val="00240FD3"/>
    <w:rsid w:val="00241922"/>
    <w:rsid w:val="00242A06"/>
    <w:rsid w:val="00242CAD"/>
    <w:rsid w:val="002431AD"/>
    <w:rsid w:val="00246170"/>
    <w:rsid w:val="00246ABA"/>
    <w:rsid w:val="0024724F"/>
    <w:rsid w:val="00247A13"/>
    <w:rsid w:val="00247C1D"/>
    <w:rsid w:val="00247DF1"/>
    <w:rsid w:val="00250596"/>
    <w:rsid w:val="002505F5"/>
    <w:rsid w:val="002510A4"/>
    <w:rsid w:val="00251921"/>
    <w:rsid w:val="00257BBE"/>
    <w:rsid w:val="00261904"/>
    <w:rsid w:val="00262A8D"/>
    <w:rsid w:val="00264F09"/>
    <w:rsid w:val="002660C1"/>
    <w:rsid w:val="00266F6D"/>
    <w:rsid w:val="00272099"/>
    <w:rsid w:val="00272994"/>
    <w:rsid w:val="00274B10"/>
    <w:rsid w:val="00281ACA"/>
    <w:rsid w:val="0028243F"/>
    <w:rsid w:val="002850FB"/>
    <w:rsid w:val="002874F6"/>
    <w:rsid w:val="00287976"/>
    <w:rsid w:val="00290597"/>
    <w:rsid w:val="002910CA"/>
    <w:rsid w:val="0029239C"/>
    <w:rsid w:val="0029655C"/>
    <w:rsid w:val="00297217"/>
    <w:rsid w:val="002A0429"/>
    <w:rsid w:val="002A0E31"/>
    <w:rsid w:val="002A28E1"/>
    <w:rsid w:val="002A3C28"/>
    <w:rsid w:val="002A5541"/>
    <w:rsid w:val="002A589D"/>
    <w:rsid w:val="002B22F7"/>
    <w:rsid w:val="002B2DD9"/>
    <w:rsid w:val="002B54A6"/>
    <w:rsid w:val="002B577C"/>
    <w:rsid w:val="002B77C3"/>
    <w:rsid w:val="002C0A0E"/>
    <w:rsid w:val="002C2BF0"/>
    <w:rsid w:val="002C2CD2"/>
    <w:rsid w:val="002C4B61"/>
    <w:rsid w:val="002C6494"/>
    <w:rsid w:val="002C7C56"/>
    <w:rsid w:val="002D1772"/>
    <w:rsid w:val="002D522D"/>
    <w:rsid w:val="002D6644"/>
    <w:rsid w:val="002D6AB7"/>
    <w:rsid w:val="002D7200"/>
    <w:rsid w:val="002E18CE"/>
    <w:rsid w:val="002E3033"/>
    <w:rsid w:val="002E4D76"/>
    <w:rsid w:val="002E64EA"/>
    <w:rsid w:val="002E7CBB"/>
    <w:rsid w:val="002F1840"/>
    <w:rsid w:val="002F3870"/>
    <w:rsid w:val="002F39DB"/>
    <w:rsid w:val="002F4B88"/>
    <w:rsid w:val="002F5626"/>
    <w:rsid w:val="002F6DCB"/>
    <w:rsid w:val="002F7963"/>
    <w:rsid w:val="002F7F70"/>
    <w:rsid w:val="00300410"/>
    <w:rsid w:val="00300691"/>
    <w:rsid w:val="0030136A"/>
    <w:rsid w:val="00303A90"/>
    <w:rsid w:val="00304FA8"/>
    <w:rsid w:val="0030547D"/>
    <w:rsid w:val="0030584A"/>
    <w:rsid w:val="00305974"/>
    <w:rsid w:val="00306AF7"/>
    <w:rsid w:val="00306D94"/>
    <w:rsid w:val="00310244"/>
    <w:rsid w:val="003112FF"/>
    <w:rsid w:val="00314C6E"/>
    <w:rsid w:val="00315BE4"/>
    <w:rsid w:val="00317423"/>
    <w:rsid w:val="00320246"/>
    <w:rsid w:val="0032038A"/>
    <w:rsid w:val="00320A6C"/>
    <w:rsid w:val="00325809"/>
    <w:rsid w:val="00340E2D"/>
    <w:rsid w:val="0034146E"/>
    <w:rsid w:val="00344485"/>
    <w:rsid w:val="00347723"/>
    <w:rsid w:val="00347F1F"/>
    <w:rsid w:val="003531D5"/>
    <w:rsid w:val="00354383"/>
    <w:rsid w:val="003543A9"/>
    <w:rsid w:val="00354E82"/>
    <w:rsid w:val="003559D8"/>
    <w:rsid w:val="00355DF3"/>
    <w:rsid w:val="00356D94"/>
    <w:rsid w:val="0035788E"/>
    <w:rsid w:val="00360AD2"/>
    <w:rsid w:val="003620FE"/>
    <w:rsid w:val="00364821"/>
    <w:rsid w:val="00364A23"/>
    <w:rsid w:val="00366208"/>
    <w:rsid w:val="00366C26"/>
    <w:rsid w:val="00370299"/>
    <w:rsid w:val="0037181B"/>
    <w:rsid w:val="0037410C"/>
    <w:rsid w:val="00380BD9"/>
    <w:rsid w:val="00383F4B"/>
    <w:rsid w:val="0038545C"/>
    <w:rsid w:val="00386B86"/>
    <w:rsid w:val="00390FB0"/>
    <w:rsid w:val="00391C71"/>
    <w:rsid w:val="003966B9"/>
    <w:rsid w:val="0039703A"/>
    <w:rsid w:val="003A2A92"/>
    <w:rsid w:val="003A43AA"/>
    <w:rsid w:val="003A72D1"/>
    <w:rsid w:val="003B0425"/>
    <w:rsid w:val="003B0817"/>
    <w:rsid w:val="003B09BB"/>
    <w:rsid w:val="003B1074"/>
    <w:rsid w:val="003B5FDB"/>
    <w:rsid w:val="003B6938"/>
    <w:rsid w:val="003C1B55"/>
    <w:rsid w:val="003C5D1F"/>
    <w:rsid w:val="003C603A"/>
    <w:rsid w:val="003C6AA0"/>
    <w:rsid w:val="003C6CC8"/>
    <w:rsid w:val="003C79FF"/>
    <w:rsid w:val="003D096C"/>
    <w:rsid w:val="003D1EE4"/>
    <w:rsid w:val="003D30CC"/>
    <w:rsid w:val="003D3EA2"/>
    <w:rsid w:val="003E3E17"/>
    <w:rsid w:val="003E550C"/>
    <w:rsid w:val="003E7B07"/>
    <w:rsid w:val="003F0B5E"/>
    <w:rsid w:val="003F2FCC"/>
    <w:rsid w:val="003F436D"/>
    <w:rsid w:val="003F46DE"/>
    <w:rsid w:val="003F5AE5"/>
    <w:rsid w:val="003F654D"/>
    <w:rsid w:val="00400CA3"/>
    <w:rsid w:val="00403A01"/>
    <w:rsid w:val="0040582F"/>
    <w:rsid w:val="00413EE6"/>
    <w:rsid w:val="00415006"/>
    <w:rsid w:val="00415C42"/>
    <w:rsid w:val="004163F7"/>
    <w:rsid w:val="00417005"/>
    <w:rsid w:val="00417286"/>
    <w:rsid w:val="00417537"/>
    <w:rsid w:val="00422204"/>
    <w:rsid w:val="00422B42"/>
    <w:rsid w:val="004242FF"/>
    <w:rsid w:val="00424B8B"/>
    <w:rsid w:val="00424D10"/>
    <w:rsid w:val="00425BA9"/>
    <w:rsid w:val="00427731"/>
    <w:rsid w:val="00430E63"/>
    <w:rsid w:val="00434A79"/>
    <w:rsid w:val="00435027"/>
    <w:rsid w:val="00435A9A"/>
    <w:rsid w:val="0043774B"/>
    <w:rsid w:val="00440F6C"/>
    <w:rsid w:val="0044240A"/>
    <w:rsid w:val="00443FE3"/>
    <w:rsid w:val="004461DB"/>
    <w:rsid w:val="004531DE"/>
    <w:rsid w:val="004535FC"/>
    <w:rsid w:val="00453741"/>
    <w:rsid w:val="00455367"/>
    <w:rsid w:val="00457816"/>
    <w:rsid w:val="0046081B"/>
    <w:rsid w:val="00461046"/>
    <w:rsid w:val="00463304"/>
    <w:rsid w:val="00464611"/>
    <w:rsid w:val="004660B5"/>
    <w:rsid w:val="00467782"/>
    <w:rsid w:val="004701B4"/>
    <w:rsid w:val="004717E0"/>
    <w:rsid w:val="00472C7E"/>
    <w:rsid w:val="00476492"/>
    <w:rsid w:val="00476CF0"/>
    <w:rsid w:val="0047754A"/>
    <w:rsid w:val="0048200D"/>
    <w:rsid w:val="004855CE"/>
    <w:rsid w:val="00490269"/>
    <w:rsid w:val="00493593"/>
    <w:rsid w:val="004949BE"/>
    <w:rsid w:val="00494BCA"/>
    <w:rsid w:val="00496E37"/>
    <w:rsid w:val="004A19FC"/>
    <w:rsid w:val="004A39B7"/>
    <w:rsid w:val="004A770C"/>
    <w:rsid w:val="004A7CA5"/>
    <w:rsid w:val="004B190D"/>
    <w:rsid w:val="004B465D"/>
    <w:rsid w:val="004B68FE"/>
    <w:rsid w:val="004C26D1"/>
    <w:rsid w:val="004C4063"/>
    <w:rsid w:val="004D492C"/>
    <w:rsid w:val="004D4C42"/>
    <w:rsid w:val="004D7D01"/>
    <w:rsid w:val="004E1F2B"/>
    <w:rsid w:val="004E2964"/>
    <w:rsid w:val="004E2F0E"/>
    <w:rsid w:val="004E3F61"/>
    <w:rsid w:val="004E4408"/>
    <w:rsid w:val="004E4849"/>
    <w:rsid w:val="004F38B5"/>
    <w:rsid w:val="004F76D2"/>
    <w:rsid w:val="00500CB7"/>
    <w:rsid w:val="0050114C"/>
    <w:rsid w:val="005012B6"/>
    <w:rsid w:val="00501887"/>
    <w:rsid w:val="0050321D"/>
    <w:rsid w:val="0051088D"/>
    <w:rsid w:val="00510D55"/>
    <w:rsid w:val="005121AB"/>
    <w:rsid w:val="00512A4B"/>
    <w:rsid w:val="00512E97"/>
    <w:rsid w:val="00516992"/>
    <w:rsid w:val="00517CF4"/>
    <w:rsid w:val="00520971"/>
    <w:rsid w:val="005220BB"/>
    <w:rsid w:val="0052296A"/>
    <w:rsid w:val="00523143"/>
    <w:rsid w:val="0052348C"/>
    <w:rsid w:val="005252D4"/>
    <w:rsid w:val="00527583"/>
    <w:rsid w:val="0053131D"/>
    <w:rsid w:val="0053228B"/>
    <w:rsid w:val="0053252C"/>
    <w:rsid w:val="00536B14"/>
    <w:rsid w:val="00537FE6"/>
    <w:rsid w:val="00542537"/>
    <w:rsid w:val="00542E3E"/>
    <w:rsid w:val="00543036"/>
    <w:rsid w:val="00543991"/>
    <w:rsid w:val="00543BFD"/>
    <w:rsid w:val="00546233"/>
    <w:rsid w:val="00546668"/>
    <w:rsid w:val="0054666E"/>
    <w:rsid w:val="00546CA7"/>
    <w:rsid w:val="00547D40"/>
    <w:rsid w:val="005508AE"/>
    <w:rsid w:val="00552D93"/>
    <w:rsid w:val="00553986"/>
    <w:rsid w:val="00555374"/>
    <w:rsid w:val="005619EF"/>
    <w:rsid w:val="00564318"/>
    <w:rsid w:val="0056533A"/>
    <w:rsid w:val="00565459"/>
    <w:rsid w:val="00565AAC"/>
    <w:rsid w:val="00567DD2"/>
    <w:rsid w:val="00567E0C"/>
    <w:rsid w:val="0057073D"/>
    <w:rsid w:val="005707B2"/>
    <w:rsid w:val="00571727"/>
    <w:rsid w:val="005726CC"/>
    <w:rsid w:val="005744B1"/>
    <w:rsid w:val="00574A4C"/>
    <w:rsid w:val="00577471"/>
    <w:rsid w:val="0058563F"/>
    <w:rsid w:val="00586CF5"/>
    <w:rsid w:val="005905A7"/>
    <w:rsid w:val="00591932"/>
    <w:rsid w:val="005926EE"/>
    <w:rsid w:val="00593738"/>
    <w:rsid w:val="00593DBB"/>
    <w:rsid w:val="005A1556"/>
    <w:rsid w:val="005A227B"/>
    <w:rsid w:val="005A5AC0"/>
    <w:rsid w:val="005B0106"/>
    <w:rsid w:val="005B0E25"/>
    <w:rsid w:val="005B44D7"/>
    <w:rsid w:val="005B528E"/>
    <w:rsid w:val="005B7AA0"/>
    <w:rsid w:val="005C185A"/>
    <w:rsid w:val="005C2765"/>
    <w:rsid w:val="005C4DB6"/>
    <w:rsid w:val="005D115F"/>
    <w:rsid w:val="005D1BB6"/>
    <w:rsid w:val="005D3A34"/>
    <w:rsid w:val="005D42D8"/>
    <w:rsid w:val="005D4E46"/>
    <w:rsid w:val="005D575A"/>
    <w:rsid w:val="005D5AF4"/>
    <w:rsid w:val="005D7CD9"/>
    <w:rsid w:val="005E1A00"/>
    <w:rsid w:val="005E2ADC"/>
    <w:rsid w:val="005E6FB7"/>
    <w:rsid w:val="005F085B"/>
    <w:rsid w:val="005F3087"/>
    <w:rsid w:val="005F4522"/>
    <w:rsid w:val="005F5095"/>
    <w:rsid w:val="005F58A1"/>
    <w:rsid w:val="005F73A5"/>
    <w:rsid w:val="006017A0"/>
    <w:rsid w:val="00602C54"/>
    <w:rsid w:val="00603054"/>
    <w:rsid w:val="00604406"/>
    <w:rsid w:val="00605F44"/>
    <w:rsid w:val="0061412A"/>
    <w:rsid w:val="006148A1"/>
    <w:rsid w:val="006152E4"/>
    <w:rsid w:val="00615DE6"/>
    <w:rsid w:val="006201B3"/>
    <w:rsid w:val="00620C86"/>
    <w:rsid w:val="0062104F"/>
    <w:rsid w:val="00621771"/>
    <w:rsid w:val="00623183"/>
    <w:rsid w:val="00623279"/>
    <w:rsid w:val="00625C04"/>
    <w:rsid w:val="00626E39"/>
    <w:rsid w:val="0063066D"/>
    <w:rsid w:val="006309DE"/>
    <w:rsid w:val="00631D48"/>
    <w:rsid w:val="0063241A"/>
    <w:rsid w:val="00633305"/>
    <w:rsid w:val="00634567"/>
    <w:rsid w:val="00634715"/>
    <w:rsid w:val="00637A0D"/>
    <w:rsid w:val="0064035A"/>
    <w:rsid w:val="00640703"/>
    <w:rsid w:val="00643B3F"/>
    <w:rsid w:val="00643E68"/>
    <w:rsid w:val="00646531"/>
    <w:rsid w:val="0065260C"/>
    <w:rsid w:val="006550A1"/>
    <w:rsid w:val="00661496"/>
    <w:rsid w:val="00663431"/>
    <w:rsid w:val="00664B40"/>
    <w:rsid w:val="00664B5E"/>
    <w:rsid w:val="0066654F"/>
    <w:rsid w:val="00667006"/>
    <w:rsid w:val="00667725"/>
    <w:rsid w:val="00671174"/>
    <w:rsid w:val="00671CF9"/>
    <w:rsid w:val="00672FD5"/>
    <w:rsid w:val="006772C7"/>
    <w:rsid w:val="00686AB8"/>
    <w:rsid w:val="006875FA"/>
    <w:rsid w:val="0069074E"/>
    <w:rsid w:val="00693340"/>
    <w:rsid w:val="0069350D"/>
    <w:rsid w:val="0069584B"/>
    <w:rsid w:val="00695A4E"/>
    <w:rsid w:val="0069624E"/>
    <w:rsid w:val="00696699"/>
    <w:rsid w:val="00697869"/>
    <w:rsid w:val="006A01D8"/>
    <w:rsid w:val="006A06F3"/>
    <w:rsid w:val="006A1460"/>
    <w:rsid w:val="006A3849"/>
    <w:rsid w:val="006A4BF1"/>
    <w:rsid w:val="006B17DE"/>
    <w:rsid w:val="006B2017"/>
    <w:rsid w:val="006B31A2"/>
    <w:rsid w:val="006B47DE"/>
    <w:rsid w:val="006B51A7"/>
    <w:rsid w:val="006B5A50"/>
    <w:rsid w:val="006C03EA"/>
    <w:rsid w:val="006C0DF5"/>
    <w:rsid w:val="006C0DFA"/>
    <w:rsid w:val="006C33F2"/>
    <w:rsid w:val="006C49C8"/>
    <w:rsid w:val="006C5735"/>
    <w:rsid w:val="006C5E7E"/>
    <w:rsid w:val="006D37DC"/>
    <w:rsid w:val="006D4272"/>
    <w:rsid w:val="006D543F"/>
    <w:rsid w:val="006D55D7"/>
    <w:rsid w:val="006D5848"/>
    <w:rsid w:val="006E3448"/>
    <w:rsid w:val="006E35DB"/>
    <w:rsid w:val="006E6327"/>
    <w:rsid w:val="006F1E8F"/>
    <w:rsid w:val="006F38BF"/>
    <w:rsid w:val="006F6C47"/>
    <w:rsid w:val="006F74DA"/>
    <w:rsid w:val="007008E7"/>
    <w:rsid w:val="007037B1"/>
    <w:rsid w:val="00703890"/>
    <w:rsid w:val="007064A0"/>
    <w:rsid w:val="007073F3"/>
    <w:rsid w:val="00712A8A"/>
    <w:rsid w:val="00713D1B"/>
    <w:rsid w:val="00721380"/>
    <w:rsid w:val="00721B89"/>
    <w:rsid w:val="007222C1"/>
    <w:rsid w:val="00723E94"/>
    <w:rsid w:val="0072678C"/>
    <w:rsid w:val="00727E6C"/>
    <w:rsid w:val="00730B38"/>
    <w:rsid w:val="00731A87"/>
    <w:rsid w:val="00732B7D"/>
    <w:rsid w:val="00733C4B"/>
    <w:rsid w:val="0073524B"/>
    <w:rsid w:val="00741462"/>
    <w:rsid w:val="007455E5"/>
    <w:rsid w:val="0075015E"/>
    <w:rsid w:val="00750497"/>
    <w:rsid w:val="00751CB2"/>
    <w:rsid w:val="007529F2"/>
    <w:rsid w:val="00761325"/>
    <w:rsid w:val="00765172"/>
    <w:rsid w:val="00765480"/>
    <w:rsid w:val="0076594B"/>
    <w:rsid w:val="0076619D"/>
    <w:rsid w:val="00767212"/>
    <w:rsid w:val="00767C3B"/>
    <w:rsid w:val="00770B62"/>
    <w:rsid w:val="007730FC"/>
    <w:rsid w:val="007732FB"/>
    <w:rsid w:val="00774AFC"/>
    <w:rsid w:val="007767C2"/>
    <w:rsid w:val="0078204B"/>
    <w:rsid w:val="00782516"/>
    <w:rsid w:val="00782B45"/>
    <w:rsid w:val="007853FC"/>
    <w:rsid w:val="00786549"/>
    <w:rsid w:val="0078742E"/>
    <w:rsid w:val="00790B9A"/>
    <w:rsid w:val="00791624"/>
    <w:rsid w:val="00793CF4"/>
    <w:rsid w:val="00795E0A"/>
    <w:rsid w:val="00796029"/>
    <w:rsid w:val="007963EE"/>
    <w:rsid w:val="007A04EC"/>
    <w:rsid w:val="007A4170"/>
    <w:rsid w:val="007A4A2B"/>
    <w:rsid w:val="007A71F5"/>
    <w:rsid w:val="007A742D"/>
    <w:rsid w:val="007B29EF"/>
    <w:rsid w:val="007B4074"/>
    <w:rsid w:val="007B44EC"/>
    <w:rsid w:val="007B5BAB"/>
    <w:rsid w:val="007B6586"/>
    <w:rsid w:val="007B6F51"/>
    <w:rsid w:val="007C0A06"/>
    <w:rsid w:val="007C121F"/>
    <w:rsid w:val="007C3B01"/>
    <w:rsid w:val="007C7026"/>
    <w:rsid w:val="007D1343"/>
    <w:rsid w:val="007D1858"/>
    <w:rsid w:val="007D1A86"/>
    <w:rsid w:val="007D383C"/>
    <w:rsid w:val="007D394B"/>
    <w:rsid w:val="007E5246"/>
    <w:rsid w:val="007E7655"/>
    <w:rsid w:val="007E765D"/>
    <w:rsid w:val="007E783D"/>
    <w:rsid w:val="007F11FC"/>
    <w:rsid w:val="007F2A15"/>
    <w:rsid w:val="007F5433"/>
    <w:rsid w:val="007F68FE"/>
    <w:rsid w:val="007F7FE8"/>
    <w:rsid w:val="00800238"/>
    <w:rsid w:val="008023D4"/>
    <w:rsid w:val="00802D1F"/>
    <w:rsid w:val="0080318A"/>
    <w:rsid w:val="00804A08"/>
    <w:rsid w:val="008125C8"/>
    <w:rsid w:val="00813767"/>
    <w:rsid w:val="008138F4"/>
    <w:rsid w:val="00815422"/>
    <w:rsid w:val="00822944"/>
    <w:rsid w:val="0082425F"/>
    <w:rsid w:val="00825940"/>
    <w:rsid w:val="00825F20"/>
    <w:rsid w:val="00832867"/>
    <w:rsid w:val="0083631D"/>
    <w:rsid w:val="0083751F"/>
    <w:rsid w:val="00837A29"/>
    <w:rsid w:val="00841181"/>
    <w:rsid w:val="00843D90"/>
    <w:rsid w:val="00844516"/>
    <w:rsid w:val="008464AC"/>
    <w:rsid w:val="008470B1"/>
    <w:rsid w:val="008500F7"/>
    <w:rsid w:val="00852C85"/>
    <w:rsid w:val="00855213"/>
    <w:rsid w:val="00855B8D"/>
    <w:rsid w:val="008565E9"/>
    <w:rsid w:val="00857EBE"/>
    <w:rsid w:val="00862838"/>
    <w:rsid w:val="0086493E"/>
    <w:rsid w:val="00864F43"/>
    <w:rsid w:val="0086769C"/>
    <w:rsid w:val="0087085F"/>
    <w:rsid w:val="00870CDD"/>
    <w:rsid w:val="00871378"/>
    <w:rsid w:val="0087193E"/>
    <w:rsid w:val="008723B1"/>
    <w:rsid w:val="00872489"/>
    <w:rsid w:val="00873270"/>
    <w:rsid w:val="00873955"/>
    <w:rsid w:val="008746B6"/>
    <w:rsid w:val="00876C17"/>
    <w:rsid w:val="00877408"/>
    <w:rsid w:val="00881EA6"/>
    <w:rsid w:val="00882711"/>
    <w:rsid w:val="00882E9C"/>
    <w:rsid w:val="00883F17"/>
    <w:rsid w:val="00885E35"/>
    <w:rsid w:val="00886F71"/>
    <w:rsid w:val="00887475"/>
    <w:rsid w:val="008907D9"/>
    <w:rsid w:val="00892361"/>
    <w:rsid w:val="00893159"/>
    <w:rsid w:val="008938A6"/>
    <w:rsid w:val="0089399C"/>
    <w:rsid w:val="008A06F9"/>
    <w:rsid w:val="008A205E"/>
    <w:rsid w:val="008A3A15"/>
    <w:rsid w:val="008A3DEE"/>
    <w:rsid w:val="008A5B6A"/>
    <w:rsid w:val="008B186B"/>
    <w:rsid w:val="008B278F"/>
    <w:rsid w:val="008B325A"/>
    <w:rsid w:val="008B6941"/>
    <w:rsid w:val="008B7202"/>
    <w:rsid w:val="008B7400"/>
    <w:rsid w:val="008C1833"/>
    <w:rsid w:val="008C356B"/>
    <w:rsid w:val="008C47A6"/>
    <w:rsid w:val="008C4F4D"/>
    <w:rsid w:val="008C6FC7"/>
    <w:rsid w:val="008D4070"/>
    <w:rsid w:val="008D44DC"/>
    <w:rsid w:val="008D59EB"/>
    <w:rsid w:val="008D72A0"/>
    <w:rsid w:val="008D77A0"/>
    <w:rsid w:val="008E1165"/>
    <w:rsid w:val="008E4A6A"/>
    <w:rsid w:val="008E7BBB"/>
    <w:rsid w:val="008F06E0"/>
    <w:rsid w:val="008F0706"/>
    <w:rsid w:val="008F0B31"/>
    <w:rsid w:val="008F24A6"/>
    <w:rsid w:val="008F2B3D"/>
    <w:rsid w:val="008F4482"/>
    <w:rsid w:val="008F49FD"/>
    <w:rsid w:val="008F4D25"/>
    <w:rsid w:val="008F60C1"/>
    <w:rsid w:val="008F65FE"/>
    <w:rsid w:val="00900616"/>
    <w:rsid w:val="00900636"/>
    <w:rsid w:val="00901C5F"/>
    <w:rsid w:val="00911052"/>
    <w:rsid w:val="00911094"/>
    <w:rsid w:val="00911934"/>
    <w:rsid w:val="0091548C"/>
    <w:rsid w:val="00916DC9"/>
    <w:rsid w:val="00920A3E"/>
    <w:rsid w:val="00925405"/>
    <w:rsid w:val="00926890"/>
    <w:rsid w:val="009315C9"/>
    <w:rsid w:val="00933893"/>
    <w:rsid w:val="00934D78"/>
    <w:rsid w:val="009350CA"/>
    <w:rsid w:val="00935855"/>
    <w:rsid w:val="00935FDD"/>
    <w:rsid w:val="00937019"/>
    <w:rsid w:val="00941DD9"/>
    <w:rsid w:val="00942CA6"/>
    <w:rsid w:val="0094407A"/>
    <w:rsid w:val="009443BD"/>
    <w:rsid w:val="00945DD3"/>
    <w:rsid w:val="00947AF8"/>
    <w:rsid w:val="009506EC"/>
    <w:rsid w:val="0095085E"/>
    <w:rsid w:val="00950BC5"/>
    <w:rsid w:val="00951D57"/>
    <w:rsid w:val="00952A81"/>
    <w:rsid w:val="0096245F"/>
    <w:rsid w:val="00966B12"/>
    <w:rsid w:val="00970636"/>
    <w:rsid w:val="00970974"/>
    <w:rsid w:val="00970A90"/>
    <w:rsid w:val="00970BA6"/>
    <w:rsid w:val="00970FF5"/>
    <w:rsid w:val="0097392B"/>
    <w:rsid w:val="00981E79"/>
    <w:rsid w:val="00990A08"/>
    <w:rsid w:val="009917EF"/>
    <w:rsid w:val="00991919"/>
    <w:rsid w:val="009924C5"/>
    <w:rsid w:val="009949FA"/>
    <w:rsid w:val="00994FB9"/>
    <w:rsid w:val="0099570B"/>
    <w:rsid w:val="009961E7"/>
    <w:rsid w:val="009A1026"/>
    <w:rsid w:val="009A36E3"/>
    <w:rsid w:val="009B031A"/>
    <w:rsid w:val="009B102A"/>
    <w:rsid w:val="009B39E0"/>
    <w:rsid w:val="009B4CAE"/>
    <w:rsid w:val="009B4F30"/>
    <w:rsid w:val="009B4FC4"/>
    <w:rsid w:val="009B64F0"/>
    <w:rsid w:val="009C1536"/>
    <w:rsid w:val="009C2C23"/>
    <w:rsid w:val="009C4524"/>
    <w:rsid w:val="009C5E39"/>
    <w:rsid w:val="009C61E9"/>
    <w:rsid w:val="009D4F9B"/>
    <w:rsid w:val="009D7AF4"/>
    <w:rsid w:val="009E01AB"/>
    <w:rsid w:val="009E0EF0"/>
    <w:rsid w:val="009E149C"/>
    <w:rsid w:val="009E173D"/>
    <w:rsid w:val="009E1841"/>
    <w:rsid w:val="009E1E72"/>
    <w:rsid w:val="009E3020"/>
    <w:rsid w:val="009E374B"/>
    <w:rsid w:val="009E3C9B"/>
    <w:rsid w:val="009E66D6"/>
    <w:rsid w:val="009F2257"/>
    <w:rsid w:val="009F2E37"/>
    <w:rsid w:val="009F562D"/>
    <w:rsid w:val="009F7249"/>
    <w:rsid w:val="009F7507"/>
    <w:rsid w:val="00A013C8"/>
    <w:rsid w:val="00A01B59"/>
    <w:rsid w:val="00A0323D"/>
    <w:rsid w:val="00A050BD"/>
    <w:rsid w:val="00A05441"/>
    <w:rsid w:val="00A05763"/>
    <w:rsid w:val="00A0659E"/>
    <w:rsid w:val="00A07466"/>
    <w:rsid w:val="00A10548"/>
    <w:rsid w:val="00A1163B"/>
    <w:rsid w:val="00A12087"/>
    <w:rsid w:val="00A123F3"/>
    <w:rsid w:val="00A12B67"/>
    <w:rsid w:val="00A133D6"/>
    <w:rsid w:val="00A13936"/>
    <w:rsid w:val="00A1604D"/>
    <w:rsid w:val="00A1672E"/>
    <w:rsid w:val="00A17B8C"/>
    <w:rsid w:val="00A20D67"/>
    <w:rsid w:val="00A20EF3"/>
    <w:rsid w:val="00A22EB1"/>
    <w:rsid w:val="00A23AFE"/>
    <w:rsid w:val="00A30916"/>
    <w:rsid w:val="00A315B0"/>
    <w:rsid w:val="00A34070"/>
    <w:rsid w:val="00A37358"/>
    <w:rsid w:val="00A37675"/>
    <w:rsid w:val="00A3798B"/>
    <w:rsid w:val="00A401D1"/>
    <w:rsid w:val="00A41B3C"/>
    <w:rsid w:val="00A43F28"/>
    <w:rsid w:val="00A470C6"/>
    <w:rsid w:val="00A506F8"/>
    <w:rsid w:val="00A512D6"/>
    <w:rsid w:val="00A51FD1"/>
    <w:rsid w:val="00A53A64"/>
    <w:rsid w:val="00A654D5"/>
    <w:rsid w:val="00A65DB6"/>
    <w:rsid w:val="00A67880"/>
    <w:rsid w:val="00A818FA"/>
    <w:rsid w:val="00A82190"/>
    <w:rsid w:val="00A82BB6"/>
    <w:rsid w:val="00A91C2B"/>
    <w:rsid w:val="00A91CC0"/>
    <w:rsid w:val="00A94946"/>
    <w:rsid w:val="00A95BC9"/>
    <w:rsid w:val="00AA0E83"/>
    <w:rsid w:val="00AA1659"/>
    <w:rsid w:val="00AA26DF"/>
    <w:rsid w:val="00AA5038"/>
    <w:rsid w:val="00AA59D0"/>
    <w:rsid w:val="00AB2C75"/>
    <w:rsid w:val="00AB74FF"/>
    <w:rsid w:val="00AB7846"/>
    <w:rsid w:val="00AC15E0"/>
    <w:rsid w:val="00AC2619"/>
    <w:rsid w:val="00AC2B08"/>
    <w:rsid w:val="00AC3687"/>
    <w:rsid w:val="00AC47B0"/>
    <w:rsid w:val="00AC5913"/>
    <w:rsid w:val="00AC5DC8"/>
    <w:rsid w:val="00AD40B0"/>
    <w:rsid w:val="00AD5B87"/>
    <w:rsid w:val="00AD713E"/>
    <w:rsid w:val="00AE02CF"/>
    <w:rsid w:val="00AE3CC5"/>
    <w:rsid w:val="00AF16AB"/>
    <w:rsid w:val="00AF334B"/>
    <w:rsid w:val="00AF65AD"/>
    <w:rsid w:val="00AF6E21"/>
    <w:rsid w:val="00B00EE4"/>
    <w:rsid w:val="00B012AA"/>
    <w:rsid w:val="00B01DE4"/>
    <w:rsid w:val="00B036CB"/>
    <w:rsid w:val="00B04926"/>
    <w:rsid w:val="00B06C5C"/>
    <w:rsid w:val="00B07082"/>
    <w:rsid w:val="00B11B00"/>
    <w:rsid w:val="00B1375B"/>
    <w:rsid w:val="00B15466"/>
    <w:rsid w:val="00B17059"/>
    <w:rsid w:val="00B17693"/>
    <w:rsid w:val="00B23113"/>
    <w:rsid w:val="00B247E9"/>
    <w:rsid w:val="00B24DCF"/>
    <w:rsid w:val="00B255D7"/>
    <w:rsid w:val="00B3235B"/>
    <w:rsid w:val="00B3450C"/>
    <w:rsid w:val="00B34F20"/>
    <w:rsid w:val="00B35777"/>
    <w:rsid w:val="00B359A6"/>
    <w:rsid w:val="00B364EF"/>
    <w:rsid w:val="00B435C6"/>
    <w:rsid w:val="00B4452B"/>
    <w:rsid w:val="00B56590"/>
    <w:rsid w:val="00B5736F"/>
    <w:rsid w:val="00B574CC"/>
    <w:rsid w:val="00B6090F"/>
    <w:rsid w:val="00B61131"/>
    <w:rsid w:val="00B6128B"/>
    <w:rsid w:val="00B63C63"/>
    <w:rsid w:val="00B655E5"/>
    <w:rsid w:val="00B702D0"/>
    <w:rsid w:val="00B7168F"/>
    <w:rsid w:val="00B719DC"/>
    <w:rsid w:val="00B725ED"/>
    <w:rsid w:val="00B75D9B"/>
    <w:rsid w:val="00B8256A"/>
    <w:rsid w:val="00B839E8"/>
    <w:rsid w:val="00B8471A"/>
    <w:rsid w:val="00B852C7"/>
    <w:rsid w:val="00B85A88"/>
    <w:rsid w:val="00B90F1C"/>
    <w:rsid w:val="00B929BC"/>
    <w:rsid w:val="00B9643C"/>
    <w:rsid w:val="00B964B9"/>
    <w:rsid w:val="00B97035"/>
    <w:rsid w:val="00BA0A05"/>
    <w:rsid w:val="00BA2E05"/>
    <w:rsid w:val="00BA3863"/>
    <w:rsid w:val="00BA593A"/>
    <w:rsid w:val="00BA5C18"/>
    <w:rsid w:val="00BA5C77"/>
    <w:rsid w:val="00BA7F42"/>
    <w:rsid w:val="00BB0A5E"/>
    <w:rsid w:val="00BB1162"/>
    <w:rsid w:val="00BB1171"/>
    <w:rsid w:val="00BB2792"/>
    <w:rsid w:val="00BB2864"/>
    <w:rsid w:val="00BB48B4"/>
    <w:rsid w:val="00BB6B8A"/>
    <w:rsid w:val="00BB7C1B"/>
    <w:rsid w:val="00BC0876"/>
    <w:rsid w:val="00BC2556"/>
    <w:rsid w:val="00BC3DC8"/>
    <w:rsid w:val="00BC3E50"/>
    <w:rsid w:val="00BC79B9"/>
    <w:rsid w:val="00BD0401"/>
    <w:rsid w:val="00BD1E2B"/>
    <w:rsid w:val="00BD570C"/>
    <w:rsid w:val="00BD6D88"/>
    <w:rsid w:val="00BE0440"/>
    <w:rsid w:val="00BE3C42"/>
    <w:rsid w:val="00BE4C78"/>
    <w:rsid w:val="00BE4E17"/>
    <w:rsid w:val="00BE5A96"/>
    <w:rsid w:val="00BE6DF9"/>
    <w:rsid w:val="00BF02AB"/>
    <w:rsid w:val="00BF07B3"/>
    <w:rsid w:val="00BF0C8D"/>
    <w:rsid w:val="00BF0FD9"/>
    <w:rsid w:val="00BF20DB"/>
    <w:rsid w:val="00BF559F"/>
    <w:rsid w:val="00BF5ECD"/>
    <w:rsid w:val="00BF685C"/>
    <w:rsid w:val="00C00170"/>
    <w:rsid w:val="00C03D84"/>
    <w:rsid w:val="00C10F73"/>
    <w:rsid w:val="00C14D33"/>
    <w:rsid w:val="00C2094C"/>
    <w:rsid w:val="00C21A96"/>
    <w:rsid w:val="00C258AE"/>
    <w:rsid w:val="00C26731"/>
    <w:rsid w:val="00C30BEF"/>
    <w:rsid w:val="00C34A90"/>
    <w:rsid w:val="00C409A3"/>
    <w:rsid w:val="00C413B7"/>
    <w:rsid w:val="00C42D0E"/>
    <w:rsid w:val="00C43058"/>
    <w:rsid w:val="00C466B8"/>
    <w:rsid w:val="00C467AC"/>
    <w:rsid w:val="00C47B2C"/>
    <w:rsid w:val="00C51BEE"/>
    <w:rsid w:val="00C5347C"/>
    <w:rsid w:val="00C53D28"/>
    <w:rsid w:val="00C53D6B"/>
    <w:rsid w:val="00C54102"/>
    <w:rsid w:val="00C545D6"/>
    <w:rsid w:val="00C562CC"/>
    <w:rsid w:val="00C56374"/>
    <w:rsid w:val="00C6316F"/>
    <w:rsid w:val="00C63D71"/>
    <w:rsid w:val="00C64D6A"/>
    <w:rsid w:val="00C64F83"/>
    <w:rsid w:val="00C6602B"/>
    <w:rsid w:val="00C66E6B"/>
    <w:rsid w:val="00C66FA3"/>
    <w:rsid w:val="00C67CB1"/>
    <w:rsid w:val="00C67EC8"/>
    <w:rsid w:val="00C701FE"/>
    <w:rsid w:val="00C705C8"/>
    <w:rsid w:val="00C711E3"/>
    <w:rsid w:val="00C71E01"/>
    <w:rsid w:val="00C7321B"/>
    <w:rsid w:val="00C80CB4"/>
    <w:rsid w:val="00C81B31"/>
    <w:rsid w:val="00C82593"/>
    <w:rsid w:val="00C8338E"/>
    <w:rsid w:val="00C87665"/>
    <w:rsid w:val="00C92085"/>
    <w:rsid w:val="00C962F0"/>
    <w:rsid w:val="00CA0EA6"/>
    <w:rsid w:val="00CA497F"/>
    <w:rsid w:val="00CA7BA7"/>
    <w:rsid w:val="00CB5F83"/>
    <w:rsid w:val="00CC008B"/>
    <w:rsid w:val="00CC1817"/>
    <w:rsid w:val="00CC52B2"/>
    <w:rsid w:val="00CC754C"/>
    <w:rsid w:val="00CD14A2"/>
    <w:rsid w:val="00CD15DD"/>
    <w:rsid w:val="00CD2AFD"/>
    <w:rsid w:val="00CD346B"/>
    <w:rsid w:val="00CD65AA"/>
    <w:rsid w:val="00CE0752"/>
    <w:rsid w:val="00CE0FB1"/>
    <w:rsid w:val="00CE7A48"/>
    <w:rsid w:val="00CF043C"/>
    <w:rsid w:val="00CF2022"/>
    <w:rsid w:val="00CF2ACF"/>
    <w:rsid w:val="00CF3C10"/>
    <w:rsid w:val="00D00DF6"/>
    <w:rsid w:val="00D024AC"/>
    <w:rsid w:val="00D0387E"/>
    <w:rsid w:val="00D04083"/>
    <w:rsid w:val="00D0494C"/>
    <w:rsid w:val="00D06FFB"/>
    <w:rsid w:val="00D07EA7"/>
    <w:rsid w:val="00D10B6F"/>
    <w:rsid w:val="00D159F0"/>
    <w:rsid w:val="00D1633F"/>
    <w:rsid w:val="00D20467"/>
    <w:rsid w:val="00D228B3"/>
    <w:rsid w:val="00D23525"/>
    <w:rsid w:val="00D244FE"/>
    <w:rsid w:val="00D2480B"/>
    <w:rsid w:val="00D252EB"/>
    <w:rsid w:val="00D254C5"/>
    <w:rsid w:val="00D262B0"/>
    <w:rsid w:val="00D274C8"/>
    <w:rsid w:val="00D31ECD"/>
    <w:rsid w:val="00D34C21"/>
    <w:rsid w:val="00D41B97"/>
    <w:rsid w:val="00D44B09"/>
    <w:rsid w:val="00D47F46"/>
    <w:rsid w:val="00D52523"/>
    <w:rsid w:val="00D5332F"/>
    <w:rsid w:val="00D55366"/>
    <w:rsid w:val="00D56431"/>
    <w:rsid w:val="00D61174"/>
    <w:rsid w:val="00D64694"/>
    <w:rsid w:val="00D750D8"/>
    <w:rsid w:val="00D82167"/>
    <w:rsid w:val="00D82AD2"/>
    <w:rsid w:val="00D86A7E"/>
    <w:rsid w:val="00D92C2E"/>
    <w:rsid w:val="00D96FD2"/>
    <w:rsid w:val="00D97754"/>
    <w:rsid w:val="00D9793F"/>
    <w:rsid w:val="00DA188C"/>
    <w:rsid w:val="00DA3C16"/>
    <w:rsid w:val="00DA4122"/>
    <w:rsid w:val="00DA4125"/>
    <w:rsid w:val="00DA43C3"/>
    <w:rsid w:val="00DA4FCA"/>
    <w:rsid w:val="00DA5672"/>
    <w:rsid w:val="00DA67DD"/>
    <w:rsid w:val="00DA6C9B"/>
    <w:rsid w:val="00DB03CA"/>
    <w:rsid w:val="00DB2F7B"/>
    <w:rsid w:val="00DB4148"/>
    <w:rsid w:val="00DB4841"/>
    <w:rsid w:val="00DC14F5"/>
    <w:rsid w:val="00DC2C9F"/>
    <w:rsid w:val="00DD028E"/>
    <w:rsid w:val="00DD3D63"/>
    <w:rsid w:val="00DD4293"/>
    <w:rsid w:val="00DD43CB"/>
    <w:rsid w:val="00DD44A6"/>
    <w:rsid w:val="00DD79B2"/>
    <w:rsid w:val="00DE36A1"/>
    <w:rsid w:val="00DE44DA"/>
    <w:rsid w:val="00DE54B7"/>
    <w:rsid w:val="00DE5CB2"/>
    <w:rsid w:val="00DF1060"/>
    <w:rsid w:val="00DF15F2"/>
    <w:rsid w:val="00DF2D8B"/>
    <w:rsid w:val="00DF719E"/>
    <w:rsid w:val="00E005AE"/>
    <w:rsid w:val="00E00EBC"/>
    <w:rsid w:val="00E02104"/>
    <w:rsid w:val="00E03070"/>
    <w:rsid w:val="00E04B7F"/>
    <w:rsid w:val="00E07B12"/>
    <w:rsid w:val="00E10B68"/>
    <w:rsid w:val="00E10F92"/>
    <w:rsid w:val="00E11330"/>
    <w:rsid w:val="00E114F0"/>
    <w:rsid w:val="00E138C5"/>
    <w:rsid w:val="00E14860"/>
    <w:rsid w:val="00E14B70"/>
    <w:rsid w:val="00E14E53"/>
    <w:rsid w:val="00E16F42"/>
    <w:rsid w:val="00E210D6"/>
    <w:rsid w:val="00E228BC"/>
    <w:rsid w:val="00E23E9F"/>
    <w:rsid w:val="00E25A53"/>
    <w:rsid w:val="00E25BE2"/>
    <w:rsid w:val="00E27EAA"/>
    <w:rsid w:val="00E30258"/>
    <w:rsid w:val="00E30E14"/>
    <w:rsid w:val="00E30E73"/>
    <w:rsid w:val="00E3162B"/>
    <w:rsid w:val="00E317B6"/>
    <w:rsid w:val="00E3253C"/>
    <w:rsid w:val="00E3333C"/>
    <w:rsid w:val="00E34E33"/>
    <w:rsid w:val="00E35096"/>
    <w:rsid w:val="00E3633B"/>
    <w:rsid w:val="00E36586"/>
    <w:rsid w:val="00E366DB"/>
    <w:rsid w:val="00E37047"/>
    <w:rsid w:val="00E42905"/>
    <w:rsid w:val="00E43914"/>
    <w:rsid w:val="00E47917"/>
    <w:rsid w:val="00E50F8C"/>
    <w:rsid w:val="00E51D0E"/>
    <w:rsid w:val="00E54B48"/>
    <w:rsid w:val="00E6073E"/>
    <w:rsid w:val="00E61B54"/>
    <w:rsid w:val="00E624E5"/>
    <w:rsid w:val="00E63D13"/>
    <w:rsid w:val="00E660F5"/>
    <w:rsid w:val="00E66B5D"/>
    <w:rsid w:val="00E6730A"/>
    <w:rsid w:val="00E72178"/>
    <w:rsid w:val="00E75902"/>
    <w:rsid w:val="00E75C7B"/>
    <w:rsid w:val="00E77902"/>
    <w:rsid w:val="00E81B69"/>
    <w:rsid w:val="00E836E6"/>
    <w:rsid w:val="00E838CA"/>
    <w:rsid w:val="00E85C7C"/>
    <w:rsid w:val="00E861AA"/>
    <w:rsid w:val="00E86E89"/>
    <w:rsid w:val="00E87931"/>
    <w:rsid w:val="00E93781"/>
    <w:rsid w:val="00E96BE1"/>
    <w:rsid w:val="00E971EE"/>
    <w:rsid w:val="00EA273C"/>
    <w:rsid w:val="00EA33B0"/>
    <w:rsid w:val="00EA5DC4"/>
    <w:rsid w:val="00EA681F"/>
    <w:rsid w:val="00EA7B89"/>
    <w:rsid w:val="00EB25A0"/>
    <w:rsid w:val="00EB5616"/>
    <w:rsid w:val="00EC3128"/>
    <w:rsid w:val="00EC3F76"/>
    <w:rsid w:val="00EC3FD8"/>
    <w:rsid w:val="00EC4BA4"/>
    <w:rsid w:val="00ED1529"/>
    <w:rsid w:val="00ED3390"/>
    <w:rsid w:val="00ED4421"/>
    <w:rsid w:val="00ED5911"/>
    <w:rsid w:val="00ED5977"/>
    <w:rsid w:val="00ED6437"/>
    <w:rsid w:val="00ED744B"/>
    <w:rsid w:val="00EE0B90"/>
    <w:rsid w:val="00EE4476"/>
    <w:rsid w:val="00EE5082"/>
    <w:rsid w:val="00EE633B"/>
    <w:rsid w:val="00EE6C95"/>
    <w:rsid w:val="00EE7265"/>
    <w:rsid w:val="00EF1009"/>
    <w:rsid w:val="00EF77CD"/>
    <w:rsid w:val="00F016C1"/>
    <w:rsid w:val="00F01A99"/>
    <w:rsid w:val="00F025DF"/>
    <w:rsid w:val="00F054BD"/>
    <w:rsid w:val="00F0646B"/>
    <w:rsid w:val="00F067EA"/>
    <w:rsid w:val="00F10205"/>
    <w:rsid w:val="00F1306D"/>
    <w:rsid w:val="00F14C14"/>
    <w:rsid w:val="00F20E6D"/>
    <w:rsid w:val="00F22E8B"/>
    <w:rsid w:val="00F22F85"/>
    <w:rsid w:val="00F23EAF"/>
    <w:rsid w:val="00F2434B"/>
    <w:rsid w:val="00F245BD"/>
    <w:rsid w:val="00F24CCD"/>
    <w:rsid w:val="00F31625"/>
    <w:rsid w:val="00F33598"/>
    <w:rsid w:val="00F351B4"/>
    <w:rsid w:val="00F37153"/>
    <w:rsid w:val="00F401CE"/>
    <w:rsid w:val="00F40217"/>
    <w:rsid w:val="00F4134C"/>
    <w:rsid w:val="00F420B7"/>
    <w:rsid w:val="00F42F29"/>
    <w:rsid w:val="00F44543"/>
    <w:rsid w:val="00F50EDE"/>
    <w:rsid w:val="00F52F00"/>
    <w:rsid w:val="00F603D5"/>
    <w:rsid w:val="00F60ECC"/>
    <w:rsid w:val="00F65355"/>
    <w:rsid w:val="00F704C3"/>
    <w:rsid w:val="00F71BAB"/>
    <w:rsid w:val="00F72BEB"/>
    <w:rsid w:val="00F74E9F"/>
    <w:rsid w:val="00F83EA4"/>
    <w:rsid w:val="00F87872"/>
    <w:rsid w:val="00F9082F"/>
    <w:rsid w:val="00F90A73"/>
    <w:rsid w:val="00F91047"/>
    <w:rsid w:val="00F92D52"/>
    <w:rsid w:val="00F94C34"/>
    <w:rsid w:val="00F96709"/>
    <w:rsid w:val="00F969B1"/>
    <w:rsid w:val="00F97D99"/>
    <w:rsid w:val="00FA055B"/>
    <w:rsid w:val="00FA068E"/>
    <w:rsid w:val="00FA1BB1"/>
    <w:rsid w:val="00FA1CAE"/>
    <w:rsid w:val="00FA303C"/>
    <w:rsid w:val="00FA4900"/>
    <w:rsid w:val="00FA5890"/>
    <w:rsid w:val="00FA650F"/>
    <w:rsid w:val="00FA65BE"/>
    <w:rsid w:val="00FB0FFD"/>
    <w:rsid w:val="00FB17B2"/>
    <w:rsid w:val="00FB217B"/>
    <w:rsid w:val="00FB5814"/>
    <w:rsid w:val="00FB5A49"/>
    <w:rsid w:val="00FC0338"/>
    <w:rsid w:val="00FC1208"/>
    <w:rsid w:val="00FC2303"/>
    <w:rsid w:val="00FC44C2"/>
    <w:rsid w:val="00FC7E73"/>
    <w:rsid w:val="00FD049D"/>
    <w:rsid w:val="00FD09B2"/>
    <w:rsid w:val="00FD44FF"/>
    <w:rsid w:val="00FE016E"/>
    <w:rsid w:val="00FE2A82"/>
    <w:rsid w:val="00FE2DAD"/>
    <w:rsid w:val="00FE35A8"/>
    <w:rsid w:val="00FF08FD"/>
    <w:rsid w:val="00FF11D4"/>
    <w:rsid w:val="00FF217D"/>
    <w:rsid w:val="00FF3400"/>
    <w:rsid w:val="00FF4393"/>
    <w:rsid w:val="00FF46AA"/>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CB66A-113A-4D30-9510-997E5D32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3"/>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3"/>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3"/>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3"/>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3"/>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3"/>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3"/>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16"/>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22"/>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7796">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25000542">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adukic@mgsi.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atjana.radukic@mgsi.gov.rs" TargetMode="External"/><Relationship Id="rId4" Type="http://schemas.openxmlformats.org/officeDocument/2006/relationships/settings" Target="settings.xml"/><Relationship Id="rId9" Type="http://schemas.openxmlformats.org/officeDocument/2006/relationships/hyperlink" Target="mailto:tatjana.radukic@mgsi.gov.r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dale Sans UI">
    <w:altName w:val="Times New Roman"/>
    <w:charset w:val="00"/>
    <w:family w:val="auto"/>
    <w:pitch w:val="variable"/>
  </w:font>
  <w:font w:name="TimesNewRomanPS-BoldMT">
    <w:altName w:val="Times New Roman"/>
    <w:charset w:val="EE"/>
    <w:family w:val="auto"/>
    <w:pitch w:val="variable"/>
    <w:sig w:usb0="00000203" w:usb1="00000000" w:usb2="00000000" w:usb3="00000000" w:csb0="00000005"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FF5BDA"/>
    <w:rsid w:val="000230CB"/>
    <w:rsid w:val="00032BBE"/>
    <w:rsid w:val="000413B5"/>
    <w:rsid w:val="0004141F"/>
    <w:rsid w:val="000B3ABC"/>
    <w:rsid w:val="000C0766"/>
    <w:rsid w:val="00135D3C"/>
    <w:rsid w:val="00151A29"/>
    <w:rsid w:val="0017600C"/>
    <w:rsid w:val="001E2B96"/>
    <w:rsid w:val="00216047"/>
    <w:rsid w:val="0024344C"/>
    <w:rsid w:val="00244EE3"/>
    <w:rsid w:val="0024660F"/>
    <w:rsid w:val="002466DD"/>
    <w:rsid w:val="002847DF"/>
    <w:rsid w:val="002B31E0"/>
    <w:rsid w:val="002F2A3F"/>
    <w:rsid w:val="00311FD3"/>
    <w:rsid w:val="0031582A"/>
    <w:rsid w:val="00332E85"/>
    <w:rsid w:val="00336024"/>
    <w:rsid w:val="0035446C"/>
    <w:rsid w:val="00376E48"/>
    <w:rsid w:val="0038701C"/>
    <w:rsid w:val="00393959"/>
    <w:rsid w:val="003E7562"/>
    <w:rsid w:val="0043371A"/>
    <w:rsid w:val="0044185C"/>
    <w:rsid w:val="004568D2"/>
    <w:rsid w:val="00483B7F"/>
    <w:rsid w:val="0055694D"/>
    <w:rsid w:val="005823BE"/>
    <w:rsid w:val="006014C8"/>
    <w:rsid w:val="00636807"/>
    <w:rsid w:val="00687691"/>
    <w:rsid w:val="006A297C"/>
    <w:rsid w:val="00726CED"/>
    <w:rsid w:val="00727BDC"/>
    <w:rsid w:val="007D3210"/>
    <w:rsid w:val="007E17CB"/>
    <w:rsid w:val="007E20A5"/>
    <w:rsid w:val="00856BA0"/>
    <w:rsid w:val="008C2D9E"/>
    <w:rsid w:val="008E4AD0"/>
    <w:rsid w:val="00902D6D"/>
    <w:rsid w:val="00910AD1"/>
    <w:rsid w:val="00911454"/>
    <w:rsid w:val="0093645A"/>
    <w:rsid w:val="00955699"/>
    <w:rsid w:val="009753B9"/>
    <w:rsid w:val="00980647"/>
    <w:rsid w:val="009B5F9F"/>
    <w:rsid w:val="00A64536"/>
    <w:rsid w:val="00A8674B"/>
    <w:rsid w:val="00B03011"/>
    <w:rsid w:val="00B56A31"/>
    <w:rsid w:val="00B722D2"/>
    <w:rsid w:val="00B74BA2"/>
    <w:rsid w:val="00B8229F"/>
    <w:rsid w:val="00BB44DD"/>
    <w:rsid w:val="00BC0DD3"/>
    <w:rsid w:val="00C00596"/>
    <w:rsid w:val="00C57266"/>
    <w:rsid w:val="00CB46CD"/>
    <w:rsid w:val="00CE6A3C"/>
    <w:rsid w:val="00D13EBE"/>
    <w:rsid w:val="00D168E1"/>
    <w:rsid w:val="00D316A2"/>
    <w:rsid w:val="00D44701"/>
    <w:rsid w:val="00DB3F2A"/>
    <w:rsid w:val="00DB47C7"/>
    <w:rsid w:val="00DC225E"/>
    <w:rsid w:val="00DE5CA0"/>
    <w:rsid w:val="00E34B56"/>
    <w:rsid w:val="00E709D0"/>
    <w:rsid w:val="00E71806"/>
    <w:rsid w:val="00E71B42"/>
    <w:rsid w:val="00E933FE"/>
    <w:rsid w:val="00EC5083"/>
    <w:rsid w:val="00F40E92"/>
    <w:rsid w:val="00F46390"/>
    <w:rsid w:val="00F63E99"/>
    <w:rsid w:val="00FA484A"/>
    <w:rsid w:val="00FB0C04"/>
    <w:rsid w:val="00FB0C8A"/>
    <w:rsid w:val="00FC25F2"/>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6B9CA-9AC2-40B8-947E-8FC0546A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18206</Words>
  <Characters>103775</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конкурсна документација за јавну набавку број 12/19</vt:lpstr>
    </vt:vector>
  </TitlesOfParts>
  <Company>uprava</Company>
  <LinksUpToDate>false</LinksUpToDate>
  <CharactersWithSpaces>121738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конкурсна документација за јавну набавку број 12/19</dc:title>
  <dc:creator>Olja</dc:creator>
  <cp:lastModifiedBy>Tatjana Radukić</cp:lastModifiedBy>
  <cp:revision>26</cp:revision>
  <cp:lastPrinted>2019-03-12T11:30:00Z</cp:lastPrinted>
  <dcterms:created xsi:type="dcterms:W3CDTF">2019-03-12T17:33:00Z</dcterms:created>
  <dcterms:modified xsi:type="dcterms:W3CDTF">2019-03-12T18:03:00Z</dcterms:modified>
</cp:coreProperties>
</file>