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A43" w:rsidRDefault="00F76A43" w:rsidP="00F76A4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На основу члана </w:t>
      </w:r>
      <w:r>
        <w:rPr>
          <w:rFonts w:ascii="Times New Roman" w:hAnsi="Times New Roman"/>
          <w:sz w:val="24"/>
          <w:szCs w:val="24"/>
        </w:rPr>
        <w:t>116</w:t>
      </w:r>
      <w:r w:rsidR="00F56504">
        <w:rPr>
          <w:rFonts w:ascii="Times New Roman" w:hAnsi="Times New Roman"/>
          <w:sz w:val="24"/>
          <w:szCs w:val="24"/>
          <w:lang w:val="sr-Cyrl-CS"/>
        </w:rPr>
        <w:t xml:space="preserve">. стaв </w:t>
      </w:r>
      <w:r>
        <w:rPr>
          <w:rFonts w:ascii="Times New Roman" w:hAnsi="Times New Roman"/>
          <w:sz w:val="24"/>
          <w:szCs w:val="24"/>
          <w:lang w:val="sr-Cyrl-CS"/>
        </w:rPr>
        <w:t>1. Закона о железници („Службени гласкик Републике Србијеˮ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број 41/2018)</w:t>
      </w:r>
    </w:p>
    <w:p w:rsidR="00F76A43" w:rsidRDefault="00F76A43" w:rsidP="00F76A4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Министарство грађевинарства, саобраћа</w:t>
      </w:r>
      <w:r w:rsidR="00344D25">
        <w:rPr>
          <w:rFonts w:ascii="Times New Roman" w:hAnsi="Times New Roman"/>
          <w:sz w:val="24"/>
          <w:szCs w:val="24"/>
          <w:lang w:val="sr-Cyrl-CS"/>
        </w:rPr>
        <w:t>ј</w:t>
      </w:r>
      <w:r>
        <w:rPr>
          <w:rFonts w:ascii="Times New Roman" w:hAnsi="Times New Roman"/>
          <w:sz w:val="24"/>
          <w:szCs w:val="24"/>
          <w:lang w:val="sr-Cyrl-CS"/>
        </w:rPr>
        <w:t>а и инфраструктуре</w:t>
      </w:r>
    </w:p>
    <w:p w:rsidR="00F76A43" w:rsidRPr="0097284C" w:rsidRDefault="00F76A43" w:rsidP="00F76A4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објављује:</w:t>
      </w:r>
    </w:p>
    <w:p w:rsidR="00F76A43" w:rsidRDefault="00F76A43" w:rsidP="00F76A43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F76A43" w:rsidRDefault="00F76A43" w:rsidP="00F76A43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ИЗВЕШТАЈ О УТВРЂЕНИМ ОБАВЕЗАМА ЈАВНОГ ПРЕВОЗА ПУТНИКА У ЖЕЛЕЗНИЧКОМ САОБРАЋАЈУ</w:t>
      </w:r>
      <w:r w:rsidR="002427E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017886" w:rsidRDefault="00FB3FD9">
      <w:pPr>
        <w:rPr>
          <w:lang w:val="sr-Cyrl-CS"/>
        </w:rPr>
      </w:pPr>
    </w:p>
    <w:p w:rsidR="008A579B" w:rsidRPr="008A579B" w:rsidRDefault="00D6417D" w:rsidP="003107B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Изабрани железнички превозник</w:t>
      </w:r>
      <w:r w:rsidR="008A579B">
        <w:rPr>
          <w:rFonts w:ascii="Times New Roman" w:hAnsi="Times New Roman"/>
          <w:b/>
          <w:sz w:val="24"/>
          <w:szCs w:val="24"/>
          <w:lang w:val="sr-Cyrl-CS"/>
        </w:rPr>
        <w:t xml:space="preserve">: </w:t>
      </w:r>
      <w:r w:rsidR="008A579B" w:rsidRPr="004B74B2">
        <w:rPr>
          <w:rFonts w:ascii="Times New Roman" w:hAnsi="Times New Roman"/>
          <w:sz w:val="24"/>
          <w:szCs w:val="24"/>
          <w:lang w:val="sr-Cyrl-CS"/>
        </w:rPr>
        <w:t>Акционарско друштво за железнички превоз путника</w:t>
      </w:r>
      <w:r w:rsidR="008A579B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A579B">
        <w:rPr>
          <w:rFonts w:ascii="Times New Roman" w:hAnsi="Times New Roman"/>
          <w:sz w:val="24"/>
          <w:szCs w:val="24"/>
          <w:lang w:val="sr-Cyrl-CS"/>
        </w:rPr>
        <w:t>„Србија Возˮ, Немањина 6, 11000 Београд;</w:t>
      </w:r>
    </w:p>
    <w:p w:rsidR="00053A80" w:rsidRPr="00053A80" w:rsidRDefault="008A579B" w:rsidP="003107B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lang w:val="sr-Cyrl-CS"/>
        </w:rPr>
      </w:pPr>
      <w:r w:rsidRPr="008A579B">
        <w:rPr>
          <w:rFonts w:ascii="Times New Roman" w:hAnsi="Times New Roman"/>
          <w:b/>
          <w:sz w:val="24"/>
          <w:lang w:val="sr-Cyrl-CS"/>
        </w:rPr>
        <w:t xml:space="preserve">Утврђена обавеза јавног превоза: </w:t>
      </w:r>
      <w:r>
        <w:rPr>
          <w:rFonts w:ascii="Times New Roman" w:hAnsi="Times New Roman"/>
          <w:sz w:val="24"/>
          <w:lang w:val="sr-Cyrl-CS"/>
        </w:rPr>
        <w:t xml:space="preserve">Уговор о обавези јавног превоза путника у железничком саобраћају у Републици Србији </w:t>
      </w:r>
      <w:r w:rsidRPr="008A579B">
        <w:rPr>
          <w:rFonts w:ascii="Times New Roman" w:hAnsi="Times New Roman"/>
          <w:sz w:val="24"/>
          <w:lang w:val="sr-Cyrl-CS"/>
        </w:rPr>
        <w:t xml:space="preserve">закључен </w:t>
      </w:r>
      <w:r>
        <w:rPr>
          <w:rFonts w:ascii="Times New Roman" w:hAnsi="Times New Roman"/>
          <w:sz w:val="24"/>
          <w:lang w:val="sr-Cyrl-CS"/>
        </w:rPr>
        <w:t xml:space="preserve">је </w:t>
      </w:r>
      <w:r w:rsidRPr="008A579B">
        <w:rPr>
          <w:rFonts w:ascii="Times New Roman" w:hAnsi="Times New Roman"/>
          <w:sz w:val="24"/>
        </w:rPr>
        <w:t xml:space="preserve">26. </w:t>
      </w:r>
      <w:r w:rsidRPr="008A579B">
        <w:rPr>
          <w:rFonts w:ascii="Times New Roman" w:hAnsi="Times New Roman"/>
          <w:sz w:val="24"/>
          <w:lang w:val="sr-Cyrl-CS"/>
        </w:rPr>
        <w:t xml:space="preserve">јануара </w:t>
      </w:r>
      <w:r>
        <w:rPr>
          <w:rFonts w:ascii="Times New Roman" w:hAnsi="Times New Roman"/>
          <w:sz w:val="24"/>
          <w:lang w:val="sr-Cyrl-CS"/>
        </w:rPr>
        <w:t xml:space="preserve">2017. године за период од </w:t>
      </w:r>
      <w:r w:rsidRPr="008A579B">
        <w:rPr>
          <w:rFonts w:ascii="Times New Roman" w:hAnsi="Times New Roman"/>
          <w:sz w:val="24"/>
          <w:lang w:val="sr-Cyrl-CS"/>
        </w:rPr>
        <w:t>пет година, а према члану 6</w:t>
      </w:r>
      <w:r w:rsidRPr="00053A80">
        <w:rPr>
          <w:rFonts w:ascii="Times New Roman" w:hAnsi="Times New Roman"/>
          <w:sz w:val="24"/>
          <w:lang w:val="sr-Cyrl-CS"/>
        </w:rPr>
        <w:t>. Угово</w:t>
      </w:r>
      <w:r w:rsidR="00053A80">
        <w:rPr>
          <w:rFonts w:ascii="Times New Roman" w:hAnsi="Times New Roman"/>
          <w:sz w:val="24"/>
          <w:lang w:val="sr-Cyrl-CS"/>
        </w:rPr>
        <w:t xml:space="preserve">ра, уговорне стране сваке године закључују </w:t>
      </w:r>
      <w:r w:rsidRPr="00053A80">
        <w:rPr>
          <w:rFonts w:ascii="Times New Roman" w:hAnsi="Times New Roman"/>
          <w:sz w:val="24"/>
          <w:lang w:val="sr-Cyrl-CS"/>
        </w:rPr>
        <w:t>анекс овог Уговора</w:t>
      </w:r>
      <w:r w:rsidR="00053A80">
        <w:rPr>
          <w:rFonts w:ascii="Times New Roman" w:hAnsi="Times New Roman"/>
          <w:sz w:val="24"/>
          <w:lang w:val="sr-Cyrl-CS"/>
        </w:rPr>
        <w:t>.</w:t>
      </w:r>
      <w:r w:rsidRPr="00053A80">
        <w:rPr>
          <w:rFonts w:ascii="Times New Roman" w:hAnsi="Times New Roman"/>
          <w:sz w:val="24"/>
          <w:lang w:val="sr-Cyrl-CS"/>
        </w:rPr>
        <w:t xml:space="preserve"> </w:t>
      </w:r>
    </w:p>
    <w:p w:rsidR="008A579B" w:rsidRDefault="005F33FA" w:rsidP="003107B0">
      <w:pPr>
        <w:pStyle w:val="ListParagraph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За период важења Реда вожње 2019/2020</w:t>
      </w:r>
      <w:r w:rsidR="00FB3FD9">
        <w:rPr>
          <w:rFonts w:ascii="Times New Roman" w:hAnsi="Times New Roman"/>
          <w:sz w:val="24"/>
          <w:lang w:val="sr-Cyrl-CS"/>
        </w:rPr>
        <w:t>,</w:t>
      </w:r>
      <w:r w:rsidR="00811AB7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  <w:lang w:val="sr-Cyrl-CS"/>
        </w:rPr>
        <w:t>. јануара 2020</w:t>
      </w:r>
      <w:r w:rsidR="009548AE">
        <w:rPr>
          <w:rFonts w:ascii="Times New Roman" w:hAnsi="Times New Roman"/>
          <w:sz w:val="24"/>
          <w:lang w:val="sr-Cyrl-CS"/>
        </w:rPr>
        <w:t xml:space="preserve">. године, </w:t>
      </w:r>
      <w:r w:rsidR="00053A80">
        <w:rPr>
          <w:rFonts w:ascii="Times New Roman" w:hAnsi="Times New Roman"/>
          <w:sz w:val="24"/>
          <w:lang w:val="sr-Cyrl-CS"/>
        </w:rPr>
        <w:t>закључен је Анекс</w:t>
      </w:r>
      <w:r>
        <w:rPr>
          <w:rFonts w:ascii="Times New Roman" w:hAnsi="Times New Roman"/>
          <w:sz w:val="24"/>
          <w:lang w:val="sr-Cyrl-CS"/>
        </w:rPr>
        <w:t xml:space="preserve"> 5</w:t>
      </w:r>
      <w:r w:rsidR="00053A80">
        <w:rPr>
          <w:rFonts w:ascii="Times New Roman" w:hAnsi="Times New Roman"/>
          <w:sz w:val="24"/>
          <w:lang w:val="sr-Cyrl-CS"/>
        </w:rPr>
        <w:t xml:space="preserve">, </w:t>
      </w:r>
      <w:r w:rsidR="003973A6">
        <w:rPr>
          <w:rFonts w:ascii="Times New Roman" w:hAnsi="Times New Roman"/>
          <w:sz w:val="24"/>
          <w:lang w:val="sr-Cyrl-CS"/>
        </w:rPr>
        <w:t>којим су дефинисани</w:t>
      </w:r>
      <w:r w:rsidR="00053A80" w:rsidRPr="00053A80">
        <w:rPr>
          <w:rFonts w:ascii="Times New Roman" w:hAnsi="Times New Roman"/>
          <w:sz w:val="24"/>
          <w:lang w:val="sr-Cyrl-CS"/>
        </w:rPr>
        <w:t xml:space="preserve">: </w:t>
      </w:r>
      <w:r w:rsidR="009548AE">
        <w:rPr>
          <w:rFonts w:ascii="Times New Roman" w:hAnsi="Times New Roman"/>
          <w:sz w:val="24"/>
          <w:lang w:val="sr-Cyrl-CS"/>
        </w:rPr>
        <w:t>годишњи обим финансирања и динамика исплате</w:t>
      </w:r>
      <w:r w:rsidR="00053A80" w:rsidRPr="00053A80">
        <w:rPr>
          <w:rFonts w:ascii="Times New Roman" w:hAnsi="Times New Roman"/>
          <w:sz w:val="24"/>
          <w:lang w:val="sr-Cyrl-CS"/>
        </w:rPr>
        <w:t xml:space="preserve"> (Прилог 1)</w:t>
      </w:r>
      <w:r w:rsidR="00053A80">
        <w:rPr>
          <w:rFonts w:ascii="Times New Roman" w:hAnsi="Times New Roman"/>
          <w:sz w:val="24"/>
          <w:lang w:val="sr-Cyrl-CS"/>
        </w:rPr>
        <w:t>,</w:t>
      </w:r>
      <w:r w:rsidR="00053A80" w:rsidRPr="00053A80">
        <w:rPr>
          <w:rFonts w:ascii="Times New Roman" w:hAnsi="Times New Roman"/>
          <w:sz w:val="24"/>
          <w:lang w:val="sr-Cyrl-CS"/>
        </w:rPr>
        <w:t xml:space="preserve"> укупан број возних кило</w:t>
      </w:r>
      <w:r w:rsidR="003973A6">
        <w:rPr>
          <w:rFonts w:ascii="Times New Roman" w:hAnsi="Times New Roman"/>
          <w:sz w:val="24"/>
          <w:lang w:val="sr-Cyrl-CS"/>
        </w:rPr>
        <w:t>метара које је Превозник</w:t>
      </w:r>
      <w:r w:rsidR="00053A80" w:rsidRPr="00053A80">
        <w:rPr>
          <w:rFonts w:ascii="Times New Roman" w:hAnsi="Times New Roman"/>
          <w:sz w:val="24"/>
          <w:lang w:val="sr-Cyrl-CS"/>
        </w:rPr>
        <w:t xml:space="preserve"> у обавези да реализује за наведени период важења реда вожње, као и релације саобраћаја појединих возова, број дана саобраћаја, календар саобраћаја, категорија возова, капацитет возова и возни километри по појединачном возу (Прилог 3)</w:t>
      </w:r>
      <w:r w:rsidR="009548AE">
        <w:rPr>
          <w:rFonts w:ascii="Times New Roman" w:hAnsi="Times New Roman"/>
          <w:sz w:val="24"/>
          <w:lang w:val="sr-Cyrl-CS"/>
        </w:rPr>
        <w:t>,</w:t>
      </w:r>
      <w:r w:rsidR="00053A80" w:rsidRPr="00053A80">
        <w:rPr>
          <w:rFonts w:ascii="Times New Roman" w:hAnsi="Times New Roman"/>
          <w:sz w:val="24"/>
          <w:lang w:val="sr-Cyrl-CS"/>
        </w:rPr>
        <w:t xml:space="preserve"> </w:t>
      </w:r>
      <w:r w:rsidR="00053A80" w:rsidRPr="00053A80">
        <w:rPr>
          <w:rFonts w:ascii="Times New Roman" w:hAnsi="Times New Roman"/>
          <w:sz w:val="24"/>
          <w:lang w:val="sr-Cyrl-RS"/>
        </w:rPr>
        <w:t>пла</w:t>
      </w:r>
      <w:r w:rsidR="003973A6">
        <w:rPr>
          <w:rFonts w:ascii="Times New Roman" w:hAnsi="Times New Roman"/>
          <w:sz w:val="24"/>
          <w:lang w:val="sr-Cyrl-RS"/>
        </w:rPr>
        <w:t xml:space="preserve">нирани приходи и </w:t>
      </w:r>
      <w:r w:rsidR="009548AE">
        <w:rPr>
          <w:rFonts w:ascii="Times New Roman" w:hAnsi="Times New Roman"/>
          <w:sz w:val="24"/>
          <w:lang w:val="sr-Cyrl-RS"/>
        </w:rPr>
        <w:t>трошкови</w:t>
      </w:r>
      <w:r w:rsidR="00053A80" w:rsidRPr="00053A80">
        <w:rPr>
          <w:rFonts w:ascii="Times New Roman" w:hAnsi="Times New Roman"/>
          <w:sz w:val="24"/>
          <w:lang w:val="sr-Cyrl-RS"/>
        </w:rPr>
        <w:t xml:space="preserve"> (Прилог 4)</w:t>
      </w:r>
      <w:r w:rsidR="009548AE">
        <w:rPr>
          <w:rFonts w:ascii="Times New Roman" w:hAnsi="Times New Roman"/>
          <w:sz w:val="24"/>
          <w:lang w:val="sr-Cyrl-RS"/>
        </w:rPr>
        <w:t xml:space="preserve"> и начин извештавања (Прилог 5)</w:t>
      </w:r>
      <w:r w:rsidR="00053A80" w:rsidRPr="00053A80">
        <w:rPr>
          <w:rFonts w:ascii="Times New Roman" w:hAnsi="Times New Roman"/>
          <w:sz w:val="24"/>
          <w:lang w:val="sr-Cyrl-CS"/>
        </w:rPr>
        <w:t>.</w:t>
      </w:r>
    </w:p>
    <w:p w:rsidR="00053A80" w:rsidRDefault="009548AE" w:rsidP="003107B0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Превозник је </w:t>
      </w:r>
      <w:r w:rsidR="003973A6">
        <w:rPr>
          <w:rFonts w:ascii="Times New Roman" w:hAnsi="Times New Roman"/>
          <w:sz w:val="24"/>
          <w:szCs w:val="24"/>
          <w:lang w:val="sr-Cyrl-CS"/>
        </w:rPr>
        <w:t xml:space="preserve">био </w:t>
      </w:r>
      <w:r>
        <w:rPr>
          <w:rFonts w:ascii="Times New Roman" w:hAnsi="Times New Roman"/>
          <w:sz w:val="24"/>
          <w:szCs w:val="24"/>
          <w:lang w:val="sr-Cyrl-CS"/>
        </w:rPr>
        <w:t xml:space="preserve">у обавези је да </w:t>
      </w:r>
      <w:r w:rsidR="005F33FA">
        <w:rPr>
          <w:rFonts w:ascii="Times New Roman" w:hAnsi="Times New Roman"/>
          <w:sz w:val="24"/>
          <w:lang w:val="sr-Cyrl-CS"/>
        </w:rPr>
        <w:t>период важења Реда вожње 2019/2020</w:t>
      </w:r>
      <w:r w:rsidR="003973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F33FA">
        <w:rPr>
          <w:rFonts w:ascii="Times New Roman" w:hAnsi="Times New Roman"/>
          <w:sz w:val="24"/>
          <w:szCs w:val="24"/>
          <w:lang w:val="sr-Cyrl-CS"/>
        </w:rPr>
        <w:t>обезбеди 5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="005F33FA">
        <w:rPr>
          <w:rFonts w:ascii="Times New Roman" w:hAnsi="Times New Roman"/>
          <w:sz w:val="24"/>
          <w:szCs w:val="24"/>
        </w:rPr>
        <w:t>831</w:t>
      </w:r>
      <w:r w:rsidR="005F33FA">
        <w:rPr>
          <w:rFonts w:ascii="Times New Roman" w:hAnsi="Times New Roman"/>
          <w:sz w:val="24"/>
          <w:szCs w:val="24"/>
          <w:lang w:val="sr-Cyrl-CS"/>
        </w:rPr>
        <w:t>.335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="005F33FA">
        <w:rPr>
          <w:rFonts w:ascii="Times New Roman" w:hAnsi="Times New Roman"/>
          <w:sz w:val="24"/>
          <w:szCs w:val="24"/>
        </w:rPr>
        <w:t>665</w:t>
      </w:r>
      <w:r w:rsidR="003973A6">
        <w:rPr>
          <w:rFonts w:ascii="Times New Roman" w:hAnsi="Times New Roman"/>
          <w:sz w:val="24"/>
          <w:szCs w:val="24"/>
          <w:lang w:val="sr-Cyrl-CS"/>
        </w:rPr>
        <w:t xml:space="preserve"> возних километара, док је укупан број возова који су били покривени обавезом јавног превоза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F33FA">
        <w:rPr>
          <w:rFonts w:ascii="Times New Roman" w:hAnsi="Times New Roman"/>
          <w:sz w:val="24"/>
          <w:szCs w:val="24"/>
        </w:rPr>
        <w:t>170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6B0B4F" w:rsidRPr="006B0B4F" w:rsidRDefault="005F33FA" w:rsidP="006B0B4F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Током 2020</w:t>
      </w:r>
      <w:r w:rsidR="00350639">
        <w:rPr>
          <w:rFonts w:ascii="Times New Roman" w:hAnsi="Times New Roman"/>
          <w:sz w:val="24"/>
          <w:szCs w:val="24"/>
          <w:lang w:val="sr-Cyrl-CS"/>
        </w:rPr>
        <w:t>. године, због</w:t>
      </w:r>
      <w:r w:rsidR="002646B3">
        <w:rPr>
          <w:rFonts w:ascii="Times New Roman" w:hAnsi="Times New Roman"/>
          <w:sz w:val="24"/>
          <w:szCs w:val="24"/>
          <w:lang w:val="sr-Cyrl-CS"/>
        </w:rPr>
        <w:t xml:space="preserve"> увођења</w:t>
      </w:r>
      <w:r w:rsidR="00350639" w:rsidRPr="00350639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="00350639" w:rsidRPr="002646B3">
        <w:rPr>
          <w:rFonts w:ascii="Times New Roman" w:hAnsi="Times New Roman"/>
          <w:sz w:val="24"/>
          <w:szCs w:val="24"/>
          <w:lang w:val="sr-Cyrl-CS"/>
        </w:rPr>
        <w:t xml:space="preserve">ванредног стања 15. марта 2020. године ради спречавања појаве, ширења и сузбијања заразне болести </w:t>
      </w:r>
      <w:r w:rsidR="00350639" w:rsidRPr="002646B3">
        <w:rPr>
          <w:rFonts w:ascii="Times New Roman" w:hAnsi="Times New Roman"/>
          <w:sz w:val="24"/>
          <w:szCs w:val="24"/>
        </w:rPr>
        <w:t>COVID-19</w:t>
      </w:r>
      <w:r w:rsidR="00350639" w:rsidRPr="002646B3">
        <w:rPr>
          <w:rFonts w:ascii="Times New Roman" w:hAnsi="Times New Roman"/>
          <w:sz w:val="24"/>
          <w:szCs w:val="24"/>
          <w:lang w:val="sr-Cyrl-CS"/>
        </w:rPr>
        <w:t>, у складу са мерама које је донела Влада Републике Србије, у периоду од 20. марта 2020. године до 4. маја 2020. године</w:t>
      </w:r>
      <w:r w:rsidR="002646B3" w:rsidRPr="002646B3">
        <w:rPr>
          <w:rFonts w:ascii="Times New Roman" w:hAnsi="Times New Roman"/>
          <w:sz w:val="24"/>
          <w:szCs w:val="24"/>
          <w:lang w:val="sr-Cyrl-CS"/>
        </w:rPr>
        <w:t>,</w:t>
      </w:r>
      <w:r w:rsidR="00350639" w:rsidRPr="002646B3">
        <w:rPr>
          <w:rFonts w:ascii="Times New Roman" w:hAnsi="Times New Roman"/>
          <w:sz w:val="24"/>
          <w:szCs w:val="24"/>
          <w:lang w:val="sr-Cyrl-CS"/>
        </w:rPr>
        <w:t xml:space="preserve"> дошло је до потпуне обуставе регионалног и даљинског путничког железничког саобраћаја.</w:t>
      </w:r>
      <w:r w:rsidR="002646B3" w:rsidRPr="002646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0B4F" w:rsidRPr="006B0B4F">
        <w:rPr>
          <w:rFonts w:ascii="Times New Roman" w:hAnsi="Times New Roman"/>
          <w:sz w:val="24"/>
          <w:szCs w:val="24"/>
          <w:lang w:val="sr-Cyrl-CS"/>
        </w:rPr>
        <w:t xml:space="preserve">Затим је, због епидемиолошких препорука у периоду од 4. маја 2020. године до 1. јуна 2020. године спроведено постепено повећања обима саобраћаја, односно враћање возова у саобраћај на ниво који је претходнио потпуној обустави. </w:t>
      </w:r>
    </w:p>
    <w:p w:rsidR="006B0B4F" w:rsidRDefault="006B0B4F" w:rsidP="006B0B4F">
      <w:pPr>
        <w:pStyle w:val="ListParagraph"/>
        <w:jc w:val="both"/>
        <w:rPr>
          <w:rFonts w:ascii="Times New Roman" w:hAnsi="Times New Roman"/>
          <w:sz w:val="24"/>
          <w:szCs w:val="24"/>
          <w:lang w:val="sr-Cyrl-RS"/>
        </w:rPr>
      </w:pPr>
      <w:r w:rsidRPr="006B0B4F">
        <w:rPr>
          <w:rFonts w:ascii="Times New Roman" w:hAnsi="Times New Roman"/>
          <w:sz w:val="24"/>
          <w:szCs w:val="24"/>
          <w:lang w:val="sr-Cyrl-CS"/>
        </w:rPr>
        <w:t xml:space="preserve">Поред тога, дошло је и до измене </w:t>
      </w:r>
      <w:r w:rsidRPr="006B0B4F">
        <w:rPr>
          <w:rFonts w:ascii="Times New Roman" w:hAnsi="Times New Roman"/>
          <w:sz w:val="24"/>
          <w:szCs w:val="24"/>
          <w:lang w:val="sr-Cyrl-RS"/>
        </w:rPr>
        <w:t xml:space="preserve">предвиђених рокова за почетак инфраструктурних радова, </w:t>
      </w:r>
      <w:r w:rsidRPr="006B0B4F">
        <w:rPr>
          <w:rFonts w:ascii="Times New Roman" w:hAnsi="Times New Roman"/>
          <w:sz w:val="24"/>
          <w:szCs w:val="24"/>
          <w:lang w:val="sr-Cyrl-CS"/>
        </w:rPr>
        <w:t>односно затвора колосека на мрежи „Инфраструктура железнице Србије</w:t>
      </w:r>
      <w:r w:rsidRPr="006B0B4F">
        <w:rPr>
          <w:rFonts w:ascii="Times New Roman" w:hAnsi="Times New Roman"/>
          <w:sz w:val="24"/>
          <w:szCs w:val="24"/>
        </w:rPr>
        <w:t>ˮ</w:t>
      </w:r>
      <w:r w:rsidRPr="006B0B4F">
        <w:rPr>
          <w:rFonts w:ascii="Times New Roman" w:hAnsi="Times New Roman"/>
          <w:sz w:val="24"/>
          <w:szCs w:val="24"/>
          <w:lang w:val="sr-Cyrl-CS"/>
        </w:rPr>
        <w:t xml:space="preserve"> а.д. </w:t>
      </w:r>
      <w:r w:rsidRPr="006B0B4F">
        <w:rPr>
          <w:rFonts w:ascii="Times New Roman" w:hAnsi="Times New Roman"/>
          <w:sz w:val="24"/>
          <w:szCs w:val="24"/>
          <w:lang w:val="sr-Cyrl-RS"/>
        </w:rPr>
        <w:t xml:space="preserve">дефинисаних Изјавом о мрежи за 2020. годину - V измене и допуне, док је Анекс 5 био израђен у складу са роковима који су важили у тренутку доношења тог анекса.  </w:t>
      </w:r>
    </w:p>
    <w:p w:rsidR="006B0B4F" w:rsidRPr="006B0B4F" w:rsidRDefault="006B0B4F" w:rsidP="006B0B4F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 w:rsidRPr="006B0B4F">
        <w:rPr>
          <w:rFonts w:ascii="Times New Roman" w:hAnsi="Times New Roman"/>
          <w:sz w:val="24"/>
          <w:szCs w:val="24"/>
          <w:lang w:val="sr-Cyrl-CS"/>
        </w:rPr>
        <w:t>У вези са претходно наведеним, код одређених релација</w:t>
      </w:r>
      <w:r w:rsidRPr="006B0B4F">
        <w:rPr>
          <w:rFonts w:ascii="Times New Roman" w:hAnsi="Times New Roman"/>
          <w:sz w:val="24"/>
          <w:szCs w:val="24"/>
          <w:lang w:val="sr-Latn-RS"/>
        </w:rPr>
        <w:t>,</w:t>
      </w:r>
      <w:r w:rsidRPr="006B0B4F">
        <w:rPr>
          <w:rFonts w:ascii="Times New Roman" w:hAnsi="Times New Roman"/>
          <w:sz w:val="24"/>
          <w:szCs w:val="24"/>
          <w:lang w:val="sr-Cyrl-CS"/>
        </w:rPr>
        <w:t xml:space="preserve"> односно возова, дошло је до потребе за изменом календара саобраћања, тј. датума до кога ће наведени возови бити под обавезом јавног превоза.</w:t>
      </w:r>
    </w:p>
    <w:p w:rsidR="006B0B4F" w:rsidRPr="006B0B4F" w:rsidRDefault="006B0B4F" w:rsidP="006B0B4F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 w:rsidRPr="006B0B4F">
        <w:rPr>
          <w:rFonts w:ascii="Times New Roman" w:hAnsi="Times New Roman"/>
          <w:sz w:val="24"/>
          <w:szCs w:val="24"/>
          <w:lang w:val="sr-Cyrl-CS"/>
        </w:rPr>
        <w:t xml:space="preserve">Такође, претходно наведеним изменама стекли су се услови да се одређени број возова који су до </w:t>
      </w:r>
      <w:r>
        <w:rPr>
          <w:rFonts w:ascii="Times New Roman" w:hAnsi="Times New Roman"/>
          <w:sz w:val="24"/>
          <w:szCs w:val="24"/>
          <w:lang w:val="sr-Cyrl-CS"/>
        </w:rPr>
        <w:t>тада</w:t>
      </w:r>
      <w:r w:rsidRPr="006B0B4F">
        <w:rPr>
          <w:rFonts w:ascii="Times New Roman" w:hAnsi="Times New Roman"/>
          <w:sz w:val="24"/>
          <w:szCs w:val="24"/>
          <w:lang w:val="sr-Cyrl-CS"/>
        </w:rPr>
        <w:t xml:space="preserve"> саобраћали ван обавезе јавног превоза </w:t>
      </w:r>
      <w:r w:rsidR="004D58E5">
        <w:rPr>
          <w:rFonts w:ascii="Times New Roman" w:hAnsi="Times New Roman"/>
          <w:sz w:val="24"/>
          <w:szCs w:val="24"/>
          <w:lang w:val="sr-Cyrl-CS"/>
        </w:rPr>
        <w:t>буду увршт</w:t>
      </w:r>
      <w:r w:rsidRPr="006B0B4F">
        <w:rPr>
          <w:rFonts w:ascii="Times New Roman" w:hAnsi="Times New Roman"/>
          <w:sz w:val="24"/>
          <w:szCs w:val="24"/>
          <w:lang w:val="sr-Cyrl-CS"/>
        </w:rPr>
        <w:t xml:space="preserve">ени у исту. </w:t>
      </w:r>
    </w:p>
    <w:p w:rsidR="006B0B4F" w:rsidRPr="006B0B4F" w:rsidRDefault="006B0B4F" w:rsidP="006B0B4F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B0B4F" w:rsidRDefault="00C15720" w:rsidP="00350639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 w:rsidRPr="003D4265">
        <w:rPr>
          <w:rFonts w:ascii="Times New Roman" w:hAnsi="Times New Roman"/>
          <w:sz w:val="24"/>
          <w:szCs w:val="24"/>
          <w:lang w:val="sr-Cyrl-CS"/>
        </w:rPr>
        <w:lastRenderedPageBreak/>
        <w:t>Сходно томе, јавила</w:t>
      </w:r>
      <w:r w:rsidR="002646B3" w:rsidRPr="003D426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0B4F">
        <w:rPr>
          <w:rFonts w:ascii="Times New Roman" w:hAnsi="Times New Roman"/>
          <w:sz w:val="24"/>
          <w:szCs w:val="24"/>
          <w:lang w:val="sr-Cyrl-CS"/>
        </w:rPr>
        <w:t xml:space="preserve">се </w:t>
      </w:r>
      <w:r w:rsidR="002646B3" w:rsidRPr="003D4265">
        <w:rPr>
          <w:rFonts w:ascii="Times New Roman" w:hAnsi="Times New Roman"/>
          <w:sz w:val="24"/>
          <w:szCs w:val="24"/>
          <w:lang w:val="sr-Cyrl-CS"/>
        </w:rPr>
        <w:t xml:space="preserve">потреба за изменом </w:t>
      </w:r>
      <w:r w:rsidR="003D4265" w:rsidRPr="003D4265">
        <w:rPr>
          <w:rFonts w:ascii="Times New Roman" w:hAnsi="Times New Roman"/>
          <w:sz w:val="24"/>
          <w:szCs w:val="24"/>
          <w:lang w:val="sr-Cyrl-CS"/>
        </w:rPr>
        <w:t>Прилога 3 и 4 Анекса 5</w:t>
      </w:r>
      <w:r w:rsidR="002646B3" w:rsidRPr="003D426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3D4265">
        <w:rPr>
          <w:rFonts w:ascii="Times New Roman" w:hAnsi="Times New Roman"/>
          <w:sz w:val="24"/>
          <w:szCs w:val="24"/>
          <w:lang w:val="sr-Cyrl-CS"/>
        </w:rPr>
        <w:t>и</w:t>
      </w:r>
      <w:r w:rsidR="00396AD7" w:rsidRPr="003D4265">
        <w:rPr>
          <w:rFonts w:ascii="Times New Roman" w:hAnsi="Times New Roman"/>
          <w:sz w:val="24"/>
          <w:szCs w:val="24"/>
          <w:lang w:val="sr-Cyrl-CS"/>
        </w:rPr>
        <w:t xml:space="preserve"> Анекс 6</w:t>
      </w:r>
      <w:r w:rsidRPr="003D4265">
        <w:rPr>
          <w:rFonts w:ascii="Times New Roman" w:hAnsi="Times New Roman"/>
          <w:sz w:val="24"/>
          <w:szCs w:val="24"/>
          <w:lang w:val="sr-Cyrl-CS"/>
        </w:rPr>
        <w:t xml:space="preserve"> закључен је</w:t>
      </w:r>
      <w:r w:rsidR="002C1E77" w:rsidRPr="003D426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11AB7" w:rsidRPr="003D4265">
        <w:rPr>
          <w:rFonts w:ascii="Times New Roman" w:hAnsi="Times New Roman"/>
          <w:sz w:val="24"/>
          <w:szCs w:val="24"/>
          <w:lang w:val="sr-Cyrl-CS"/>
        </w:rPr>
        <w:t>24</w:t>
      </w:r>
      <w:r w:rsidR="002C1E77" w:rsidRPr="003D4265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811AB7" w:rsidRPr="003D4265">
        <w:rPr>
          <w:rFonts w:ascii="Times New Roman" w:hAnsi="Times New Roman"/>
          <w:sz w:val="24"/>
          <w:szCs w:val="24"/>
          <w:lang w:val="sr-Cyrl-CS"/>
        </w:rPr>
        <w:t>м</w:t>
      </w:r>
      <w:r w:rsidR="002C1E77" w:rsidRPr="003D4265">
        <w:rPr>
          <w:rFonts w:ascii="Times New Roman" w:hAnsi="Times New Roman"/>
          <w:sz w:val="24"/>
          <w:szCs w:val="24"/>
          <w:lang w:val="sr-Cyrl-CS"/>
        </w:rPr>
        <w:t>а</w:t>
      </w:r>
      <w:r w:rsidR="00811AB7" w:rsidRPr="003D4265">
        <w:rPr>
          <w:rFonts w:ascii="Times New Roman" w:hAnsi="Times New Roman"/>
          <w:sz w:val="24"/>
          <w:szCs w:val="24"/>
          <w:lang w:val="sr-Cyrl-CS"/>
        </w:rPr>
        <w:t>ја 20</w:t>
      </w:r>
      <w:r w:rsidR="003D4265" w:rsidRPr="003D4265">
        <w:rPr>
          <w:rFonts w:ascii="Times New Roman" w:hAnsi="Times New Roman"/>
          <w:sz w:val="24"/>
          <w:szCs w:val="24"/>
          <w:lang w:val="sr-Cyrl-CS"/>
        </w:rPr>
        <w:t xml:space="preserve">20. године. </w:t>
      </w:r>
    </w:p>
    <w:p w:rsidR="006B0B4F" w:rsidRPr="006B0B4F" w:rsidRDefault="006B0B4F" w:rsidP="006B0B4F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</w:t>
      </w:r>
      <w:r w:rsidRPr="006B0B4F">
        <w:rPr>
          <w:rFonts w:ascii="Times New Roman" w:hAnsi="Times New Roman"/>
          <w:sz w:val="24"/>
          <w:szCs w:val="24"/>
          <w:lang w:val="sr-Cyrl-CS"/>
        </w:rPr>
        <w:t xml:space="preserve">оред свих измена, вредност возних километара које </w:t>
      </w:r>
      <w:r w:rsidR="004D58E5">
        <w:rPr>
          <w:rFonts w:ascii="Times New Roman" w:hAnsi="Times New Roman"/>
          <w:sz w:val="24"/>
          <w:szCs w:val="24"/>
          <w:lang w:val="sr-Cyrl-CS"/>
        </w:rPr>
        <w:t>је П</w:t>
      </w:r>
      <w:r w:rsidRPr="006B0B4F">
        <w:rPr>
          <w:rFonts w:ascii="Times New Roman" w:hAnsi="Times New Roman"/>
          <w:sz w:val="24"/>
          <w:szCs w:val="24"/>
          <w:lang w:val="sr-Cyrl-CS"/>
        </w:rPr>
        <w:t xml:space="preserve">ревозник у обавези да обезбеди за ред вожње 2018/2019 </w:t>
      </w:r>
      <w:r w:rsidR="004D58E5">
        <w:rPr>
          <w:rFonts w:ascii="Times New Roman" w:hAnsi="Times New Roman"/>
          <w:sz w:val="24"/>
          <w:szCs w:val="24"/>
          <w:lang w:val="sr-Cyrl-CS"/>
        </w:rPr>
        <w:t>нешто је нижа у односу на ону к</w:t>
      </w:r>
      <w:r w:rsidRPr="006B0B4F">
        <w:rPr>
          <w:rFonts w:ascii="Times New Roman" w:hAnsi="Times New Roman"/>
          <w:sz w:val="24"/>
          <w:szCs w:val="24"/>
          <w:lang w:val="sr-Cyrl-CS"/>
        </w:rPr>
        <w:t>оја је наведена у Прилогу 3 Анекса 5</w:t>
      </w:r>
      <w:r w:rsidR="00FB3FD9">
        <w:rPr>
          <w:rFonts w:ascii="Times New Roman" w:hAnsi="Times New Roman"/>
          <w:sz w:val="24"/>
          <w:szCs w:val="24"/>
          <w:lang w:val="sr-Cyrl-CS"/>
        </w:rPr>
        <w:t xml:space="preserve"> (5.697.893,912 возних км)</w:t>
      </w:r>
      <w:r w:rsidRPr="006B0B4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6B0B4F">
        <w:rPr>
          <w:rFonts w:ascii="Times New Roman" w:hAnsi="Times New Roman"/>
          <w:sz w:val="24"/>
          <w:szCs w:val="24"/>
          <w:lang w:val="sr-Cyrl-CS"/>
        </w:rPr>
        <w:t xml:space="preserve"> износ надокнаде </w:t>
      </w:r>
      <w:r>
        <w:rPr>
          <w:rFonts w:ascii="Times New Roman" w:hAnsi="Times New Roman"/>
          <w:sz w:val="24"/>
          <w:szCs w:val="24"/>
          <w:lang w:val="sr-Cyrl-CS"/>
        </w:rPr>
        <w:t xml:space="preserve">је </w:t>
      </w:r>
      <w:r w:rsidRPr="006B0B4F">
        <w:rPr>
          <w:rFonts w:ascii="Times New Roman" w:hAnsi="Times New Roman"/>
          <w:sz w:val="24"/>
          <w:szCs w:val="24"/>
          <w:lang w:val="sr-Cyrl-CS"/>
        </w:rPr>
        <w:t>остао на истом нивоу с обзиро</w:t>
      </w:r>
      <w:r>
        <w:rPr>
          <w:rFonts w:ascii="Times New Roman" w:hAnsi="Times New Roman"/>
          <w:sz w:val="24"/>
          <w:szCs w:val="24"/>
          <w:lang w:val="sr-Cyrl-CS"/>
        </w:rPr>
        <w:t xml:space="preserve">м на повећане трошкове превоза, </w:t>
      </w:r>
      <w:r w:rsidRPr="006B0B4F">
        <w:rPr>
          <w:rFonts w:ascii="Times New Roman" w:hAnsi="Times New Roman"/>
          <w:sz w:val="24"/>
          <w:szCs w:val="24"/>
          <w:lang w:val="sr-Cyrl-CS"/>
        </w:rPr>
        <w:t>у првом реду заступљеност дизе</w:t>
      </w:r>
      <w:r>
        <w:rPr>
          <w:rFonts w:ascii="Times New Roman" w:hAnsi="Times New Roman"/>
          <w:sz w:val="24"/>
          <w:szCs w:val="24"/>
          <w:lang w:val="sr-Cyrl-CS"/>
        </w:rPr>
        <w:t>л вуче у односу на електро вучу</w:t>
      </w:r>
      <w:r w:rsidRPr="006B0B4F">
        <w:rPr>
          <w:rFonts w:ascii="Times New Roman" w:hAnsi="Times New Roman"/>
          <w:sz w:val="24"/>
          <w:szCs w:val="24"/>
          <w:lang w:val="sr-Cyrl-CS"/>
        </w:rPr>
        <w:t>.</w:t>
      </w:r>
    </w:p>
    <w:p w:rsidR="00594C47" w:rsidRPr="00594C47" w:rsidRDefault="00594C47" w:rsidP="00594C47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 w:rsidRPr="00594C47">
        <w:rPr>
          <w:rFonts w:ascii="Times New Roman" w:hAnsi="Times New Roman"/>
          <w:sz w:val="24"/>
          <w:szCs w:val="24"/>
          <w:lang w:val="sr-Cyrl-CS"/>
        </w:rPr>
        <w:t>На основу захтева „Србија Воз</w:t>
      </w:r>
      <w:r w:rsidRPr="00594C47">
        <w:rPr>
          <w:rFonts w:ascii="Times New Roman" w:hAnsi="Times New Roman"/>
          <w:sz w:val="24"/>
          <w:szCs w:val="24"/>
          <w:lang w:val="ru-RU"/>
        </w:rPr>
        <w:t xml:space="preserve">” а.д. од 08.12.2020. </w:t>
      </w:r>
      <w:r>
        <w:rPr>
          <w:rFonts w:ascii="Times New Roman" w:hAnsi="Times New Roman"/>
          <w:sz w:val="24"/>
          <w:szCs w:val="24"/>
          <w:lang w:val="ru-RU"/>
        </w:rPr>
        <w:t xml:space="preserve">Министарство је обавештено </w:t>
      </w:r>
      <w:r w:rsidRPr="00594C47">
        <w:rPr>
          <w:rFonts w:ascii="Times New Roman" w:hAnsi="Times New Roman"/>
          <w:sz w:val="24"/>
          <w:szCs w:val="24"/>
          <w:lang w:val="ru-RU"/>
        </w:rPr>
        <w:t xml:space="preserve">да је у последња два квартала 2020. године настављен тренд смањења прихода као последица смањеног броја путника у возовима услед пандемије заразне болести </w:t>
      </w:r>
      <w:r w:rsidRPr="00594C47">
        <w:rPr>
          <w:rFonts w:ascii="Times New Roman" w:hAnsi="Times New Roman"/>
          <w:sz w:val="24"/>
          <w:szCs w:val="24"/>
          <w:lang w:val="en-GB"/>
        </w:rPr>
        <w:t>COVID-19</w:t>
      </w:r>
      <w:r w:rsidRPr="00594C47">
        <w:rPr>
          <w:rFonts w:ascii="Times New Roman" w:hAnsi="Times New Roman"/>
          <w:sz w:val="24"/>
          <w:szCs w:val="24"/>
          <w:lang w:val="sr-Cyrl-RS"/>
        </w:rPr>
        <w:t>,</w:t>
      </w:r>
      <w:r w:rsidRPr="00594C47">
        <w:rPr>
          <w:rFonts w:ascii="Times New Roman" w:hAnsi="Times New Roman"/>
          <w:sz w:val="24"/>
          <w:szCs w:val="24"/>
          <w:lang w:val="sr-Cyrl-CS"/>
        </w:rPr>
        <w:t xml:space="preserve"> као и да су </w:t>
      </w:r>
      <w:r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594C47">
        <w:rPr>
          <w:rFonts w:ascii="Times New Roman" w:hAnsi="Times New Roman"/>
          <w:sz w:val="24"/>
          <w:szCs w:val="24"/>
          <w:lang w:val="sr-Cyrl-CS"/>
        </w:rPr>
        <w:t>циљу усклађивања са Уредбом о правилима о обрачунавању надокнаде за обавезу јавног превоза у железничком саобраћају („Службени гласник РС</w:t>
      </w:r>
      <w:r w:rsidRPr="00594C47">
        <w:rPr>
          <w:rFonts w:ascii="Times New Roman" w:hAnsi="Times New Roman"/>
          <w:sz w:val="24"/>
          <w:szCs w:val="24"/>
          <w:lang w:val="ru-RU"/>
        </w:rPr>
        <w:t>”</w:t>
      </w:r>
      <w:r w:rsidRPr="00594C47">
        <w:rPr>
          <w:rFonts w:ascii="Times New Roman" w:hAnsi="Times New Roman"/>
          <w:sz w:val="24"/>
          <w:szCs w:val="24"/>
          <w:lang w:val="sr-Cyrl-CS"/>
        </w:rPr>
        <w:t xml:space="preserve">, број 62/2019) </w:t>
      </w:r>
      <w:r>
        <w:rPr>
          <w:rFonts w:ascii="Times New Roman" w:hAnsi="Times New Roman"/>
          <w:sz w:val="24"/>
          <w:szCs w:val="24"/>
          <w:lang w:val="sr-Cyrl-CS"/>
        </w:rPr>
        <w:t xml:space="preserve">у оквир надокнаде </w:t>
      </w:r>
      <w:r w:rsidRPr="00594C47">
        <w:rPr>
          <w:rFonts w:ascii="Times New Roman" w:hAnsi="Times New Roman"/>
          <w:sz w:val="24"/>
          <w:szCs w:val="24"/>
          <w:lang w:val="sr-Cyrl-CS"/>
        </w:rPr>
        <w:t xml:space="preserve">уврштени трошкови приступа железничкој инфраструктури за трошкове категорије </w:t>
      </w:r>
      <w:r w:rsidRPr="00594C47">
        <w:rPr>
          <w:rFonts w:ascii="Times New Roman" w:hAnsi="Times New Roman"/>
          <w:sz w:val="24"/>
          <w:szCs w:val="24"/>
          <w:lang w:val="en-GB"/>
        </w:rPr>
        <w:t>II</w:t>
      </w:r>
      <w:r w:rsidRPr="00594C47">
        <w:rPr>
          <w:rFonts w:ascii="Times New Roman" w:hAnsi="Times New Roman"/>
          <w:sz w:val="24"/>
          <w:szCs w:val="24"/>
          <w:lang w:val="sr-Cyrl-CS"/>
        </w:rPr>
        <w:t>а,</w:t>
      </w:r>
      <w:r w:rsidRPr="00594C47">
        <w:rPr>
          <w:rFonts w:ascii="Times New Roman" w:hAnsi="Times New Roman"/>
          <w:sz w:val="24"/>
          <w:szCs w:val="24"/>
          <w:lang w:val="en-GB"/>
        </w:rPr>
        <w:t xml:space="preserve"> II</w:t>
      </w:r>
      <w:r w:rsidRPr="00594C47">
        <w:rPr>
          <w:rFonts w:ascii="Times New Roman" w:hAnsi="Times New Roman"/>
          <w:sz w:val="24"/>
          <w:szCs w:val="24"/>
          <w:lang w:val="sr-Cyrl-CS"/>
        </w:rPr>
        <w:t>б,</w:t>
      </w:r>
      <w:r w:rsidRPr="00594C47">
        <w:rPr>
          <w:rFonts w:ascii="Times New Roman" w:hAnsi="Times New Roman"/>
          <w:sz w:val="24"/>
          <w:szCs w:val="24"/>
          <w:lang w:val="en-GB"/>
        </w:rPr>
        <w:t xml:space="preserve"> III </w:t>
      </w:r>
      <w:r w:rsidRPr="00594C47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Pr="00594C47">
        <w:rPr>
          <w:rFonts w:ascii="Times New Roman" w:hAnsi="Times New Roman"/>
          <w:sz w:val="24"/>
          <w:szCs w:val="24"/>
          <w:lang w:val="en-GB"/>
        </w:rPr>
        <w:t>IV</w:t>
      </w:r>
      <w:r w:rsidRPr="00594C47">
        <w:rPr>
          <w:rFonts w:ascii="Times New Roman" w:hAnsi="Times New Roman"/>
          <w:sz w:val="24"/>
          <w:szCs w:val="24"/>
          <w:lang w:val="sr-Cyrl-CS"/>
        </w:rPr>
        <w:t xml:space="preserve"> (приступ пругом службеним објектима, пружање услуга у службеним објектима, пружање додатних и пратећих услуга) за возове покривене обавезом јавног превоза. </w:t>
      </w:r>
    </w:p>
    <w:p w:rsidR="00594C47" w:rsidRPr="00594C47" w:rsidRDefault="00594C47" w:rsidP="00594C47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 w:rsidRPr="00594C47">
        <w:rPr>
          <w:rFonts w:ascii="Times New Roman" w:hAnsi="Times New Roman"/>
          <w:sz w:val="24"/>
          <w:szCs w:val="24"/>
          <w:lang w:val="sr-Cyrl-CS"/>
        </w:rPr>
        <w:t>Такође, због промена у динамици почетка извођења радова и затвора колосека на јавној железничкој инфраструктури, у складу са најавама из Изјаве о мрежи „Инфраструктура железнице Србије</w:t>
      </w:r>
      <w:r w:rsidRPr="00594C47">
        <w:rPr>
          <w:rFonts w:ascii="Times New Roman" w:hAnsi="Times New Roman"/>
          <w:sz w:val="24"/>
          <w:szCs w:val="24"/>
          <w:lang w:val="ru-RU"/>
        </w:rPr>
        <w:t xml:space="preserve">” </w:t>
      </w:r>
      <w:r w:rsidRPr="00594C47">
        <w:rPr>
          <w:rFonts w:ascii="Times New Roman" w:hAnsi="Times New Roman"/>
          <w:sz w:val="24"/>
          <w:szCs w:val="24"/>
          <w:lang w:val="sr-Cyrl-CS"/>
        </w:rPr>
        <w:t xml:space="preserve">а.д, на одређеним релацијама путничких возова (Ниш-Лесковац, Краљево-Рудница, Нови Сад-Суботица, Ниш-Прешево, Сомбор-Врбас-Нови Сад и Ниш-Прокупље), дошло је до продужења периода саобраћања ових возова што није било предвиђено Анексом 6 Уговора који је израђен у складу са најавама из Изјаве о мрежи која је била </w:t>
      </w:r>
      <w:r>
        <w:rPr>
          <w:rFonts w:ascii="Times New Roman" w:hAnsi="Times New Roman"/>
          <w:sz w:val="24"/>
          <w:szCs w:val="24"/>
          <w:lang w:val="sr-Cyrl-CS"/>
        </w:rPr>
        <w:t>на снази</w:t>
      </w:r>
      <w:r w:rsidRPr="00594C47">
        <w:rPr>
          <w:rFonts w:ascii="Times New Roman" w:hAnsi="Times New Roman"/>
          <w:sz w:val="24"/>
          <w:szCs w:val="24"/>
          <w:lang w:val="sr-Cyrl-CS"/>
        </w:rPr>
        <w:t xml:space="preserve"> за време закључивања Анекса 6.</w:t>
      </w:r>
    </w:p>
    <w:p w:rsidR="00594C47" w:rsidRDefault="00594C47" w:rsidP="00594C47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 w:rsidRPr="00594C47">
        <w:rPr>
          <w:rFonts w:ascii="Times New Roman" w:hAnsi="Times New Roman"/>
          <w:sz w:val="24"/>
          <w:szCs w:val="24"/>
          <w:lang w:val="sr-Cyrl-CS"/>
        </w:rPr>
        <w:t xml:space="preserve">Због </w:t>
      </w:r>
      <w:r>
        <w:rPr>
          <w:rFonts w:ascii="Times New Roman" w:hAnsi="Times New Roman"/>
          <w:sz w:val="24"/>
          <w:szCs w:val="24"/>
          <w:lang w:val="sr-Cyrl-CS"/>
        </w:rPr>
        <w:t>ових</w:t>
      </w:r>
      <w:r w:rsidRPr="00594C47">
        <w:rPr>
          <w:rFonts w:ascii="Times New Roman" w:hAnsi="Times New Roman"/>
          <w:sz w:val="24"/>
          <w:szCs w:val="24"/>
          <w:lang w:val="sr-Cyrl-CS"/>
        </w:rPr>
        <w:t xml:space="preserve"> измена, дошло је до промена у </w:t>
      </w:r>
      <w:r w:rsidR="00FB3FD9">
        <w:rPr>
          <w:rFonts w:ascii="Times New Roman" w:hAnsi="Times New Roman"/>
          <w:sz w:val="24"/>
          <w:szCs w:val="24"/>
          <w:lang w:val="sr-Cyrl-CS"/>
        </w:rPr>
        <w:t xml:space="preserve">Прилогу 1, </w:t>
      </w:r>
      <w:r w:rsidRPr="00594C47">
        <w:rPr>
          <w:rFonts w:ascii="Times New Roman" w:hAnsi="Times New Roman"/>
          <w:sz w:val="24"/>
          <w:szCs w:val="24"/>
          <w:lang w:val="sr-Cyrl-CS"/>
        </w:rPr>
        <w:t xml:space="preserve">Прилогу 3 и Прилогу 4 </w:t>
      </w:r>
      <w:r w:rsidR="00FB3FD9">
        <w:rPr>
          <w:rFonts w:ascii="Times New Roman" w:hAnsi="Times New Roman"/>
          <w:sz w:val="24"/>
          <w:szCs w:val="24"/>
          <w:lang w:val="sr-Cyrl-CS"/>
        </w:rPr>
        <w:t xml:space="preserve">Анекса 6 </w:t>
      </w:r>
      <w:r w:rsidRPr="00594C47">
        <w:rPr>
          <w:rFonts w:ascii="Times New Roman" w:hAnsi="Times New Roman"/>
          <w:sz w:val="24"/>
          <w:szCs w:val="24"/>
          <w:lang w:val="sr-Cyrl-CS"/>
        </w:rPr>
        <w:t>Уговора за период важења реда вожње 2019/2020</w:t>
      </w:r>
      <w:r>
        <w:rPr>
          <w:rFonts w:ascii="Times New Roman" w:hAnsi="Times New Roman"/>
          <w:sz w:val="24"/>
          <w:szCs w:val="24"/>
          <w:lang w:val="sr-Cyrl-CS"/>
        </w:rPr>
        <w:t>, и</w:t>
      </w:r>
      <w:r w:rsidR="00396AD7" w:rsidRPr="00594C47">
        <w:rPr>
          <w:rFonts w:ascii="Times New Roman" w:hAnsi="Times New Roman"/>
          <w:sz w:val="24"/>
          <w:szCs w:val="24"/>
          <w:lang w:val="sr-Cyrl-CS"/>
        </w:rPr>
        <w:t xml:space="preserve"> Анекс 7 закључен је 28. децембра 2020. године.</w:t>
      </w:r>
    </w:p>
    <w:p w:rsidR="00FB3FD9" w:rsidRPr="00594C47" w:rsidRDefault="00FB3FD9" w:rsidP="00594C47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Због наведених измена, обим надокнаде је утврђен у износу од 3.900.000.000,00 динара, док је превозник био у обавези да реализује 5.935.691,910 возних км.</w:t>
      </w:r>
    </w:p>
    <w:p w:rsidR="002C1E77" w:rsidRPr="00053A80" w:rsidRDefault="00C15720" w:rsidP="003107B0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Извештавање се врши дефинисаним </w:t>
      </w:r>
      <w:r w:rsidR="00FD12D8">
        <w:rPr>
          <w:rFonts w:ascii="Times New Roman" w:hAnsi="Times New Roman"/>
          <w:sz w:val="24"/>
          <w:lang w:val="sr-Cyrl-CS"/>
        </w:rPr>
        <w:t xml:space="preserve">месечним, </w:t>
      </w:r>
      <w:r>
        <w:rPr>
          <w:rFonts w:ascii="Times New Roman" w:hAnsi="Times New Roman"/>
          <w:sz w:val="24"/>
          <w:lang w:val="sr-Cyrl-CS"/>
        </w:rPr>
        <w:t>кварталним, полугодишњим</w:t>
      </w:r>
      <w:r w:rsidR="00FD12D8">
        <w:rPr>
          <w:rFonts w:ascii="Times New Roman" w:hAnsi="Times New Roman"/>
          <w:sz w:val="24"/>
          <w:lang w:val="sr-Cyrl-CS"/>
        </w:rPr>
        <w:t xml:space="preserve"> и годишњим</w:t>
      </w:r>
      <w:r>
        <w:rPr>
          <w:rFonts w:ascii="Times New Roman" w:hAnsi="Times New Roman"/>
          <w:sz w:val="24"/>
          <w:lang w:val="sr-Cyrl-CS"/>
        </w:rPr>
        <w:t xml:space="preserve"> извештајима које </w:t>
      </w:r>
      <w:r w:rsidRPr="00053A80">
        <w:rPr>
          <w:rFonts w:ascii="Times New Roman" w:hAnsi="Times New Roman"/>
          <w:sz w:val="24"/>
          <w:lang w:val="sr-Cyrl-CS"/>
        </w:rPr>
        <w:t>„Србија Возˮ а.д</w:t>
      </w:r>
      <w:r>
        <w:rPr>
          <w:rFonts w:ascii="Times New Roman" w:hAnsi="Times New Roman"/>
          <w:sz w:val="24"/>
          <w:lang w:val="sr-Cyrl-CS"/>
        </w:rPr>
        <w:t xml:space="preserve">. </w:t>
      </w:r>
      <w:r w:rsidR="003973A6">
        <w:rPr>
          <w:rFonts w:ascii="Times New Roman" w:hAnsi="Times New Roman"/>
          <w:sz w:val="24"/>
          <w:lang w:val="sr-Cyrl-CS"/>
        </w:rPr>
        <w:t xml:space="preserve">редовно </w:t>
      </w:r>
      <w:r>
        <w:rPr>
          <w:rFonts w:ascii="Times New Roman" w:hAnsi="Times New Roman"/>
          <w:sz w:val="24"/>
          <w:lang w:val="sr-Cyrl-CS"/>
        </w:rPr>
        <w:t xml:space="preserve">доставља Министарству.    </w:t>
      </w:r>
      <w:r w:rsidR="002C1E77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8A579B" w:rsidRPr="00D6417D" w:rsidRDefault="00D6417D" w:rsidP="003107B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Исплата надокнаде за обавезу јавног превоза: </w:t>
      </w:r>
      <w:r>
        <w:rPr>
          <w:rFonts w:ascii="Times New Roman" w:hAnsi="Times New Roman"/>
          <w:sz w:val="24"/>
          <w:szCs w:val="24"/>
          <w:lang w:val="sr-Cyrl-CS"/>
        </w:rPr>
        <w:t xml:space="preserve">Обим надокнаде за обавезу јавног превоза </w:t>
      </w:r>
      <w:r w:rsidR="002646B3">
        <w:rPr>
          <w:rFonts w:ascii="Times New Roman" w:hAnsi="Times New Roman"/>
          <w:sz w:val="24"/>
          <w:szCs w:val="24"/>
          <w:lang w:val="sr-Cyrl-CS"/>
        </w:rPr>
        <w:t>за период важења реда вожње 2019/2020</w:t>
      </w:r>
      <w:r w:rsidR="00594C47">
        <w:rPr>
          <w:rFonts w:ascii="Times New Roman" w:hAnsi="Times New Roman"/>
          <w:sz w:val="24"/>
          <w:szCs w:val="24"/>
          <w:lang w:val="sr-Cyrl-CS"/>
        </w:rPr>
        <w:t xml:space="preserve"> износио је 3.9</w:t>
      </w:r>
      <w:r w:rsidR="00FD12D8">
        <w:rPr>
          <w:rFonts w:ascii="Times New Roman" w:hAnsi="Times New Roman"/>
          <w:sz w:val="24"/>
          <w:szCs w:val="24"/>
          <w:lang w:val="sr-Cyrl-CS"/>
        </w:rPr>
        <w:t>00.000.000,00 динара, и исплаћен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12D8">
        <w:rPr>
          <w:rFonts w:ascii="Times New Roman" w:hAnsi="Times New Roman"/>
          <w:sz w:val="24"/>
          <w:szCs w:val="24"/>
          <w:lang w:val="sr-Cyrl-CS"/>
        </w:rPr>
        <w:t xml:space="preserve">је </w:t>
      </w:r>
      <w:r>
        <w:rPr>
          <w:rFonts w:ascii="Times New Roman" w:hAnsi="Times New Roman"/>
          <w:sz w:val="24"/>
          <w:szCs w:val="24"/>
          <w:lang w:val="sr-Cyrl-CS"/>
        </w:rPr>
        <w:t>у 12 месечних рата.</w:t>
      </w:r>
    </w:p>
    <w:p w:rsidR="008A579B" w:rsidRPr="003107B0" w:rsidRDefault="00D6417D" w:rsidP="00346975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bookmarkStart w:id="0" w:name="_GoBack"/>
      <w:r w:rsidRPr="003107B0">
        <w:rPr>
          <w:rFonts w:ascii="Times New Roman" w:hAnsi="Times New Roman"/>
          <w:b/>
          <w:sz w:val="24"/>
          <w:szCs w:val="24"/>
          <w:lang w:val="sr-Cyrl-CS"/>
        </w:rPr>
        <w:t xml:space="preserve">Искључива права додељена железничким превозницима на име надокнаде: </w:t>
      </w:r>
      <w:r w:rsidR="005F6A3E" w:rsidRPr="003107B0">
        <w:rPr>
          <w:rFonts w:ascii="Times New Roman" w:hAnsi="Times New Roman"/>
          <w:sz w:val="24"/>
          <w:szCs w:val="24"/>
          <w:lang w:val="sr-Cyrl-CS"/>
        </w:rPr>
        <w:t xml:space="preserve">Нема искључивих права додељених </w:t>
      </w:r>
      <w:r w:rsidR="005F6A3E" w:rsidRPr="003107B0">
        <w:rPr>
          <w:rFonts w:ascii="Times New Roman" w:hAnsi="Times New Roman"/>
          <w:sz w:val="24"/>
          <w:lang w:val="sr-Cyrl-CS"/>
        </w:rPr>
        <w:t xml:space="preserve">„Србија Возˮ а.д. </w:t>
      </w:r>
      <w:r w:rsidR="005F6A3E" w:rsidRPr="003107B0">
        <w:rPr>
          <w:rFonts w:ascii="Times New Roman" w:hAnsi="Times New Roman"/>
          <w:sz w:val="24"/>
          <w:szCs w:val="24"/>
          <w:lang w:val="sr-Cyrl-CS"/>
        </w:rPr>
        <w:t>на име надокнаде.</w:t>
      </w:r>
      <w:bookmarkEnd w:id="0"/>
    </w:p>
    <w:sectPr w:rsidR="008A579B" w:rsidRPr="00310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D5C08"/>
    <w:multiLevelType w:val="hybridMultilevel"/>
    <w:tmpl w:val="C27A62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43"/>
    <w:rsid w:val="00053A80"/>
    <w:rsid w:val="002427EE"/>
    <w:rsid w:val="002646B3"/>
    <w:rsid w:val="002C1E77"/>
    <w:rsid w:val="003107B0"/>
    <w:rsid w:val="0033610D"/>
    <w:rsid w:val="00344D25"/>
    <w:rsid w:val="00350639"/>
    <w:rsid w:val="00396AD7"/>
    <w:rsid w:val="003973A6"/>
    <w:rsid w:val="003D4265"/>
    <w:rsid w:val="004D58E5"/>
    <w:rsid w:val="00533D84"/>
    <w:rsid w:val="00594C47"/>
    <w:rsid w:val="005F33FA"/>
    <w:rsid w:val="005F6A3E"/>
    <w:rsid w:val="006B0B4F"/>
    <w:rsid w:val="007E6E5D"/>
    <w:rsid w:val="00811AB7"/>
    <w:rsid w:val="008A579B"/>
    <w:rsid w:val="009548AE"/>
    <w:rsid w:val="009631D3"/>
    <w:rsid w:val="00A23411"/>
    <w:rsid w:val="00B9620B"/>
    <w:rsid w:val="00B96F8C"/>
    <w:rsid w:val="00BB3589"/>
    <w:rsid w:val="00C15720"/>
    <w:rsid w:val="00D6417D"/>
    <w:rsid w:val="00E505E6"/>
    <w:rsid w:val="00F56504"/>
    <w:rsid w:val="00F76A43"/>
    <w:rsid w:val="00FB3FD9"/>
    <w:rsid w:val="00F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7BD48"/>
  <w15:chartTrackingRefBased/>
  <w15:docId w15:val="{741D053E-C7F5-42D2-AC57-AB6F5B0F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A4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Stanojevic</dc:creator>
  <cp:keywords/>
  <dc:description/>
  <cp:lastModifiedBy>Милош Станојевић</cp:lastModifiedBy>
  <cp:revision>4</cp:revision>
  <dcterms:created xsi:type="dcterms:W3CDTF">2021-03-26T08:31:00Z</dcterms:created>
  <dcterms:modified xsi:type="dcterms:W3CDTF">2021-03-26T08:54:00Z</dcterms:modified>
</cp:coreProperties>
</file>