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5353"/>
      </w:tblGrid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A30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FA3032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A6CD3" wp14:editId="6C5DBD68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Република Србија</w:t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МИНИСТАРСТВО ГРАЂЕВИНАРСТВА,</w:t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CS"/>
              </w:rPr>
              <w:t xml:space="preserve">        САОБРАЋАЈА И ИНФРАСТРУКТУРЕ</w:t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highlight w:val="yellow"/>
                <w:lang w:val="sr-Cyrl-R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 xml:space="preserve">     Број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: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 xml:space="preserve"> 404-02-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>03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/</w:t>
            </w:r>
            <w:r w:rsidR="004D58D0">
              <w:rPr>
                <w:rFonts w:ascii="Times New Roman" w:eastAsia="MS Mincho" w:hAnsi="Times New Roman" w:cs="Times New Roman"/>
                <w:sz w:val="24"/>
              </w:rPr>
              <w:t>6</w:t>
            </w:r>
            <w:r>
              <w:rPr>
                <w:rFonts w:ascii="Times New Roman" w:eastAsia="MS Mincho" w:hAnsi="Times New Roman" w:cs="Times New Roman"/>
                <w:sz w:val="24"/>
              </w:rPr>
              <w:t>/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2019-02</w:t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highlight w:val="yellow"/>
                <w:lang w:val="sr-Cyrl-RS"/>
              </w:rPr>
            </w:pPr>
            <w:r w:rsidRPr="00FA3032">
              <w:rPr>
                <w:rFonts w:ascii="Times New Roman" w:eastAsia="MS Mincho" w:hAnsi="Times New Roman" w:cs="Times New Roman"/>
                <w:sz w:val="24"/>
                <w:lang w:val="sr-Cyrl-CS"/>
              </w:rPr>
              <w:t xml:space="preserve">     Датум</w:t>
            </w:r>
            <w:r w:rsidRPr="00FA3032">
              <w:rPr>
                <w:rFonts w:ascii="Times New Roman" w:eastAsia="MS Mincho" w:hAnsi="Times New Roman" w:cs="Times New Roman"/>
                <w:b/>
                <w:sz w:val="24"/>
                <w:lang w:val="sr-Cyrl-RS"/>
              </w:rPr>
              <w:t>:</w:t>
            </w:r>
            <w:r w:rsidRPr="00FA3032">
              <w:rPr>
                <w:rFonts w:ascii="Times New Roman" w:eastAsia="MS Mincho" w:hAnsi="Times New Roman" w:cs="Times New Roman"/>
                <w:b/>
                <w:sz w:val="24"/>
              </w:rPr>
              <w:t xml:space="preserve"> </w:t>
            </w:r>
            <w:r w:rsidR="004D58D0">
              <w:rPr>
                <w:rFonts w:ascii="Times New Roman" w:eastAsia="MS Mincho" w:hAnsi="Times New Roman" w:cs="Times New Roman"/>
                <w:sz w:val="24"/>
                <w:lang w:val="sr-Cyrl-RS"/>
              </w:rPr>
              <w:t>28</w:t>
            </w:r>
            <w:bookmarkStart w:id="0" w:name="_GoBack"/>
            <w:bookmarkEnd w:id="0"/>
            <w:r w:rsidRPr="00FA3032">
              <w:rPr>
                <w:rFonts w:ascii="Times New Roman" w:eastAsia="MS Mincho" w:hAnsi="Times New Roman" w:cs="Times New Roman"/>
                <w:sz w:val="24"/>
              </w:rPr>
              <w:t>.0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1</w:t>
            </w:r>
            <w:r w:rsidRPr="00FA3032">
              <w:rPr>
                <w:rFonts w:ascii="Times New Roman" w:eastAsia="MS Mincho" w:hAnsi="Times New Roman" w:cs="Times New Roman"/>
                <w:sz w:val="24"/>
              </w:rPr>
              <w:t>.</w:t>
            </w:r>
            <w:r w:rsidRPr="00FA3032">
              <w:rPr>
                <w:rFonts w:ascii="Times New Roman" w:eastAsia="MS Mincho" w:hAnsi="Times New Roman" w:cs="Times New Roman"/>
                <w:sz w:val="24"/>
                <w:lang w:val="sr-Cyrl-RS"/>
              </w:rPr>
              <w:t>2019. године</w:t>
            </w:r>
          </w:p>
        </w:tc>
      </w:tr>
      <w:tr w:rsidR="00377C6A" w:rsidRPr="00FA3032" w:rsidTr="00B37591">
        <w:trPr>
          <w:trHeight w:val="293"/>
        </w:trPr>
        <w:tc>
          <w:tcPr>
            <w:tcW w:w="5353" w:type="dxa"/>
            <w:vAlign w:val="center"/>
          </w:tcPr>
          <w:p w:rsidR="00377C6A" w:rsidRPr="00FA3032" w:rsidRDefault="00377C6A" w:rsidP="00B3759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lang w:val="sr-Cyrl-CS"/>
              </w:rPr>
            </w:pPr>
            <w:r w:rsidRPr="00FA3032">
              <w:rPr>
                <w:rFonts w:ascii="Times New Roman" w:eastAsia="MS Mincho" w:hAnsi="Times New Roman" w:cs="Times New Roman"/>
                <w:color w:val="000000"/>
                <w:sz w:val="24"/>
                <w:lang w:val="sr-Cyrl-CS"/>
              </w:rPr>
              <w:t xml:space="preserve">      Немањина 22-26, Београд</w:t>
            </w:r>
          </w:p>
        </w:tc>
      </w:tr>
    </w:tbl>
    <w:p w:rsidR="00377C6A" w:rsidRPr="00FA3032" w:rsidRDefault="00377C6A" w:rsidP="00377C6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val="sr-Cyrl-RS" w:eastAsia="ar-SA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Pr="00FA3032" w:rsidRDefault="00377C6A" w:rsidP="00377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77C6A" w:rsidRDefault="00377C6A" w:rsidP="00377C6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7C6A" w:rsidRDefault="00377C6A" w:rsidP="00377C6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7C6A" w:rsidRDefault="00377C6A" w:rsidP="00377C6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eastAsia="ar-SA"/>
        </w:rPr>
        <w:t>1</w:t>
      </w:r>
      <w:r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:lang w:val="sr-Cyrl-RS" w:eastAsia="ar-SA"/>
        </w:rPr>
        <w:t xml:space="preserve">6/2018,  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proofErr w:type="spellStart"/>
      <w:r>
        <w:rPr>
          <w:rFonts w:ascii="Times New Roman" w:hAnsi="Times New Roman"/>
          <w:sz w:val="24"/>
          <w:szCs w:val="24"/>
        </w:rPr>
        <w:t>слуга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сервисирања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службених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аутомобила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уградњом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резервних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4406F2" w:rsidRDefault="004406F2" w:rsidP="00377C6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06F2" w:rsidRDefault="004406F2" w:rsidP="00377C6A">
      <w:pPr>
        <w:suppressAutoHyphens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4406F2" w:rsidRDefault="004406F2" w:rsidP="00377C6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77C6A" w:rsidRDefault="00377C6A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7C6A" w:rsidRDefault="00377C6A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C21BF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377C6A" w:rsidRDefault="00377C6A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77C6A" w:rsidRDefault="00377C6A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на странама </w:t>
      </w:r>
      <w:r w:rsidR="00E674D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20, 43</w:t>
      </w:r>
    </w:p>
    <w:p w:rsidR="00E674D5" w:rsidRDefault="00E674D5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74D5" w:rsidRDefault="00E674D5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74D5" w:rsidRDefault="00E674D5" w:rsidP="00377C6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74D5" w:rsidRPr="00E674D5" w:rsidRDefault="00E674D5" w:rsidP="00E674D5">
      <w:pPr>
        <w:widowControl w:val="0"/>
        <w:shd w:val="clear" w:color="auto" w:fill="FFFFFF"/>
        <w:tabs>
          <w:tab w:val="left" w:pos="144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Кадровски капацитет </w:t>
      </w:r>
    </w:p>
    <w:p w:rsidR="00E674D5" w:rsidRPr="00E674D5" w:rsidRDefault="00E674D5" w:rsidP="00E674D5">
      <w:pPr>
        <w:widowControl w:val="0"/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666EE" w:rsidRDefault="00E674D5" w:rsidP="009666EE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Понуђач мора да има најмање </w:t>
      </w:r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>запослен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лица која раде на пословима који су предмет јавне набавке на неодређено или одређено време или радно ангажоване уговором о делу односно уговором о привременим и повременим пословима, следећих квалификационих структура: </w:t>
      </w:r>
      <w:r w:rsidRPr="00E674D5">
        <w:rPr>
          <w:rFonts w:ascii="Times New Roman" w:eastAsia="Calibri" w:hAnsi="Times New Roman" w:cs="Times New Roman"/>
          <w:sz w:val="24"/>
          <w:szCs w:val="24"/>
        </w:rPr>
        <w:t>1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инжењер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техничке струке, </w:t>
      </w:r>
      <w:r w:rsidRPr="00E674D5">
        <w:rPr>
          <w:rFonts w:ascii="Times New Roman" w:eastAsia="Calibri" w:hAnsi="Times New Roman" w:cs="Times New Roman"/>
          <w:sz w:val="24"/>
          <w:szCs w:val="24"/>
        </w:rPr>
        <w:t>8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аутомеханичара, </w:t>
      </w:r>
      <w:r w:rsidRPr="00E674D5">
        <w:rPr>
          <w:rFonts w:ascii="Times New Roman" w:eastAsia="Calibri" w:hAnsi="Times New Roman" w:cs="Times New Roman"/>
          <w:sz w:val="24"/>
          <w:szCs w:val="24"/>
        </w:rPr>
        <w:t>3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аутоелектричар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E674D5">
        <w:rPr>
          <w:rFonts w:ascii="Times New Roman" w:eastAsia="Calibri" w:hAnsi="Times New Roman" w:cs="Times New Roman"/>
          <w:sz w:val="24"/>
          <w:szCs w:val="24"/>
        </w:rPr>
        <w:t>1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аутолимар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 и /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аутолакирера</w:t>
      </w:r>
      <w:proofErr w:type="spellEnd"/>
      <w:r w:rsidR="009666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2 квалификована возача.</w:t>
      </w:r>
    </w:p>
    <w:p w:rsidR="00502400" w:rsidRDefault="00502400" w:rsidP="009666EE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406F2" w:rsidRDefault="004406F2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6F2" w:rsidRDefault="004406F2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6F2" w:rsidRDefault="004406F2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BFD" w:rsidRDefault="00C21BFD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6F2" w:rsidRPr="00E674D5" w:rsidRDefault="004406F2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4D5" w:rsidRPr="004406F2" w:rsidRDefault="00E674D5" w:rsidP="004406F2">
      <w:pPr>
        <w:spacing w:after="632" w:line="270" w:lineRule="auto"/>
        <w:ind w:left="295" w:right="42" w:hanging="8"/>
        <w:rPr>
          <w:rFonts w:ascii="Times New Roman" w:hAnsi="Times New Roman" w:cs="Times New Roman"/>
          <w:sz w:val="24"/>
          <w:szCs w:val="24"/>
        </w:rPr>
      </w:pPr>
      <w:proofErr w:type="spellStart"/>
      <w:r w:rsidRPr="00E674D5">
        <w:rPr>
          <w:rFonts w:ascii="Times New Roman" w:hAnsi="Times New Roman" w:cs="Times New Roman"/>
          <w:b/>
          <w:sz w:val="24"/>
          <w:szCs w:val="24"/>
        </w:rPr>
        <w:lastRenderedPageBreak/>
        <w:t>Образац</w:t>
      </w:r>
      <w:proofErr w:type="spellEnd"/>
      <w:r w:rsidRPr="00E674D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674D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674D5">
        <w:rPr>
          <w:rFonts w:ascii="Times New Roman" w:hAnsi="Times New Roman" w:cs="Times New Roman"/>
          <w:b/>
          <w:sz w:val="24"/>
          <w:szCs w:val="24"/>
        </w:rPr>
        <w:t>.</w:t>
      </w: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КАДРОВСКИ КАПАЦИТЕТ </w:t>
      </w: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W w:w="8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731"/>
        <w:gridCol w:w="3732"/>
      </w:tblGrid>
      <w:tr w:rsidR="00E674D5" w:rsidRPr="00E674D5" w:rsidTr="00B37591">
        <w:trPr>
          <w:trHeight w:val="5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 xml:space="preserve">Ред. </w:t>
            </w:r>
          </w:p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бр.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Име и презиме запослених лица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квалификација</w:t>
            </w:r>
          </w:p>
        </w:tc>
      </w:tr>
      <w:tr w:rsidR="00E674D5" w:rsidRPr="00E674D5" w:rsidTr="00B37591">
        <w:trPr>
          <w:trHeight w:val="1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3</w:t>
            </w:r>
          </w:p>
        </w:tc>
      </w:tr>
      <w:tr w:rsidR="00E674D5" w:rsidRPr="00E674D5" w:rsidTr="00B37591">
        <w:trPr>
          <w:trHeight w:val="34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2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0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2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1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</w:tbl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674D5" w:rsidRPr="00E674D5" w:rsidRDefault="00E674D5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>запослен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их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лица која раде на пословима који су предмет јавне набавке на неодређено или одређено време или радно ангажоване уговором о делу односно уговором о привременим и повременим пословима, следећих квалификационих структура: </w:t>
      </w:r>
      <w:r w:rsidRPr="00E674D5"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инжењер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техничке струке, </w:t>
      </w:r>
      <w:r w:rsidRPr="00E674D5">
        <w:rPr>
          <w:rFonts w:ascii="Times New Roman" w:eastAsia="Calibri" w:hAnsi="Times New Roman" w:cs="Times New Roman"/>
          <w:sz w:val="24"/>
          <w:szCs w:val="24"/>
        </w:rPr>
        <w:t>6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аутомеханичара, </w:t>
      </w:r>
      <w:r w:rsidRPr="00E674D5">
        <w:rPr>
          <w:rFonts w:ascii="Times New Roman" w:eastAsia="Calibri" w:hAnsi="Times New Roman" w:cs="Times New Roman"/>
          <w:sz w:val="24"/>
          <w:szCs w:val="24"/>
        </w:rPr>
        <w:t>3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аутоелектричар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E674D5"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аутолимар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 и /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аутолакирера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2 квалификована возача.</w:t>
      </w: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674D5" w:rsidRDefault="00E674D5" w:rsidP="00E674D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 да гласи:</w:t>
      </w:r>
    </w:p>
    <w:p w:rsidR="00E674D5" w:rsidRDefault="00E674D5" w:rsidP="00E674D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E674D5" w:rsidRDefault="00E674D5" w:rsidP="00E674D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74D5" w:rsidRDefault="00E674D5" w:rsidP="00E674D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конкурсна документација на странама 20, 43</w:t>
      </w:r>
    </w:p>
    <w:p w:rsidR="004406F2" w:rsidRDefault="004406F2" w:rsidP="00E674D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674D5" w:rsidRPr="00E674D5" w:rsidRDefault="00E674D5" w:rsidP="00E674D5">
      <w:pPr>
        <w:widowControl w:val="0"/>
        <w:shd w:val="clear" w:color="auto" w:fill="FFFFFF"/>
        <w:tabs>
          <w:tab w:val="left" w:pos="144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Кадровски капацитет </w:t>
      </w:r>
    </w:p>
    <w:p w:rsidR="00E674D5" w:rsidRPr="00E674D5" w:rsidRDefault="00E674D5" w:rsidP="00E674D5">
      <w:pPr>
        <w:widowControl w:val="0"/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674D5" w:rsidRDefault="00E674D5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Понуђач мора да има најмање </w:t>
      </w:r>
      <w:r w:rsidRPr="00E674D5">
        <w:rPr>
          <w:rFonts w:ascii="Times New Roman" w:eastAsia="Calibri" w:hAnsi="Times New Roman" w:cs="Times New Roman"/>
          <w:sz w:val="24"/>
          <w:szCs w:val="24"/>
        </w:rPr>
        <w:t>18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лица која раде на пословима који су предмет јавне набавке на неодређено или одређено време или радно ангажоване уговором о делу односно уговором о привременим и повременим пословима, следећих квалификационих структура: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инжењер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техничке струке,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аутомеханичара, </w:t>
      </w:r>
      <w:r w:rsidRPr="00E674D5">
        <w:rPr>
          <w:rFonts w:ascii="Times New Roman" w:eastAsia="Calibri" w:hAnsi="Times New Roman" w:cs="Times New Roman"/>
          <w:sz w:val="24"/>
          <w:szCs w:val="24"/>
        </w:rPr>
        <w:t>3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аутоелектричар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аутолимар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 и /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аутолакирера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2 квалификована возача.</w:t>
      </w:r>
    </w:p>
    <w:p w:rsidR="00C21BFD" w:rsidRPr="00E674D5" w:rsidRDefault="00C21BF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21BFD" w:rsidRPr="00E674D5" w:rsidRDefault="00C21BFD" w:rsidP="00C21BFD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наведену локацију у оквиру пословног капацитета мора имати по једног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аутомеханичар на тој локацији, а за остатак кадровског капацитета предвиђена је могућност организације, односно да понуђач сам уреди број и квалификациону структу запослених у циљу благовременог и квалитетног извршења услуге.</w:t>
      </w:r>
    </w:p>
    <w:p w:rsidR="00C21BFD" w:rsidRDefault="00C21BFD" w:rsidP="00C21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4D5" w:rsidRPr="00E674D5" w:rsidRDefault="00E674D5" w:rsidP="00E67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4D5" w:rsidRPr="00E674D5" w:rsidRDefault="00E674D5" w:rsidP="00E674D5">
      <w:pPr>
        <w:spacing w:after="632" w:line="270" w:lineRule="auto"/>
        <w:ind w:left="295" w:right="42" w:hanging="8"/>
        <w:rPr>
          <w:rFonts w:ascii="Times New Roman" w:hAnsi="Times New Roman" w:cs="Times New Roman"/>
          <w:sz w:val="24"/>
          <w:szCs w:val="24"/>
        </w:rPr>
      </w:pPr>
      <w:proofErr w:type="spellStart"/>
      <w:r w:rsidRPr="00E674D5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E674D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674D5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E674D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КАДРОВСКИ КАПАЦИТЕТ </w:t>
      </w: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tbl>
      <w:tblPr>
        <w:tblW w:w="8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731"/>
        <w:gridCol w:w="3732"/>
      </w:tblGrid>
      <w:tr w:rsidR="00E674D5" w:rsidRPr="00E674D5" w:rsidTr="00B37591">
        <w:trPr>
          <w:trHeight w:val="50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 xml:space="preserve">Ред. </w:t>
            </w:r>
          </w:p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бр.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Име и презиме запослених лица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ko-KR"/>
              </w:rPr>
              <w:t>квалификација</w:t>
            </w:r>
          </w:p>
        </w:tc>
      </w:tr>
      <w:tr w:rsidR="00E674D5" w:rsidRPr="00E674D5" w:rsidTr="00B37591">
        <w:trPr>
          <w:trHeight w:val="1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  <w:r w:rsidRPr="00E674D5"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  <w:t>3</w:t>
            </w:r>
          </w:p>
        </w:tc>
      </w:tr>
      <w:tr w:rsidR="00E674D5" w:rsidRPr="00E674D5" w:rsidTr="00B37591">
        <w:trPr>
          <w:trHeight w:val="34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2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0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2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  <w:tr w:rsidR="00E674D5" w:rsidRPr="00E674D5" w:rsidTr="00B37591">
        <w:trPr>
          <w:trHeight w:val="31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E674D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after="0" w:line="240" w:lineRule="auto"/>
              <w:ind w:left="52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D5" w:rsidRPr="00E674D5" w:rsidRDefault="00E674D5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ko-KR"/>
              </w:rPr>
            </w:pPr>
          </w:p>
        </w:tc>
      </w:tr>
    </w:tbl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674D5" w:rsidRPr="00E674D5" w:rsidRDefault="00E674D5" w:rsidP="00E674D5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E674D5" w:rsidRPr="00E674D5" w:rsidRDefault="00E674D5" w:rsidP="00E674D5">
      <w:pPr>
        <w:pStyle w:val="ListParagraph"/>
        <w:widowControl w:val="0"/>
        <w:numPr>
          <w:ilvl w:val="0"/>
          <w:numId w:val="5"/>
        </w:numPr>
        <w:tabs>
          <w:tab w:val="left" w:pos="1440"/>
          <w:tab w:val="left" w:pos="9270"/>
        </w:tabs>
        <w:spacing w:after="0" w:line="240" w:lineRule="exact"/>
        <w:ind w:right="45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674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 </w:t>
      </w:r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18 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лица која раде на пословима који су предмет јавне набавке на неодређено или одређено време или радно ангажоване уговором о делу односно уговором о привременим и повременим пословима, следећих квалификационих структура: </w:t>
      </w:r>
      <w:r w:rsidRPr="00E674D5"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инжењер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техничке струке, </w:t>
      </w:r>
      <w:r w:rsidRPr="00E674D5">
        <w:rPr>
          <w:rFonts w:ascii="Times New Roman" w:eastAsia="Calibri" w:hAnsi="Times New Roman" w:cs="Times New Roman"/>
          <w:sz w:val="24"/>
          <w:szCs w:val="24"/>
        </w:rPr>
        <w:t>9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аутомеханичара, </w:t>
      </w:r>
      <w:r w:rsidRPr="00E674D5">
        <w:rPr>
          <w:rFonts w:ascii="Times New Roman" w:eastAsia="Calibri" w:hAnsi="Times New Roman" w:cs="Times New Roman"/>
          <w:sz w:val="24"/>
          <w:szCs w:val="24"/>
        </w:rPr>
        <w:t>3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аутоелектричар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E674D5">
        <w:rPr>
          <w:rFonts w:ascii="Times New Roman" w:eastAsia="Calibri" w:hAnsi="Times New Roman" w:cs="Times New Roman"/>
          <w:sz w:val="24"/>
          <w:szCs w:val="24"/>
        </w:rPr>
        <w:t>2</w:t>
      </w:r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аутолимар</w:t>
      </w:r>
      <w:r w:rsidRPr="00E674D5">
        <w:rPr>
          <w:rFonts w:ascii="Times New Roman" w:eastAsia="Calibri" w:hAnsi="Times New Roman" w:cs="Times New Roman"/>
          <w:sz w:val="24"/>
          <w:szCs w:val="24"/>
        </w:rPr>
        <w:t>а и /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74D5">
        <w:rPr>
          <w:rFonts w:ascii="Times New Roman" w:eastAsia="Calibri" w:hAnsi="Times New Roman" w:cs="Times New Roman"/>
          <w:sz w:val="24"/>
          <w:szCs w:val="24"/>
        </w:rPr>
        <w:t>аутолакирера</w:t>
      </w:r>
      <w:proofErr w:type="spellEnd"/>
      <w:r w:rsidRPr="00E674D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2 квалификована возача.</w:t>
      </w:r>
    </w:p>
    <w:p w:rsidR="00E674D5" w:rsidRDefault="00E674D5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734FC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34FCD" w:rsidRDefault="00734FCD" w:rsidP="00734FCD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курсна документација на страни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84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6299"/>
      </w:tblGrid>
      <w:tr w:rsidR="00734FCD" w:rsidRPr="00734FCD" w:rsidTr="00B37591">
        <w:trPr>
          <w:trHeight w:val="50"/>
          <w:jc w:val="center"/>
        </w:trPr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4FCD" w:rsidRPr="00734FCD" w:rsidRDefault="00734FCD" w:rsidP="00B37591">
            <w:pPr>
              <w:widowControl w:val="0"/>
              <w:shd w:val="clear" w:color="auto" w:fill="FFFFFF"/>
              <w:tabs>
                <w:tab w:val="left" w:pos="1080"/>
                <w:tab w:val="left" w:pos="14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Cs w:val="24"/>
                <w:lang w:val="sr-Cyrl-CS"/>
              </w:rPr>
            </w:pPr>
            <w:r w:rsidRPr="00734FCD">
              <w:rPr>
                <w:rFonts w:ascii="Times New Roman" w:eastAsia="Calibri" w:hAnsi="Times New Roman" w:cs="Times New Roman"/>
                <w:b/>
                <w:szCs w:val="24"/>
                <w:lang w:val="sr-Cyrl-CS"/>
              </w:rPr>
              <w:t>Доказ за правно  лице: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34FCD" w:rsidRPr="00734FCD" w:rsidRDefault="00734FCD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Cs w:val="20"/>
                <w:lang w:val="sr-Cyrl-CS"/>
              </w:rPr>
            </w:pPr>
            <w:r w:rsidRPr="00734FCD">
              <w:rPr>
                <w:rFonts w:ascii="Times New Roman" w:eastAsia="Calibri" w:hAnsi="Times New Roman" w:cs="Times New Roman"/>
                <w:noProof/>
                <w:szCs w:val="20"/>
                <w:lang w:val="sr-Cyrl-CS"/>
              </w:rPr>
              <w:t>Приложити копију пописне листе основних средстава са стањем на дан 31.12.2017. године, која мора да садржи: прву страну, последњу страну са потписима чланова Комисије и стране на којима су назначени захтевани технички капацитети. Понуђач је дужан да  видно означи захтеване техничке капацитете. За опрему (техничке капацитете) која је купљена у 2017. години доставља се копија фактуре са јасно назначеним позицијама захтеваних техничких капацитета.</w:t>
            </w:r>
          </w:p>
        </w:tc>
      </w:tr>
    </w:tbl>
    <w:p w:rsidR="00734FCD" w:rsidRP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Тако да гласи:</w:t>
      </w:r>
    </w:p>
    <w:p w:rsidR="00734FCD" w:rsidRDefault="00734FCD" w:rsidP="00E674D5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734FC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84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6299"/>
      </w:tblGrid>
      <w:tr w:rsidR="00734FCD" w:rsidRPr="00BA0CA8" w:rsidTr="00B37591">
        <w:trPr>
          <w:trHeight w:val="50"/>
          <w:jc w:val="center"/>
        </w:trPr>
        <w:tc>
          <w:tcPr>
            <w:tcW w:w="2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34FCD" w:rsidRPr="00BA0CA8" w:rsidRDefault="00734FCD" w:rsidP="00B37591">
            <w:pPr>
              <w:widowControl w:val="0"/>
              <w:shd w:val="clear" w:color="auto" w:fill="FFFFFF"/>
              <w:tabs>
                <w:tab w:val="left" w:pos="1080"/>
                <w:tab w:val="left" w:pos="1440"/>
              </w:tabs>
              <w:spacing w:after="0" w:line="240" w:lineRule="auto"/>
              <w:jc w:val="right"/>
              <w:rPr>
                <w:rFonts w:eastAsia="Calibri"/>
                <w:b/>
                <w:szCs w:val="24"/>
                <w:lang w:val="sr-Cyrl-CS"/>
              </w:rPr>
            </w:pPr>
            <w:r w:rsidRPr="00BA0CA8">
              <w:rPr>
                <w:rFonts w:eastAsia="Calibri"/>
                <w:b/>
                <w:szCs w:val="24"/>
                <w:lang w:val="sr-Cyrl-CS"/>
              </w:rPr>
              <w:t>Доказ за правно  лице: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34FCD" w:rsidRPr="00BA0CA8" w:rsidRDefault="00734FCD" w:rsidP="00B37591">
            <w:pPr>
              <w:widowControl w:val="0"/>
              <w:tabs>
                <w:tab w:val="left" w:pos="1440"/>
              </w:tabs>
              <w:spacing w:after="0" w:line="240" w:lineRule="auto"/>
              <w:rPr>
                <w:rFonts w:eastAsia="Calibri"/>
                <w:noProof/>
                <w:szCs w:val="20"/>
                <w:lang w:val="sr-Cyrl-CS"/>
              </w:rPr>
            </w:pPr>
            <w:r w:rsidRPr="00BA0CA8">
              <w:rPr>
                <w:rFonts w:eastAsia="Calibri"/>
                <w:noProof/>
                <w:szCs w:val="20"/>
                <w:lang w:val="sr-Cyrl-CS"/>
              </w:rPr>
              <w:t>Приложити копију пописне листе основних средс</w:t>
            </w:r>
            <w:r>
              <w:rPr>
                <w:rFonts w:eastAsia="Calibri"/>
                <w:noProof/>
                <w:szCs w:val="20"/>
                <w:lang w:val="sr-Cyrl-CS"/>
              </w:rPr>
              <w:t>тава са стањем на дан 31.12.2018</w:t>
            </w:r>
            <w:r w:rsidRPr="00BA0CA8">
              <w:rPr>
                <w:rFonts w:eastAsia="Calibri"/>
                <w:noProof/>
                <w:szCs w:val="20"/>
                <w:lang w:val="sr-Cyrl-CS"/>
              </w:rPr>
              <w:t>. године, која мора да садржи: прву страну, последњу страну са потписима чланова Комисије и стране на којима су назначени захтевани технички капацитети. Понуђач је дужан да  видно означи захтеване техничке капацитете. За опрему (техничке ка</w:t>
            </w:r>
            <w:r w:rsidR="00C21BFD">
              <w:rPr>
                <w:rFonts w:eastAsia="Calibri"/>
                <w:noProof/>
                <w:szCs w:val="20"/>
                <w:lang w:val="sr-Cyrl-CS"/>
              </w:rPr>
              <w:t>пацитете) која је купљена у 2019</w:t>
            </w:r>
            <w:r w:rsidRPr="00BA0CA8">
              <w:rPr>
                <w:rFonts w:eastAsia="Calibri"/>
                <w:noProof/>
                <w:szCs w:val="20"/>
                <w:lang w:val="sr-Cyrl-CS"/>
              </w:rPr>
              <w:t>. години доставља се копија фактуре са јасно назначеним позицијама захтеваних техничких капацитета.</w:t>
            </w:r>
          </w:p>
        </w:tc>
      </w:tr>
    </w:tbl>
    <w:p w:rsidR="00734FCD" w:rsidRDefault="00734FCD" w:rsidP="00734FCD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34FCD" w:rsidRDefault="00734FCD" w:rsidP="00734FCD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34FCD" w:rsidRPr="00E674D5" w:rsidRDefault="00734FCD" w:rsidP="00734FCD">
      <w:pPr>
        <w:widowControl w:val="0"/>
        <w:tabs>
          <w:tab w:val="left" w:pos="1440"/>
          <w:tab w:val="left" w:pos="9270"/>
        </w:tabs>
        <w:spacing w:after="0" w:line="240" w:lineRule="exact"/>
        <w:ind w:left="-90" w:right="45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34FCD" w:rsidRPr="00E67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BC" w:rsidRDefault="001D0CBC" w:rsidP="00E674D5">
      <w:pPr>
        <w:spacing w:after="0" w:line="240" w:lineRule="auto"/>
      </w:pPr>
      <w:r>
        <w:separator/>
      </w:r>
    </w:p>
  </w:endnote>
  <w:endnote w:type="continuationSeparator" w:id="0">
    <w:p w:rsidR="001D0CBC" w:rsidRDefault="001D0CBC" w:rsidP="00E6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565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74D5" w:rsidRDefault="00E674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4D5" w:rsidRDefault="00E67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BC" w:rsidRDefault="001D0CBC" w:rsidP="00E674D5">
      <w:pPr>
        <w:spacing w:after="0" w:line="240" w:lineRule="auto"/>
      </w:pPr>
      <w:r>
        <w:separator/>
      </w:r>
    </w:p>
  </w:footnote>
  <w:footnote w:type="continuationSeparator" w:id="0">
    <w:p w:rsidR="001D0CBC" w:rsidRDefault="001D0CBC" w:rsidP="00E67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43A2"/>
    <w:multiLevelType w:val="hybridMultilevel"/>
    <w:tmpl w:val="50B20E82"/>
    <w:lvl w:ilvl="0" w:tplc="D1D20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A8B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A2C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B27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52B1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58D8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808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EED3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2D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833F39"/>
    <w:multiLevelType w:val="hybridMultilevel"/>
    <w:tmpl w:val="A6464F60"/>
    <w:lvl w:ilvl="0" w:tplc="D1D20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A8B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A2C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B27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52B1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58D8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808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EED3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2D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104DDE"/>
    <w:multiLevelType w:val="hybridMultilevel"/>
    <w:tmpl w:val="151AE460"/>
    <w:lvl w:ilvl="0" w:tplc="B8201DB6">
      <w:start w:val="10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3FFB3F57"/>
    <w:multiLevelType w:val="hybridMultilevel"/>
    <w:tmpl w:val="50B20E82"/>
    <w:lvl w:ilvl="0" w:tplc="D1D20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A8B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A2C9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B27D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52B1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58D8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808D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EED3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2D8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A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6C74"/>
    <w:rsid w:val="000C7B50"/>
    <w:rsid w:val="000C7BBA"/>
    <w:rsid w:val="000D031A"/>
    <w:rsid w:val="000D52F7"/>
    <w:rsid w:val="000D5AA5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DC9"/>
    <w:rsid w:val="0012093E"/>
    <w:rsid w:val="001222E4"/>
    <w:rsid w:val="0013349B"/>
    <w:rsid w:val="00136961"/>
    <w:rsid w:val="001437CA"/>
    <w:rsid w:val="001448D7"/>
    <w:rsid w:val="0015048C"/>
    <w:rsid w:val="00150E29"/>
    <w:rsid w:val="00153F87"/>
    <w:rsid w:val="00154453"/>
    <w:rsid w:val="00155811"/>
    <w:rsid w:val="00160431"/>
    <w:rsid w:val="00161F60"/>
    <w:rsid w:val="00162C7E"/>
    <w:rsid w:val="001644E5"/>
    <w:rsid w:val="00164900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71F"/>
    <w:rsid w:val="001C2C64"/>
    <w:rsid w:val="001C42F2"/>
    <w:rsid w:val="001C44C4"/>
    <w:rsid w:val="001D0CBC"/>
    <w:rsid w:val="001D3AB2"/>
    <w:rsid w:val="001D6C19"/>
    <w:rsid w:val="001D77FE"/>
    <w:rsid w:val="001D7AD6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203FD9"/>
    <w:rsid w:val="00204ACC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2AE9"/>
    <w:rsid w:val="00233721"/>
    <w:rsid w:val="00233F0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51B48"/>
    <w:rsid w:val="00351F74"/>
    <w:rsid w:val="00352D59"/>
    <w:rsid w:val="00354CF6"/>
    <w:rsid w:val="00361B75"/>
    <w:rsid w:val="003649A0"/>
    <w:rsid w:val="00364DEE"/>
    <w:rsid w:val="00365540"/>
    <w:rsid w:val="003775A9"/>
    <w:rsid w:val="00377C6A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319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06F2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911C9"/>
    <w:rsid w:val="0049429D"/>
    <w:rsid w:val="004B13CD"/>
    <w:rsid w:val="004B24FB"/>
    <w:rsid w:val="004B31FB"/>
    <w:rsid w:val="004B3551"/>
    <w:rsid w:val="004B422E"/>
    <w:rsid w:val="004B4EE1"/>
    <w:rsid w:val="004B7CEC"/>
    <w:rsid w:val="004B7FB8"/>
    <w:rsid w:val="004C2ABD"/>
    <w:rsid w:val="004C7B2A"/>
    <w:rsid w:val="004D0C8C"/>
    <w:rsid w:val="004D58D0"/>
    <w:rsid w:val="004D622F"/>
    <w:rsid w:val="004D6F28"/>
    <w:rsid w:val="004E1246"/>
    <w:rsid w:val="004E4B4F"/>
    <w:rsid w:val="004E6521"/>
    <w:rsid w:val="004E75D4"/>
    <w:rsid w:val="004F00D0"/>
    <w:rsid w:val="004F057A"/>
    <w:rsid w:val="004F0E21"/>
    <w:rsid w:val="004F371C"/>
    <w:rsid w:val="0050199D"/>
    <w:rsid w:val="00502400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5510"/>
    <w:rsid w:val="005365ED"/>
    <w:rsid w:val="00537A49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D0A20"/>
    <w:rsid w:val="005D68DC"/>
    <w:rsid w:val="005D6BCC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2111D"/>
    <w:rsid w:val="00622FF6"/>
    <w:rsid w:val="006303FD"/>
    <w:rsid w:val="00632763"/>
    <w:rsid w:val="00632F17"/>
    <w:rsid w:val="00636E5A"/>
    <w:rsid w:val="0064371E"/>
    <w:rsid w:val="00644C38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34FCD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7542D"/>
    <w:rsid w:val="00775E3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0A8F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175E"/>
    <w:rsid w:val="008C25A6"/>
    <w:rsid w:val="008C2F76"/>
    <w:rsid w:val="008C3F5A"/>
    <w:rsid w:val="008D16A9"/>
    <w:rsid w:val="008D1C84"/>
    <w:rsid w:val="008D5830"/>
    <w:rsid w:val="008E1550"/>
    <w:rsid w:val="008E26B8"/>
    <w:rsid w:val="008E306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4331"/>
    <w:rsid w:val="00935D06"/>
    <w:rsid w:val="00937BBF"/>
    <w:rsid w:val="00944A1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666EE"/>
    <w:rsid w:val="009707FE"/>
    <w:rsid w:val="009751C6"/>
    <w:rsid w:val="009761B6"/>
    <w:rsid w:val="00976942"/>
    <w:rsid w:val="00977964"/>
    <w:rsid w:val="00980C31"/>
    <w:rsid w:val="00980E4C"/>
    <w:rsid w:val="00980ECE"/>
    <w:rsid w:val="009849AB"/>
    <w:rsid w:val="00985A86"/>
    <w:rsid w:val="00986F45"/>
    <w:rsid w:val="009870F6"/>
    <w:rsid w:val="00992D8F"/>
    <w:rsid w:val="009943DB"/>
    <w:rsid w:val="00995A4C"/>
    <w:rsid w:val="009A0C68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1FBE"/>
    <w:rsid w:val="009C2F9D"/>
    <w:rsid w:val="009C5E9D"/>
    <w:rsid w:val="009C786F"/>
    <w:rsid w:val="009D0F0E"/>
    <w:rsid w:val="009D37F7"/>
    <w:rsid w:val="009E12A0"/>
    <w:rsid w:val="009E2B24"/>
    <w:rsid w:val="009E45B0"/>
    <w:rsid w:val="009E71A1"/>
    <w:rsid w:val="009F0E55"/>
    <w:rsid w:val="009F3CDD"/>
    <w:rsid w:val="009F709C"/>
    <w:rsid w:val="00A02650"/>
    <w:rsid w:val="00A033D0"/>
    <w:rsid w:val="00A13414"/>
    <w:rsid w:val="00A2401B"/>
    <w:rsid w:val="00A263C7"/>
    <w:rsid w:val="00A268E9"/>
    <w:rsid w:val="00A27223"/>
    <w:rsid w:val="00A30017"/>
    <w:rsid w:val="00A321DD"/>
    <w:rsid w:val="00A3363C"/>
    <w:rsid w:val="00A34AB4"/>
    <w:rsid w:val="00A34DCD"/>
    <w:rsid w:val="00A34ED2"/>
    <w:rsid w:val="00A35FA6"/>
    <w:rsid w:val="00A401CC"/>
    <w:rsid w:val="00A4343D"/>
    <w:rsid w:val="00A46F03"/>
    <w:rsid w:val="00A5717E"/>
    <w:rsid w:val="00A5772E"/>
    <w:rsid w:val="00A6673A"/>
    <w:rsid w:val="00A67C5A"/>
    <w:rsid w:val="00A70CA3"/>
    <w:rsid w:val="00A72155"/>
    <w:rsid w:val="00A76333"/>
    <w:rsid w:val="00A86281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25DD8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23FB"/>
    <w:rsid w:val="00B7479A"/>
    <w:rsid w:val="00B83580"/>
    <w:rsid w:val="00B8368C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F9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2A31"/>
    <w:rsid w:val="00C06D1C"/>
    <w:rsid w:val="00C07042"/>
    <w:rsid w:val="00C10436"/>
    <w:rsid w:val="00C13ECC"/>
    <w:rsid w:val="00C142D4"/>
    <w:rsid w:val="00C15B19"/>
    <w:rsid w:val="00C15F2E"/>
    <w:rsid w:val="00C20922"/>
    <w:rsid w:val="00C21BFD"/>
    <w:rsid w:val="00C25AC7"/>
    <w:rsid w:val="00C3116A"/>
    <w:rsid w:val="00C32ADE"/>
    <w:rsid w:val="00C33766"/>
    <w:rsid w:val="00C33FA9"/>
    <w:rsid w:val="00C42D98"/>
    <w:rsid w:val="00C460BE"/>
    <w:rsid w:val="00C462F2"/>
    <w:rsid w:val="00C47A74"/>
    <w:rsid w:val="00C47E41"/>
    <w:rsid w:val="00C50DE4"/>
    <w:rsid w:val="00C53173"/>
    <w:rsid w:val="00C545C1"/>
    <w:rsid w:val="00C54CB2"/>
    <w:rsid w:val="00C60054"/>
    <w:rsid w:val="00C6152E"/>
    <w:rsid w:val="00C62BD6"/>
    <w:rsid w:val="00C6666D"/>
    <w:rsid w:val="00C67D11"/>
    <w:rsid w:val="00C73D4D"/>
    <w:rsid w:val="00C76208"/>
    <w:rsid w:val="00C77DF2"/>
    <w:rsid w:val="00C84114"/>
    <w:rsid w:val="00C84B72"/>
    <w:rsid w:val="00C86523"/>
    <w:rsid w:val="00C865C5"/>
    <w:rsid w:val="00C92FF9"/>
    <w:rsid w:val="00C948FE"/>
    <w:rsid w:val="00C97DB7"/>
    <w:rsid w:val="00C97E19"/>
    <w:rsid w:val="00CA0B4B"/>
    <w:rsid w:val="00CA1E66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6A27"/>
    <w:rsid w:val="00D938AA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0441B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6293"/>
    <w:rsid w:val="00E4721E"/>
    <w:rsid w:val="00E47E5D"/>
    <w:rsid w:val="00E5043D"/>
    <w:rsid w:val="00E5258C"/>
    <w:rsid w:val="00E52B32"/>
    <w:rsid w:val="00E5311C"/>
    <w:rsid w:val="00E53462"/>
    <w:rsid w:val="00E55C27"/>
    <w:rsid w:val="00E61124"/>
    <w:rsid w:val="00E62D07"/>
    <w:rsid w:val="00E63F61"/>
    <w:rsid w:val="00E674D5"/>
    <w:rsid w:val="00E70CE4"/>
    <w:rsid w:val="00E750A4"/>
    <w:rsid w:val="00E77B49"/>
    <w:rsid w:val="00E80381"/>
    <w:rsid w:val="00E81F9D"/>
    <w:rsid w:val="00E845DE"/>
    <w:rsid w:val="00E87F2A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6694"/>
    <w:rsid w:val="00EA6B3D"/>
    <w:rsid w:val="00EC313D"/>
    <w:rsid w:val="00EC56D4"/>
    <w:rsid w:val="00ED4E83"/>
    <w:rsid w:val="00ED5539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0B8C"/>
    <w:rsid w:val="00F118F5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2190"/>
    <w:rsid w:val="00F67ED8"/>
    <w:rsid w:val="00F80E01"/>
    <w:rsid w:val="00F83723"/>
    <w:rsid w:val="00F87D31"/>
    <w:rsid w:val="00F91D99"/>
    <w:rsid w:val="00F93EA4"/>
    <w:rsid w:val="00F96698"/>
    <w:rsid w:val="00F96CC5"/>
    <w:rsid w:val="00FA1E5D"/>
    <w:rsid w:val="00FA44F6"/>
    <w:rsid w:val="00FA4750"/>
    <w:rsid w:val="00FC0CD9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E7A7D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D07E-7093-4A50-835B-301002A9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D5"/>
  </w:style>
  <w:style w:type="paragraph" w:styleId="Footer">
    <w:name w:val="footer"/>
    <w:basedOn w:val="Normal"/>
    <w:link w:val="FooterChar"/>
    <w:uiPriority w:val="99"/>
    <w:unhideWhenUsed/>
    <w:rsid w:val="00E67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D5"/>
  </w:style>
  <w:style w:type="paragraph" w:styleId="ListParagraph">
    <w:name w:val="List Paragraph"/>
    <w:basedOn w:val="Normal"/>
    <w:uiPriority w:val="34"/>
    <w:qFormat/>
    <w:rsid w:val="00E67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38</cp:revision>
  <cp:lastPrinted>2019-01-28T12:25:00Z</cp:lastPrinted>
  <dcterms:created xsi:type="dcterms:W3CDTF">2019-01-28T10:05:00Z</dcterms:created>
  <dcterms:modified xsi:type="dcterms:W3CDTF">2019-01-28T13:18:00Z</dcterms:modified>
</cp:coreProperties>
</file>