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bookmarkStart w:id="0" w:name="_GoBack"/>
      <w:bookmarkEnd w:id="0"/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Pr="00F54181">
                    <w:rPr>
                      <w:color w:val="000000"/>
                    </w:rPr>
                    <w:t>404-02-</w:t>
                  </w:r>
                  <w:r w:rsidR="009B38FD">
                    <w:rPr>
                      <w:color w:val="000000"/>
                      <w:lang w:val="sr-Cyrl-CS"/>
                    </w:rPr>
                    <w:t>138/5</w:t>
                  </w:r>
                  <w:r w:rsidRPr="00F54181">
                    <w:rPr>
                      <w:color w:val="000000"/>
                    </w:rPr>
                    <w:t>/2016-02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9B38FD">
                    <w:rPr>
                      <w:rFonts w:eastAsia="MS Mincho"/>
                      <w:color w:val="000000" w:themeColor="text1"/>
                      <w:lang w:val="sr-Cyrl-CS"/>
                    </w:rPr>
                    <w:t>08</w:t>
                  </w:r>
                  <w:r w:rsidR="00DD6ECA">
                    <w:rPr>
                      <w:rFonts w:eastAsia="MS Mincho"/>
                      <w:color w:val="000000" w:themeColor="text1"/>
                      <w:lang w:val="sr-Cyrl-RS"/>
                    </w:rPr>
                    <w:t>.11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.2016.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9858EB" w:rsidRPr="004A2167" w:rsidRDefault="009858EB" w:rsidP="009858EB">
      <w:pPr>
        <w:jc w:val="both"/>
        <w:rPr>
          <w:rFonts w:eastAsia="MS Mincho"/>
          <w:bCs/>
          <w:lang w:val="sr-Cyrl-CS"/>
        </w:rPr>
      </w:pPr>
      <w:r w:rsidRPr="009B74B7">
        <w:rPr>
          <w:lang w:val="sr-Cyrl-CS"/>
        </w:rPr>
        <w:t xml:space="preserve">На основу члана 63. став 1. и члана 54. Закона о јавним набавкама („Сл. Гласник РС“ број 124/12,14/15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>
        <w:rPr>
          <w:lang w:val="sr-Cyrl-CS"/>
        </w:rPr>
        <w:t>–</w:t>
      </w:r>
      <w:r w:rsidRPr="009B74B7">
        <w:rPr>
          <w:lang w:val="sr-Cyrl-CS"/>
        </w:rPr>
        <w:t xml:space="preserve"> </w:t>
      </w:r>
      <w:r w:rsidRPr="007370BF">
        <w:rPr>
          <w:rFonts w:eastAsia="Calibri"/>
          <w:b/>
          <w:kern w:val="1"/>
          <w:lang w:val="sr-Cyrl-CS" w:eastAsia="ar-SA"/>
        </w:rPr>
        <w:t xml:space="preserve">Услуге </w:t>
      </w:r>
      <w:r>
        <w:rPr>
          <w:rFonts w:eastAsia="Calibri"/>
          <w:b/>
          <w:kern w:val="1"/>
          <w:lang w:val="sr-Cyrl-CS" w:eastAsia="ar-SA"/>
        </w:rPr>
        <w:t>систематског прегледа</w:t>
      </w:r>
      <w:r>
        <w:rPr>
          <w:rFonts w:eastAsia="Calibri"/>
          <w:b/>
          <w:kern w:val="1"/>
          <w:lang w:val="en-US" w:eastAsia="ar-SA"/>
        </w:rPr>
        <w:t>,</w:t>
      </w:r>
      <w:r w:rsidRPr="004A2167">
        <w:rPr>
          <w:rFonts w:eastAsia="MS Mincho"/>
          <w:bCs/>
          <w:lang w:val="sr-Cyrl-CS"/>
        </w:rPr>
        <w:t>85100000 -</w:t>
      </w:r>
      <w:r>
        <w:rPr>
          <w:rFonts w:eastAsia="MS Mincho"/>
          <w:bCs/>
          <w:lang w:val="sr-Cyrl-CS"/>
        </w:rPr>
        <w:t xml:space="preserve"> </w:t>
      </w:r>
      <w:r w:rsidRPr="004A2167">
        <w:rPr>
          <w:rFonts w:eastAsia="MS Mincho"/>
          <w:bCs/>
          <w:lang w:val="sr-Cyrl-CS"/>
        </w:rPr>
        <w:t>здравствене услуге</w:t>
      </w:r>
      <w:r w:rsidRPr="004A2167">
        <w:rPr>
          <w:rFonts w:eastAsia="MS Mincho"/>
          <w:lang w:val="sr-Cyrl-CS"/>
        </w:rPr>
        <w:t>.</w:t>
      </w:r>
    </w:p>
    <w:p w:rsidR="009858EB" w:rsidRPr="009B74B7" w:rsidRDefault="009858EB" w:rsidP="009858EB">
      <w:pPr>
        <w:rPr>
          <w:color w:val="000000"/>
          <w:lang w:val="sr-Cyrl-RS"/>
        </w:rPr>
      </w:pPr>
    </w:p>
    <w:p w:rsidR="009858EB" w:rsidRPr="00BD051C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D051C">
        <w:rPr>
          <w:b/>
          <w:lang w:val="sr-Cyrl-CS"/>
        </w:rPr>
        <w:t>ИЗМЕ</w:t>
      </w:r>
      <w:r>
        <w:rPr>
          <w:b/>
          <w:lang w:val="sr-Cyrl-CS"/>
        </w:rPr>
        <w:t>НА</w:t>
      </w:r>
      <w:r w:rsidRPr="00BD051C">
        <w:rPr>
          <w:b/>
          <w:lang w:val="sr-Cyrl-CS"/>
        </w:rPr>
        <w:t xml:space="preserve"> И </w:t>
      </w:r>
      <w:r>
        <w:rPr>
          <w:b/>
          <w:lang w:val="sr-Cyrl-CS"/>
        </w:rPr>
        <w:t>ДОПУНА</w:t>
      </w:r>
      <w:r w:rsidRPr="00BD051C">
        <w:rPr>
          <w:b/>
          <w:lang w:val="sr-Cyrl-CS"/>
        </w:rPr>
        <w:t xml:space="preserve"> КОНКУРСНЕ ДОКУМЕНТАЦИЈЕ</w:t>
      </w:r>
      <w:r w:rsidR="009B38FD">
        <w:rPr>
          <w:b/>
          <w:lang w:val="sr-Cyrl-CS"/>
        </w:rPr>
        <w:t xml:space="preserve"> БРОЈ 2</w:t>
      </w: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A56698" w:rsidRPr="00A56698" w:rsidRDefault="009858EB" w:rsidP="00A56698">
      <w:pPr>
        <w:keepNext/>
        <w:keepLines/>
        <w:spacing w:after="5" w:line="270" w:lineRule="auto"/>
        <w:ind w:left="134"/>
        <w:jc w:val="both"/>
        <w:outlineLvl w:val="0"/>
        <w:rPr>
          <w:b/>
          <w:color w:val="000000"/>
          <w:szCs w:val="22"/>
          <w:lang w:val="en-US"/>
        </w:rPr>
      </w:pPr>
      <w:r w:rsidRPr="00836A0B">
        <w:rPr>
          <w:b/>
          <w:lang w:val="sr-Cyrl-CS"/>
        </w:rPr>
        <w:t>1</w:t>
      </w:r>
      <w:r>
        <w:rPr>
          <w:lang w:val="sr-Cyrl-CS"/>
        </w:rPr>
        <w:t xml:space="preserve">. На </w:t>
      </w:r>
      <w:r w:rsidR="00A56698">
        <w:rPr>
          <w:b/>
          <w:lang w:val="sr-Cyrl-CS"/>
        </w:rPr>
        <w:t>страни 9</w:t>
      </w:r>
      <w:r w:rsidRPr="00866642">
        <w:rPr>
          <w:b/>
          <w:lang w:val="sr-Cyrl-CS"/>
        </w:rPr>
        <w:t>.</w:t>
      </w:r>
      <w:r>
        <w:rPr>
          <w:lang w:val="sr-Cyrl-CS"/>
        </w:rPr>
        <w:t xml:space="preserve"> ко</w:t>
      </w:r>
      <w:r w:rsidR="00A56698">
        <w:rPr>
          <w:lang w:val="sr-Cyrl-CS"/>
        </w:rPr>
        <w:t xml:space="preserve">нкурсне документације, </w:t>
      </w:r>
      <w:r w:rsidR="00A56698" w:rsidRPr="00E90F28">
        <w:rPr>
          <w:b/>
          <w:color w:val="000000"/>
          <w:szCs w:val="22"/>
          <w:lang w:val="en-US"/>
        </w:rPr>
        <w:t xml:space="preserve">ДОДАТНИ УСЛОВИ </w:t>
      </w:r>
      <w:r>
        <w:rPr>
          <w:b/>
          <w:lang w:val="sr-Cyrl-CS"/>
        </w:rPr>
        <w:t xml:space="preserve"> </w:t>
      </w:r>
      <w:r w:rsidR="00A56698">
        <w:rPr>
          <w:lang w:val="sr-Cyrl-CS"/>
        </w:rPr>
        <w:t>мења се следећи текст:</w:t>
      </w:r>
      <w:r w:rsidR="00A56698" w:rsidRPr="00E90F28">
        <w:rPr>
          <w:b/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after="28" w:line="259" w:lineRule="auto"/>
        <w:rPr>
          <w:color w:val="000000"/>
          <w:szCs w:val="22"/>
          <w:lang w:val="en-US"/>
        </w:rPr>
      </w:pPr>
      <w:r w:rsidRPr="00E90F28">
        <w:rPr>
          <w:b/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after="5" w:line="268" w:lineRule="auto"/>
        <w:ind w:left="-851" w:right="58" w:hanging="833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sr-Cyrl-RS"/>
        </w:rPr>
        <w:t xml:space="preserve">              </w:t>
      </w:r>
      <w:proofErr w:type="spellStart"/>
      <w:proofErr w:type="gramStart"/>
      <w:r w:rsidRPr="00E90F28">
        <w:rPr>
          <w:color w:val="000000"/>
          <w:szCs w:val="22"/>
          <w:lang w:val="en-US"/>
        </w:rPr>
        <w:t>Понуђач</w:t>
      </w:r>
      <w:proofErr w:type="spell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који</w:t>
      </w:r>
      <w:proofErr w:type="spellEnd"/>
      <w:proofErr w:type="gram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учествује</w:t>
      </w:r>
      <w:proofErr w:type="spellEnd"/>
      <w:r w:rsidRPr="00E90F28">
        <w:rPr>
          <w:color w:val="000000"/>
          <w:szCs w:val="22"/>
          <w:lang w:val="en-US"/>
        </w:rPr>
        <w:t xml:space="preserve">  у  </w:t>
      </w:r>
      <w:proofErr w:type="spellStart"/>
      <w:r w:rsidRPr="00E90F28">
        <w:rPr>
          <w:color w:val="000000"/>
          <w:szCs w:val="22"/>
          <w:lang w:val="en-US"/>
        </w:rPr>
        <w:t>поступку</w:t>
      </w:r>
      <w:proofErr w:type="spell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предметне</w:t>
      </w:r>
      <w:proofErr w:type="spell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јавне</w:t>
      </w:r>
      <w:proofErr w:type="spell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набавке</w:t>
      </w:r>
      <w:proofErr w:type="spellEnd"/>
      <w:r w:rsidRPr="00E90F28">
        <w:rPr>
          <w:color w:val="000000"/>
          <w:szCs w:val="22"/>
          <w:lang w:val="en-US"/>
        </w:rPr>
        <w:t xml:space="preserve">,  </w:t>
      </w:r>
      <w:proofErr w:type="spellStart"/>
      <w:r w:rsidRPr="00E90F28">
        <w:rPr>
          <w:color w:val="000000"/>
          <w:szCs w:val="22"/>
          <w:lang w:val="en-US"/>
        </w:rPr>
        <w:t>мора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испунити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b/>
          <w:color w:val="000000"/>
          <w:szCs w:val="22"/>
          <w:lang w:val="en-US"/>
        </w:rPr>
        <w:t>додатне</w:t>
      </w:r>
      <w:proofErr w:type="spellEnd"/>
      <w:r w:rsidRPr="00E90F28">
        <w:rPr>
          <w:b/>
          <w:color w:val="000000"/>
          <w:szCs w:val="22"/>
          <w:lang w:val="en-US"/>
        </w:rPr>
        <w:t xml:space="preserve"> </w:t>
      </w:r>
      <w:proofErr w:type="spellStart"/>
      <w:r w:rsidRPr="00E90F28">
        <w:rPr>
          <w:b/>
          <w:color w:val="000000"/>
          <w:szCs w:val="22"/>
          <w:lang w:val="en-US"/>
        </w:rPr>
        <w:t>услове</w:t>
      </w:r>
      <w:proofErr w:type="spellEnd"/>
      <w:r w:rsidRPr="00E90F28">
        <w:rPr>
          <w:b/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учешће</w:t>
      </w:r>
      <w:proofErr w:type="spellEnd"/>
      <w:r w:rsidRPr="00E90F28">
        <w:rPr>
          <w:color w:val="000000"/>
          <w:szCs w:val="22"/>
          <w:lang w:val="en-US"/>
        </w:rPr>
        <w:t xml:space="preserve"> у </w:t>
      </w:r>
      <w:proofErr w:type="spellStart"/>
      <w:r w:rsidRPr="00E90F28">
        <w:rPr>
          <w:color w:val="000000"/>
          <w:szCs w:val="22"/>
          <w:lang w:val="en-US"/>
        </w:rPr>
        <w:t>поступку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јавне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набавке</w:t>
      </w:r>
      <w:proofErr w:type="spellEnd"/>
      <w:r w:rsidRPr="00E90F28">
        <w:rPr>
          <w:color w:val="000000"/>
          <w:szCs w:val="22"/>
          <w:lang w:val="en-US"/>
        </w:rPr>
        <w:t xml:space="preserve">, </w:t>
      </w:r>
      <w:proofErr w:type="spellStart"/>
      <w:r w:rsidRPr="00E90F28">
        <w:rPr>
          <w:color w:val="000000"/>
          <w:szCs w:val="22"/>
          <w:lang w:val="en-US"/>
        </w:rPr>
        <w:t>дефинисане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чл</w:t>
      </w:r>
      <w:proofErr w:type="spellEnd"/>
      <w:r w:rsidRPr="00E90F28">
        <w:rPr>
          <w:color w:val="000000"/>
          <w:szCs w:val="22"/>
          <w:lang w:val="en-US"/>
        </w:rPr>
        <w:t xml:space="preserve">. 76. </w:t>
      </w:r>
      <w:proofErr w:type="spellStart"/>
      <w:r w:rsidRPr="00E90F28">
        <w:rPr>
          <w:color w:val="000000"/>
          <w:szCs w:val="22"/>
          <w:lang w:val="en-US"/>
        </w:rPr>
        <w:t>Закона</w:t>
      </w:r>
      <w:proofErr w:type="spellEnd"/>
      <w:r w:rsidRPr="00E90F28">
        <w:rPr>
          <w:color w:val="000000"/>
          <w:szCs w:val="22"/>
          <w:lang w:val="en-US"/>
        </w:rPr>
        <w:t xml:space="preserve">, и </w:t>
      </w:r>
      <w:proofErr w:type="spellStart"/>
      <w:r w:rsidRPr="00E90F28">
        <w:rPr>
          <w:color w:val="000000"/>
          <w:szCs w:val="22"/>
          <w:lang w:val="en-US"/>
        </w:rPr>
        <w:t>то</w:t>
      </w:r>
      <w:proofErr w:type="spellEnd"/>
      <w:r w:rsidRPr="00E90F28">
        <w:rPr>
          <w:color w:val="000000"/>
          <w:szCs w:val="22"/>
          <w:lang w:val="en-US"/>
        </w:rPr>
        <w:t xml:space="preserve">: </w:t>
      </w:r>
    </w:p>
    <w:p w:rsidR="00A56698" w:rsidRPr="00E90F28" w:rsidRDefault="00A56698" w:rsidP="00A56698">
      <w:pPr>
        <w:spacing w:after="96" w:line="259" w:lineRule="auto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after="5" w:line="268" w:lineRule="auto"/>
        <w:ind w:left="-851" w:right="58" w:hanging="10"/>
        <w:jc w:val="both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>1)</w:t>
      </w:r>
      <w:r w:rsidRPr="00E90F28">
        <w:rPr>
          <w:rFonts w:ascii="Arial" w:eastAsia="Arial" w:hAnsi="Arial" w:cs="Arial"/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располаже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довољним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b/>
          <w:color w:val="000000"/>
          <w:szCs w:val="22"/>
          <w:lang w:val="en-US"/>
        </w:rPr>
        <w:t>техничким</w:t>
      </w:r>
      <w:proofErr w:type="spellEnd"/>
      <w:r w:rsidRPr="00E90F28">
        <w:rPr>
          <w:b/>
          <w:color w:val="000000"/>
          <w:szCs w:val="22"/>
          <w:lang w:val="en-US"/>
        </w:rPr>
        <w:t xml:space="preserve"> </w:t>
      </w:r>
      <w:proofErr w:type="spellStart"/>
      <w:r w:rsidRPr="00E90F28">
        <w:rPr>
          <w:b/>
          <w:color w:val="000000"/>
          <w:szCs w:val="22"/>
          <w:lang w:val="en-US"/>
        </w:rPr>
        <w:t>капацитетом</w:t>
      </w:r>
      <w:proofErr w:type="spellEnd"/>
      <w:r w:rsidRPr="00E90F28">
        <w:rPr>
          <w:color w:val="000000"/>
          <w:szCs w:val="22"/>
          <w:lang w:val="en-US"/>
        </w:rPr>
        <w:t xml:space="preserve">, </w:t>
      </w:r>
      <w:proofErr w:type="spellStart"/>
      <w:r w:rsidRPr="00E90F28">
        <w:rPr>
          <w:color w:val="000000"/>
          <w:szCs w:val="22"/>
          <w:lang w:val="en-US"/>
        </w:rPr>
        <w:t>односно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је</w:t>
      </w:r>
      <w:proofErr w:type="spellEnd"/>
      <w:r w:rsidRPr="00E90F28">
        <w:rPr>
          <w:color w:val="000000"/>
          <w:szCs w:val="22"/>
          <w:lang w:val="en-US"/>
        </w:rPr>
        <w:t xml:space="preserve"> у </w:t>
      </w:r>
      <w:proofErr w:type="spellStart"/>
      <w:r w:rsidRPr="00E90F28">
        <w:rPr>
          <w:color w:val="000000"/>
          <w:szCs w:val="22"/>
          <w:lang w:val="en-US"/>
        </w:rPr>
        <w:t>потпуности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опремљен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свим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материјално-техничким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средствима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неопходним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адекватно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извршење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свих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уговорних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обавеза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Понуђача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које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могу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настати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по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основу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ове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јавне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набавке</w:t>
      </w:r>
      <w:proofErr w:type="spellEnd"/>
      <w:r w:rsidRPr="00E90F28">
        <w:rPr>
          <w:color w:val="000000"/>
          <w:szCs w:val="22"/>
          <w:lang w:val="en-US"/>
        </w:rPr>
        <w:t xml:space="preserve">, </w:t>
      </w:r>
      <w:proofErr w:type="spellStart"/>
      <w:r w:rsidRPr="00E90F28">
        <w:rPr>
          <w:color w:val="000000"/>
          <w:szCs w:val="22"/>
          <w:lang w:val="en-US"/>
        </w:rPr>
        <w:t>као</w:t>
      </w:r>
      <w:proofErr w:type="spellEnd"/>
      <w:r w:rsidRPr="00E90F28">
        <w:rPr>
          <w:color w:val="000000"/>
          <w:szCs w:val="22"/>
          <w:lang w:val="en-US"/>
        </w:rPr>
        <w:t xml:space="preserve"> и </w:t>
      </w:r>
      <w:proofErr w:type="spellStart"/>
      <w:r w:rsidRPr="00E90F28">
        <w:rPr>
          <w:color w:val="000000"/>
          <w:szCs w:val="22"/>
          <w:lang w:val="en-US"/>
        </w:rPr>
        <w:t>медицинском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опремом</w:t>
      </w:r>
      <w:proofErr w:type="spellEnd"/>
      <w:r w:rsidRPr="00E90F28">
        <w:rPr>
          <w:color w:val="000000"/>
          <w:szCs w:val="22"/>
          <w:lang w:val="en-US"/>
        </w:rPr>
        <w:t xml:space="preserve">, </w:t>
      </w:r>
      <w:proofErr w:type="spellStart"/>
      <w:r w:rsidRPr="00E90F28">
        <w:rPr>
          <w:color w:val="000000"/>
          <w:szCs w:val="22"/>
          <w:lang w:val="en-US"/>
        </w:rPr>
        <w:t>тј</w:t>
      </w:r>
      <w:proofErr w:type="spellEnd"/>
      <w:r w:rsidRPr="00E90F28">
        <w:rPr>
          <w:color w:val="000000"/>
          <w:szCs w:val="22"/>
          <w:lang w:val="en-US"/>
        </w:rPr>
        <w:t xml:space="preserve">. </w:t>
      </w:r>
      <w:proofErr w:type="spellStart"/>
      <w:proofErr w:type="gramStart"/>
      <w:r w:rsidRPr="00E90F28">
        <w:rPr>
          <w:color w:val="000000"/>
          <w:szCs w:val="22"/>
          <w:lang w:val="en-US"/>
        </w:rPr>
        <w:t>средствима</w:t>
      </w:r>
      <w:proofErr w:type="spellEnd"/>
      <w:proofErr w:type="gram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рад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неопходним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извршење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свих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услуга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из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спецификације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предмета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јавне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набавке</w:t>
      </w:r>
      <w:proofErr w:type="spellEnd"/>
      <w:r w:rsidRPr="00E90F28">
        <w:rPr>
          <w:color w:val="000000"/>
          <w:szCs w:val="22"/>
          <w:lang w:val="en-US"/>
        </w:rPr>
        <w:t xml:space="preserve">. </w:t>
      </w:r>
    </w:p>
    <w:p w:rsidR="00A56698" w:rsidRPr="00E90F28" w:rsidRDefault="00A56698" w:rsidP="00A56698">
      <w:pPr>
        <w:spacing w:after="22" w:line="259" w:lineRule="auto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after="5" w:line="268" w:lineRule="auto"/>
        <w:ind w:left="293" w:right="58" w:hanging="10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Списак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медицинске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опреме</w:t>
      </w:r>
      <w:proofErr w:type="spellEnd"/>
      <w:r w:rsidRPr="00E90F28">
        <w:rPr>
          <w:color w:val="000000"/>
          <w:szCs w:val="22"/>
          <w:lang w:val="en-US"/>
        </w:rPr>
        <w:t xml:space="preserve">: </w:t>
      </w:r>
    </w:p>
    <w:p w:rsidR="00A56698" w:rsidRPr="00E90F28" w:rsidRDefault="00A56698" w:rsidP="00A56698">
      <w:pPr>
        <w:spacing w:after="18" w:line="259" w:lineRule="auto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4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Лабораторија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4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Апарати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ренген</w:t>
      </w:r>
      <w:proofErr w:type="spellEnd"/>
      <w:r w:rsidRPr="00E90F28">
        <w:rPr>
          <w:color w:val="000000"/>
          <w:szCs w:val="22"/>
          <w:lang w:val="en-US"/>
        </w:rPr>
        <w:t xml:space="preserve"> и </w:t>
      </w:r>
      <w:proofErr w:type="spellStart"/>
      <w:r w:rsidRPr="00E90F28">
        <w:rPr>
          <w:color w:val="000000"/>
          <w:szCs w:val="22"/>
          <w:lang w:val="en-US"/>
        </w:rPr>
        <w:t>ултразвучну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дијагностику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4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Апарат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ЕКГ </w:t>
      </w:r>
    </w:p>
    <w:p w:rsidR="00A56698" w:rsidRPr="00E90F28" w:rsidRDefault="00A56698" w:rsidP="00A56698">
      <w:pPr>
        <w:numPr>
          <w:ilvl w:val="0"/>
          <w:numId w:val="4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Колпоскоп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4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Декса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скенер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остеодензитометрију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куку</w:t>
      </w:r>
      <w:proofErr w:type="spellEnd"/>
      <w:r w:rsidRPr="00E90F28">
        <w:rPr>
          <w:color w:val="000000"/>
          <w:szCs w:val="22"/>
          <w:lang w:val="en-US"/>
        </w:rPr>
        <w:t xml:space="preserve"> и </w:t>
      </w:r>
      <w:proofErr w:type="spellStart"/>
      <w:r w:rsidRPr="00E90F28">
        <w:rPr>
          <w:color w:val="000000"/>
          <w:szCs w:val="22"/>
          <w:lang w:val="en-US"/>
        </w:rPr>
        <w:t>кичми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4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Биомикроскоп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офталмолошки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преглед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4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lastRenderedPageBreak/>
        <w:t>Апарат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офталмоскоп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мерење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очног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дна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4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Апарат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тонометар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мерење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очног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притиска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4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Апарат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одређивање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диоптрије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line="259" w:lineRule="auto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 xml:space="preserve"> </w:t>
      </w:r>
    </w:p>
    <w:tbl>
      <w:tblPr>
        <w:tblW w:w="9302" w:type="dxa"/>
        <w:jc w:val="center"/>
        <w:tblCellMar>
          <w:top w:w="7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2621"/>
        <w:gridCol w:w="6681"/>
      </w:tblGrid>
      <w:tr w:rsidR="00A56698" w:rsidRPr="00E90F28" w:rsidTr="00A533B6">
        <w:trPr>
          <w:trHeight w:val="2703"/>
          <w:jc w:val="center"/>
        </w:trPr>
        <w:tc>
          <w:tcPr>
            <w:tcW w:w="2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:rsidR="00A56698" w:rsidRPr="00E90F28" w:rsidRDefault="00A56698" w:rsidP="00A533B6">
            <w:pPr>
              <w:spacing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</w:p>
          <w:p w:rsidR="00A56698" w:rsidRPr="00E90F28" w:rsidRDefault="00A56698" w:rsidP="00A533B6">
            <w:pPr>
              <w:spacing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</w:p>
          <w:p w:rsidR="00A56698" w:rsidRPr="00E90F28" w:rsidRDefault="00A56698" w:rsidP="00A533B6">
            <w:pPr>
              <w:spacing w:after="57"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</w:p>
          <w:p w:rsidR="00A56698" w:rsidRPr="00E90F28" w:rsidRDefault="00A56698" w:rsidP="00A533B6">
            <w:pPr>
              <w:spacing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 w:val="32"/>
                <w:szCs w:val="22"/>
                <w:lang w:val="en-US"/>
              </w:rPr>
              <w:t xml:space="preserve"> </w:t>
            </w:r>
          </w:p>
          <w:p w:rsidR="00A56698" w:rsidRPr="00E90F28" w:rsidRDefault="00A56698" w:rsidP="00A533B6">
            <w:pPr>
              <w:spacing w:line="259" w:lineRule="auto"/>
              <w:ind w:left="103"/>
              <w:rPr>
                <w:color w:val="000000"/>
                <w:szCs w:val="22"/>
                <w:lang w:val="en-US"/>
              </w:rPr>
            </w:pPr>
            <w:proofErr w:type="spellStart"/>
            <w:r w:rsidRPr="00E90F28">
              <w:rPr>
                <w:b/>
                <w:color w:val="000000"/>
                <w:szCs w:val="22"/>
                <w:lang w:val="en-US"/>
              </w:rPr>
              <w:t>Доказ</w:t>
            </w:r>
            <w:proofErr w:type="spellEnd"/>
            <w:r w:rsidRPr="00E90F28">
              <w:rPr>
                <w:b/>
                <w:color w:val="000000"/>
                <w:szCs w:val="22"/>
                <w:lang w:val="en-US"/>
              </w:rPr>
              <w:t xml:space="preserve">: </w:t>
            </w:r>
          </w:p>
        </w:tc>
        <w:tc>
          <w:tcPr>
            <w:tcW w:w="66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:rsidR="00A56698" w:rsidRPr="00E90F28" w:rsidRDefault="00A56698" w:rsidP="00A533B6">
            <w:pPr>
              <w:spacing w:after="15"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 w:val="20"/>
                <w:szCs w:val="22"/>
                <w:lang w:val="en-US"/>
              </w:rPr>
              <w:t xml:space="preserve"> </w:t>
            </w:r>
          </w:p>
          <w:p w:rsidR="00A56698" w:rsidRPr="00E90F28" w:rsidRDefault="00A56698" w:rsidP="00A533B6">
            <w:pPr>
              <w:spacing w:line="259" w:lineRule="auto"/>
              <w:ind w:left="103" w:right="52"/>
              <w:rPr>
                <w:color w:val="000000"/>
                <w:szCs w:val="22"/>
                <w:lang w:val="en-US"/>
              </w:rPr>
            </w:pPr>
            <w:proofErr w:type="spellStart"/>
            <w:r w:rsidRPr="00E90F28">
              <w:rPr>
                <w:color w:val="000000"/>
                <w:szCs w:val="22"/>
                <w:lang w:val="en-US"/>
              </w:rPr>
              <w:t>Копија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Извода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из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пописне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листе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која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мора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садржи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: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прву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страну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последњу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страну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потписима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чланова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пописне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Комисије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стране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на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којима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назначени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захтевани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технички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капацитети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.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Понуђач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је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дужан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сваку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страну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овери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печатом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стави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потпис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одговорног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лица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видно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означи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захтеване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техничке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капацитете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.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За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опрему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(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техничке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капацитете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)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купљену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у </w:t>
            </w:r>
            <w:r w:rsidRPr="00771F70">
              <w:rPr>
                <w:szCs w:val="22"/>
                <w:lang w:val="en-US"/>
              </w:rPr>
              <w:t xml:space="preserve">2016. </w:t>
            </w:r>
            <w:proofErr w:type="spellStart"/>
            <w:proofErr w:type="gramStart"/>
            <w:r w:rsidRPr="00771F70">
              <w:rPr>
                <w:szCs w:val="22"/>
                <w:lang w:val="en-US"/>
              </w:rPr>
              <w:t>години</w:t>
            </w:r>
            <w:proofErr w:type="spellEnd"/>
            <w:proofErr w:type="gram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доставља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фотокопија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фактуре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(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јасно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назначеним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позицијама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захтеваних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техничких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капацитета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). </w:t>
            </w:r>
          </w:p>
        </w:tc>
      </w:tr>
    </w:tbl>
    <w:p w:rsidR="009858EB" w:rsidRPr="00A56698" w:rsidRDefault="00A56698" w:rsidP="00A56698">
      <w:pPr>
        <w:spacing w:after="163" w:line="259" w:lineRule="auto"/>
        <w:rPr>
          <w:color w:val="000000"/>
          <w:sz w:val="17"/>
          <w:szCs w:val="22"/>
          <w:lang w:val="en-US"/>
        </w:rPr>
      </w:pPr>
      <w:r w:rsidRPr="00E90F28">
        <w:rPr>
          <w:color w:val="000000"/>
          <w:sz w:val="17"/>
          <w:szCs w:val="22"/>
          <w:lang w:val="en-US"/>
        </w:rPr>
        <w:t xml:space="preserve"> </w:t>
      </w:r>
    </w:p>
    <w:p w:rsidR="009858EB" w:rsidRPr="004A2D9D" w:rsidRDefault="009858EB" w:rsidP="009858EB">
      <w:pPr>
        <w:rPr>
          <w:lang w:val="sr-Cyrl-CS"/>
        </w:rPr>
      </w:pPr>
    </w:p>
    <w:p w:rsidR="009858EB" w:rsidRDefault="009858EB" w:rsidP="009858EB">
      <w:pPr>
        <w:rPr>
          <w:lang w:val="sr-Cyrl-CS"/>
        </w:rPr>
      </w:pPr>
      <w:r>
        <w:rPr>
          <w:lang w:val="sr-Cyrl-CS"/>
        </w:rPr>
        <w:t>тако да са</w:t>
      </w:r>
      <w:r w:rsidR="00A56698">
        <w:rPr>
          <w:lang w:val="sr-Cyrl-CS"/>
        </w:rPr>
        <w:t xml:space="preserve">да измењен </w:t>
      </w:r>
      <w:r>
        <w:rPr>
          <w:lang w:val="sr-Cyrl-CS"/>
        </w:rPr>
        <w:t xml:space="preserve"> текст, гласи:</w:t>
      </w:r>
    </w:p>
    <w:p w:rsidR="009858EB" w:rsidRDefault="009858EB" w:rsidP="009858EB">
      <w:pPr>
        <w:rPr>
          <w:lang w:val="sr-Cyrl-CS"/>
        </w:rPr>
      </w:pPr>
    </w:p>
    <w:p w:rsidR="009858EB" w:rsidRDefault="009858EB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Pr="00E90F28" w:rsidRDefault="00A56698" w:rsidP="00A56698">
      <w:pPr>
        <w:spacing w:after="5" w:line="268" w:lineRule="auto"/>
        <w:ind w:left="-851" w:right="58" w:hanging="833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sr-Cyrl-RS"/>
        </w:rPr>
        <w:t xml:space="preserve">              </w:t>
      </w:r>
      <w:proofErr w:type="spellStart"/>
      <w:proofErr w:type="gramStart"/>
      <w:r w:rsidRPr="00E90F28">
        <w:rPr>
          <w:color w:val="000000"/>
          <w:szCs w:val="22"/>
          <w:lang w:val="en-US"/>
        </w:rPr>
        <w:t>Понуђач</w:t>
      </w:r>
      <w:proofErr w:type="spell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који</w:t>
      </w:r>
      <w:proofErr w:type="spellEnd"/>
      <w:proofErr w:type="gram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учествује</w:t>
      </w:r>
      <w:proofErr w:type="spellEnd"/>
      <w:r w:rsidRPr="00E90F28">
        <w:rPr>
          <w:color w:val="000000"/>
          <w:szCs w:val="22"/>
          <w:lang w:val="en-US"/>
        </w:rPr>
        <w:t xml:space="preserve">  у  </w:t>
      </w:r>
      <w:proofErr w:type="spellStart"/>
      <w:r w:rsidRPr="00E90F28">
        <w:rPr>
          <w:color w:val="000000"/>
          <w:szCs w:val="22"/>
          <w:lang w:val="en-US"/>
        </w:rPr>
        <w:t>поступку</w:t>
      </w:r>
      <w:proofErr w:type="spell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предметне</w:t>
      </w:r>
      <w:proofErr w:type="spell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јавне</w:t>
      </w:r>
      <w:proofErr w:type="spellEnd"/>
      <w:r w:rsidRPr="00E90F28">
        <w:rPr>
          <w:color w:val="000000"/>
          <w:szCs w:val="22"/>
          <w:lang w:val="en-US"/>
        </w:rPr>
        <w:t xml:space="preserve">  </w:t>
      </w:r>
      <w:proofErr w:type="spellStart"/>
      <w:r w:rsidRPr="00E90F28">
        <w:rPr>
          <w:color w:val="000000"/>
          <w:szCs w:val="22"/>
          <w:lang w:val="en-US"/>
        </w:rPr>
        <w:t>набавке</w:t>
      </w:r>
      <w:proofErr w:type="spellEnd"/>
      <w:r w:rsidRPr="00E90F28">
        <w:rPr>
          <w:color w:val="000000"/>
          <w:szCs w:val="22"/>
          <w:lang w:val="en-US"/>
        </w:rPr>
        <w:t xml:space="preserve">,  </w:t>
      </w:r>
      <w:proofErr w:type="spellStart"/>
      <w:r w:rsidRPr="00E90F28">
        <w:rPr>
          <w:color w:val="000000"/>
          <w:szCs w:val="22"/>
          <w:lang w:val="en-US"/>
        </w:rPr>
        <w:t>мора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испунити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b/>
          <w:color w:val="000000"/>
          <w:szCs w:val="22"/>
          <w:lang w:val="en-US"/>
        </w:rPr>
        <w:t>додатне</w:t>
      </w:r>
      <w:proofErr w:type="spellEnd"/>
      <w:r w:rsidRPr="00E90F28">
        <w:rPr>
          <w:b/>
          <w:color w:val="000000"/>
          <w:szCs w:val="22"/>
          <w:lang w:val="en-US"/>
        </w:rPr>
        <w:t xml:space="preserve"> </w:t>
      </w:r>
      <w:proofErr w:type="spellStart"/>
      <w:r w:rsidRPr="00E90F28">
        <w:rPr>
          <w:b/>
          <w:color w:val="000000"/>
          <w:szCs w:val="22"/>
          <w:lang w:val="en-US"/>
        </w:rPr>
        <w:t>услове</w:t>
      </w:r>
      <w:proofErr w:type="spellEnd"/>
      <w:r w:rsidRPr="00E90F28">
        <w:rPr>
          <w:b/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учешће</w:t>
      </w:r>
      <w:proofErr w:type="spellEnd"/>
      <w:r w:rsidRPr="00E90F28">
        <w:rPr>
          <w:color w:val="000000"/>
          <w:szCs w:val="22"/>
          <w:lang w:val="en-US"/>
        </w:rPr>
        <w:t xml:space="preserve"> у </w:t>
      </w:r>
      <w:proofErr w:type="spellStart"/>
      <w:r w:rsidRPr="00E90F28">
        <w:rPr>
          <w:color w:val="000000"/>
          <w:szCs w:val="22"/>
          <w:lang w:val="en-US"/>
        </w:rPr>
        <w:t>поступку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јавне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набавке</w:t>
      </w:r>
      <w:proofErr w:type="spellEnd"/>
      <w:r w:rsidRPr="00E90F28">
        <w:rPr>
          <w:color w:val="000000"/>
          <w:szCs w:val="22"/>
          <w:lang w:val="en-US"/>
        </w:rPr>
        <w:t xml:space="preserve">, </w:t>
      </w:r>
      <w:proofErr w:type="spellStart"/>
      <w:r w:rsidRPr="00E90F28">
        <w:rPr>
          <w:color w:val="000000"/>
          <w:szCs w:val="22"/>
          <w:lang w:val="en-US"/>
        </w:rPr>
        <w:t>дефинисане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чл</w:t>
      </w:r>
      <w:proofErr w:type="spellEnd"/>
      <w:r w:rsidRPr="00E90F28">
        <w:rPr>
          <w:color w:val="000000"/>
          <w:szCs w:val="22"/>
          <w:lang w:val="en-US"/>
        </w:rPr>
        <w:t xml:space="preserve">. 76. </w:t>
      </w:r>
      <w:proofErr w:type="spellStart"/>
      <w:r w:rsidRPr="00E90F28">
        <w:rPr>
          <w:color w:val="000000"/>
          <w:szCs w:val="22"/>
          <w:lang w:val="en-US"/>
        </w:rPr>
        <w:t>Закона</w:t>
      </w:r>
      <w:proofErr w:type="spellEnd"/>
      <w:r w:rsidRPr="00E90F28">
        <w:rPr>
          <w:color w:val="000000"/>
          <w:szCs w:val="22"/>
          <w:lang w:val="en-US"/>
        </w:rPr>
        <w:t xml:space="preserve">, и </w:t>
      </w:r>
      <w:proofErr w:type="spellStart"/>
      <w:r w:rsidRPr="00E90F28">
        <w:rPr>
          <w:color w:val="000000"/>
          <w:szCs w:val="22"/>
          <w:lang w:val="en-US"/>
        </w:rPr>
        <w:t>то</w:t>
      </w:r>
      <w:proofErr w:type="spellEnd"/>
      <w:r w:rsidRPr="00E90F28">
        <w:rPr>
          <w:color w:val="000000"/>
          <w:szCs w:val="22"/>
          <w:lang w:val="en-US"/>
        </w:rPr>
        <w:t xml:space="preserve">: </w:t>
      </w:r>
    </w:p>
    <w:p w:rsidR="00A56698" w:rsidRPr="00E90F28" w:rsidRDefault="00A56698" w:rsidP="00A56698">
      <w:pPr>
        <w:spacing w:after="96" w:line="259" w:lineRule="auto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after="5" w:line="268" w:lineRule="auto"/>
        <w:ind w:left="-851" w:right="58" w:hanging="10"/>
        <w:jc w:val="both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>1)</w:t>
      </w:r>
      <w:r w:rsidRPr="00E90F28">
        <w:rPr>
          <w:rFonts w:ascii="Arial" w:eastAsia="Arial" w:hAnsi="Arial" w:cs="Arial"/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располаже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довољним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b/>
          <w:color w:val="000000"/>
          <w:szCs w:val="22"/>
          <w:lang w:val="en-US"/>
        </w:rPr>
        <w:t>техничким</w:t>
      </w:r>
      <w:proofErr w:type="spellEnd"/>
      <w:r w:rsidRPr="00E90F28">
        <w:rPr>
          <w:b/>
          <w:color w:val="000000"/>
          <w:szCs w:val="22"/>
          <w:lang w:val="en-US"/>
        </w:rPr>
        <w:t xml:space="preserve"> </w:t>
      </w:r>
      <w:proofErr w:type="spellStart"/>
      <w:r w:rsidRPr="00E90F28">
        <w:rPr>
          <w:b/>
          <w:color w:val="000000"/>
          <w:szCs w:val="22"/>
          <w:lang w:val="en-US"/>
        </w:rPr>
        <w:t>капацитетом</w:t>
      </w:r>
      <w:proofErr w:type="spellEnd"/>
      <w:r w:rsidRPr="00E90F28">
        <w:rPr>
          <w:color w:val="000000"/>
          <w:szCs w:val="22"/>
          <w:lang w:val="en-US"/>
        </w:rPr>
        <w:t xml:space="preserve">, </w:t>
      </w:r>
      <w:proofErr w:type="spellStart"/>
      <w:r w:rsidRPr="00E90F28">
        <w:rPr>
          <w:color w:val="000000"/>
          <w:szCs w:val="22"/>
          <w:lang w:val="en-US"/>
        </w:rPr>
        <w:t>односно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је</w:t>
      </w:r>
      <w:proofErr w:type="spellEnd"/>
      <w:r w:rsidRPr="00E90F28">
        <w:rPr>
          <w:color w:val="000000"/>
          <w:szCs w:val="22"/>
          <w:lang w:val="en-US"/>
        </w:rPr>
        <w:t xml:space="preserve"> у </w:t>
      </w:r>
      <w:proofErr w:type="spellStart"/>
      <w:r w:rsidRPr="00E90F28">
        <w:rPr>
          <w:color w:val="000000"/>
          <w:szCs w:val="22"/>
          <w:lang w:val="en-US"/>
        </w:rPr>
        <w:t>потпуности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опремљен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свим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материјално-техничким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средствима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неопходним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адекватно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извршење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свих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уговорних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обавеза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Понуђача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које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могу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настати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по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основу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ове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јавне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набавке</w:t>
      </w:r>
      <w:proofErr w:type="spellEnd"/>
      <w:r w:rsidRPr="00E90F28">
        <w:rPr>
          <w:color w:val="000000"/>
          <w:szCs w:val="22"/>
          <w:lang w:val="en-US"/>
        </w:rPr>
        <w:t xml:space="preserve">, </w:t>
      </w:r>
      <w:proofErr w:type="spellStart"/>
      <w:r w:rsidRPr="00E90F28">
        <w:rPr>
          <w:color w:val="000000"/>
          <w:szCs w:val="22"/>
          <w:lang w:val="en-US"/>
        </w:rPr>
        <w:t>као</w:t>
      </w:r>
      <w:proofErr w:type="spellEnd"/>
      <w:r w:rsidRPr="00E90F28">
        <w:rPr>
          <w:color w:val="000000"/>
          <w:szCs w:val="22"/>
          <w:lang w:val="en-US"/>
        </w:rPr>
        <w:t xml:space="preserve"> и </w:t>
      </w:r>
      <w:proofErr w:type="spellStart"/>
      <w:r w:rsidRPr="00E90F28">
        <w:rPr>
          <w:color w:val="000000"/>
          <w:szCs w:val="22"/>
          <w:lang w:val="en-US"/>
        </w:rPr>
        <w:t>медицинском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опремом</w:t>
      </w:r>
      <w:proofErr w:type="spellEnd"/>
      <w:r w:rsidRPr="00E90F28">
        <w:rPr>
          <w:color w:val="000000"/>
          <w:szCs w:val="22"/>
          <w:lang w:val="en-US"/>
        </w:rPr>
        <w:t xml:space="preserve">, </w:t>
      </w:r>
      <w:proofErr w:type="spellStart"/>
      <w:r w:rsidRPr="00E90F28">
        <w:rPr>
          <w:color w:val="000000"/>
          <w:szCs w:val="22"/>
          <w:lang w:val="en-US"/>
        </w:rPr>
        <w:t>тј</w:t>
      </w:r>
      <w:proofErr w:type="spellEnd"/>
      <w:r w:rsidRPr="00E90F28">
        <w:rPr>
          <w:color w:val="000000"/>
          <w:szCs w:val="22"/>
          <w:lang w:val="en-US"/>
        </w:rPr>
        <w:t xml:space="preserve">. </w:t>
      </w:r>
      <w:proofErr w:type="spellStart"/>
      <w:proofErr w:type="gramStart"/>
      <w:r w:rsidRPr="00E90F28">
        <w:rPr>
          <w:color w:val="000000"/>
          <w:szCs w:val="22"/>
          <w:lang w:val="en-US"/>
        </w:rPr>
        <w:t>средствима</w:t>
      </w:r>
      <w:proofErr w:type="spellEnd"/>
      <w:proofErr w:type="gram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рад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неопходним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извршење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свих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услуга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из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спецификације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предмета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јавне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набавке</w:t>
      </w:r>
      <w:proofErr w:type="spellEnd"/>
      <w:r w:rsidRPr="00E90F28">
        <w:rPr>
          <w:color w:val="000000"/>
          <w:szCs w:val="22"/>
          <w:lang w:val="en-US"/>
        </w:rPr>
        <w:t xml:space="preserve">. </w:t>
      </w:r>
    </w:p>
    <w:p w:rsidR="00A56698" w:rsidRPr="00E90F28" w:rsidRDefault="00A56698" w:rsidP="00A56698">
      <w:pPr>
        <w:spacing w:after="22" w:line="259" w:lineRule="auto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after="5" w:line="268" w:lineRule="auto"/>
        <w:ind w:left="293" w:right="58" w:hanging="10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Списак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медицинске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опреме</w:t>
      </w:r>
      <w:proofErr w:type="spellEnd"/>
      <w:r w:rsidRPr="00E90F28">
        <w:rPr>
          <w:color w:val="000000"/>
          <w:szCs w:val="22"/>
          <w:lang w:val="en-US"/>
        </w:rPr>
        <w:t xml:space="preserve">: </w:t>
      </w:r>
    </w:p>
    <w:p w:rsidR="00A56698" w:rsidRPr="00E90F28" w:rsidRDefault="00A56698" w:rsidP="00A56698">
      <w:pPr>
        <w:spacing w:after="18" w:line="259" w:lineRule="auto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5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Лабораторија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5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Апарати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ренген</w:t>
      </w:r>
      <w:proofErr w:type="spellEnd"/>
      <w:r w:rsidRPr="00E90F28">
        <w:rPr>
          <w:color w:val="000000"/>
          <w:szCs w:val="22"/>
          <w:lang w:val="en-US"/>
        </w:rPr>
        <w:t xml:space="preserve"> и </w:t>
      </w:r>
      <w:proofErr w:type="spellStart"/>
      <w:r w:rsidRPr="00E90F28">
        <w:rPr>
          <w:color w:val="000000"/>
          <w:szCs w:val="22"/>
          <w:lang w:val="en-US"/>
        </w:rPr>
        <w:t>ултразвучну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дијагностику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numPr>
          <w:ilvl w:val="0"/>
          <w:numId w:val="5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Апарат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ЕКГ </w:t>
      </w:r>
    </w:p>
    <w:p w:rsidR="00A56698" w:rsidRPr="00A56698" w:rsidRDefault="00A56698" w:rsidP="00A56698">
      <w:pPr>
        <w:numPr>
          <w:ilvl w:val="0"/>
          <w:numId w:val="5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Колпоскоп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A56698" w:rsidRDefault="00A56698" w:rsidP="00A56698">
      <w:pPr>
        <w:numPr>
          <w:ilvl w:val="0"/>
          <w:numId w:val="5"/>
        </w:numPr>
        <w:spacing w:after="5" w:line="268" w:lineRule="auto"/>
        <w:ind w:right="58" w:hanging="566"/>
        <w:jc w:val="both"/>
        <w:rPr>
          <w:color w:val="000000"/>
          <w:szCs w:val="22"/>
          <w:lang w:val="en-US"/>
        </w:rPr>
      </w:pPr>
      <w:proofErr w:type="spellStart"/>
      <w:r w:rsidRPr="00E90F28">
        <w:rPr>
          <w:color w:val="000000"/>
          <w:szCs w:val="22"/>
          <w:lang w:val="en-US"/>
        </w:rPr>
        <w:t>Биомикроскоп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офталмолошки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преглед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after="5" w:line="268" w:lineRule="auto"/>
        <w:ind w:right="58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sr-Cyrl-CS"/>
        </w:rPr>
        <w:t xml:space="preserve">     6.    </w:t>
      </w:r>
      <w:proofErr w:type="spellStart"/>
      <w:r w:rsidRPr="00E90F28">
        <w:rPr>
          <w:color w:val="000000"/>
          <w:szCs w:val="22"/>
          <w:lang w:val="en-US"/>
        </w:rPr>
        <w:t>Апарат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офталмоскоп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мерење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очног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дна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after="5" w:line="268" w:lineRule="auto"/>
        <w:ind w:right="58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sr-Cyrl-CS"/>
        </w:rPr>
        <w:t xml:space="preserve">     7.    </w:t>
      </w:r>
      <w:proofErr w:type="spellStart"/>
      <w:r w:rsidRPr="00E90F28">
        <w:rPr>
          <w:color w:val="000000"/>
          <w:szCs w:val="22"/>
          <w:lang w:val="en-US"/>
        </w:rPr>
        <w:t>Апарат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тонометар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мерење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очног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притиска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after="5" w:line="268" w:lineRule="auto"/>
        <w:ind w:right="58"/>
        <w:jc w:val="both"/>
        <w:rPr>
          <w:color w:val="000000"/>
          <w:szCs w:val="22"/>
          <w:lang w:val="en-US"/>
        </w:rPr>
      </w:pPr>
      <w:r>
        <w:rPr>
          <w:color w:val="000000"/>
          <w:szCs w:val="22"/>
          <w:lang w:val="sr-Cyrl-CS"/>
        </w:rPr>
        <w:t xml:space="preserve">      8.   </w:t>
      </w:r>
      <w:proofErr w:type="spellStart"/>
      <w:r w:rsidRPr="00E90F28">
        <w:rPr>
          <w:color w:val="000000"/>
          <w:szCs w:val="22"/>
          <w:lang w:val="en-US"/>
        </w:rPr>
        <w:t>Апарат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за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одређивање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  <w:proofErr w:type="spellStart"/>
      <w:r w:rsidRPr="00E90F28">
        <w:rPr>
          <w:color w:val="000000"/>
          <w:szCs w:val="22"/>
          <w:lang w:val="en-US"/>
        </w:rPr>
        <w:t>диоптрије</w:t>
      </w:r>
      <w:proofErr w:type="spellEnd"/>
      <w:r w:rsidRPr="00E90F28">
        <w:rPr>
          <w:color w:val="000000"/>
          <w:szCs w:val="22"/>
          <w:lang w:val="en-US"/>
        </w:rPr>
        <w:t xml:space="preserve"> </w:t>
      </w:r>
    </w:p>
    <w:p w:rsidR="00A56698" w:rsidRPr="00E90F28" w:rsidRDefault="00A56698" w:rsidP="00A56698">
      <w:pPr>
        <w:spacing w:line="259" w:lineRule="auto"/>
        <w:rPr>
          <w:color w:val="000000"/>
          <w:szCs w:val="22"/>
          <w:lang w:val="en-US"/>
        </w:rPr>
      </w:pPr>
      <w:r w:rsidRPr="00E90F28">
        <w:rPr>
          <w:color w:val="000000"/>
          <w:szCs w:val="22"/>
          <w:lang w:val="en-US"/>
        </w:rPr>
        <w:t xml:space="preserve"> </w:t>
      </w:r>
    </w:p>
    <w:tbl>
      <w:tblPr>
        <w:tblW w:w="9302" w:type="dxa"/>
        <w:jc w:val="center"/>
        <w:tblCellMar>
          <w:top w:w="7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2621"/>
        <w:gridCol w:w="6681"/>
      </w:tblGrid>
      <w:tr w:rsidR="00A56698" w:rsidRPr="00E90F28" w:rsidTr="00A533B6">
        <w:trPr>
          <w:trHeight w:val="2703"/>
          <w:jc w:val="center"/>
        </w:trPr>
        <w:tc>
          <w:tcPr>
            <w:tcW w:w="2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:rsidR="00A56698" w:rsidRPr="00E90F28" w:rsidRDefault="00A56698" w:rsidP="00A533B6">
            <w:pPr>
              <w:spacing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Cs w:val="22"/>
                <w:lang w:val="en-US"/>
              </w:rPr>
              <w:lastRenderedPageBreak/>
              <w:t xml:space="preserve"> </w:t>
            </w:r>
          </w:p>
          <w:p w:rsidR="00A56698" w:rsidRPr="00E90F28" w:rsidRDefault="00A56698" w:rsidP="00A533B6">
            <w:pPr>
              <w:spacing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</w:p>
          <w:p w:rsidR="00A56698" w:rsidRPr="00E90F28" w:rsidRDefault="00A56698" w:rsidP="00A533B6">
            <w:pPr>
              <w:spacing w:after="57"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</w:p>
          <w:p w:rsidR="00A56698" w:rsidRPr="00E90F28" w:rsidRDefault="00A56698" w:rsidP="00A533B6">
            <w:pPr>
              <w:spacing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 w:val="32"/>
                <w:szCs w:val="22"/>
                <w:lang w:val="en-US"/>
              </w:rPr>
              <w:t xml:space="preserve"> </w:t>
            </w:r>
          </w:p>
          <w:p w:rsidR="00A56698" w:rsidRPr="00E90F28" w:rsidRDefault="00A56698" w:rsidP="00A533B6">
            <w:pPr>
              <w:spacing w:line="259" w:lineRule="auto"/>
              <w:ind w:left="103"/>
              <w:rPr>
                <w:color w:val="000000"/>
                <w:szCs w:val="22"/>
                <w:lang w:val="en-US"/>
              </w:rPr>
            </w:pPr>
            <w:proofErr w:type="spellStart"/>
            <w:r w:rsidRPr="00E90F28">
              <w:rPr>
                <w:b/>
                <w:color w:val="000000"/>
                <w:szCs w:val="22"/>
                <w:lang w:val="en-US"/>
              </w:rPr>
              <w:t>Доказ</w:t>
            </w:r>
            <w:proofErr w:type="spellEnd"/>
            <w:r w:rsidRPr="00E90F28">
              <w:rPr>
                <w:b/>
                <w:color w:val="000000"/>
                <w:szCs w:val="22"/>
                <w:lang w:val="en-US"/>
              </w:rPr>
              <w:t xml:space="preserve">: </w:t>
            </w:r>
          </w:p>
        </w:tc>
        <w:tc>
          <w:tcPr>
            <w:tcW w:w="66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:rsidR="00A56698" w:rsidRPr="00E90F28" w:rsidRDefault="00A56698" w:rsidP="00A533B6">
            <w:pPr>
              <w:spacing w:after="15" w:line="259" w:lineRule="auto"/>
              <w:rPr>
                <w:color w:val="000000"/>
                <w:szCs w:val="22"/>
                <w:lang w:val="en-US"/>
              </w:rPr>
            </w:pPr>
            <w:r w:rsidRPr="00E90F28">
              <w:rPr>
                <w:color w:val="000000"/>
                <w:sz w:val="20"/>
                <w:szCs w:val="22"/>
                <w:lang w:val="en-US"/>
              </w:rPr>
              <w:t xml:space="preserve"> </w:t>
            </w:r>
          </w:p>
          <w:p w:rsidR="00A56698" w:rsidRPr="00E90F28" w:rsidRDefault="00A56698" w:rsidP="00A533B6">
            <w:pPr>
              <w:spacing w:line="259" w:lineRule="auto"/>
              <w:ind w:left="103" w:right="52"/>
              <w:rPr>
                <w:color w:val="000000"/>
                <w:szCs w:val="22"/>
                <w:lang w:val="en-US"/>
              </w:rPr>
            </w:pPr>
            <w:proofErr w:type="spellStart"/>
            <w:r w:rsidRPr="00E90F28">
              <w:rPr>
                <w:color w:val="000000"/>
                <w:szCs w:val="22"/>
                <w:lang w:val="en-US"/>
              </w:rPr>
              <w:t>Копија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Извода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из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пописне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листе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која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мора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садржи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: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прву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страну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последњу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страну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потписима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чланова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пописне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Комисије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стране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на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којима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назначени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захтевани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технички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капацитети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.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Понуђач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је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дужан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сваку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страну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овери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печатом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стави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потпис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одговорног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лица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видно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означи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захтеване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техничке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капацитете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.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За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опрему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(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техничке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капацитете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)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купљену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у </w:t>
            </w:r>
            <w:r w:rsidRPr="00771F70">
              <w:rPr>
                <w:szCs w:val="22"/>
                <w:lang w:val="en-US"/>
              </w:rPr>
              <w:t xml:space="preserve">2016. </w:t>
            </w:r>
            <w:proofErr w:type="spellStart"/>
            <w:proofErr w:type="gramStart"/>
            <w:r w:rsidRPr="00771F70">
              <w:rPr>
                <w:szCs w:val="22"/>
                <w:lang w:val="en-US"/>
              </w:rPr>
              <w:t>години</w:t>
            </w:r>
            <w:proofErr w:type="spellEnd"/>
            <w:proofErr w:type="gram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доставља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фотокопија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фактуре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(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са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јасно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назначеним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позицијама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захтеваних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техничких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E90F28">
              <w:rPr>
                <w:color w:val="000000"/>
                <w:szCs w:val="22"/>
                <w:lang w:val="en-US"/>
              </w:rPr>
              <w:t>капацитета</w:t>
            </w:r>
            <w:proofErr w:type="spellEnd"/>
            <w:r w:rsidRPr="00E90F28">
              <w:rPr>
                <w:color w:val="000000"/>
                <w:szCs w:val="22"/>
                <w:lang w:val="en-US"/>
              </w:rPr>
              <w:t xml:space="preserve">). </w:t>
            </w:r>
          </w:p>
        </w:tc>
      </w:tr>
    </w:tbl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A56698" w:rsidRDefault="00A56698" w:rsidP="00C221C9">
      <w:pPr>
        <w:pStyle w:val="Default"/>
        <w:jc w:val="center"/>
        <w:outlineLvl w:val="0"/>
        <w:rPr>
          <w:b/>
          <w:sz w:val="22"/>
          <w:szCs w:val="22"/>
        </w:rPr>
      </w:pPr>
    </w:p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sectPr w:rsidR="00463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64C9C"/>
    <w:multiLevelType w:val="hybridMultilevel"/>
    <w:tmpl w:val="18DAECD0"/>
    <w:lvl w:ilvl="0" w:tplc="8312D178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28AB8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F86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4DCB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A42EC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C7DDE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C69C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2FF94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2D52C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60554"/>
    <w:multiLevelType w:val="hybridMultilevel"/>
    <w:tmpl w:val="18DAECD0"/>
    <w:lvl w:ilvl="0" w:tplc="8312D178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28AB8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F86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4DCB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A42EC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C7DDE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C69C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2FF94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2D52C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1A3561"/>
    <w:rsid w:val="00227269"/>
    <w:rsid w:val="00261895"/>
    <w:rsid w:val="002D5BFC"/>
    <w:rsid w:val="003D7AAA"/>
    <w:rsid w:val="00463E16"/>
    <w:rsid w:val="00495B10"/>
    <w:rsid w:val="0050330E"/>
    <w:rsid w:val="0053784E"/>
    <w:rsid w:val="005A66A7"/>
    <w:rsid w:val="006205E8"/>
    <w:rsid w:val="00656E9D"/>
    <w:rsid w:val="007E356B"/>
    <w:rsid w:val="00836A0B"/>
    <w:rsid w:val="00866642"/>
    <w:rsid w:val="008A47C8"/>
    <w:rsid w:val="008E4725"/>
    <w:rsid w:val="00953F24"/>
    <w:rsid w:val="009858EB"/>
    <w:rsid w:val="009B38FD"/>
    <w:rsid w:val="009F686C"/>
    <w:rsid w:val="00A56698"/>
    <w:rsid w:val="00BA6DA5"/>
    <w:rsid w:val="00C221C9"/>
    <w:rsid w:val="00C5459D"/>
    <w:rsid w:val="00C83742"/>
    <w:rsid w:val="00CA1C57"/>
    <w:rsid w:val="00CA2682"/>
    <w:rsid w:val="00D8108D"/>
    <w:rsid w:val="00D87685"/>
    <w:rsid w:val="00DD6ECA"/>
    <w:rsid w:val="00E00F5E"/>
    <w:rsid w:val="00E4488B"/>
    <w:rsid w:val="00F4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2</cp:revision>
  <dcterms:created xsi:type="dcterms:W3CDTF">2016-11-08T09:09:00Z</dcterms:created>
  <dcterms:modified xsi:type="dcterms:W3CDTF">2016-11-08T09:09:00Z</dcterms:modified>
</cp:coreProperties>
</file>