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AA5D78">
              <w:rPr>
                <w:rFonts w:eastAsia="MS Mincho"/>
                <w:noProof/>
                <w:color w:val="auto"/>
                <w:kern w:val="0"/>
                <w:lang w:eastAsia="en-US"/>
              </w:rPr>
              <w:drawing>
                <wp:inline distT="0" distB="0" distL="0" distR="0" wp14:anchorId="0D8F94CF" wp14:editId="584C89F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A5D78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Република Србија</w:t>
            </w:r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A5D78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МИНИСТАРСТВО ГРАЂЕВИНАРСТВА,</w:t>
            </w:r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A5D78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000000" w:themeColor="text1"/>
                <w:kern w:val="0"/>
                <w:lang w:eastAsia="en-US"/>
              </w:rPr>
            </w:pPr>
            <w:r w:rsidRPr="00AA5D78">
              <w:rPr>
                <w:rFonts w:eastAsia="MS Mincho"/>
                <w:b/>
                <w:color w:val="000000" w:themeColor="text1"/>
                <w:kern w:val="0"/>
                <w:lang w:val="sr-Cyrl-CS" w:eastAsia="en-US"/>
              </w:rPr>
              <w:t>Број</w:t>
            </w:r>
            <w:r w:rsidRPr="00AA5D78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>: 404-02-101</w:t>
            </w:r>
            <w:r w:rsidR="00F76A7C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>/4</w:t>
            </w:r>
            <w:r w:rsidRPr="00AA5D78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>/2020-02</w:t>
            </w:r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F76A7C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000000" w:themeColor="text1"/>
                <w:kern w:val="0"/>
                <w:lang w:eastAsia="en-US"/>
              </w:rPr>
            </w:pPr>
            <w:r w:rsidRPr="00AA5D78">
              <w:rPr>
                <w:rFonts w:eastAsia="MS Mincho"/>
                <w:b/>
                <w:color w:val="000000" w:themeColor="text1"/>
                <w:kern w:val="0"/>
                <w:lang w:val="sr-Cyrl-CS" w:eastAsia="en-US"/>
              </w:rPr>
              <w:t>Датум</w:t>
            </w:r>
            <w:r w:rsidR="00F76A7C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 xml:space="preserve">: 28. </w:t>
            </w:r>
            <w:r w:rsidRPr="00AA5D78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 xml:space="preserve">07.2020. </w:t>
            </w:r>
            <w:proofErr w:type="spellStart"/>
            <w:r w:rsidRPr="00AA5D78">
              <w:rPr>
                <w:rFonts w:eastAsia="MS Mincho"/>
                <w:b/>
                <w:color w:val="000000" w:themeColor="text1"/>
                <w:kern w:val="0"/>
                <w:lang w:eastAsia="en-US"/>
              </w:rPr>
              <w:t>године</w:t>
            </w:r>
            <w:proofErr w:type="spellEnd"/>
          </w:p>
        </w:tc>
      </w:tr>
      <w:tr w:rsidR="00AA5D78" w:rsidRPr="00AA5D78" w:rsidTr="00D63541">
        <w:trPr>
          <w:trHeight w:val="293"/>
        </w:trPr>
        <w:tc>
          <w:tcPr>
            <w:tcW w:w="4928" w:type="dxa"/>
            <w:vAlign w:val="center"/>
          </w:tcPr>
          <w:p w:rsidR="00AA5D78" w:rsidRPr="00AA5D78" w:rsidRDefault="00AA5D78" w:rsidP="00AA5D78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000000" w:themeColor="text1"/>
                <w:kern w:val="0"/>
                <w:lang w:val="sr-Cyrl-CS" w:eastAsia="en-US"/>
              </w:rPr>
            </w:pPr>
            <w:r w:rsidRPr="00AA5D78">
              <w:rPr>
                <w:rFonts w:eastAsia="MS Mincho"/>
                <w:b/>
                <w:color w:val="000000" w:themeColor="text1"/>
                <w:kern w:val="0"/>
                <w:lang w:val="sr-Cyrl-CS" w:eastAsia="en-US"/>
              </w:rPr>
              <w:t>Немањина 22-26, Београд</w:t>
            </w:r>
          </w:p>
        </w:tc>
      </w:tr>
    </w:tbl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Pr="00AA5D78" w:rsidRDefault="00AA5D78" w:rsidP="00AA5D78">
      <w:pPr>
        <w:spacing w:line="240" w:lineRule="auto"/>
        <w:jc w:val="both"/>
        <w:rPr>
          <w:b/>
          <w:color w:val="auto"/>
          <w:kern w:val="2"/>
          <w:lang w:val="sr-Cyrl-CS" w:eastAsia="en-US"/>
        </w:rPr>
      </w:pPr>
      <w:r w:rsidRPr="00AA5D78">
        <w:rPr>
          <w:rFonts w:eastAsia="Times New Roman"/>
          <w:color w:val="auto"/>
          <w:kern w:val="0"/>
          <w:lang w:val="sr-Cyrl-CS" w:eastAsia="en-US"/>
        </w:rPr>
        <w:t>На основу члана 63. став 1. и члана 54. Закона о јавним набавкама („Сл. Гласник РС“ број 124/12,</w:t>
      </w:r>
      <w:r w:rsidRPr="00AA5D78">
        <w:rPr>
          <w:rFonts w:eastAsia="Times New Roman"/>
          <w:color w:val="auto"/>
          <w:kern w:val="0"/>
          <w:lang w:eastAsia="en-US"/>
        </w:rPr>
        <w:t xml:space="preserve"> </w:t>
      </w:r>
      <w:r w:rsidRPr="00AA5D78">
        <w:rPr>
          <w:rFonts w:eastAsia="Times New Roman"/>
          <w:color w:val="auto"/>
          <w:kern w:val="0"/>
          <w:lang w:val="sr-Cyrl-CS" w:eastAsia="en-U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AA5D78">
        <w:rPr>
          <w:rFonts w:eastAsia="Calibri"/>
          <w:b/>
          <w:color w:val="000000" w:themeColor="text1"/>
          <w:lang w:val="sr-Cyrl-RS"/>
        </w:rPr>
        <w:t xml:space="preserve">ЈН </w:t>
      </w:r>
      <w:r>
        <w:rPr>
          <w:rFonts w:eastAsia="Calibri"/>
          <w:b/>
          <w:color w:val="000000" w:themeColor="text1"/>
          <w:lang w:val="sr-Cyrl-RS"/>
        </w:rPr>
        <w:t>3</w:t>
      </w:r>
      <w:r w:rsidRPr="00AA5D78">
        <w:rPr>
          <w:rFonts w:eastAsia="Calibri"/>
          <w:b/>
          <w:color w:val="000000" w:themeColor="text1"/>
          <w:lang w:val="sr-Cyrl-CS"/>
        </w:rPr>
        <w:t>7</w:t>
      </w:r>
      <w:r>
        <w:rPr>
          <w:rFonts w:eastAsia="Calibri"/>
          <w:b/>
          <w:color w:val="000000" w:themeColor="text1"/>
          <w:lang w:val="sr-Cyrl-RS"/>
        </w:rPr>
        <w:t xml:space="preserve">/2020 - </w:t>
      </w:r>
      <w:r w:rsidRPr="00AA5D78">
        <w:rPr>
          <w:rFonts w:eastAsiaTheme="minorHAnsi"/>
          <w:color w:val="auto"/>
          <w:kern w:val="0"/>
          <w:lang w:val="sr-Cyrl-CS" w:eastAsia="en-US"/>
        </w:rPr>
        <w:t>Радови испитивање присуства и уклањање неексплодираних убојних средстава на локацији која је планирана за проширење капацитета Луке Богојево</w:t>
      </w:r>
      <w:r w:rsidRPr="00AA5D78">
        <w:rPr>
          <w:rFonts w:eastAsiaTheme="minorHAnsi"/>
          <w:color w:val="000000" w:themeColor="text1"/>
          <w:kern w:val="0"/>
          <w:lang w:val="sr-Cyrl-CS" w:eastAsia="en-US"/>
        </w:rPr>
        <w:t xml:space="preserve">, у свему према </w:t>
      </w:r>
      <w:r w:rsidRPr="00AA5D78">
        <w:rPr>
          <w:b/>
          <w:color w:val="auto"/>
          <w:kern w:val="2"/>
          <w:lang w:val="sr-Cyrl-CS" w:eastAsia="en-US"/>
        </w:rPr>
        <w:t xml:space="preserve">Пројекту </w:t>
      </w:r>
      <w:r w:rsidRPr="00AA5D78">
        <w:rPr>
          <w:rFonts w:eastAsiaTheme="minorHAnsi"/>
          <w:bCs/>
          <w:color w:val="auto"/>
          <w:kern w:val="0"/>
          <w:lang w:val="sr-Cyrl-RS" w:eastAsia="en-US"/>
        </w:rPr>
        <w:t>за чишћење експлозивних остатака рата са локације „Лука Богојево“</w:t>
      </w:r>
      <w:r w:rsidRPr="00AA5D78">
        <w:rPr>
          <w:rFonts w:eastAsiaTheme="minorHAnsi"/>
          <w:bCs/>
          <w:color w:val="auto"/>
          <w:kern w:val="0"/>
          <w:lang w:val="sr-Cyrl-CS" w:eastAsia="en-US"/>
        </w:rPr>
        <w:t>,</w:t>
      </w:r>
      <w:r w:rsidRPr="00AA5D78">
        <w:rPr>
          <w:rFonts w:eastAsiaTheme="minorHAnsi"/>
          <w:bCs/>
          <w:color w:val="auto"/>
          <w:kern w:val="0"/>
          <w:lang w:val="sr-Cyrl-RS" w:eastAsia="en-US"/>
        </w:rPr>
        <w:t xml:space="preserve"> </w:t>
      </w:r>
      <w:r w:rsidRPr="00AA5D78">
        <w:rPr>
          <w:rFonts w:eastAsiaTheme="minorHAnsi"/>
          <w:bCs/>
          <w:color w:val="auto"/>
          <w:kern w:val="0"/>
          <w:lang w:val="sr-Cyrl-CS" w:eastAsia="en-US"/>
        </w:rPr>
        <w:t>број 0228/20</w:t>
      </w:r>
      <w:r w:rsidRPr="00AA5D78">
        <w:rPr>
          <w:bCs/>
          <w:color w:val="auto"/>
          <w:kern w:val="2"/>
          <w:lang w:val="sr-Cyrl-CS" w:eastAsia="en-US"/>
        </w:rPr>
        <w:t xml:space="preserve"> о</w:t>
      </w:r>
      <w:r w:rsidRPr="00AA5D78">
        <w:rPr>
          <w:b/>
          <w:color w:val="auto"/>
          <w:kern w:val="2"/>
          <w:lang w:val="sr-Cyrl-CS" w:eastAsia="en-US"/>
        </w:rPr>
        <w:t>д јула 2020. године.</w:t>
      </w:r>
    </w:p>
    <w:p w:rsidR="00AA5D78" w:rsidRDefault="00AA5D78" w:rsidP="00AA5D78">
      <w:pPr>
        <w:suppressAutoHyphens w:val="0"/>
        <w:spacing w:line="240" w:lineRule="auto"/>
        <w:jc w:val="both"/>
        <w:rPr>
          <w:rFonts w:eastAsia="MS Mincho" w:cstheme="minorBidi"/>
          <w:bCs/>
          <w:color w:val="auto"/>
          <w:kern w:val="0"/>
          <w:lang w:val="sr-Cyrl-CS" w:eastAsia="en-US"/>
        </w:rPr>
      </w:pPr>
      <w:r w:rsidRPr="00AA5D78">
        <w:rPr>
          <w:rFonts w:eastAsia="MS Mincho" w:cstheme="minorBidi"/>
          <w:bCs/>
          <w:color w:val="auto"/>
          <w:kern w:val="0"/>
          <w:lang w:val="sr-Cyrl-CS" w:eastAsia="en-US"/>
        </w:rPr>
        <w:t>.</w:t>
      </w:r>
    </w:p>
    <w:p w:rsidR="00E23283" w:rsidRDefault="00E23283" w:rsidP="00AA5D78">
      <w:pPr>
        <w:suppressAutoHyphens w:val="0"/>
        <w:spacing w:line="240" w:lineRule="auto"/>
        <w:jc w:val="both"/>
        <w:rPr>
          <w:rFonts w:eastAsia="MS Mincho" w:cstheme="minorBidi"/>
          <w:bCs/>
          <w:color w:val="auto"/>
          <w:kern w:val="0"/>
          <w:lang w:val="sr-Cyrl-CS" w:eastAsia="en-US"/>
        </w:rPr>
      </w:pPr>
    </w:p>
    <w:p w:rsidR="00E23283" w:rsidRPr="00AA5D78" w:rsidRDefault="00E23283" w:rsidP="00AA5D78">
      <w:pPr>
        <w:suppressAutoHyphens w:val="0"/>
        <w:spacing w:line="240" w:lineRule="auto"/>
        <w:jc w:val="both"/>
        <w:rPr>
          <w:rFonts w:eastAsiaTheme="minorHAnsi" w:cstheme="minorBidi"/>
          <w:kern w:val="0"/>
          <w:lang w:eastAsia="en-US"/>
        </w:rPr>
      </w:pPr>
    </w:p>
    <w:p w:rsidR="00AA5D78" w:rsidRPr="00E23283" w:rsidRDefault="00AA5D78" w:rsidP="00E2328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AA5D78">
        <w:rPr>
          <w:rFonts w:eastAsia="Times New Roman"/>
          <w:b/>
          <w:color w:val="auto"/>
          <w:kern w:val="0"/>
          <w:lang w:val="sr-Cyrl-CS" w:eastAsia="en-US"/>
        </w:rPr>
        <w:t xml:space="preserve">ИЗМЕНА И ДОПУНА КОНКУРСНЕ ДОКУМЕНТАЦИЈЕ БРОЈ </w:t>
      </w:r>
      <w:r>
        <w:rPr>
          <w:rFonts w:eastAsia="Times New Roman"/>
          <w:b/>
          <w:color w:val="auto"/>
          <w:kern w:val="0"/>
          <w:lang w:eastAsia="en-US"/>
        </w:rPr>
        <w:t>1</w:t>
      </w:r>
    </w:p>
    <w:p w:rsid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  <w:lang w:val="sr-Cyrl-RS"/>
        </w:rPr>
      </w:pPr>
    </w:p>
    <w:p w:rsidR="00AA5D78" w:rsidRPr="00E23283" w:rsidRDefault="00AA5D78" w:rsidP="00AA5D78">
      <w:pPr>
        <w:pStyle w:val="BodyText"/>
        <w:spacing w:after="0" w:line="240" w:lineRule="auto"/>
        <w:ind w:right="-6"/>
        <w:jc w:val="both"/>
        <w:rPr>
          <w:b/>
          <w:color w:val="auto"/>
          <w:lang w:val="sr-Cyrl-RS"/>
        </w:rPr>
      </w:pPr>
      <w:r w:rsidRPr="00E23283">
        <w:rPr>
          <w:b/>
          <w:color w:val="auto"/>
          <w:lang w:val="sr-Cyrl-RS"/>
        </w:rPr>
        <w:t xml:space="preserve">СЛЕДИ ИЗМЕНА КОНКУРСНЕ ДОКУМЕТАЦИЈЕ У ДЕЛУ </w:t>
      </w:r>
      <w:r w:rsidR="00F76A7C">
        <w:rPr>
          <w:b/>
          <w:color w:val="auto"/>
          <w:lang w:val="sr-Cyrl-RS"/>
        </w:rPr>
        <w:t>ПОСЛОВНОГ КАПАЦИТЕТА</w:t>
      </w:r>
      <w:r w:rsidRPr="00E23283">
        <w:rPr>
          <w:b/>
          <w:color w:val="auto"/>
          <w:lang w:val="sr-Cyrl-RS"/>
        </w:rPr>
        <w:t>, ТАКО ДА САДА СТИЈИ:</w:t>
      </w:r>
    </w:p>
    <w:p w:rsidR="00AA5D78" w:rsidRPr="00AA5D78" w:rsidRDefault="00AA5D78" w:rsidP="00AA5D78">
      <w:pPr>
        <w:pStyle w:val="BodyText"/>
        <w:spacing w:after="0" w:line="240" w:lineRule="auto"/>
        <w:ind w:right="-6"/>
        <w:jc w:val="both"/>
        <w:rPr>
          <w:color w:val="auto"/>
        </w:rPr>
      </w:pPr>
    </w:p>
    <w:p w:rsidR="00F76A7C" w:rsidRDefault="00F76A7C" w:rsidP="00F76A7C">
      <w:pPr>
        <w:spacing w:line="240" w:lineRule="auto"/>
        <w:jc w:val="both"/>
        <w:rPr>
          <w:bCs/>
          <w:lang w:val="ru-RU" w:eastAsia="sr-Latn-CS"/>
        </w:rPr>
      </w:pPr>
      <w:r>
        <w:rPr>
          <w:color w:val="auto"/>
          <w:lang w:val="ru-RU"/>
        </w:rPr>
        <w:t xml:space="preserve">-  </w:t>
      </w:r>
      <w:r w:rsidRPr="00F76A7C">
        <w:rPr>
          <w:color w:val="auto"/>
          <w:lang w:val="ru-RU"/>
        </w:rPr>
        <w:t xml:space="preserve">да је понуђач за најдуже последњих </w:t>
      </w:r>
      <w:r>
        <w:rPr>
          <w:color w:val="auto"/>
          <w:lang w:val="ru-RU"/>
        </w:rPr>
        <w:t>5</w:t>
      </w:r>
      <w:bookmarkStart w:id="0" w:name="_GoBack"/>
      <w:bookmarkEnd w:id="0"/>
      <w:r w:rsidRPr="00F76A7C">
        <w:rPr>
          <w:color w:val="auto"/>
          <w:lang w:val="ru-RU"/>
        </w:rPr>
        <w:t xml:space="preserve"> година рачунајући од дана објављивања позива за подношење понуда  </w:t>
      </w:r>
      <w:r w:rsidRPr="00F76A7C">
        <w:rPr>
          <w:bCs/>
          <w:lang w:val="ru-RU"/>
        </w:rPr>
        <w:t xml:space="preserve">извео квалитетно и у уговореном року </w:t>
      </w:r>
      <w:r w:rsidRPr="00F76A7C">
        <w:rPr>
          <w:lang w:val="ru-RU"/>
        </w:rPr>
        <w:t xml:space="preserve">разминирање-чишћење касетне муниције и других неексплодираних убојних средстава на површини </w:t>
      </w:r>
      <w:r w:rsidRPr="00F76A7C">
        <w:rPr>
          <w:bCs/>
          <w:lang w:val="ru-RU" w:eastAsia="sr-Latn-CS"/>
        </w:rPr>
        <w:t xml:space="preserve">која износи минимум </w:t>
      </w:r>
      <w:r w:rsidRPr="00F76A7C">
        <w:rPr>
          <w:lang w:val="sr-Cyrl-RS"/>
        </w:rPr>
        <w:t>206.500</w:t>
      </w:r>
      <w:r>
        <w:t xml:space="preserve"> </w:t>
      </w:r>
      <w:r w:rsidRPr="00F76A7C">
        <w:rPr>
          <w:bCs/>
          <w:lang w:val="ru-RU" w:eastAsia="sr-Latn-CS"/>
        </w:rPr>
        <w:t>m</w:t>
      </w:r>
      <w:r w:rsidRPr="00F76A7C">
        <w:rPr>
          <w:position w:val="6"/>
          <w:vertAlign w:val="superscript"/>
          <w:lang w:val="sr-Cyrl-CS" w:eastAsia="sr-Latn-CS"/>
        </w:rPr>
        <w:t>2</w:t>
      </w:r>
      <w:r w:rsidRPr="00F76A7C">
        <w:rPr>
          <w:bCs/>
          <w:lang w:val="ru-RU" w:eastAsia="sr-Latn-CS"/>
        </w:rPr>
        <w:t>.</w:t>
      </w:r>
    </w:p>
    <w:p w:rsidR="00F76A7C" w:rsidRPr="00F76A7C" w:rsidRDefault="00F76A7C" w:rsidP="00F76A7C">
      <w:pPr>
        <w:spacing w:line="240" w:lineRule="auto"/>
        <w:jc w:val="both"/>
        <w:rPr>
          <w:color w:val="auto"/>
          <w:lang w:val="ru-RU"/>
        </w:rPr>
      </w:pPr>
    </w:p>
    <w:p w:rsidR="00F76A7C" w:rsidRPr="005D4791" w:rsidRDefault="00F76A7C" w:rsidP="00F76A7C">
      <w:pPr>
        <w:jc w:val="both"/>
        <w:rPr>
          <w:rFonts w:eastAsia="TimesNewRomanPSMT"/>
          <w:bCs/>
          <w:lang w:val="sr-Cyrl-CS"/>
        </w:rPr>
      </w:pPr>
      <w:r w:rsidRPr="005D4791">
        <w:rPr>
          <w:rFonts w:eastAsia="TimesNewRomanPSMT"/>
          <w:b/>
          <w:bCs/>
          <w:lang w:val="sr-Cyrl-CS"/>
        </w:rPr>
        <w:t>Доказ: Референц листа (списак)</w:t>
      </w:r>
      <w:r w:rsidRPr="005D4791">
        <w:rPr>
          <w:rFonts w:eastAsia="TimesNewRomanPSMT"/>
          <w:bCs/>
          <w:lang w:val="sr-Cyrl-CS"/>
        </w:rPr>
        <w:t xml:space="preserve"> са унетим подацима за сваки појединачни уговор који је реализован од стране понуђача или сваког члана групе понуђача. Унети подаци треба да буду праћени одговарајућим доказима, </w:t>
      </w:r>
      <w:r w:rsidRPr="005D4791">
        <w:rPr>
          <w:rFonts w:eastAsia="TimesNewRomanPSMT"/>
          <w:bCs/>
          <w:u w:val="single"/>
          <w:lang w:val="sr-Cyrl-CS"/>
        </w:rPr>
        <w:t>као што су</w:t>
      </w:r>
      <w:r w:rsidRPr="005D4791">
        <w:rPr>
          <w:rFonts w:eastAsia="TimesNewRomanPSMT"/>
          <w:bCs/>
          <w:lang w:val="sr-Cyrl-CS"/>
        </w:rPr>
        <w:t>:</w:t>
      </w:r>
    </w:p>
    <w:p w:rsidR="00504066" w:rsidRDefault="00F76A7C" w:rsidP="00F76A7C">
      <w:pPr>
        <w:jc w:val="both"/>
      </w:pPr>
      <w:r w:rsidRPr="005D4791">
        <w:rPr>
          <w:lang w:val="sr-Cyrl-CS"/>
        </w:rPr>
        <w:t>п</w:t>
      </w:r>
      <w:proofErr w:type="spellStart"/>
      <w:r w:rsidRPr="005D4791">
        <w:t>отврдe</w:t>
      </w:r>
      <w:proofErr w:type="spellEnd"/>
      <w:r w:rsidRPr="005D4791">
        <w:t xml:space="preserve"> </w:t>
      </w:r>
      <w:proofErr w:type="spellStart"/>
      <w:r w:rsidRPr="005D4791">
        <w:t>наручи</w:t>
      </w:r>
      <w:proofErr w:type="spellEnd"/>
      <w:r w:rsidRPr="005D4791">
        <w:rPr>
          <w:lang w:val="sr-Cyrl-CS"/>
        </w:rPr>
        <w:t>ла</w:t>
      </w:r>
      <w:proofErr w:type="spellStart"/>
      <w:r w:rsidRPr="005D4791">
        <w:t>ца</w:t>
      </w:r>
      <w:proofErr w:type="spellEnd"/>
      <w:r w:rsidRPr="005D4791">
        <w:rPr>
          <w:lang w:val="sr-Cyrl-CS"/>
        </w:rPr>
        <w:t>/инвеститора</w:t>
      </w:r>
      <w:r w:rsidRPr="005D4791">
        <w:t xml:space="preserve"> о </w:t>
      </w:r>
      <w:proofErr w:type="spellStart"/>
      <w:r w:rsidRPr="005D4791">
        <w:t>реализацији</w:t>
      </w:r>
      <w:proofErr w:type="spellEnd"/>
      <w:r w:rsidRPr="005D4791">
        <w:t xml:space="preserve"> </w:t>
      </w:r>
      <w:proofErr w:type="spellStart"/>
      <w:r w:rsidRPr="005D4791">
        <w:t>закљученог</w:t>
      </w:r>
      <w:proofErr w:type="spellEnd"/>
      <w:r w:rsidRPr="005D4791">
        <w:t xml:space="preserve"> </w:t>
      </w:r>
      <w:proofErr w:type="spellStart"/>
      <w:r w:rsidRPr="005D4791">
        <w:t>уговора</w:t>
      </w:r>
      <w:proofErr w:type="spellEnd"/>
      <w:r w:rsidRPr="005D4791">
        <w:rPr>
          <w:lang w:val="sr-Cyrl-CS"/>
        </w:rPr>
        <w:t xml:space="preserve"> </w:t>
      </w:r>
      <w:r w:rsidRPr="005D4791">
        <w:rPr>
          <w:rFonts w:eastAsia="TimesNewRomanPSMT"/>
          <w:bCs/>
          <w:lang w:val="sr-Cyrl-CS"/>
        </w:rPr>
        <w:t xml:space="preserve">(доставити </w:t>
      </w:r>
      <w:r w:rsidRPr="005D4791">
        <w:rPr>
          <w:rFonts w:eastAsia="TimesNewRomanPSMT"/>
          <w:bCs/>
          <w:i/>
          <w:lang w:val="sr-Cyrl-CS"/>
        </w:rPr>
        <w:t>Списак реализованих уговора</w:t>
      </w:r>
      <w:r w:rsidRPr="005D4791">
        <w:rPr>
          <w:rFonts w:eastAsia="TimesNewRomanPSMT"/>
          <w:bCs/>
          <w:lang w:val="sr-Cyrl-CS"/>
        </w:rPr>
        <w:t xml:space="preserve"> и - </w:t>
      </w:r>
      <w:r w:rsidRPr="005D4791">
        <w:rPr>
          <w:rFonts w:eastAsia="TimesNewRomanPSMT"/>
          <w:bCs/>
          <w:i/>
          <w:lang w:val="sr-Cyrl-CS"/>
        </w:rPr>
        <w:t>Потврде о реализацији закључених уговора</w:t>
      </w:r>
      <w:r w:rsidRPr="005D4791">
        <w:rPr>
          <w:rFonts w:eastAsia="TimesNewRomanPSMT"/>
          <w:bCs/>
          <w:lang w:val="sr-Cyrl-CS"/>
        </w:rPr>
        <w:t xml:space="preserve"> дати су у конкурсној документацији, односно списак и потврду (е) о реализацији закључених уговора који садрже све релевантне податке наведене у Обрасцу ове конкурсне документације</w:t>
      </w:r>
    </w:p>
    <w:sectPr w:rsidR="0050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3A96"/>
    <w:multiLevelType w:val="hybridMultilevel"/>
    <w:tmpl w:val="F74E24E4"/>
    <w:lvl w:ilvl="0" w:tplc="081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24CE6"/>
    <w:multiLevelType w:val="hybridMultilevel"/>
    <w:tmpl w:val="B9A0C1F2"/>
    <w:lvl w:ilvl="0" w:tplc="F01E5D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8"/>
    <w:rsid w:val="001D2EF9"/>
    <w:rsid w:val="001F638E"/>
    <w:rsid w:val="002757A1"/>
    <w:rsid w:val="002B6264"/>
    <w:rsid w:val="002C22FE"/>
    <w:rsid w:val="002D5037"/>
    <w:rsid w:val="003B44B9"/>
    <w:rsid w:val="003C637F"/>
    <w:rsid w:val="0049040E"/>
    <w:rsid w:val="004C0E9D"/>
    <w:rsid w:val="004F14F5"/>
    <w:rsid w:val="00504066"/>
    <w:rsid w:val="00565DE1"/>
    <w:rsid w:val="005959E1"/>
    <w:rsid w:val="0060138D"/>
    <w:rsid w:val="00681CBA"/>
    <w:rsid w:val="007450FE"/>
    <w:rsid w:val="00767EE3"/>
    <w:rsid w:val="007836AE"/>
    <w:rsid w:val="00852E66"/>
    <w:rsid w:val="00923936"/>
    <w:rsid w:val="00A01BC7"/>
    <w:rsid w:val="00A33D53"/>
    <w:rsid w:val="00A46615"/>
    <w:rsid w:val="00AA5D78"/>
    <w:rsid w:val="00B64982"/>
    <w:rsid w:val="00B77EFA"/>
    <w:rsid w:val="00C27333"/>
    <w:rsid w:val="00D9359E"/>
    <w:rsid w:val="00DE6FF8"/>
    <w:rsid w:val="00E23283"/>
    <w:rsid w:val="00E35837"/>
    <w:rsid w:val="00E71F6D"/>
    <w:rsid w:val="00E90F49"/>
    <w:rsid w:val="00F65DAB"/>
    <w:rsid w:val="00F76A7C"/>
    <w:rsid w:val="00F80B2D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68CF5"/>
  <w15:chartTrackingRefBased/>
  <w15:docId w15:val="{AFAFED04-363E-4178-BFE5-3B575D23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7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nhideWhenUsed/>
    <w:rsid w:val="00AA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AA5D7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rsid w:val="00AA5D78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AA5D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A5D7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A5D78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rsid w:val="00AA5D7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2020-07-28T07:19:00Z</dcterms:created>
  <dcterms:modified xsi:type="dcterms:W3CDTF">2020-07-28T07:19:00Z</dcterms:modified>
</cp:coreProperties>
</file>