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32F" w:rsidRPr="001A1F2C" w:rsidRDefault="001A1F2C" w:rsidP="0064332F">
      <w:pPr>
        <w:pStyle w:val="Default"/>
        <w:jc w:val="center"/>
        <w:outlineLvl w:val="0"/>
        <w:rPr>
          <w:b/>
          <w:lang w:val="en-GB"/>
        </w:rPr>
      </w:pPr>
      <w:bookmarkStart w:id="0" w:name="_GoBack"/>
      <w:bookmarkEnd w:id="0"/>
      <w:r>
        <w:rPr>
          <w:b/>
          <w:lang w:val="en-GB"/>
        </w:rPr>
        <w:t xml:space="preserve">INVITATION FOR TENDERS </w:t>
      </w:r>
    </w:p>
    <w:p w:rsidR="0064332F" w:rsidRPr="00FD2BA8" w:rsidRDefault="0064332F" w:rsidP="0064332F">
      <w:pPr>
        <w:pStyle w:val="Default"/>
        <w:tabs>
          <w:tab w:val="left" w:pos="465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3"/>
        <w:gridCol w:w="4825"/>
      </w:tblGrid>
      <w:tr w:rsidR="002459BF" w:rsidRPr="00FD2BA8" w:rsidTr="00212F6F">
        <w:tc>
          <w:tcPr>
            <w:tcW w:w="4932" w:type="dxa"/>
          </w:tcPr>
          <w:p w:rsidR="0064332F" w:rsidRPr="00FD2BA8" w:rsidRDefault="001A1F2C" w:rsidP="00212F6F">
            <w:pPr>
              <w:pStyle w:val="Default"/>
              <w:rPr>
                <w:b/>
                <w:lang w:val="sr-Cyrl-RS"/>
              </w:rPr>
            </w:pPr>
            <w:r>
              <w:rPr>
                <w:b/>
              </w:rPr>
              <w:t>Name of the Employer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2459BF" w:rsidP="002459BF">
            <w:pPr>
              <w:pStyle w:val="Default"/>
              <w:jc w:val="both"/>
              <w:rPr>
                <w:lang w:val="en-GB"/>
              </w:rPr>
            </w:pPr>
            <w:r>
              <w:rPr>
                <w:lang w:val="en-GB"/>
              </w:rPr>
              <w:t>Ministry of Construction, Transport and Infrastructure</w:t>
            </w:r>
          </w:p>
          <w:p w:rsidR="0064332F" w:rsidRPr="002459BF" w:rsidRDefault="0064332F" w:rsidP="00212F6F">
            <w:pPr>
              <w:pStyle w:val="Default"/>
              <w:rPr>
                <w:b/>
                <w:lang w:val="en-GB"/>
              </w:rPr>
            </w:pP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285344" w:rsidP="00212F6F">
            <w:pPr>
              <w:pStyle w:val="Default"/>
              <w:rPr>
                <w:b/>
              </w:rPr>
            </w:pPr>
            <w:r>
              <w:rPr>
                <w:b/>
              </w:rPr>
              <w:t>Employer’s address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2459BF" w:rsidP="00212F6F">
            <w:pPr>
              <w:pStyle w:val="Default"/>
              <w:rPr>
                <w:lang w:val="en-GB"/>
              </w:rPr>
            </w:pPr>
            <w:r>
              <w:rPr>
                <w:lang w:val="en-GB"/>
              </w:rPr>
              <w:t>Belgrade</w:t>
            </w:r>
            <w:r w:rsidR="0064332F" w:rsidRPr="002459BF"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Nemanjina</w:t>
            </w:r>
            <w:proofErr w:type="spellEnd"/>
            <w:r>
              <w:rPr>
                <w:lang w:val="en-GB"/>
              </w:rPr>
              <w:t xml:space="preserve"> street, no:</w:t>
            </w:r>
            <w:r w:rsidR="0064332F" w:rsidRPr="002459BF">
              <w:rPr>
                <w:lang w:val="en-GB"/>
              </w:rPr>
              <w:t xml:space="preserve"> 22-26</w:t>
            </w:r>
          </w:p>
          <w:p w:rsidR="0064332F" w:rsidRPr="002459BF" w:rsidRDefault="0064332F" w:rsidP="00212F6F">
            <w:pPr>
              <w:pStyle w:val="Default"/>
              <w:rPr>
                <w:b/>
                <w:lang w:val="en-GB"/>
              </w:rPr>
            </w:pP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285344" w:rsidP="00212F6F">
            <w:pPr>
              <w:pStyle w:val="Default"/>
              <w:rPr>
                <w:b/>
              </w:rPr>
            </w:pPr>
            <w:r>
              <w:rPr>
                <w:b/>
              </w:rPr>
              <w:t>Employer’s website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D01166" w:rsidP="00212F6F">
            <w:pPr>
              <w:ind w:left="60"/>
              <w:rPr>
                <w:color w:val="000000"/>
              </w:rPr>
            </w:pPr>
            <w:hyperlink r:id="rId4" w:history="1">
              <w:r w:rsidR="0064332F" w:rsidRPr="002459BF">
                <w:rPr>
                  <w:rStyle w:val="Hyperlink"/>
                </w:rPr>
                <w:t>www.mgsi.gov.rs</w:t>
              </w:r>
            </w:hyperlink>
          </w:p>
          <w:p w:rsidR="0064332F" w:rsidRPr="002459BF" w:rsidRDefault="0064332F" w:rsidP="00212F6F">
            <w:pPr>
              <w:pStyle w:val="Default"/>
              <w:rPr>
                <w:b/>
                <w:lang w:val="en-GB"/>
              </w:rPr>
            </w:pP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285344" w:rsidP="00212F6F">
            <w:pPr>
              <w:pStyle w:val="Default"/>
              <w:rPr>
                <w:b/>
              </w:rPr>
            </w:pPr>
            <w:r>
              <w:rPr>
                <w:b/>
              </w:rPr>
              <w:t>Type of the Employer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2459BF" w:rsidP="00212F6F">
            <w:pPr>
              <w:pStyle w:val="Default"/>
              <w:rPr>
                <w:lang w:val="en-GB"/>
              </w:rPr>
            </w:pPr>
            <w:r>
              <w:rPr>
                <w:lang w:val="en-GB"/>
              </w:rPr>
              <w:t xml:space="preserve">Government Body </w:t>
            </w:r>
          </w:p>
          <w:p w:rsidR="0064332F" w:rsidRPr="002459BF" w:rsidRDefault="0064332F" w:rsidP="00212F6F">
            <w:pPr>
              <w:pStyle w:val="Default"/>
              <w:rPr>
                <w:lang w:val="en-GB"/>
              </w:rPr>
            </w:pP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285344" w:rsidP="00285344">
            <w:pPr>
              <w:pStyle w:val="Default"/>
              <w:rPr>
                <w:b/>
              </w:rPr>
            </w:pPr>
            <w:r>
              <w:rPr>
                <w:b/>
              </w:rPr>
              <w:t>Type of public procurement procedure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2459BF" w:rsidP="00646BF2">
            <w:pPr>
              <w:pStyle w:val="Default"/>
              <w:jc w:val="both"/>
              <w:rPr>
                <w:lang w:val="en-GB"/>
              </w:rPr>
            </w:pPr>
            <w:r>
              <w:rPr>
                <w:lang w:val="en-GB"/>
              </w:rPr>
              <w:t>Public Procurement in open procedure, no:</w:t>
            </w:r>
            <w:r w:rsidR="0064332F" w:rsidRPr="002459BF">
              <w:rPr>
                <w:lang w:val="en-GB"/>
              </w:rPr>
              <w:t xml:space="preserve"> 13/2017</w:t>
            </w: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285344" w:rsidP="00212F6F">
            <w:pPr>
              <w:pStyle w:val="Default"/>
              <w:rPr>
                <w:b/>
              </w:rPr>
            </w:pPr>
            <w:r>
              <w:rPr>
                <w:b/>
              </w:rPr>
              <w:t>Type of subject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2459BF" w:rsidP="00212F6F">
            <w:pPr>
              <w:pStyle w:val="Default"/>
              <w:rPr>
                <w:lang w:val="en-GB"/>
              </w:rPr>
            </w:pPr>
            <w:r w:rsidRPr="002459BF">
              <w:rPr>
                <w:lang w:val="en-GB"/>
              </w:rPr>
              <w:t>Services</w:t>
            </w:r>
          </w:p>
          <w:p w:rsidR="0064332F" w:rsidRPr="002459BF" w:rsidRDefault="0064332F" w:rsidP="00212F6F">
            <w:pPr>
              <w:pStyle w:val="Default"/>
              <w:rPr>
                <w:lang w:val="en-GB"/>
              </w:rPr>
            </w:pP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285344" w:rsidP="00EA71DD">
            <w:pPr>
              <w:pStyle w:val="Default"/>
              <w:rPr>
                <w:b/>
                <w:lang w:val="ru-RU"/>
              </w:rPr>
            </w:pPr>
            <w:r>
              <w:rPr>
                <w:b/>
              </w:rPr>
              <w:t xml:space="preserve">Description of the </w:t>
            </w:r>
            <w:r w:rsidR="00EA71DD">
              <w:rPr>
                <w:b/>
              </w:rPr>
              <w:t>p</w:t>
            </w:r>
            <w:r>
              <w:rPr>
                <w:b/>
              </w:rPr>
              <w:t xml:space="preserve">ublic </w:t>
            </w:r>
            <w:r w:rsidR="007D2E4A">
              <w:rPr>
                <w:b/>
              </w:rPr>
              <w:t>p</w:t>
            </w:r>
            <w:r>
              <w:rPr>
                <w:b/>
              </w:rPr>
              <w:t>rocurement,</w:t>
            </w:r>
            <w:r w:rsidR="002459BF">
              <w:rPr>
                <w:b/>
              </w:rPr>
              <w:t xml:space="preserve"> name and designation from the General G</w:t>
            </w:r>
            <w:r>
              <w:rPr>
                <w:b/>
              </w:rPr>
              <w:t>lossary of procurement</w:t>
            </w:r>
            <w:r w:rsidR="0064332F" w:rsidRPr="00FD2BA8">
              <w:rPr>
                <w:b/>
                <w:lang w:val="ru-RU"/>
              </w:rPr>
              <w:t>:</w:t>
            </w:r>
          </w:p>
        </w:tc>
        <w:tc>
          <w:tcPr>
            <w:tcW w:w="4932" w:type="dxa"/>
          </w:tcPr>
          <w:p w:rsidR="0064332F" w:rsidRPr="002459BF" w:rsidRDefault="002459BF" w:rsidP="00646BF2">
            <w:pPr>
              <w:jc w:val="both"/>
              <w:rPr>
                <w:b/>
                <w:bCs/>
                <w:color w:val="FF0000"/>
              </w:rPr>
            </w:pPr>
            <w:r>
              <w:rPr>
                <w:color w:val="000000"/>
              </w:rPr>
              <w:t xml:space="preserve">Description of the procurement subject: SERVICE - </w:t>
            </w:r>
            <w:r>
              <w:rPr>
                <w:b/>
                <w:color w:val="000000"/>
              </w:rPr>
              <w:t>Supervision’s (the Engineer’s) S</w:t>
            </w:r>
            <w:r w:rsidRPr="002459BF">
              <w:rPr>
                <w:b/>
                <w:color w:val="000000"/>
              </w:rPr>
              <w:t xml:space="preserve">ervices for implementation of the Commercial Contract on designing and execution of works on construction of the Motorway E-763, section: </w:t>
            </w:r>
            <w:proofErr w:type="spellStart"/>
            <w:r w:rsidRPr="002459BF">
              <w:rPr>
                <w:b/>
                <w:color w:val="000000"/>
              </w:rPr>
              <w:t>Surcin</w:t>
            </w:r>
            <w:proofErr w:type="spellEnd"/>
            <w:r w:rsidRPr="002459BF">
              <w:rPr>
                <w:b/>
                <w:color w:val="000000"/>
              </w:rPr>
              <w:t xml:space="preserve"> – </w:t>
            </w:r>
            <w:proofErr w:type="spellStart"/>
            <w:r w:rsidRPr="002459BF">
              <w:rPr>
                <w:b/>
                <w:color w:val="000000"/>
              </w:rPr>
              <w:t>Obrenovac</w:t>
            </w:r>
            <w:proofErr w:type="spellEnd"/>
            <w:r w:rsidR="0064332F" w:rsidRPr="002459BF">
              <w:rPr>
                <w:b/>
                <w:bCs/>
                <w:color w:val="000000"/>
              </w:rPr>
              <w:t xml:space="preserve">, </w:t>
            </w:r>
            <w:r>
              <w:rPr>
                <w:bCs/>
                <w:color w:val="000000"/>
              </w:rPr>
              <w:t>Name and designation from the General Glossary</w:t>
            </w:r>
            <w:r w:rsidR="0064332F" w:rsidRPr="002459BF">
              <w:rPr>
                <w:color w:val="000000"/>
              </w:rPr>
              <w:t>:</w:t>
            </w:r>
            <w:r w:rsidR="0064332F" w:rsidRPr="002459BF">
              <w:rPr>
                <w:rFonts w:eastAsia="MS Mincho"/>
                <w:bCs/>
              </w:rPr>
              <w:t xml:space="preserve"> </w:t>
            </w:r>
            <w:r w:rsidR="007D19E7" w:rsidRPr="002459BF">
              <w:t xml:space="preserve">79714000 </w:t>
            </w:r>
            <w:r>
              <w:t>–</w:t>
            </w:r>
            <w:r w:rsidR="007D19E7" w:rsidRPr="002459BF">
              <w:t xml:space="preserve"> </w:t>
            </w:r>
            <w:r>
              <w:t>Supervision Services</w:t>
            </w:r>
            <w:r w:rsidR="007D19E7" w:rsidRPr="002459BF">
              <w:t>.</w:t>
            </w:r>
          </w:p>
          <w:p w:rsidR="0064332F" w:rsidRPr="002459BF" w:rsidRDefault="0064332F" w:rsidP="00212F6F">
            <w:pPr>
              <w:spacing w:after="120" w:line="276" w:lineRule="auto"/>
              <w:jc w:val="both"/>
              <w:rPr>
                <w:b/>
              </w:rPr>
            </w:pPr>
          </w:p>
        </w:tc>
      </w:tr>
    </w:tbl>
    <w:p w:rsidR="0064332F" w:rsidRPr="00FD2BA8" w:rsidRDefault="0064332F" w:rsidP="0064332F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7"/>
        <w:gridCol w:w="4851"/>
      </w:tblGrid>
      <w:tr w:rsidR="008732F0" w:rsidRPr="00285344" w:rsidTr="00212F6F">
        <w:trPr>
          <w:trHeight w:val="138"/>
        </w:trPr>
        <w:tc>
          <w:tcPr>
            <w:tcW w:w="4927" w:type="dxa"/>
          </w:tcPr>
          <w:p w:rsidR="0064332F" w:rsidRPr="00285344" w:rsidRDefault="00285344" w:rsidP="00285344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Tender award criteria</w:t>
            </w:r>
            <w:r w:rsidR="0064332F" w:rsidRPr="00285344">
              <w:rPr>
                <w:b/>
                <w:lang w:val="en-GB"/>
              </w:rPr>
              <w:t>:</w:t>
            </w:r>
          </w:p>
        </w:tc>
        <w:tc>
          <w:tcPr>
            <w:tcW w:w="4927" w:type="dxa"/>
          </w:tcPr>
          <w:p w:rsidR="0064332F" w:rsidRPr="00285344" w:rsidRDefault="00023EB9" w:rsidP="00023EB9">
            <w:pPr>
              <w:spacing w:line="270" w:lineRule="atLeast"/>
              <w:jc w:val="both"/>
            </w:pPr>
            <w:r>
              <w:t>Lowest t</w:t>
            </w:r>
            <w:r w:rsidR="002459BF">
              <w:t xml:space="preserve">ender </w:t>
            </w:r>
            <w:r>
              <w:t>p</w:t>
            </w:r>
            <w:r w:rsidR="002459BF">
              <w:t>rice</w:t>
            </w:r>
            <w:r w:rsidR="007D2E4A">
              <w:t>.</w:t>
            </w:r>
          </w:p>
        </w:tc>
      </w:tr>
      <w:tr w:rsidR="008732F0" w:rsidRPr="00285344" w:rsidTr="00212F6F">
        <w:trPr>
          <w:trHeight w:val="138"/>
        </w:trPr>
        <w:tc>
          <w:tcPr>
            <w:tcW w:w="4927" w:type="dxa"/>
          </w:tcPr>
          <w:p w:rsidR="0064332F" w:rsidRPr="00285344" w:rsidRDefault="007D2E4A" w:rsidP="007D2E4A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>Manner to obtain the t</w:t>
            </w:r>
            <w:r w:rsidR="002459BF">
              <w:rPr>
                <w:b/>
                <w:lang w:val="en-GB"/>
              </w:rPr>
              <w:t xml:space="preserve">ender documents, i.e. the </w:t>
            </w:r>
            <w:r w:rsidR="0074362C">
              <w:rPr>
                <w:b/>
                <w:lang w:val="en-GB"/>
              </w:rPr>
              <w:t>website</w:t>
            </w:r>
            <w:r w:rsidR="002459BF">
              <w:rPr>
                <w:b/>
                <w:lang w:val="en-GB"/>
              </w:rPr>
              <w:t xml:space="preserve"> on which the </w:t>
            </w:r>
            <w:r>
              <w:rPr>
                <w:b/>
                <w:lang w:val="en-GB"/>
              </w:rPr>
              <w:t>t</w:t>
            </w:r>
            <w:r w:rsidR="002459BF">
              <w:rPr>
                <w:b/>
                <w:lang w:val="en-GB"/>
              </w:rPr>
              <w:t>ender documents are available</w:t>
            </w:r>
            <w:r w:rsidR="0064332F" w:rsidRPr="00285344">
              <w:rPr>
                <w:b/>
                <w:lang w:val="en-GB"/>
              </w:rPr>
              <w:t>:</w:t>
            </w:r>
          </w:p>
        </w:tc>
        <w:tc>
          <w:tcPr>
            <w:tcW w:w="4927" w:type="dxa"/>
          </w:tcPr>
          <w:p w:rsidR="0064332F" w:rsidRPr="00285344" w:rsidRDefault="002459BF" w:rsidP="00212F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</w:t>
            </w:r>
            <w:r w:rsidR="007D2E4A">
              <w:rPr>
                <w:rFonts w:ascii="Times New Roman" w:hAnsi="Times New Roman"/>
                <w:sz w:val="24"/>
                <w:szCs w:val="24"/>
                <w:lang w:val="en-GB"/>
              </w:rPr>
              <w:t>he t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ender documents shall be downloaded from the Public Procurement Office’s Portal</w:t>
            </w:r>
            <w:r w:rsidR="0064332F" w:rsidRPr="0028534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: </w:t>
            </w:r>
            <w:hyperlink r:id="rId5" w:history="1">
              <w:r w:rsidR="0064332F" w:rsidRPr="002853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GB"/>
                </w:rPr>
                <w:t>portal.ujn.gov.rs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GB"/>
              </w:rPr>
              <w:t>, or at the Employer’s website:</w:t>
            </w:r>
            <w:r w:rsidR="0064332F" w:rsidRPr="0028534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hyperlink r:id="rId6" w:history="1">
              <w:r w:rsidR="0064332F" w:rsidRPr="00285344">
                <w:rPr>
                  <w:rStyle w:val="Hyperlink"/>
                  <w:rFonts w:ascii="Times New Roman" w:hAnsi="Times New Roman"/>
                  <w:sz w:val="24"/>
                  <w:szCs w:val="24"/>
                  <w:lang w:val="en-GB"/>
                </w:rPr>
                <w:t>www.mgsi.gov.rs</w:t>
              </w:r>
            </w:hyperlink>
            <w:r w:rsidR="0064332F" w:rsidRPr="00285344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64332F" w:rsidRPr="00285344" w:rsidRDefault="0064332F" w:rsidP="00212F6F">
            <w:pPr>
              <w:ind w:left="60"/>
              <w:jc w:val="both"/>
            </w:pPr>
          </w:p>
        </w:tc>
      </w:tr>
      <w:tr w:rsidR="008732F0" w:rsidRPr="00285344" w:rsidTr="00212F6F">
        <w:trPr>
          <w:trHeight w:val="138"/>
        </w:trPr>
        <w:tc>
          <w:tcPr>
            <w:tcW w:w="4927" w:type="dxa"/>
          </w:tcPr>
          <w:p w:rsidR="0064332F" w:rsidRPr="00285344" w:rsidRDefault="00002737" w:rsidP="00002737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Manner for submission </w:t>
            </w:r>
            <w:r w:rsidR="007D2E4A">
              <w:rPr>
                <w:b/>
                <w:lang w:val="en-GB"/>
              </w:rPr>
              <w:t>and deadline for submission of t</w:t>
            </w:r>
            <w:r>
              <w:rPr>
                <w:b/>
                <w:lang w:val="en-GB"/>
              </w:rPr>
              <w:t>enders</w:t>
            </w:r>
            <w:r w:rsidR="0064332F" w:rsidRPr="00285344">
              <w:rPr>
                <w:b/>
                <w:lang w:val="en-GB"/>
              </w:rPr>
              <w:t>:</w:t>
            </w:r>
          </w:p>
        </w:tc>
        <w:tc>
          <w:tcPr>
            <w:tcW w:w="4927" w:type="dxa"/>
          </w:tcPr>
          <w:p w:rsidR="0064332F" w:rsidRPr="00285344" w:rsidRDefault="007D2E4A" w:rsidP="00212F6F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The t</w:t>
            </w:r>
            <w:r w:rsidR="00002737">
              <w:rPr>
                <w:rFonts w:eastAsia="Arial"/>
                <w:color w:val="000000"/>
              </w:rPr>
              <w:t xml:space="preserve">enderer shall submit </w:t>
            </w:r>
            <w:r>
              <w:rPr>
                <w:rFonts w:eastAsia="Arial"/>
                <w:color w:val="000000"/>
              </w:rPr>
              <w:t>the t</w:t>
            </w:r>
            <w:r w:rsidR="00002737">
              <w:rPr>
                <w:rFonts w:eastAsia="Arial"/>
                <w:color w:val="000000"/>
              </w:rPr>
              <w:t xml:space="preserve">ender directly or </w:t>
            </w:r>
            <w:r>
              <w:rPr>
                <w:rFonts w:eastAsia="Arial"/>
                <w:color w:val="000000"/>
              </w:rPr>
              <w:t>by post</w:t>
            </w:r>
            <w:r w:rsidR="00EA71DD">
              <w:rPr>
                <w:rFonts w:eastAsia="Arial"/>
                <w:color w:val="000000"/>
              </w:rPr>
              <w:t>,</w:t>
            </w:r>
            <w:r w:rsidR="00002737">
              <w:rPr>
                <w:rFonts w:eastAsia="Arial"/>
                <w:color w:val="000000"/>
              </w:rPr>
              <w:t xml:space="preserve"> in sealed envelope or box, sealed in such a manner, that during the tender opening, it shall be certain that the tender has not been opened before. </w:t>
            </w:r>
            <w:r w:rsidR="00646BF2">
              <w:rPr>
                <w:rFonts w:eastAsia="Arial"/>
                <w:color w:val="000000"/>
              </w:rPr>
              <w:t>The</w:t>
            </w:r>
            <w:r w:rsidR="00002737">
              <w:rPr>
                <w:rFonts w:eastAsia="Arial"/>
                <w:color w:val="000000"/>
              </w:rPr>
              <w:t xml:space="preserve"> back </w:t>
            </w:r>
            <w:r w:rsidR="00646BF2">
              <w:rPr>
                <w:rFonts w:eastAsia="Arial"/>
                <w:color w:val="000000"/>
              </w:rPr>
              <w:t>side of the envelope or the box</w:t>
            </w:r>
            <w:r w:rsidR="00002737">
              <w:rPr>
                <w:rFonts w:eastAsia="Arial"/>
                <w:color w:val="000000"/>
              </w:rPr>
              <w:t xml:space="preserve"> </w:t>
            </w:r>
            <w:r w:rsidR="00646BF2">
              <w:rPr>
                <w:rFonts w:eastAsia="Arial"/>
                <w:color w:val="000000"/>
              </w:rPr>
              <w:t xml:space="preserve">should state </w:t>
            </w:r>
            <w:r w:rsidR="00002737">
              <w:rPr>
                <w:rFonts w:eastAsia="Arial"/>
                <w:color w:val="000000"/>
              </w:rPr>
              <w:t>t</w:t>
            </w:r>
            <w:r>
              <w:rPr>
                <w:rFonts w:eastAsia="Arial"/>
                <w:color w:val="000000"/>
              </w:rPr>
              <w:t>he name and the address of the t</w:t>
            </w:r>
            <w:r w:rsidR="00002737">
              <w:rPr>
                <w:rFonts w:eastAsia="Arial"/>
                <w:color w:val="000000"/>
              </w:rPr>
              <w:t xml:space="preserve">enderer.  </w:t>
            </w:r>
          </w:p>
          <w:p w:rsidR="0064332F" w:rsidRPr="00285344" w:rsidRDefault="00646BF2" w:rsidP="00212F6F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In case the</w:t>
            </w:r>
            <w:r w:rsidR="007D2E4A">
              <w:rPr>
                <w:rFonts w:eastAsia="Arial"/>
                <w:color w:val="000000"/>
              </w:rPr>
              <w:t xml:space="preserve"> t</w:t>
            </w:r>
            <w:r>
              <w:rPr>
                <w:rFonts w:eastAsia="Arial"/>
                <w:color w:val="000000"/>
              </w:rPr>
              <w:t xml:space="preserve">ender is submitted by a group </w:t>
            </w:r>
            <w:r w:rsidR="007D2E4A">
              <w:rPr>
                <w:rFonts w:eastAsia="Arial"/>
                <w:color w:val="000000"/>
              </w:rPr>
              <w:t>of t</w:t>
            </w:r>
            <w:r>
              <w:rPr>
                <w:rFonts w:eastAsia="Arial"/>
                <w:color w:val="000000"/>
              </w:rPr>
              <w:t xml:space="preserve">enderers, it shall be necessary to indicate on the envelope </w:t>
            </w:r>
            <w:r w:rsidR="007D2E4A">
              <w:rPr>
                <w:rFonts w:eastAsia="Arial"/>
                <w:color w:val="000000"/>
              </w:rPr>
              <w:t>that the t</w:t>
            </w:r>
            <w:r>
              <w:rPr>
                <w:rFonts w:eastAsia="Arial"/>
                <w:color w:val="000000"/>
              </w:rPr>
              <w:t>ender is submitted by a group</w:t>
            </w:r>
            <w:r w:rsidR="007D2E4A">
              <w:rPr>
                <w:rFonts w:eastAsia="Arial"/>
                <w:color w:val="000000"/>
              </w:rPr>
              <w:t xml:space="preserve"> of t</w:t>
            </w:r>
            <w:r>
              <w:rPr>
                <w:rFonts w:eastAsia="Arial"/>
                <w:color w:val="000000"/>
              </w:rPr>
              <w:t>enderers</w:t>
            </w:r>
            <w:r w:rsidR="007D2E4A">
              <w:rPr>
                <w:rFonts w:eastAsia="Arial"/>
                <w:color w:val="000000"/>
              </w:rPr>
              <w:t>,</w:t>
            </w:r>
            <w:r>
              <w:rPr>
                <w:rFonts w:eastAsia="Arial"/>
                <w:color w:val="000000"/>
              </w:rPr>
              <w:t xml:space="preserve"> and the names and addresses of all participants</w:t>
            </w:r>
            <w:r w:rsidR="007D2E4A">
              <w:rPr>
                <w:rFonts w:eastAsia="Arial"/>
                <w:color w:val="000000"/>
              </w:rPr>
              <w:t xml:space="preserve"> in the joint t</w:t>
            </w:r>
            <w:r>
              <w:rPr>
                <w:rFonts w:eastAsia="Arial"/>
                <w:color w:val="000000"/>
              </w:rPr>
              <w:t xml:space="preserve">ender shall be also indicated.    </w:t>
            </w:r>
          </w:p>
          <w:p w:rsidR="00646BF2" w:rsidRDefault="007D2E4A" w:rsidP="00646BF2">
            <w:pPr>
              <w:jc w:val="both"/>
              <w:rPr>
                <w:bCs/>
                <w:color w:val="000000"/>
              </w:rPr>
            </w:pPr>
            <w:r>
              <w:rPr>
                <w:rFonts w:eastAsia="Arial"/>
                <w:color w:val="000000"/>
              </w:rPr>
              <w:lastRenderedPageBreak/>
              <w:t>The t</w:t>
            </w:r>
            <w:r w:rsidR="00646BF2">
              <w:rPr>
                <w:rFonts w:eastAsia="Arial"/>
                <w:color w:val="000000"/>
              </w:rPr>
              <w:t xml:space="preserve">ender shall be submitted through the </w:t>
            </w:r>
            <w:r>
              <w:rPr>
                <w:rFonts w:eastAsia="Arial"/>
                <w:color w:val="000000"/>
              </w:rPr>
              <w:t>Registry</w:t>
            </w:r>
            <w:r w:rsidR="00646BF2">
              <w:rPr>
                <w:rFonts w:eastAsia="Arial"/>
                <w:color w:val="000000"/>
              </w:rPr>
              <w:t xml:space="preserve"> of the Administration for Joint Services of the Republic Bodies, to the following address: Ministry of Construction, Transport and Infrastructure, </w:t>
            </w:r>
            <w:proofErr w:type="spellStart"/>
            <w:r w:rsidR="00646BF2">
              <w:rPr>
                <w:rFonts w:eastAsia="Arial"/>
                <w:color w:val="000000"/>
              </w:rPr>
              <w:t>Nemanjina</w:t>
            </w:r>
            <w:proofErr w:type="spellEnd"/>
            <w:r w:rsidR="00646BF2">
              <w:rPr>
                <w:rFonts w:eastAsia="Arial"/>
                <w:color w:val="000000"/>
              </w:rPr>
              <w:t xml:space="preserve"> 22-26, Belgrade, with the following </w:t>
            </w:r>
            <w:r w:rsidR="0074362C">
              <w:rPr>
                <w:rFonts w:eastAsia="Arial"/>
                <w:color w:val="000000"/>
              </w:rPr>
              <w:t>note:</w:t>
            </w:r>
            <w:r w:rsidR="00646BF2">
              <w:rPr>
                <w:rFonts w:eastAsia="Arial"/>
                <w:color w:val="000000"/>
              </w:rPr>
              <w:t xml:space="preserve"> “</w:t>
            </w:r>
            <w:r w:rsidR="00646BF2" w:rsidRPr="00646BF2">
              <w:rPr>
                <w:rFonts w:eastAsia="Arial"/>
                <w:b/>
                <w:color w:val="000000"/>
              </w:rPr>
              <w:t>Tender for public procurement in open procedure, PP no: 13 for the year of 2017 – SERVICE</w:t>
            </w:r>
            <w:r w:rsidR="00646BF2">
              <w:rPr>
                <w:rFonts w:eastAsia="Arial"/>
                <w:color w:val="000000"/>
              </w:rPr>
              <w:t xml:space="preserve"> - </w:t>
            </w:r>
            <w:r w:rsidR="00646BF2">
              <w:rPr>
                <w:b/>
                <w:color w:val="000000"/>
              </w:rPr>
              <w:t>Supervision’s (the Engineer’s) S</w:t>
            </w:r>
            <w:r w:rsidR="00646BF2" w:rsidRPr="002459BF">
              <w:rPr>
                <w:b/>
                <w:color w:val="000000"/>
              </w:rPr>
              <w:t xml:space="preserve">ervices for implementation of the Commercial Contract on designing and execution of works on construction of the Motorway E-763, section: </w:t>
            </w:r>
            <w:proofErr w:type="spellStart"/>
            <w:r w:rsidR="00646BF2" w:rsidRPr="002459BF">
              <w:rPr>
                <w:b/>
                <w:color w:val="000000"/>
              </w:rPr>
              <w:t>Surcin</w:t>
            </w:r>
            <w:proofErr w:type="spellEnd"/>
            <w:r w:rsidR="00646BF2" w:rsidRPr="002459BF">
              <w:rPr>
                <w:b/>
                <w:color w:val="000000"/>
              </w:rPr>
              <w:t xml:space="preserve"> – </w:t>
            </w:r>
            <w:proofErr w:type="spellStart"/>
            <w:r w:rsidR="00646BF2" w:rsidRPr="002459BF">
              <w:rPr>
                <w:b/>
                <w:color w:val="000000"/>
              </w:rPr>
              <w:t>Obrenovac</w:t>
            </w:r>
            <w:proofErr w:type="spellEnd"/>
            <w:r w:rsidR="00646BF2" w:rsidRPr="002459BF">
              <w:rPr>
                <w:b/>
                <w:bCs/>
                <w:color w:val="000000"/>
              </w:rPr>
              <w:t>,</w:t>
            </w:r>
            <w:r w:rsidR="00646BF2">
              <w:rPr>
                <w:b/>
                <w:bCs/>
                <w:color w:val="000000"/>
              </w:rPr>
              <w:t xml:space="preserve"> </w:t>
            </w:r>
            <w:r w:rsidR="00646BF2">
              <w:rPr>
                <w:bCs/>
                <w:color w:val="000000"/>
              </w:rPr>
              <w:t xml:space="preserve">Name and designation from the General Glossary: 79714000 – Supervision Services. </w:t>
            </w:r>
          </w:p>
          <w:p w:rsidR="0064332F" w:rsidRPr="00285344" w:rsidRDefault="00646BF2" w:rsidP="00646BF2">
            <w:pPr>
              <w:rPr>
                <w:b/>
                <w:color w:val="FF0000"/>
              </w:rPr>
            </w:pPr>
            <w:r>
              <w:rPr>
                <w:bCs/>
                <w:color w:val="000000"/>
              </w:rPr>
              <w:t xml:space="preserve">- </w:t>
            </w:r>
            <w:r w:rsidRPr="00646BF2">
              <w:rPr>
                <w:b/>
                <w:bCs/>
                <w:color w:val="000000"/>
              </w:rPr>
              <w:t>DO NOT OPEN</w:t>
            </w:r>
            <w:r>
              <w:rPr>
                <w:bCs/>
                <w:color w:val="000000"/>
              </w:rPr>
              <w:t xml:space="preserve">”. </w:t>
            </w:r>
          </w:p>
          <w:p w:rsidR="0064332F" w:rsidRPr="00285344" w:rsidRDefault="0074362C" w:rsidP="00212F6F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Following the receipt of each</w:t>
            </w:r>
            <w:r w:rsidR="007D2E4A">
              <w:rPr>
                <w:rFonts w:eastAsia="Arial"/>
                <w:color w:val="000000"/>
              </w:rPr>
              <w:t xml:space="preserve"> t</w:t>
            </w:r>
            <w:r>
              <w:rPr>
                <w:rFonts w:eastAsia="Arial"/>
                <w:color w:val="000000"/>
              </w:rPr>
              <w:t>ender, the Employer shall mark the time of receipt on the envelope or the box, and record the number and date</w:t>
            </w:r>
            <w:r w:rsidR="003A1E5A">
              <w:rPr>
                <w:rFonts w:eastAsia="Arial"/>
                <w:color w:val="000000"/>
              </w:rPr>
              <w:t xml:space="preserve"> of the t</w:t>
            </w:r>
            <w:r>
              <w:rPr>
                <w:rFonts w:eastAsia="Arial"/>
                <w:color w:val="000000"/>
              </w:rPr>
              <w:t xml:space="preserve">ender by order of their receipt. If the tender is submitted directly, the Employer shall submit a confirmation of receipt to the </w:t>
            </w:r>
            <w:r w:rsidR="00C95FA6">
              <w:rPr>
                <w:rFonts w:eastAsia="Arial"/>
                <w:color w:val="000000"/>
              </w:rPr>
              <w:t>t</w:t>
            </w:r>
            <w:r>
              <w:rPr>
                <w:rFonts w:eastAsia="Arial"/>
                <w:color w:val="000000"/>
              </w:rPr>
              <w:t xml:space="preserve">enderer. In the confirmation of receipt, the Employer shall indicate the date and </w:t>
            </w:r>
            <w:r w:rsidR="003A1E5A">
              <w:rPr>
                <w:rFonts w:eastAsia="Arial"/>
                <w:color w:val="000000"/>
              </w:rPr>
              <w:t>the hour of the received t</w:t>
            </w:r>
            <w:r>
              <w:rPr>
                <w:rFonts w:eastAsia="Arial"/>
                <w:color w:val="000000"/>
              </w:rPr>
              <w:t>ender</w:t>
            </w:r>
            <w:r w:rsidR="0064332F" w:rsidRPr="00285344">
              <w:rPr>
                <w:rFonts w:eastAsia="Arial"/>
                <w:color w:val="000000"/>
              </w:rPr>
              <w:t xml:space="preserve">.  </w:t>
            </w:r>
          </w:p>
          <w:p w:rsidR="0064332F" w:rsidRPr="00285344" w:rsidRDefault="003A1E5A" w:rsidP="00212F6F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The t</w:t>
            </w:r>
            <w:r w:rsidR="0074362C">
              <w:rPr>
                <w:rFonts w:eastAsia="Arial"/>
                <w:color w:val="000000"/>
              </w:rPr>
              <w:t>ender which the Employer did not receive within the set deadline for submission of tenders, i.e. which is received after the expiry of the set date and hour</w:t>
            </w:r>
            <w:r>
              <w:rPr>
                <w:rFonts w:eastAsia="Arial"/>
                <w:color w:val="000000"/>
              </w:rPr>
              <w:t xml:space="preserve"> up to which t</w:t>
            </w:r>
            <w:r w:rsidR="0074362C">
              <w:rPr>
                <w:rFonts w:eastAsia="Arial"/>
                <w:color w:val="000000"/>
              </w:rPr>
              <w:t>enders can be submitted, shall be considered as untimely</w:t>
            </w:r>
            <w:r w:rsidR="0064332F" w:rsidRPr="00285344">
              <w:rPr>
                <w:rFonts w:eastAsia="Arial"/>
                <w:color w:val="000000"/>
              </w:rPr>
              <w:t xml:space="preserve">. </w:t>
            </w:r>
          </w:p>
          <w:p w:rsidR="0064332F" w:rsidRPr="00285344" w:rsidRDefault="0064332F" w:rsidP="00212F6F">
            <w:pPr>
              <w:pStyle w:val="Default"/>
              <w:jc w:val="both"/>
              <w:rPr>
                <w:color w:val="auto"/>
                <w:lang w:val="en-GB"/>
              </w:rPr>
            </w:pPr>
          </w:p>
          <w:p w:rsidR="0064332F" w:rsidRPr="00285344" w:rsidRDefault="0074362C" w:rsidP="00212F6F">
            <w:pPr>
              <w:jc w:val="both"/>
              <w:rPr>
                <w:b/>
              </w:rPr>
            </w:pPr>
            <w:r>
              <w:t>The deadline for submission of tenders expires on 15.11.2017 at 12.00</w:t>
            </w:r>
            <w:r w:rsidR="0064332F" w:rsidRPr="00285344">
              <w:t xml:space="preserve">. </w:t>
            </w:r>
          </w:p>
          <w:p w:rsidR="0064332F" w:rsidRPr="00285344" w:rsidRDefault="0064332F" w:rsidP="00212F6F">
            <w:pPr>
              <w:jc w:val="both"/>
              <w:rPr>
                <w:b/>
              </w:rPr>
            </w:pPr>
          </w:p>
          <w:p w:rsidR="0064332F" w:rsidRPr="0074362C" w:rsidRDefault="0074362C" w:rsidP="00212F6F">
            <w:pPr>
              <w:jc w:val="both"/>
            </w:pPr>
            <w:r>
              <w:t xml:space="preserve">The tender which has not been received by the Employer until the specified date and hour shall be </w:t>
            </w:r>
            <w:r w:rsidR="00832808">
              <w:t>deemed</w:t>
            </w:r>
            <w:r>
              <w:t xml:space="preserve"> untimely. After the completion of the public procurement opening</w:t>
            </w:r>
            <w:r w:rsidR="003A1E5A">
              <w:t xml:space="preserve"> procedure</w:t>
            </w:r>
            <w:r>
              <w:t xml:space="preserve">, the Employer shall return </w:t>
            </w:r>
            <w:r w:rsidR="003A1E5A">
              <w:t>to the t</w:t>
            </w:r>
            <w:r>
              <w:t>enderers, unopened, all untimely submitted tenders</w:t>
            </w:r>
            <w:r w:rsidR="003A1E5A">
              <w:t>,</w:t>
            </w:r>
            <w:r>
              <w:t xml:space="preserve"> noting that the tenders were not submitted </w:t>
            </w:r>
            <w:r w:rsidR="003A1E5A">
              <w:t xml:space="preserve">in a </w:t>
            </w:r>
            <w:r>
              <w:t>timely</w:t>
            </w:r>
            <w:r w:rsidR="003A1E5A">
              <w:t xml:space="preserve"> manner</w:t>
            </w:r>
            <w:r>
              <w:t xml:space="preserve">. </w:t>
            </w:r>
            <w:r w:rsidR="003A1E5A">
              <w:t>The t</w:t>
            </w:r>
            <w:r>
              <w:t xml:space="preserve">enderer may submit only one tender.    </w:t>
            </w:r>
          </w:p>
          <w:p w:rsidR="0064332F" w:rsidRPr="00285344" w:rsidRDefault="0064332F" w:rsidP="00212F6F">
            <w:pPr>
              <w:pStyle w:val="Default"/>
              <w:jc w:val="center"/>
              <w:rPr>
                <w:b/>
                <w:color w:val="auto"/>
                <w:lang w:val="en-GB"/>
              </w:rPr>
            </w:pPr>
          </w:p>
        </w:tc>
      </w:tr>
      <w:tr w:rsidR="008732F0" w:rsidRPr="00285344" w:rsidTr="00212F6F">
        <w:trPr>
          <w:trHeight w:val="1566"/>
        </w:trPr>
        <w:tc>
          <w:tcPr>
            <w:tcW w:w="4927" w:type="dxa"/>
          </w:tcPr>
          <w:p w:rsidR="0064332F" w:rsidRPr="00285344" w:rsidRDefault="005D3155" w:rsidP="0047557E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Venue, time and manner of t</w:t>
            </w:r>
            <w:r w:rsidR="0047557E">
              <w:rPr>
                <w:b/>
                <w:lang w:val="en-GB"/>
              </w:rPr>
              <w:t xml:space="preserve">ender opening: </w:t>
            </w:r>
          </w:p>
        </w:tc>
        <w:tc>
          <w:tcPr>
            <w:tcW w:w="4927" w:type="dxa"/>
          </w:tcPr>
          <w:p w:rsidR="0064332F" w:rsidRPr="00285344" w:rsidRDefault="003A1E5A" w:rsidP="00212F6F">
            <w:pPr>
              <w:widowControl w:val="0"/>
              <w:spacing w:line="274" w:lineRule="exact"/>
              <w:ind w:left="20"/>
              <w:jc w:val="both"/>
              <w:rPr>
                <w:b/>
                <w:lang w:eastAsia="sr-Cyrl-CS"/>
              </w:rPr>
            </w:pPr>
            <w:r>
              <w:rPr>
                <w:rStyle w:val="Bodytext"/>
                <w:lang w:eastAsia="sr-Cyrl-CS"/>
              </w:rPr>
              <w:t>The t</w:t>
            </w:r>
            <w:r w:rsidR="0047557E">
              <w:rPr>
                <w:rStyle w:val="Bodytext"/>
                <w:lang w:eastAsia="sr-Cyrl-CS"/>
              </w:rPr>
              <w:t>ender opening shall be held publicly, following the expiry of the deadline for sub</w:t>
            </w:r>
            <w:r>
              <w:rPr>
                <w:rStyle w:val="Bodytext"/>
                <w:lang w:eastAsia="sr-Cyrl-CS"/>
              </w:rPr>
              <w:t>mission of t</w:t>
            </w:r>
            <w:r w:rsidR="0047557E">
              <w:rPr>
                <w:rStyle w:val="Bodytext"/>
                <w:lang w:eastAsia="sr-Cyrl-CS"/>
              </w:rPr>
              <w:t>enders</w:t>
            </w:r>
            <w:r>
              <w:rPr>
                <w:rStyle w:val="Bodytext"/>
                <w:lang w:eastAsia="sr-Cyrl-CS"/>
              </w:rPr>
              <w:t>, on 15.11.2017</w:t>
            </w:r>
            <w:r w:rsidR="005D3155">
              <w:rPr>
                <w:rStyle w:val="Bodytext"/>
                <w:lang w:eastAsia="sr-Cyrl-CS"/>
              </w:rPr>
              <w:t>,</w:t>
            </w:r>
            <w:r w:rsidR="0047557E">
              <w:rPr>
                <w:rStyle w:val="Bodytext"/>
                <w:lang w:eastAsia="sr-Cyrl-CS"/>
              </w:rPr>
              <w:t xml:space="preserve"> </w:t>
            </w:r>
            <w:r w:rsidR="005D3155">
              <w:rPr>
                <w:rStyle w:val="Bodytext"/>
                <w:lang w:eastAsia="sr-Cyrl-CS"/>
              </w:rPr>
              <w:t xml:space="preserve">starting </w:t>
            </w:r>
            <w:r w:rsidR="0047557E">
              <w:rPr>
                <w:rStyle w:val="Bodytext"/>
                <w:lang w:eastAsia="sr-Cyrl-CS"/>
              </w:rPr>
              <w:t xml:space="preserve">at 12.30 at the Employer’s address: Ministry of Construction, Transport and Infrastructure, </w:t>
            </w:r>
            <w:proofErr w:type="spellStart"/>
            <w:r w:rsidR="0047557E">
              <w:rPr>
                <w:rStyle w:val="Bodytext"/>
                <w:lang w:eastAsia="sr-Cyrl-CS"/>
              </w:rPr>
              <w:t>Nemanjina</w:t>
            </w:r>
            <w:proofErr w:type="spellEnd"/>
            <w:r w:rsidR="0047557E">
              <w:rPr>
                <w:rStyle w:val="Bodytext"/>
                <w:lang w:eastAsia="sr-Cyrl-CS"/>
              </w:rPr>
              <w:t xml:space="preserve"> 22-26 Belgrade, </w:t>
            </w:r>
            <w:r w:rsidR="0047557E" w:rsidRPr="0047557E">
              <w:rPr>
                <w:rStyle w:val="Bodytext"/>
                <w:b/>
                <w:lang w:eastAsia="sr-Cyrl-CS"/>
              </w:rPr>
              <w:t>II floor, Ceremonial Hall</w:t>
            </w:r>
            <w:r w:rsidR="0047557E">
              <w:rPr>
                <w:rStyle w:val="Bodytext"/>
                <w:b/>
                <w:lang w:eastAsia="sr-Cyrl-CS"/>
              </w:rPr>
              <w:t>.</w:t>
            </w:r>
            <w:r w:rsidR="0064332F" w:rsidRPr="00285344">
              <w:rPr>
                <w:b/>
                <w:lang w:eastAsia="sr-Cyrl-CS"/>
              </w:rPr>
              <w:t xml:space="preserve"> </w:t>
            </w:r>
          </w:p>
          <w:p w:rsidR="0064332F" w:rsidRPr="00285344" w:rsidRDefault="003A1E5A" w:rsidP="008732F0">
            <w:pPr>
              <w:widowControl w:val="0"/>
              <w:spacing w:line="274" w:lineRule="exact"/>
              <w:ind w:left="20"/>
              <w:jc w:val="both"/>
              <w:rPr>
                <w:lang w:eastAsia="sr-Cyrl-CS"/>
              </w:rPr>
            </w:pPr>
            <w:r>
              <w:rPr>
                <w:color w:val="000000"/>
                <w:lang w:eastAsia="sr-Cyrl-CS"/>
              </w:rPr>
              <w:t>The t</w:t>
            </w:r>
            <w:r w:rsidR="0047557E">
              <w:rPr>
                <w:color w:val="000000"/>
                <w:lang w:eastAsia="sr-Cyrl-CS"/>
              </w:rPr>
              <w:t xml:space="preserve">ender opening is public and </w:t>
            </w:r>
            <w:r w:rsidR="008732F0">
              <w:rPr>
                <w:color w:val="000000"/>
                <w:lang w:eastAsia="sr-Cyrl-CS"/>
              </w:rPr>
              <w:t xml:space="preserve">may be attended by any interested person. </w:t>
            </w:r>
          </w:p>
        </w:tc>
      </w:tr>
      <w:tr w:rsidR="008732F0" w:rsidRPr="00285344" w:rsidTr="00212F6F">
        <w:trPr>
          <w:trHeight w:val="2213"/>
        </w:trPr>
        <w:tc>
          <w:tcPr>
            <w:tcW w:w="4927" w:type="dxa"/>
          </w:tcPr>
          <w:p w:rsidR="0064332F" w:rsidRPr="00285344" w:rsidRDefault="005D3155" w:rsidP="008732F0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Conditions under which the t</w:t>
            </w:r>
            <w:r w:rsidR="008732F0">
              <w:rPr>
                <w:b/>
                <w:lang w:val="en-GB"/>
              </w:rPr>
              <w:t>enderer’</w:t>
            </w:r>
            <w:r>
              <w:rPr>
                <w:b/>
                <w:lang w:val="en-GB"/>
              </w:rPr>
              <w:t>s r</w:t>
            </w:r>
            <w:r w:rsidR="008732F0">
              <w:rPr>
                <w:b/>
                <w:lang w:val="en-GB"/>
              </w:rPr>
              <w:t>epresen</w:t>
            </w:r>
            <w:r>
              <w:rPr>
                <w:b/>
                <w:lang w:val="en-GB"/>
              </w:rPr>
              <w:t>tatives can participate in the t</w:t>
            </w:r>
            <w:r w:rsidR="008732F0">
              <w:rPr>
                <w:b/>
                <w:lang w:val="en-GB"/>
              </w:rPr>
              <w:t>ender opening procedure</w:t>
            </w:r>
            <w:r w:rsidR="0064332F" w:rsidRPr="00285344">
              <w:rPr>
                <w:b/>
                <w:lang w:val="en-GB"/>
              </w:rPr>
              <w:t>:</w:t>
            </w:r>
          </w:p>
        </w:tc>
        <w:tc>
          <w:tcPr>
            <w:tcW w:w="4927" w:type="dxa"/>
          </w:tcPr>
          <w:p w:rsidR="0064332F" w:rsidRPr="00285344" w:rsidRDefault="0085449C" w:rsidP="00212F6F">
            <w:pPr>
              <w:widowControl w:val="0"/>
              <w:spacing w:line="274" w:lineRule="exact"/>
              <w:ind w:left="20" w:right="20"/>
              <w:jc w:val="both"/>
              <w:rPr>
                <w:color w:val="000000"/>
                <w:lang w:eastAsia="sr-Cyrl-CS"/>
              </w:rPr>
            </w:pPr>
            <w:r>
              <w:rPr>
                <w:color w:val="000000"/>
                <w:lang w:eastAsia="sr-Cyrl-CS"/>
              </w:rPr>
              <w:t>During the tender open</w:t>
            </w:r>
            <w:r w:rsidR="003A1E5A">
              <w:rPr>
                <w:color w:val="000000"/>
                <w:lang w:eastAsia="sr-Cyrl-CS"/>
              </w:rPr>
              <w:t>ing procedure, only authorized t</w:t>
            </w:r>
            <w:r>
              <w:rPr>
                <w:color w:val="000000"/>
                <w:lang w:eastAsia="sr-Cyrl-CS"/>
              </w:rPr>
              <w:t>enderer’s representatives may actively participate</w:t>
            </w:r>
            <w:r w:rsidR="0064332F" w:rsidRPr="00285344">
              <w:rPr>
                <w:color w:val="000000"/>
                <w:lang w:eastAsia="sr-Cyrl-CS"/>
              </w:rPr>
              <w:t>.</w:t>
            </w:r>
          </w:p>
          <w:p w:rsidR="0064332F" w:rsidRPr="00285344" w:rsidRDefault="003A1E5A" w:rsidP="00212F6F">
            <w:pPr>
              <w:widowControl w:val="0"/>
              <w:spacing w:line="274" w:lineRule="exact"/>
              <w:ind w:left="20" w:right="20"/>
              <w:jc w:val="both"/>
              <w:rPr>
                <w:i/>
                <w:color w:val="000000"/>
              </w:rPr>
            </w:pPr>
            <w:r>
              <w:rPr>
                <w:color w:val="000000"/>
                <w:lang w:eastAsia="sr-Cyrl-CS"/>
              </w:rPr>
              <w:t>The t</w:t>
            </w:r>
            <w:r w:rsidR="0085449C">
              <w:rPr>
                <w:color w:val="000000"/>
                <w:lang w:eastAsia="sr-Cyrl-CS"/>
              </w:rPr>
              <w:t>enderer’s representative</w:t>
            </w:r>
            <w:r>
              <w:rPr>
                <w:color w:val="000000"/>
                <w:lang w:eastAsia="sr-Cyrl-CS"/>
              </w:rPr>
              <w:t>s</w:t>
            </w:r>
            <w:r w:rsidR="0085449C">
              <w:rPr>
                <w:color w:val="000000"/>
                <w:lang w:eastAsia="sr-Cyrl-CS"/>
              </w:rPr>
              <w:t xml:space="preserve"> shall be obligated to submit duly </w:t>
            </w:r>
            <w:r w:rsidR="005D3155">
              <w:rPr>
                <w:color w:val="000000"/>
                <w:lang w:eastAsia="sr-Cyrl-CS"/>
              </w:rPr>
              <w:t>notarised P</w:t>
            </w:r>
            <w:r w:rsidR="0085449C">
              <w:rPr>
                <w:color w:val="000000"/>
                <w:lang w:eastAsia="sr-Cyrl-CS"/>
              </w:rPr>
              <w:t xml:space="preserve">ower of attorney (signed and stamped) for participation in the tender opening. </w:t>
            </w:r>
          </w:p>
        </w:tc>
      </w:tr>
      <w:tr w:rsidR="008732F0" w:rsidRPr="00285344" w:rsidTr="00212F6F">
        <w:trPr>
          <w:trHeight w:val="1048"/>
        </w:trPr>
        <w:tc>
          <w:tcPr>
            <w:tcW w:w="4927" w:type="dxa"/>
          </w:tcPr>
          <w:p w:rsidR="0064332F" w:rsidRPr="00285344" w:rsidRDefault="0085449C" w:rsidP="00212F6F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Deadline for decision </w:t>
            </w:r>
            <w:r w:rsidR="0074362C">
              <w:rPr>
                <w:b/>
                <w:lang w:val="en-GB"/>
              </w:rPr>
              <w:t xml:space="preserve">- </w:t>
            </w:r>
            <w:r>
              <w:rPr>
                <w:b/>
                <w:lang w:val="en-GB"/>
              </w:rPr>
              <w:t>making</w:t>
            </w:r>
            <w:r w:rsidR="0064332F" w:rsidRPr="00285344">
              <w:rPr>
                <w:b/>
                <w:lang w:val="en-GB"/>
              </w:rPr>
              <w:t>:</w:t>
            </w:r>
          </w:p>
        </w:tc>
        <w:tc>
          <w:tcPr>
            <w:tcW w:w="4927" w:type="dxa"/>
          </w:tcPr>
          <w:p w:rsidR="0064332F" w:rsidRPr="00285344" w:rsidRDefault="0085449C" w:rsidP="0085449C">
            <w:pPr>
              <w:jc w:val="both"/>
              <w:rPr>
                <w:b/>
              </w:rPr>
            </w:pPr>
            <w:r>
              <w:t>The decision on Contract award shall be made within 25 (twenty-five) days from the date of the public tender opening</w:t>
            </w:r>
            <w:r w:rsidR="0064332F" w:rsidRPr="00285344">
              <w:t>.</w:t>
            </w:r>
            <w:r w:rsidR="0064332F" w:rsidRPr="00285344">
              <w:rPr>
                <w:b/>
              </w:rPr>
              <w:t xml:space="preserve"> </w:t>
            </w:r>
          </w:p>
        </w:tc>
      </w:tr>
      <w:tr w:rsidR="008732F0" w:rsidRPr="00285344" w:rsidTr="00212F6F">
        <w:trPr>
          <w:trHeight w:val="273"/>
        </w:trPr>
        <w:tc>
          <w:tcPr>
            <w:tcW w:w="4927" w:type="dxa"/>
          </w:tcPr>
          <w:p w:rsidR="0064332F" w:rsidRPr="00285344" w:rsidRDefault="0085449C" w:rsidP="00212F6F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Person</w:t>
            </w:r>
            <w:r w:rsidR="0064332F" w:rsidRPr="00285344">
              <w:rPr>
                <w:b/>
                <w:lang w:val="en-GB"/>
              </w:rPr>
              <w:t>:</w:t>
            </w:r>
          </w:p>
        </w:tc>
        <w:tc>
          <w:tcPr>
            <w:tcW w:w="4927" w:type="dxa"/>
          </w:tcPr>
          <w:p w:rsidR="0064332F" w:rsidRPr="00285344" w:rsidRDefault="0085449C" w:rsidP="00212F6F">
            <w:pPr>
              <w:pStyle w:val="Default"/>
              <w:rPr>
                <w:lang w:val="en-GB"/>
              </w:rPr>
            </w:pPr>
            <w:r>
              <w:rPr>
                <w:b/>
                <w:lang w:val="en-GB"/>
              </w:rPr>
              <w:t xml:space="preserve">Ms. </w:t>
            </w:r>
            <w:proofErr w:type="spellStart"/>
            <w:r>
              <w:rPr>
                <w:b/>
                <w:lang w:val="en-GB"/>
              </w:rPr>
              <w:t>Snezana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Sokcanic</w:t>
            </w:r>
            <w:proofErr w:type="spellEnd"/>
            <w:r w:rsidR="0064332F" w:rsidRPr="00285344">
              <w:rPr>
                <w:b/>
                <w:lang w:val="en-GB"/>
              </w:rPr>
              <w:t xml:space="preserve"> </w:t>
            </w:r>
          </w:p>
          <w:p w:rsidR="0064332F" w:rsidRDefault="0085449C" w:rsidP="00212F6F">
            <w:pPr>
              <w:pStyle w:val="Default"/>
              <w:rPr>
                <w:lang w:val="en-GB"/>
              </w:rPr>
            </w:pPr>
            <w:r>
              <w:rPr>
                <w:lang w:val="en-GB"/>
              </w:rPr>
              <w:t>E-mail</w:t>
            </w:r>
            <w:r w:rsidR="0064332F" w:rsidRPr="00285344">
              <w:rPr>
                <w:lang w:val="en-GB"/>
              </w:rPr>
              <w:t xml:space="preserve">: </w:t>
            </w:r>
            <w:hyperlink r:id="rId7" w:history="1">
              <w:r w:rsidR="00EA71DD" w:rsidRPr="00E103D5">
                <w:rPr>
                  <w:rStyle w:val="Hyperlink"/>
                  <w:lang w:val="en-GB"/>
                </w:rPr>
                <w:t>snеzana.sokcanic@mgsi.gov.rs</w:t>
              </w:r>
            </w:hyperlink>
          </w:p>
          <w:p w:rsidR="00EA71DD" w:rsidRPr="00285344" w:rsidRDefault="00EA71DD" w:rsidP="00212F6F">
            <w:pPr>
              <w:pStyle w:val="Default"/>
              <w:rPr>
                <w:b/>
                <w:lang w:val="en-GB"/>
              </w:rPr>
            </w:pPr>
          </w:p>
        </w:tc>
      </w:tr>
    </w:tbl>
    <w:p w:rsidR="0064332F" w:rsidRPr="00285344" w:rsidRDefault="0064332F" w:rsidP="0064332F">
      <w:pPr>
        <w:tabs>
          <w:tab w:val="left" w:pos="7965"/>
        </w:tabs>
        <w:rPr>
          <w:sz w:val="22"/>
          <w:szCs w:val="22"/>
        </w:rPr>
      </w:pPr>
    </w:p>
    <w:p w:rsidR="0064332F" w:rsidRDefault="0064332F" w:rsidP="0064332F"/>
    <w:p w:rsidR="0064332F" w:rsidRDefault="0064332F" w:rsidP="0064332F"/>
    <w:p w:rsidR="00E22854" w:rsidRDefault="00E22854"/>
    <w:sectPr w:rsidR="00E22854" w:rsidSect="0024387D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2F"/>
    <w:rsid w:val="00002737"/>
    <w:rsid w:val="00023EB9"/>
    <w:rsid w:val="001A1F2C"/>
    <w:rsid w:val="001D171A"/>
    <w:rsid w:val="002459BF"/>
    <w:rsid w:val="00285344"/>
    <w:rsid w:val="003A1E5A"/>
    <w:rsid w:val="0047557E"/>
    <w:rsid w:val="005D3155"/>
    <w:rsid w:val="0064332F"/>
    <w:rsid w:val="00646BF2"/>
    <w:rsid w:val="0074362C"/>
    <w:rsid w:val="007D19E7"/>
    <w:rsid w:val="007D2E4A"/>
    <w:rsid w:val="00832808"/>
    <w:rsid w:val="0085449C"/>
    <w:rsid w:val="008732F0"/>
    <w:rsid w:val="00B30F9B"/>
    <w:rsid w:val="00C95FA6"/>
    <w:rsid w:val="00D01166"/>
    <w:rsid w:val="00E22854"/>
    <w:rsid w:val="00EA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C80D9-4B7C-46CA-B11B-62B98067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433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64332F"/>
    <w:rPr>
      <w:color w:val="0000FF"/>
      <w:u w:val="single"/>
    </w:rPr>
  </w:style>
  <w:style w:type="character" w:customStyle="1" w:styleId="Bodytext">
    <w:name w:val="Body text_"/>
    <w:link w:val="Bodytext1"/>
    <w:locked/>
    <w:rsid w:val="0064332F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64332F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uiPriority w:val="1"/>
    <w:qFormat/>
    <w:rsid w:val="0064332F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F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F2C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n&#1077;zana.sokcanic@mgsi.gov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gsi.gov.rs" TargetMode="External"/><Relationship Id="rId5" Type="http://schemas.openxmlformats.org/officeDocument/2006/relationships/hyperlink" Target="http://portal.ujn.gov.rs" TargetMode="External"/><Relationship Id="rId4" Type="http://schemas.openxmlformats.org/officeDocument/2006/relationships/hyperlink" Target="http://www.mgsi.gov.r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2</cp:revision>
  <cp:lastPrinted>2017-10-06T09:38:00Z</cp:lastPrinted>
  <dcterms:created xsi:type="dcterms:W3CDTF">2017-10-06T13:28:00Z</dcterms:created>
  <dcterms:modified xsi:type="dcterms:W3CDTF">2017-10-06T13:28:00Z</dcterms:modified>
</cp:coreProperties>
</file>