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C27D13"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B87B73">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 xml:space="preserve">public procurement </w:t>
            </w:r>
            <w:r w:rsidRPr="00715C30">
              <w:rPr>
                <w:lang w:val="en-GB"/>
              </w:rPr>
              <w:t>number</w:t>
            </w:r>
            <w:r w:rsidR="00B337B3" w:rsidRPr="00715C30">
              <w:rPr>
                <w:lang w:val="en-GB"/>
              </w:rPr>
              <w:t xml:space="preserve"> 1</w:t>
            </w:r>
            <w:r w:rsidR="00B87B73" w:rsidRPr="00715C30">
              <w:rPr>
                <w:lang w:val="en-GB"/>
              </w:rPr>
              <w:t>7</w:t>
            </w:r>
            <w:r w:rsidR="00007E25" w:rsidRPr="00715C30">
              <w:rPr>
                <w:lang w:val="en-GB"/>
              </w:rPr>
              <w:t>/20</w:t>
            </w:r>
            <w:r w:rsidR="00B87B73" w:rsidRPr="00715C30">
              <w:rPr>
                <w:lang w:val="en-GB"/>
              </w:rPr>
              <w:t>20</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B337B3">
              <w:rPr>
                <w:b/>
                <w:lang w:val="en-GB"/>
              </w:rPr>
              <w:t>Common Procurement Vocabulary code</w:t>
            </w:r>
            <w:r w:rsidR="00007E25" w:rsidRPr="00B337B3">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B337B3" w:rsidRPr="00B337B3" w:rsidRDefault="00B337B3" w:rsidP="00B337B3">
            <w:pPr>
              <w:jc w:val="both"/>
              <w:rPr>
                <w:rFonts w:eastAsia="Arial Unicode MS"/>
                <w:kern w:val="2"/>
                <w:lang w:eastAsia="ar-SA"/>
              </w:rPr>
            </w:pPr>
            <w:r w:rsidRPr="00715C30">
              <w:rPr>
                <w:color w:val="212121"/>
                <w:lang w:val="en"/>
              </w:rPr>
              <w:t xml:space="preserve">Service of the Supervising Authority </w:t>
            </w:r>
            <w:r w:rsidR="00B87B73" w:rsidRPr="00715C30">
              <w:rPr>
                <w:color w:val="212121"/>
                <w:lang w:val="en"/>
              </w:rPr>
              <w:t xml:space="preserve">(Engineer) for the </w:t>
            </w:r>
            <w:r w:rsidRPr="00715C30">
              <w:rPr>
                <w:color w:val="212121"/>
                <w:lang w:val="en"/>
              </w:rPr>
              <w:t xml:space="preserve">execution of </w:t>
            </w:r>
            <w:r w:rsidR="00B87B73" w:rsidRPr="00715C30">
              <w:rPr>
                <w:color w:val="212121"/>
                <w:lang w:val="en"/>
              </w:rPr>
              <w:t xml:space="preserve">construction works for Highway E-763 Belgrade – Sarajevo and reconstruction of the state road  class </w:t>
            </w:r>
            <w:proofErr w:type="spellStart"/>
            <w:r w:rsidR="00B87B73" w:rsidRPr="00715C30">
              <w:rPr>
                <w:color w:val="212121"/>
                <w:lang w:val="en"/>
              </w:rPr>
              <w:t>IIa</w:t>
            </w:r>
            <w:proofErr w:type="spellEnd"/>
            <w:r w:rsidR="00B87B73" w:rsidRPr="00715C30">
              <w:rPr>
                <w:color w:val="212121"/>
                <w:lang w:val="en"/>
              </w:rPr>
              <w:t xml:space="preserve">, no. 203, Novi </w:t>
            </w:r>
            <w:proofErr w:type="spellStart"/>
            <w:r w:rsidR="00B87B73" w:rsidRPr="00715C30">
              <w:rPr>
                <w:color w:val="212121"/>
                <w:lang w:val="en"/>
              </w:rPr>
              <w:t>Pazar</w:t>
            </w:r>
            <w:proofErr w:type="spellEnd"/>
            <w:r w:rsidR="00B87B73" w:rsidRPr="00715C30">
              <w:rPr>
                <w:color w:val="212121"/>
                <w:lang w:val="en"/>
              </w:rPr>
              <w:t xml:space="preserve"> – </w:t>
            </w:r>
            <w:proofErr w:type="spellStart"/>
            <w:r w:rsidR="00B87B73" w:rsidRPr="00715C30">
              <w:rPr>
                <w:color w:val="212121"/>
                <w:lang w:val="en"/>
              </w:rPr>
              <w:t>Tutin</w:t>
            </w:r>
            <w:proofErr w:type="spellEnd"/>
            <w:r w:rsidR="00B87B73" w:rsidRPr="00715C30">
              <w:rPr>
                <w:color w:val="212121"/>
                <w:lang w:val="en"/>
              </w:rPr>
              <w:t xml:space="preserve"> </w:t>
            </w:r>
            <w:r w:rsidR="00297AC1" w:rsidRPr="00715C30">
              <w:rPr>
                <w:lang w:val="sr-Cyrl-CS"/>
              </w:rPr>
              <w:t xml:space="preserve">- </w:t>
            </w:r>
            <w:r w:rsidR="00297AC1" w:rsidRPr="00715C30">
              <w:t>71520000 Construction surveillance services</w:t>
            </w:r>
          </w:p>
          <w:p w:rsidR="006C17AF" w:rsidRPr="00D415DF" w:rsidRDefault="006C17AF" w:rsidP="004672A3">
            <w:pPr>
              <w:tabs>
                <w:tab w:val="left" w:pos="5865"/>
              </w:tabs>
              <w:spacing w:line="276" w:lineRule="auto"/>
              <w:jc w:val="both"/>
              <w:rPr>
                <w:color w:val="FF0000"/>
              </w:rPr>
            </w:pPr>
          </w:p>
        </w:tc>
      </w:tr>
      <w:tr w:rsidR="00715C30"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tcPr>
          <w:p w:rsidR="00715C30" w:rsidRPr="00D415DF" w:rsidRDefault="00715C30" w:rsidP="00715C30">
            <w:pPr>
              <w:pStyle w:val="Default"/>
              <w:spacing w:line="276" w:lineRule="auto"/>
              <w:rPr>
                <w:b/>
                <w:lang w:val="en-GB"/>
              </w:rPr>
            </w:pPr>
            <w:r w:rsidRPr="00715C30">
              <w:rPr>
                <w:b/>
                <w:lang w:val="en-GB"/>
              </w:rPr>
              <w:t>Number of lots</w:t>
            </w:r>
            <w:r w:rsidRPr="00715C30">
              <w:rPr>
                <w:b/>
                <w:lang w:val="en-GB"/>
              </w:rPr>
              <w:tab/>
            </w:r>
          </w:p>
        </w:tc>
        <w:tc>
          <w:tcPr>
            <w:tcW w:w="4963" w:type="dxa"/>
            <w:tcBorders>
              <w:top w:val="single" w:sz="4" w:space="0" w:color="auto"/>
              <w:left w:val="single" w:sz="4" w:space="0" w:color="auto"/>
              <w:bottom w:val="single" w:sz="4" w:space="0" w:color="auto"/>
              <w:right w:val="single" w:sz="4" w:space="0" w:color="auto"/>
            </w:tcBorders>
          </w:tcPr>
          <w:p w:rsidR="00715C30" w:rsidRDefault="00715C30" w:rsidP="00B337B3">
            <w:pPr>
              <w:jc w:val="both"/>
              <w:rPr>
                <w:b/>
              </w:rPr>
            </w:pPr>
            <w:r w:rsidRPr="00715C30">
              <w:rPr>
                <w:b/>
              </w:rPr>
              <w:t>Public procurement shall be divided in 2 (two) lots.</w:t>
            </w:r>
          </w:p>
          <w:p w:rsidR="00715C30" w:rsidRDefault="00715C30" w:rsidP="00B337B3">
            <w:pPr>
              <w:jc w:val="both"/>
              <w:rPr>
                <w:b/>
              </w:rPr>
            </w:pPr>
          </w:p>
          <w:p w:rsidR="00715C30" w:rsidRPr="00715C30" w:rsidRDefault="00715C30" w:rsidP="00B337B3">
            <w:pPr>
              <w:jc w:val="both"/>
              <w:rPr>
                <w:b/>
                <w:lang w:val="en-US"/>
              </w:rPr>
            </w:pPr>
            <w:r w:rsidRPr="00715C30">
              <w:rPr>
                <w:b/>
                <w:lang w:val="en-US"/>
              </w:rPr>
              <w:t xml:space="preserve">Lot 1 - </w:t>
            </w:r>
            <w:r w:rsidRPr="00715C30">
              <w:rPr>
                <w:color w:val="212121"/>
                <w:lang w:val="en"/>
              </w:rPr>
              <w:t xml:space="preserve"> Service of the Supervising Authority (Engineer) for the execution of construction works for Highway E-763 Belgrade – Sarajevo</w:t>
            </w:r>
            <w:r w:rsidR="00C27D13">
              <w:rPr>
                <w:color w:val="212121"/>
                <w:lang w:val="en"/>
              </w:rPr>
              <w:t>, section Sremska Raca-Kuzmin</w:t>
            </w:r>
            <w:bookmarkStart w:id="0" w:name="_GoBack"/>
            <w:bookmarkEnd w:id="0"/>
          </w:p>
          <w:p w:rsidR="00715C30" w:rsidRPr="00715C30" w:rsidRDefault="00715C30" w:rsidP="00715C30">
            <w:pPr>
              <w:jc w:val="both"/>
              <w:rPr>
                <w:color w:val="212121"/>
                <w:highlight w:val="yellow"/>
                <w:lang w:val="en-US"/>
              </w:rPr>
            </w:pPr>
            <w:r w:rsidRPr="00715C30">
              <w:rPr>
                <w:b/>
                <w:lang w:val="en-US"/>
              </w:rPr>
              <w:t xml:space="preserve">Lot 2- </w:t>
            </w:r>
            <w:r w:rsidRPr="00715C30">
              <w:rPr>
                <w:color w:val="212121"/>
                <w:lang w:val="en"/>
              </w:rPr>
              <w:t xml:space="preserve"> Service of the Supervising Authority (Engineer) for the reconstruction of the state road  class </w:t>
            </w:r>
            <w:proofErr w:type="spellStart"/>
            <w:r w:rsidRPr="00715C30">
              <w:rPr>
                <w:color w:val="212121"/>
                <w:lang w:val="en"/>
              </w:rPr>
              <w:t>IIa</w:t>
            </w:r>
            <w:proofErr w:type="spellEnd"/>
            <w:r w:rsidRPr="00715C30">
              <w:rPr>
                <w:color w:val="212121"/>
                <w:lang w:val="en"/>
              </w:rPr>
              <w:t xml:space="preserve">, no. 203, Novi </w:t>
            </w:r>
            <w:proofErr w:type="spellStart"/>
            <w:r w:rsidRPr="00715C30">
              <w:rPr>
                <w:color w:val="212121"/>
                <w:lang w:val="en"/>
              </w:rPr>
              <w:t>Pazar</w:t>
            </w:r>
            <w:proofErr w:type="spellEnd"/>
            <w:r w:rsidRPr="00715C30">
              <w:rPr>
                <w:color w:val="212121"/>
                <w:lang w:val="en"/>
              </w:rPr>
              <w:t xml:space="preserve"> – </w:t>
            </w:r>
            <w:proofErr w:type="spellStart"/>
            <w:r w:rsidRPr="00715C30">
              <w:rPr>
                <w:color w:val="212121"/>
                <w:lang w:val="en"/>
              </w:rPr>
              <w:t>Tutin</w:t>
            </w:r>
            <w:proofErr w:type="spellEnd"/>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D32266">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lastRenderedPageBreak/>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DA5616" w:rsidRPr="00715C30" w:rsidRDefault="00222C9F" w:rsidP="00724428">
            <w:pPr>
              <w:jc w:val="both"/>
              <w:rPr>
                <w:rFonts w:eastAsia="Arial Unicode MS"/>
                <w:kern w:val="2"/>
                <w:lang w:eastAsia="ar-SA"/>
              </w:rPr>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proofErr w:type="gramStart"/>
            <w:r w:rsidR="00173BC7" w:rsidRPr="00D415DF">
              <w:t>The Bidder is obliged to submit the bid processed in the said manner in a sealed and secured envelope or a box so that, on the opening of bids, it can be established with certainty that it is being opened for the first time, and it shall be marked as follows</w:t>
            </w:r>
            <w:r w:rsidR="00BB37D2" w:rsidRPr="00715C30">
              <w:rPr>
                <w:rFonts w:eastAsia="Arial Unicode MS"/>
                <w:kern w:val="2"/>
                <w:lang w:eastAsia="ar-SA"/>
              </w:rPr>
              <w:t>:</w:t>
            </w:r>
            <w:r w:rsidR="00B337B3" w:rsidRPr="00715C30">
              <w:rPr>
                <w:rFonts w:eastAsia="Arial Unicode MS"/>
                <w:kern w:val="2"/>
                <w:lang w:eastAsia="ar-SA"/>
              </w:rPr>
              <w:t xml:space="preserve"> </w:t>
            </w:r>
            <w:r w:rsidR="002F024F" w:rsidRPr="00715C30">
              <w:rPr>
                <w:color w:val="212121"/>
                <w:lang w:val="en"/>
              </w:rPr>
              <w:t xml:space="preserve">Service of the Supervising Authority (Engineer) for the execution of construction works for Highway E-763 Belgrade – Sarajevo and reconstruction of the state road  class </w:t>
            </w:r>
            <w:proofErr w:type="spellStart"/>
            <w:r w:rsidR="002F024F" w:rsidRPr="00715C30">
              <w:rPr>
                <w:color w:val="212121"/>
                <w:lang w:val="en"/>
              </w:rPr>
              <w:t>IIa</w:t>
            </w:r>
            <w:proofErr w:type="spellEnd"/>
            <w:r w:rsidR="002F024F" w:rsidRPr="00715C30">
              <w:rPr>
                <w:color w:val="212121"/>
                <w:lang w:val="en"/>
              </w:rPr>
              <w:t xml:space="preserve">, no. 203, Novi </w:t>
            </w:r>
            <w:proofErr w:type="spellStart"/>
            <w:r w:rsidR="002F024F" w:rsidRPr="00715C30">
              <w:rPr>
                <w:color w:val="212121"/>
                <w:lang w:val="en"/>
              </w:rPr>
              <w:t>Pazar</w:t>
            </w:r>
            <w:proofErr w:type="spellEnd"/>
            <w:r w:rsidR="002F024F" w:rsidRPr="00715C30">
              <w:rPr>
                <w:color w:val="212121"/>
                <w:lang w:val="en"/>
              </w:rPr>
              <w:t xml:space="preserve"> – </w:t>
            </w:r>
            <w:proofErr w:type="spellStart"/>
            <w:r w:rsidR="002F024F" w:rsidRPr="00715C30">
              <w:rPr>
                <w:color w:val="212121"/>
                <w:lang w:val="en"/>
              </w:rPr>
              <w:t>Tutin</w:t>
            </w:r>
            <w:proofErr w:type="spellEnd"/>
            <w:r w:rsidR="00715C30" w:rsidRPr="00715C30">
              <w:rPr>
                <w:color w:val="212121"/>
                <w:lang w:val="en"/>
              </w:rPr>
              <w:t xml:space="preserve">, </w:t>
            </w:r>
            <w:r w:rsidR="00715C30" w:rsidRPr="00715C30">
              <w:rPr>
                <w:color w:val="222222"/>
                <w:lang w:val="en"/>
              </w:rPr>
              <w:t>the number and name</w:t>
            </w:r>
            <w:r w:rsidR="00715C30" w:rsidRPr="00A32EFF">
              <w:rPr>
                <w:color w:val="222222"/>
                <w:lang w:val="en"/>
              </w:rPr>
              <w:t xml:space="preserve"> of the lot for which the offer is being submitted</w:t>
            </w:r>
            <w:r w:rsidR="00715C30">
              <w:rPr>
                <w:color w:val="222222"/>
                <w:lang w:val="en"/>
              </w:rPr>
              <w:t xml:space="preserve">, </w:t>
            </w:r>
            <w:r w:rsidR="00173BC7" w:rsidRPr="00D415DF">
              <w:t>Public Procurement number</w:t>
            </w:r>
            <w:r w:rsidR="00590787" w:rsidRPr="00D415DF">
              <w:rPr>
                <w:bCs/>
              </w:rPr>
              <w:t xml:space="preserve"> </w:t>
            </w:r>
            <w:r w:rsidR="00173BC7" w:rsidRPr="00D415DF">
              <w:rPr>
                <w:bCs/>
              </w:rPr>
              <w:t xml:space="preserve">JN </w:t>
            </w:r>
            <w:r w:rsidR="00B337B3">
              <w:rPr>
                <w:bCs/>
              </w:rPr>
              <w:t>1</w:t>
            </w:r>
            <w:r w:rsidR="002F024F">
              <w:rPr>
                <w:bCs/>
              </w:rPr>
              <w:t>7</w:t>
            </w:r>
            <w:r w:rsidR="00590787" w:rsidRPr="00D415DF">
              <w:rPr>
                <w:bCs/>
              </w:rPr>
              <w:t>/2019</w:t>
            </w:r>
            <w:r w:rsidR="00173BC7" w:rsidRPr="00D415DF">
              <w:rPr>
                <w:bCs/>
              </w:rPr>
              <w:t xml:space="preserve"> </w:t>
            </w:r>
            <w:r w:rsidR="00DA5616" w:rsidRPr="00D415DF">
              <w:rPr>
                <w:rFonts w:eastAsia="Arial Unicode MS"/>
                <w:kern w:val="2"/>
                <w:lang w:eastAsia="ar-SA"/>
              </w:rPr>
              <w:t xml:space="preserve">– </w:t>
            </w:r>
            <w:r w:rsidR="00173BC7" w:rsidRPr="00D415DF">
              <w:rPr>
                <w:rFonts w:eastAsia="Arial Unicode MS"/>
                <w:kern w:val="2"/>
                <w:lang w:eastAsia="ar-SA"/>
              </w:rPr>
              <w:t xml:space="preserve">DO NOT OPEN“, and shall be sent to the following address: Ministry of Construction, Transport and Infrastructure, 22-26 </w:t>
            </w:r>
            <w:proofErr w:type="spellStart"/>
            <w:r w:rsidR="00173BC7" w:rsidRPr="00D415DF">
              <w:rPr>
                <w:rFonts w:eastAsia="Arial Unicode MS"/>
                <w:kern w:val="2"/>
                <w:lang w:eastAsia="ar-SA"/>
              </w:rPr>
              <w:t>Nemanjina</w:t>
            </w:r>
            <w:proofErr w:type="spellEnd"/>
            <w:r w:rsidR="00173BC7" w:rsidRPr="00D415DF">
              <w:rPr>
                <w:rFonts w:eastAsia="Arial Unicode MS"/>
                <w:kern w:val="2"/>
                <w:lang w:eastAsia="ar-SA"/>
              </w:rPr>
              <w:t xml:space="preserve">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proofErr w:type="gramEnd"/>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232A0F">
            <w:pPr>
              <w:tabs>
                <w:tab w:val="left" w:pos="567"/>
              </w:tabs>
              <w:suppressAutoHyphens/>
              <w:spacing w:line="276" w:lineRule="auto"/>
              <w:jc w:val="both"/>
              <w:rPr>
                <w:rFonts w:eastAsia="Arial Unicode MS"/>
                <w:kern w:val="2"/>
                <w:lang w:eastAsia="ar-SA"/>
              </w:rPr>
            </w:pPr>
            <w:r w:rsidRPr="00D415DF">
              <w:rPr>
                <w:rFonts w:eastAsia="Arial Unicode MS"/>
                <w:kern w:val="2"/>
                <w:lang w:eastAsia="ar-SA"/>
              </w:rPr>
              <w:t>The name and the address of the Bidder shall be indicated on the back of the envelope or the box.</w:t>
            </w:r>
          </w:p>
          <w:p w:rsidR="00DA5616" w:rsidRPr="00D415DF" w:rsidRDefault="00232A0F" w:rsidP="00724428">
            <w:pPr>
              <w:pStyle w:val="NoSpacing"/>
              <w:spacing w:line="276" w:lineRule="auto"/>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D415DF" w:rsidRDefault="00DA5616" w:rsidP="00724428">
            <w:pPr>
              <w:spacing w:line="276" w:lineRule="auto"/>
              <w:jc w:val="both"/>
              <w:rPr>
                <w:b/>
              </w:rPr>
            </w:pPr>
          </w:p>
          <w:p w:rsidR="00DA5616" w:rsidRPr="00715C30" w:rsidRDefault="00232A0F" w:rsidP="00724428">
            <w:pPr>
              <w:spacing w:line="276" w:lineRule="auto"/>
              <w:jc w:val="both"/>
              <w:rPr>
                <w:b/>
              </w:rPr>
            </w:pPr>
            <w:r w:rsidRPr="00D415DF">
              <w:t>Deadline for submission of bids expires on</w:t>
            </w:r>
            <w:r w:rsidR="00DA5616" w:rsidRPr="00D415DF">
              <w:t xml:space="preserve"> </w:t>
            </w:r>
            <w:r w:rsidR="00810C91">
              <w:rPr>
                <w:b/>
              </w:rPr>
              <w:t xml:space="preserve">01 </w:t>
            </w:r>
            <w:proofErr w:type="spellStart"/>
            <w:r w:rsidR="00810C91">
              <w:rPr>
                <w:b/>
              </w:rPr>
              <w:t>Ju</w:t>
            </w:r>
            <w:r w:rsidR="00810C91">
              <w:rPr>
                <w:b/>
                <w:lang w:val="en-US"/>
              </w:rPr>
              <w:t>ly</w:t>
            </w:r>
            <w:proofErr w:type="spellEnd"/>
            <w:r w:rsidR="00CE6C93" w:rsidRPr="00715C30">
              <w:rPr>
                <w:b/>
              </w:rPr>
              <w:t xml:space="preserve"> </w:t>
            </w:r>
            <w:r w:rsidR="00715C30" w:rsidRPr="00715C30">
              <w:rPr>
                <w:b/>
              </w:rPr>
              <w:t>2020</w:t>
            </w:r>
            <w:r w:rsidRPr="00715C30">
              <w:rPr>
                <w:b/>
              </w:rPr>
              <w:t xml:space="preserve"> at 12:00</w:t>
            </w:r>
            <w:r w:rsidR="00DA5616" w:rsidRPr="00715C30">
              <w:rPr>
                <w:b/>
              </w:rPr>
              <w:t xml:space="preserve">. </w:t>
            </w:r>
          </w:p>
          <w:p w:rsidR="00DA5616" w:rsidRPr="00715C30" w:rsidRDefault="00DA5616" w:rsidP="00724428">
            <w:pPr>
              <w:spacing w:line="276" w:lineRule="auto"/>
              <w:jc w:val="both"/>
              <w:rPr>
                <w:b/>
              </w:rPr>
            </w:pPr>
          </w:p>
          <w:p w:rsidR="00DA5616" w:rsidRPr="00D415DF" w:rsidRDefault="00232A0F" w:rsidP="00724428">
            <w:pPr>
              <w:jc w:val="both"/>
              <w:rPr>
                <w:b/>
              </w:rPr>
            </w:pPr>
            <w:r w:rsidRPr="00D415DF">
              <w:t xml:space="preserve">A bid that </w:t>
            </w:r>
            <w:proofErr w:type="gramStart"/>
            <w:r w:rsidRPr="00D415DF">
              <w:t>has not been received</w:t>
            </w:r>
            <w:proofErr w:type="gramEnd"/>
            <w:r w:rsidRPr="00D415DF">
              <w:t xml:space="preserve">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D32266">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715C30">
              <w:rPr>
                <w:rStyle w:val="Bodytext"/>
                <w:rFonts w:ascii="Times New Roman" w:hAnsi="Times New Roman" w:cs="Times New Roman"/>
                <w:b/>
                <w:sz w:val="24"/>
                <w:szCs w:val="24"/>
                <w:u w:val="single"/>
                <w:lang w:val="en-GB" w:eastAsia="sr-Cyrl-CS"/>
              </w:rPr>
              <w:t>on</w:t>
            </w:r>
            <w:r w:rsidR="00DA5616" w:rsidRPr="00715C30">
              <w:rPr>
                <w:rStyle w:val="Bodytext"/>
                <w:rFonts w:ascii="Times New Roman" w:hAnsi="Times New Roman" w:cs="Times New Roman"/>
                <w:b/>
                <w:sz w:val="24"/>
                <w:szCs w:val="24"/>
                <w:u w:val="single"/>
                <w:lang w:val="en-GB" w:eastAsia="sr-Cyrl-CS"/>
              </w:rPr>
              <w:t xml:space="preserve">  </w:t>
            </w:r>
            <w:r w:rsidR="00810C91">
              <w:rPr>
                <w:rStyle w:val="Bodytext"/>
                <w:rFonts w:ascii="Times New Roman" w:hAnsi="Times New Roman" w:cs="Times New Roman"/>
                <w:b/>
                <w:sz w:val="24"/>
                <w:szCs w:val="24"/>
                <w:u w:val="single"/>
                <w:lang w:val="en-GB" w:eastAsia="sr-Cyrl-CS"/>
              </w:rPr>
              <w:t>01 July</w:t>
            </w:r>
            <w:r w:rsidRPr="00715C30">
              <w:rPr>
                <w:rStyle w:val="Bodytext"/>
                <w:rFonts w:ascii="Times New Roman" w:hAnsi="Times New Roman" w:cs="Times New Roman"/>
                <w:b/>
                <w:sz w:val="24"/>
                <w:szCs w:val="24"/>
                <w:u w:val="single"/>
                <w:lang w:val="en-GB" w:eastAsia="sr-Cyrl-CS"/>
              </w:rPr>
              <w:t xml:space="preserve"> </w:t>
            </w:r>
            <w:r w:rsidR="00715C30" w:rsidRPr="00715C30">
              <w:rPr>
                <w:rStyle w:val="Bodytext"/>
                <w:rFonts w:ascii="Times New Roman" w:hAnsi="Times New Roman" w:cs="Times New Roman"/>
                <w:b/>
                <w:sz w:val="24"/>
                <w:szCs w:val="24"/>
                <w:u w:val="single"/>
                <w:lang w:val="en-GB" w:eastAsia="sr-Cyrl-CS"/>
              </w:rPr>
              <w:t>2020</w:t>
            </w:r>
            <w:r w:rsidR="00DA5616" w:rsidRPr="00715C30">
              <w:rPr>
                <w:rStyle w:val="Bodytext"/>
                <w:rFonts w:ascii="Times New Roman" w:hAnsi="Times New Roman" w:cs="Times New Roman"/>
                <w:b/>
                <w:sz w:val="24"/>
                <w:szCs w:val="24"/>
                <w:u w:val="single"/>
                <w:lang w:val="en-GB" w:eastAsia="sr-Cyrl-CS"/>
              </w:rPr>
              <w:t xml:space="preserve">, </w:t>
            </w:r>
            <w:r w:rsidRPr="00715C30">
              <w:rPr>
                <w:rStyle w:val="Bodytext"/>
                <w:rFonts w:ascii="Times New Roman" w:hAnsi="Times New Roman" w:cs="Times New Roman"/>
                <w:b/>
                <w:sz w:val="24"/>
                <w:szCs w:val="24"/>
                <w:u w:val="single"/>
                <w:lang w:val="en-GB" w:eastAsia="sr-Cyrl-CS"/>
              </w:rPr>
              <w:t>starting at</w:t>
            </w:r>
            <w:r w:rsidR="00DA5616" w:rsidRPr="00715C30">
              <w:rPr>
                <w:rStyle w:val="Bodytext"/>
                <w:rFonts w:ascii="Times New Roman" w:hAnsi="Times New Roman" w:cs="Times New Roman"/>
                <w:b/>
                <w:sz w:val="24"/>
                <w:szCs w:val="24"/>
                <w:u w:val="single"/>
                <w:lang w:val="en-GB" w:eastAsia="sr-Cyrl-CS"/>
              </w:rPr>
              <w:t xml:space="preserve"> 1</w:t>
            </w:r>
            <w:r w:rsidR="00C86DAD" w:rsidRPr="00715C30">
              <w:rPr>
                <w:rStyle w:val="Bodytext"/>
                <w:rFonts w:ascii="Times New Roman" w:hAnsi="Times New Roman" w:cs="Times New Roman"/>
                <w:b/>
                <w:sz w:val="24"/>
                <w:szCs w:val="24"/>
                <w:u w:val="single"/>
                <w:lang w:val="en-GB" w:eastAsia="sr-Cyrl-CS"/>
              </w:rPr>
              <w:t>2</w:t>
            </w:r>
            <w:r w:rsidR="00DA5616" w:rsidRPr="00715C30">
              <w:rPr>
                <w:rStyle w:val="Bodytext"/>
                <w:rFonts w:ascii="Times New Roman" w:hAnsi="Times New Roman" w:cs="Times New Roman"/>
                <w:b/>
                <w:sz w:val="24"/>
                <w:szCs w:val="24"/>
                <w:u w:val="single"/>
                <w:lang w:val="en-GB" w:eastAsia="sr-Cyrl-CS"/>
              </w:rPr>
              <w:t>,</w:t>
            </w:r>
            <w:r w:rsidR="00782FA1" w:rsidRPr="00715C30">
              <w:rPr>
                <w:rStyle w:val="Bodytext"/>
                <w:rFonts w:ascii="Times New Roman" w:hAnsi="Times New Roman" w:cs="Times New Roman"/>
                <w:b/>
                <w:sz w:val="24"/>
                <w:szCs w:val="24"/>
                <w:u w:val="single"/>
                <w:lang w:val="en-GB" w:eastAsia="sr-Cyrl-CS"/>
              </w:rPr>
              <w:t>3</w:t>
            </w:r>
            <w:r w:rsidR="00922D82" w:rsidRPr="00715C30">
              <w:rPr>
                <w:rStyle w:val="Bodytext"/>
                <w:rFonts w:ascii="Times New Roman" w:hAnsi="Times New Roman" w:cs="Times New Roman"/>
                <w:b/>
                <w:sz w:val="24"/>
                <w:szCs w:val="24"/>
                <w:u w:val="single"/>
                <w:lang w:val="en-GB" w:eastAsia="sr-Cyrl-CS"/>
              </w:rPr>
              <w:t>0</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D415DF">
              <w:rPr>
                <w:rFonts w:ascii="Times New Roman" w:hAnsi="Times New Roman" w:cs="Times New Roman"/>
                <w:sz w:val="24"/>
                <w:szCs w:val="24"/>
                <w:shd w:val="clear" w:color="auto" w:fill="FFFFFF"/>
                <w:lang w:val="en-GB" w:eastAsia="sr-Cyrl-CS"/>
              </w:rPr>
              <w:t>Nemanjina</w:t>
            </w:r>
            <w:proofErr w:type="spellEnd"/>
            <w:r w:rsidRPr="00D415DF">
              <w:rPr>
                <w:rFonts w:ascii="Times New Roman" w:hAnsi="Times New Roman" w:cs="Times New Roman"/>
                <w:sz w:val="24"/>
                <w:szCs w:val="24"/>
                <w:shd w:val="clear" w:color="auto" w:fill="FFFFFF"/>
                <w:lang w:val="en-GB" w:eastAsia="sr-Cyrl-CS"/>
              </w:rPr>
              <w:t xml:space="preserve">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D2083">
        <w:trPr>
          <w:trHeight w:val="1627"/>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lastRenderedPageBreak/>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DA5616" w:rsidP="00724428">
            <w:pPr>
              <w:pStyle w:val="Default"/>
              <w:spacing w:line="276" w:lineRule="auto"/>
              <w:rPr>
                <w:b/>
                <w:lang w:val="en-GB"/>
              </w:rPr>
            </w:pPr>
            <w:r w:rsidRPr="00D415DF">
              <w:rPr>
                <w:rStyle w:val="Bodytext"/>
                <w:lang w:eastAsia="sr-Cyrl-CS"/>
              </w:rPr>
              <w:t xml:space="preserve">е-mail: </w:t>
            </w:r>
            <w:hyperlink r:id="rId7" w:history="1">
              <w:r w:rsidR="00715C30" w:rsidRPr="009B76B6">
                <w:rPr>
                  <w:rStyle w:val="Hyperlink"/>
                  <w:shd w:val="clear" w:color="auto" w:fill="FFFFFF"/>
                  <w:lang w:eastAsia="sr-Cyrl-CS"/>
                </w:rPr>
                <w:t>tatjana.radukic@mgsi.gov.rs</w:t>
              </w:r>
            </w:hyperlink>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2C9F"/>
    <w:rsid w:val="00232A0F"/>
    <w:rsid w:val="00264F9A"/>
    <w:rsid w:val="002941D4"/>
    <w:rsid w:val="00297AC1"/>
    <w:rsid w:val="002F024F"/>
    <w:rsid w:val="002F24A8"/>
    <w:rsid w:val="00315DD5"/>
    <w:rsid w:val="00327CCA"/>
    <w:rsid w:val="00384D3E"/>
    <w:rsid w:val="00390A3D"/>
    <w:rsid w:val="003D001B"/>
    <w:rsid w:val="00457756"/>
    <w:rsid w:val="004672A3"/>
    <w:rsid w:val="004B45F0"/>
    <w:rsid w:val="005650AE"/>
    <w:rsid w:val="00590787"/>
    <w:rsid w:val="00607735"/>
    <w:rsid w:val="006472CD"/>
    <w:rsid w:val="00661651"/>
    <w:rsid w:val="0069138B"/>
    <w:rsid w:val="006C17AF"/>
    <w:rsid w:val="006D648D"/>
    <w:rsid w:val="00701628"/>
    <w:rsid w:val="00715C30"/>
    <w:rsid w:val="00773888"/>
    <w:rsid w:val="00782FA1"/>
    <w:rsid w:val="00793CCE"/>
    <w:rsid w:val="007D2083"/>
    <w:rsid w:val="00810C91"/>
    <w:rsid w:val="008110FA"/>
    <w:rsid w:val="00843F73"/>
    <w:rsid w:val="008701A5"/>
    <w:rsid w:val="0088219B"/>
    <w:rsid w:val="008A674D"/>
    <w:rsid w:val="008B22BE"/>
    <w:rsid w:val="008C762B"/>
    <w:rsid w:val="00922D82"/>
    <w:rsid w:val="00932BEB"/>
    <w:rsid w:val="009414F2"/>
    <w:rsid w:val="0096108D"/>
    <w:rsid w:val="00976508"/>
    <w:rsid w:val="009862ED"/>
    <w:rsid w:val="009B76D9"/>
    <w:rsid w:val="009D7DAF"/>
    <w:rsid w:val="009F25D2"/>
    <w:rsid w:val="00A0245C"/>
    <w:rsid w:val="00AA2751"/>
    <w:rsid w:val="00AB4FA4"/>
    <w:rsid w:val="00B337B3"/>
    <w:rsid w:val="00B7295F"/>
    <w:rsid w:val="00B87B73"/>
    <w:rsid w:val="00BB37D2"/>
    <w:rsid w:val="00C27D13"/>
    <w:rsid w:val="00C86DAD"/>
    <w:rsid w:val="00CD16EC"/>
    <w:rsid w:val="00CD6306"/>
    <w:rsid w:val="00CE6C93"/>
    <w:rsid w:val="00CF2084"/>
    <w:rsid w:val="00D132BC"/>
    <w:rsid w:val="00D32266"/>
    <w:rsid w:val="00D415DF"/>
    <w:rsid w:val="00D501BD"/>
    <w:rsid w:val="00D7496F"/>
    <w:rsid w:val="00D91A30"/>
    <w:rsid w:val="00D940BA"/>
    <w:rsid w:val="00DA5616"/>
    <w:rsid w:val="00DE4A0C"/>
    <w:rsid w:val="00E3050F"/>
    <w:rsid w:val="00E3385C"/>
    <w:rsid w:val="00E37F2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8E8E"/>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tjana.radukic@mgsi.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5</cp:revision>
  <cp:lastPrinted>2017-10-11T08:42:00Z</cp:lastPrinted>
  <dcterms:created xsi:type="dcterms:W3CDTF">2020-05-25T12:51:00Z</dcterms:created>
  <dcterms:modified xsi:type="dcterms:W3CDTF">2020-05-27T12:16:00Z</dcterms:modified>
</cp:coreProperties>
</file>