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9" w:type="dxa"/>
        <w:tblLook w:val="0000" w:firstRow="0" w:lastRow="0" w:firstColumn="0" w:lastColumn="0" w:noHBand="0" w:noVBand="0"/>
      </w:tblPr>
      <w:tblGrid>
        <w:gridCol w:w="5070"/>
        <w:gridCol w:w="4809"/>
      </w:tblGrid>
      <w:tr w:rsidR="008D04C2" w:rsidRPr="005F42E9" w:rsidTr="00B66941">
        <w:tc>
          <w:tcPr>
            <w:tcW w:w="5070" w:type="dxa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 w:rsidRPr="00DC2073">
              <w:rPr>
                <w:noProof/>
                <w:lang w:val="ru-RU"/>
              </w:rPr>
              <w:t xml:space="preserve">              </w:t>
            </w:r>
            <w:r w:rsidRPr="00DC2073">
              <w:rPr>
                <w:noProof/>
                <w:lang w:val="sr-Cyrl-RS"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 w:rsidRPr="00DC2073">
              <w:rPr>
                <w:noProof/>
              </w:rPr>
              <w:t xml:space="preserve">     </w:t>
            </w:r>
            <w:r w:rsidRPr="00DC2073">
              <w:rPr>
                <w:noProof/>
                <w:lang w:val="ru-RU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38175" cy="8763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vAlign w:val="center"/>
          </w:tcPr>
          <w:p w:rsidR="008D04C2" w:rsidRPr="00311AC1" w:rsidRDefault="008D04C2" w:rsidP="00B66941">
            <w:pPr>
              <w:jc w:val="right"/>
              <w:rPr>
                <w:b/>
                <w:color w:val="FFFFFF"/>
                <w:u w:val="single"/>
                <w:lang w:val="sr-Cyrl-RS"/>
              </w:rPr>
            </w:pPr>
            <w:r w:rsidRPr="00311AC1">
              <w:rPr>
                <w:b/>
                <w:color w:val="FFFFFF"/>
                <w:u w:val="single"/>
                <w:lang w:val="sr-Cyrl-RS"/>
              </w:rPr>
              <w:t>УСЛОВНО!!!</w:t>
            </w:r>
          </w:p>
        </w:tc>
      </w:tr>
      <w:tr w:rsidR="008D04C2" w:rsidRPr="005F42E9" w:rsidTr="00566005">
        <w:tc>
          <w:tcPr>
            <w:tcW w:w="5070" w:type="dxa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</w:t>
            </w:r>
            <w:r w:rsidRPr="00DC2073">
              <w:rPr>
                <w:b/>
                <w:lang w:val="sr-Cyrl-CS"/>
              </w:rPr>
              <w:t>Република Србија</w:t>
            </w:r>
          </w:p>
        </w:tc>
        <w:tc>
          <w:tcPr>
            <w:tcW w:w="4809" w:type="dxa"/>
            <w:vAlign w:val="center"/>
          </w:tcPr>
          <w:p w:rsidR="008D04C2" w:rsidRPr="005F42E9" w:rsidRDefault="008D04C2" w:rsidP="00B66941"/>
        </w:tc>
      </w:tr>
      <w:tr w:rsidR="008D04C2" w:rsidRPr="005F42E9" w:rsidTr="00B66941">
        <w:tc>
          <w:tcPr>
            <w:tcW w:w="5070" w:type="dxa"/>
          </w:tcPr>
          <w:p w:rsidR="008D04C2" w:rsidRPr="00DC2073" w:rsidRDefault="008D04C2" w:rsidP="00B66941">
            <w:pPr>
              <w:tabs>
                <w:tab w:val="center" w:pos="4320"/>
                <w:tab w:val="right" w:pos="8640"/>
              </w:tabs>
              <w:jc w:val="center"/>
              <w:rPr>
                <w:b/>
                <w:lang w:val="sr-Cyrl-RS"/>
              </w:rPr>
            </w:pPr>
            <w:r w:rsidRPr="00DC2073">
              <w:rPr>
                <w:b/>
                <w:lang w:val="sr-Cyrl-CS"/>
              </w:rPr>
              <w:t>МИНИСТАРСТВО</w:t>
            </w:r>
            <w:r>
              <w:rPr>
                <w:b/>
                <w:lang w:val="sr-Cyrl-CS"/>
              </w:rPr>
              <w:t xml:space="preserve"> </w:t>
            </w:r>
            <w:r w:rsidRPr="00DC2073">
              <w:rPr>
                <w:b/>
                <w:lang w:val="sr-Cyrl-RS"/>
              </w:rPr>
              <w:t>ГРАЂЕВИНАРСТВА,</w:t>
            </w:r>
          </w:p>
        </w:tc>
        <w:tc>
          <w:tcPr>
            <w:tcW w:w="4809" w:type="dxa"/>
            <w:vAlign w:val="center"/>
          </w:tcPr>
          <w:p w:rsidR="008D04C2" w:rsidRPr="00870BE6" w:rsidRDefault="008D04C2" w:rsidP="00B66941">
            <w:pPr>
              <w:jc w:val="right"/>
              <w:rPr>
                <w:lang w:val="en-US"/>
              </w:rPr>
            </w:pPr>
          </w:p>
        </w:tc>
      </w:tr>
      <w:tr w:rsidR="007367B4" w:rsidRPr="005F42E9" w:rsidTr="009925FD">
        <w:tc>
          <w:tcPr>
            <w:tcW w:w="5070" w:type="dxa"/>
            <w:vAlign w:val="center"/>
          </w:tcPr>
          <w:p w:rsidR="007367B4" w:rsidRPr="00641DC2" w:rsidRDefault="007367B4" w:rsidP="007367B4">
            <w:pPr>
              <w:jc w:val="center"/>
              <w:rPr>
                <w:rFonts w:eastAsia="MS Mincho"/>
                <w:color w:val="000000" w:themeColor="text1"/>
                <w:lang w:val="sr-Cyrl-RS"/>
              </w:rPr>
            </w:pPr>
            <w:r w:rsidRPr="00641DC2">
              <w:rPr>
                <w:rFonts w:eastAsia="MS Mincho"/>
                <w:color w:val="000000" w:themeColor="text1"/>
                <w:lang w:val="sr-Cyrl-CS"/>
              </w:rPr>
              <w:t>Број</w:t>
            </w:r>
            <w:r w:rsidRPr="00641DC2">
              <w:rPr>
                <w:rFonts w:eastAsia="MS Mincho"/>
                <w:color w:val="000000" w:themeColor="text1"/>
                <w:lang w:val="sr-Cyrl-RS"/>
              </w:rPr>
              <w:t>:</w:t>
            </w:r>
            <w:r w:rsidRPr="00641DC2">
              <w:rPr>
                <w:rFonts w:eastAsia="MS Mincho"/>
                <w:color w:val="000000" w:themeColor="text1"/>
              </w:rPr>
              <w:t xml:space="preserve"> </w:t>
            </w:r>
            <w:r w:rsidRPr="00641DC2">
              <w:rPr>
                <w:rFonts w:eastAsia="MS Mincho"/>
                <w:color w:val="000000" w:themeColor="text1"/>
                <w:lang w:val="sr-Cyrl-RS"/>
              </w:rPr>
              <w:t>404-02-56/2016-02</w:t>
            </w:r>
          </w:p>
        </w:tc>
        <w:tc>
          <w:tcPr>
            <w:tcW w:w="4809" w:type="dxa"/>
            <w:vAlign w:val="center"/>
          </w:tcPr>
          <w:p w:rsidR="007367B4" w:rsidRPr="005F42E9" w:rsidRDefault="007367B4" w:rsidP="007367B4"/>
        </w:tc>
      </w:tr>
      <w:tr w:rsidR="007367B4" w:rsidRPr="005F42E9" w:rsidTr="009925FD">
        <w:tc>
          <w:tcPr>
            <w:tcW w:w="5070" w:type="dxa"/>
            <w:vAlign w:val="center"/>
          </w:tcPr>
          <w:p w:rsidR="007367B4" w:rsidRPr="00641DC2" w:rsidRDefault="007367B4" w:rsidP="007367B4">
            <w:pPr>
              <w:jc w:val="center"/>
              <w:rPr>
                <w:rFonts w:eastAsia="MS Mincho"/>
                <w:color w:val="000000" w:themeColor="text1"/>
                <w:lang w:val="sr-Cyrl-RS"/>
              </w:rPr>
            </w:pPr>
            <w:r w:rsidRPr="00641DC2">
              <w:rPr>
                <w:rFonts w:eastAsia="MS Mincho"/>
                <w:color w:val="000000" w:themeColor="text1"/>
                <w:lang w:val="sr-Cyrl-CS"/>
              </w:rPr>
              <w:t>Датум</w:t>
            </w:r>
            <w:r w:rsidRPr="00641DC2">
              <w:rPr>
                <w:rFonts w:eastAsia="MS Mincho"/>
                <w:color w:val="000000" w:themeColor="text1"/>
                <w:lang w:val="sr-Cyrl-RS"/>
              </w:rPr>
              <w:t>:</w:t>
            </w:r>
            <w:r>
              <w:rPr>
                <w:rFonts w:eastAsia="MS Mincho"/>
                <w:color w:val="000000" w:themeColor="text1"/>
              </w:rPr>
              <w:t xml:space="preserve"> 12</w:t>
            </w:r>
            <w:r w:rsidRPr="00641DC2">
              <w:rPr>
                <w:rFonts w:eastAsia="MS Mincho"/>
                <w:color w:val="000000" w:themeColor="text1"/>
              </w:rPr>
              <w:t>.04</w:t>
            </w:r>
            <w:r w:rsidRPr="00641DC2">
              <w:rPr>
                <w:rFonts w:eastAsia="MS Mincho"/>
                <w:color w:val="000000" w:themeColor="text1"/>
                <w:lang w:val="sr-Cyrl-RS"/>
              </w:rPr>
              <w:t>.2016. године</w:t>
            </w:r>
          </w:p>
        </w:tc>
        <w:tc>
          <w:tcPr>
            <w:tcW w:w="4809" w:type="dxa"/>
            <w:vAlign w:val="center"/>
          </w:tcPr>
          <w:p w:rsidR="007367B4" w:rsidRPr="005F42E9" w:rsidRDefault="007367B4" w:rsidP="007367B4"/>
        </w:tc>
      </w:tr>
      <w:tr w:rsidR="007367B4" w:rsidRPr="005F42E9" w:rsidTr="009925FD">
        <w:tc>
          <w:tcPr>
            <w:tcW w:w="5070" w:type="dxa"/>
            <w:vAlign w:val="center"/>
          </w:tcPr>
          <w:p w:rsidR="007367B4" w:rsidRDefault="007367B4" w:rsidP="007367B4">
            <w:pPr>
              <w:jc w:val="center"/>
              <w:rPr>
                <w:rFonts w:eastAsia="MS Mincho"/>
                <w:color w:val="000000" w:themeColor="text1"/>
                <w:lang w:val="sr-Cyrl-CS"/>
              </w:rPr>
            </w:pPr>
            <w:r w:rsidRPr="00641DC2">
              <w:rPr>
                <w:rFonts w:eastAsia="MS Mincho"/>
                <w:color w:val="000000" w:themeColor="text1"/>
                <w:lang w:val="sr-Cyrl-CS"/>
              </w:rPr>
              <w:t>Немањина 22-26, Београд</w:t>
            </w:r>
          </w:p>
          <w:p w:rsidR="006742F1" w:rsidRDefault="006742F1" w:rsidP="007367B4">
            <w:pPr>
              <w:jc w:val="center"/>
              <w:rPr>
                <w:rFonts w:eastAsia="MS Mincho"/>
                <w:color w:val="000000" w:themeColor="text1"/>
                <w:lang w:val="sr-Cyrl-CS"/>
              </w:rPr>
            </w:pPr>
          </w:p>
          <w:p w:rsidR="006742F1" w:rsidRDefault="006742F1" w:rsidP="00066E2F">
            <w:pPr>
              <w:rPr>
                <w:rFonts w:eastAsia="MS Mincho"/>
                <w:color w:val="000000" w:themeColor="text1"/>
                <w:lang w:val="sr-Cyrl-CS"/>
              </w:rPr>
            </w:pPr>
          </w:p>
          <w:p w:rsidR="007367B4" w:rsidRPr="00641DC2" w:rsidRDefault="007367B4" w:rsidP="007367B4">
            <w:pPr>
              <w:jc w:val="center"/>
              <w:rPr>
                <w:rFonts w:eastAsia="MS Mincho"/>
                <w:color w:val="000000" w:themeColor="text1"/>
                <w:lang w:val="sr-Cyrl-CS"/>
              </w:rPr>
            </w:pPr>
          </w:p>
        </w:tc>
        <w:tc>
          <w:tcPr>
            <w:tcW w:w="4809" w:type="dxa"/>
            <w:vAlign w:val="center"/>
          </w:tcPr>
          <w:p w:rsidR="007367B4" w:rsidRPr="005F42E9" w:rsidRDefault="007367B4" w:rsidP="007367B4"/>
        </w:tc>
      </w:tr>
    </w:tbl>
    <w:p w:rsidR="007367B4" w:rsidRPr="00641DC2" w:rsidRDefault="009406DC" w:rsidP="007367B4">
      <w:pPr>
        <w:rPr>
          <w:b/>
          <w:bCs/>
          <w:color w:val="000000" w:themeColor="text1"/>
          <w:lang w:val="sr-Cyrl-RS"/>
        </w:rPr>
      </w:pPr>
      <w:r w:rsidRPr="00025364">
        <w:rPr>
          <w:b/>
          <w:u w:val="single"/>
          <w:lang w:val="sr-Cyrl-CS"/>
        </w:rPr>
        <w:t>ПРЕДМЕТ</w:t>
      </w:r>
      <w:r w:rsidRPr="003E4413">
        <w:rPr>
          <w:b/>
          <w:lang w:val="sr-Cyrl-CS"/>
        </w:rPr>
        <w:t xml:space="preserve">: </w:t>
      </w:r>
      <w:r w:rsidR="007367B4">
        <w:rPr>
          <w:lang w:val="sr-Cyrl-CS"/>
        </w:rPr>
        <w:t>Одговор на питање поводом</w:t>
      </w:r>
      <w:r w:rsidRPr="003E4413">
        <w:rPr>
          <w:lang w:val="sr-Cyrl-CS"/>
        </w:rPr>
        <w:t xml:space="preserve"> конкурсне докумен</w:t>
      </w:r>
      <w:r w:rsidR="007367B4">
        <w:rPr>
          <w:lang w:val="sr-Cyrl-CS"/>
        </w:rPr>
        <w:t xml:space="preserve">тације за поступак </w:t>
      </w:r>
      <w:r w:rsidR="007367B4">
        <w:rPr>
          <w:b/>
          <w:bCs/>
          <w:color w:val="000000" w:themeColor="text1"/>
          <w:lang w:val="ru-RU"/>
        </w:rPr>
        <w:t xml:space="preserve">јавне </w:t>
      </w:r>
      <w:r w:rsidR="007367B4" w:rsidRPr="00641DC2">
        <w:rPr>
          <w:b/>
          <w:bCs/>
          <w:color w:val="000000" w:themeColor="text1"/>
          <w:lang w:val="ru-RU"/>
        </w:rPr>
        <w:t xml:space="preserve">набавке </w:t>
      </w:r>
      <w:r w:rsidR="007367B4" w:rsidRPr="00641DC2">
        <w:rPr>
          <w:b/>
          <w:bCs/>
          <w:color w:val="000000" w:themeColor="text1"/>
          <w:lang w:val="sr-Cyrl-RS"/>
        </w:rPr>
        <w:t>мале вредности</w:t>
      </w:r>
      <w:r w:rsidR="007367B4" w:rsidRPr="00641DC2">
        <w:rPr>
          <w:color w:val="000000" w:themeColor="text1"/>
          <w:lang w:val="sr-Cyrl-CS"/>
        </w:rPr>
        <w:t xml:space="preserve">за </w:t>
      </w:r>
      <w:r w:rsidR="007367B4" w:rsidRPr="00641DC2">
        <w:rPr>
          <w:color w:val="000000" w:themeColor="text1"/>
          <w:lang w:val="sr-Cyrl-RS"/>
        </w:rPr>
        <w:t>услуге осигурања возила</w:t>
      </w:r>
      <w:r w:rsidR="00066E2F">
        <w:rPr>
          <w:b/>
          <w:bCs/>
          <w:color w:val="000000" w:themeColor="text1"/>
          <w:lang w:val="en-US"/>
        </w:rPr>
        <w:t xml:space="preserve"> </w:t>
      </w:r>
      <w:r w:rsidR="007367B4" w:rsidRPr="00641DC2">
        <w:rPr>
          <w:b/>
          <w:bCs/>
          <w:color w:val="000000" w:themeColor="text1"/>
          <w:lang w:val="sr-Cyrl-CS"/>
        </w:rPr>
        <w:t>редни број 11/2016</w:t>
      </w:r>
    </w:p>
    <w:p w:rsidR="0037040C" w:rsidRPr="003E4413" w:rsidRDefault="0037040C" w:rsidP="009406DC">
      <w:pPr>
        <w:jc w:val="both"/>
        <w:rPr>
          <w:lang w:val="sr-Cyrl-CS"/>
        </w:rPr>
      </w:pPr>
    </w:p>
    <w:p w:rsidR="00C815A6" w:rsidRPr="003E4413" w:rsidRDefault="00C815A6" w:rsidP="0050331B">
      <w:pPr>
        <w:ind w:firstLine="720"/>
        <w:jc w:val="both"/>
        <w:rPr>
          <w:b/>
          <w:lang w:val="sr-Cyrl-CS"/>
        </w:rPr>
      </w:pPr>
    </w:p>
    <w:p w:rsidR="006A36C6" w:rsidRPr="00641DC2" w:rsidRDefault="00F37B8C" w:rsidP="00176B4E">
      <w:pPr>
        <w:jc w:val="both"/>
        <w:rPr>
          <w:color w:val="000000" w:themeColor="text1"/>
          <w:lang w:val="sr-Cyrl-RS"/>
        </w:rPr>
      </w:pPr>
      <w:r>
        <w:rPr>
          <w:lang w:val="sr-Cyrl-CS"/>
        </w:rPr>
        <w:t>Предмет јавне набавке:</w:t>
      </w:r>
      <w:r w:rsidR="009406DC" w:rsidRPr="003E4413">
        <w:rPr>
          <w:lang w:val="sr-Cyrl-CS"/>
        </w:rPr>
        <w:t xml:space="preserve"> </w:t>
      </w:r>
      <w:r w:rsidR="006A36C6" w:rsidRPr="00641DC2">
        <w:rPr>
          <w:color w:val="000000" w:themeColor="text1"/>
          <w:lang w:val="sr-Cyrl-RS"/>
        </w:rPr>
        <w:t>Предмет јавне набавке су услуге осигурања возила. Назив и ознака из општег речника набавки: услуге осигурања возила – 66514110-0.</w:t>
      </w:r>
    </w:p>
    <w:p w:rsidR="009406DC" w:rsidRPr="004D5B6A" w:rsidRDefault="009406DC" w:rsidP="00176B4E">
      <w:pPr>
        <w:tabs>
          <w:tab w:val="left" w:pos="900"/>
          <w:tab w:val="left" w:pos="1440"/>
          <w:tab w:val="left" w:pos="9360"/>
        </w:tabs>
        <w:jc w:val="both"/>
        <w:rPr>
          <w:lang w:val="sr-Cyrl-CS"/>
        </w:rPr>
      </w:pPr>
    </w:p>
    <w:p w:rsidR="006E76D2" w:rsidRPr="003E4413" w:rsidRDefault="009406DC" w:rsidP="00176B4E">
      <w:pPr>
        <w:jc w:val="both"/>
        <w:rPr>
          <w:color w:val="000000"/>
          <w:lang w:val="sr-Cyrl-CS"/>
        </w:rPr>
      </w:pPr>
      <w:r w:rsidRPr="003E4413">
        <w:rPr>
          <w:color w:val="000000"/>
          <w:lang w:val="sr-Cyrl-CS"/>
        </w:rPr>
        <w:t>У складу са чланом 63</w:t>
      </w:r>
      <w:r w:rsidR="00A42267" w:rsidRPr="003E4413">
        <w:rPr>
          <w:color w:val="000000"/>
          <w:lang w:val="sr-Cyrl-CS"/>
        </w:rPr>
        <w:t xml:space="preserve">. став 2. и став 3. </w:t>
      </w:r>
      <w:r w:rsidRPr="003E4413">
        <w:rPr>
          <w:color w:val="000000"/>
          <w:lang w:val="sr-Cyrl-CS"/>
        </w:rPr>
        <w:t>Закона о јавним набавкама („Службени гласник Републике Србије“, бр. 124/12</w:t>
      </w:r>
      <w:r w:rsidR="007D6A0F" w:rsidRPr="003E4413">
        <w:rPr>
          <w:color w:val="000000"/>
          <w:lang w:val="sr-Cyrl-CS"/>
        </w:rPr>
        <w:t>,</w:t>
      </w:r>
      <w:r w:rsidR="0072612D" w:rsidRPr="003E4413">
        <w:rPr>
          <w:color w:val="000000"/>
          <w:lang w:val="sr-Cyrl-CS"/>
        </w:rPr>
        <w:t xml:space="preserve"> 14/15</w:t>
      </w:r>
      <w:r w:rsidR="007D6A0F" w:rsidRPr="003E4413">
        <w:rPr>
          <w:color w:val="000000"/>
          <w:lang w:val="sr-Cyrl-CS"/>
        </w:rPr>
        <w:t xml:space="preserve"> и 68/15</w:t>
      </w:r>
      <w:r w:rsidR="0072612D" w:rsidRPr="003E4413">
        <w:rPr>
          <w:color w:val="000000"/>
          <w:lang w:val="sr-Cyrl-CS"/>
        </w:rPr>
        <w:t xml:space="preserve">), </w:t>
      </w:r>
      <w:r w:rsidR="007D6A0F" w:rsidRPr="003E4413">
        <w:rPr>
          <w:color w:val="000000"/>
          <w:lang w:val="sr-Cyrl-CS"/>
        </w:rPr>
        <w:t>објављујемо</w:t>
      </w:r>
      <w:r w:rsidR="00F37B8C">
        <w:rPr>
          <w:color w:val="000000"/>
          <w:lang w:val="sr-Cyrl-CS"/>
        </w:rPr>
        <w:t xml:space="preserve"> следећи одговор</w:t>
      </w:r>
      <w:r w:rsidR="00941916">
        <w:rPr>
          <w:color w:val="000000"/>
          <w:lang w:val="sr-Cyrl-CS"/>
        </w:rPr>
        <w:t xml:space="preserve"> на питање</w:t>
      </w:r>
      <w:r w:rsidRPr="003E4413">
        <w:rPr>
          <w:color w:val="000000"/>
          <w:lang w:val="sr-Cyrl-CS"/>
        </w:rPr>
        <w:t>:</w:t>
      </w:r>
    </w:p>
    <w:p w:rsidR="000B5FE8" w:rsidRPr="003E4413" w:rsidRDefault="000B5FE8" w:rsidP="000B5FE8">
      <w:pPr>
        <w:widowControl w:val="0"/>
        <w:shd w:val="clear" w:color="auto" w:fill="FFFFFF"/>
        <w:tabs>
          <w:tab w:val="left" w:pos="1440"/>
        </w:tabs>
        <w:jc w:val="both"/>
        <w:rPr>
          <w:rFonts w:eastAsia="Malgun Gothic"/>
          <w:iCs/>
          <w:color w:val="000000"/>
          <w:lang w:val="sr-Cyrl-RS"/>
        </w:rPr>
      </w:pPr>
    </w:p>
    <w:p w:rsidR="009406DC" w:rsidRPr="003E4413" w:rsidRDefault="004A6827" w:rsidP="000B5FE8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Питање</w:t>
      </w:r>
      <w:r w:rsidR="000B5FE8" w:rsidRPr="003E4413">
        <w:rPr>
          <w:b/>
          <w:u w:val="single"/>
          <w:lang w:val="sr-Cyrl-CS"/>
        </w:rPr>
        <w:t>:</w:t>
      </w:r>
      <w:bookmarkStart w:id="0" w:name="_GoBack"/>
      <w:bookmarkEnd w:id="0"/>
    </w:p>
    <w:p w:rsidR="00035455" w:rsidRDefault="00035455" w:rsidP="00035455">
      <w:pPr>
        <w:jc w:val="both"/>
        <w:rPr>
          <w:lang w:val="sr-Latn-RS"/>
        </w:rPr>
      </w:pPr>
    </w:p>
    <w:p w:rsidR="006A36C6" w:rsidRPr="00176B4E" w:rsidRDefault="006A36C6" w:rsidP="00176B4E">
      <w:pPr>
        <w:jc w:val="both"/>
        <w:rPr>
          <w:rFonts w:eastAsia="Calibri"/>
          <w:lang w:val="en-US"/>
        </w:rPr>
      </w:pPr>
      <w:proofErr w:type="spellStart"/>
      <w:r w:rsidRPr="00176B4E">
        <w:rPr>
          <w:rFonts w:eastAsia="Calibri"/>
          <w:lang w:val="en-US"/>
        </w:rPr>
        <w:t>Poštovana</w:t>
      </w:r>
      <w:proofErr w:type="spellEnd"/>
      <w:r w:rsidRPr="00176B4E">
        <w:rPr>
          <w:rFonts w:eastAsia="Calibri"/>
          <w:lang w:val="en-US"/>
        </w:rPr>
        <w:t xml:space="preserve">, </w:t>
      </w:r>
    </w:p>
    <w:p w:rsidR="006A36C6" w:rsidRPr="00176B4E" w:rsidRDefault="006A36C6" w:rsidP="00176B4E">
      <w:pPr>
        <w:jc w:val="both"/>
        <w:rPr>
          <w:rFonts w:eastAsia="Calibri"/>
          <w:lang w:val="en-US"/>
        </w:rPr>
      </w:pPr>
      <w:r w:rsidRPr="00176B4E">
        <w:rPr>
          <w:rFonts w:eastAsia="Calibri"/>
          <w:lang w:val="en-US"/>
        </w:rPr>
        <w:t> </w:t>
      </w:r>
    </w:p>
    <w:p w:rsidR="006A36C6" w:rsidRPr="00176B4E" w:rsidRDefault="006A36C6" w:rsidP="00176B4E">
      <w:pPr>
        <w:jc w:val="both"/>
        <w:rPr>
          <w:rFonts w:eastAsia="Calibri"/>
          <w:lang w:val="en-US"/>
        </w:rPr>
      </w:pPr>
      <w:proofErr w:type="spellStart"/>
      <w:proofErr w:type="gramStart"/>
      <w:r w:rsidRPr="00176B4E">
        <w:rPr>
          <w:rFonts w:eastAsia="Calibri"/>
          <w:lang w:val="en-US"/>
        </w:rPr>
        <w:t>Potrebna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nam</w:t>
      </w:r>
      <w:proofErr w:type="spellEnd"/>
      <w:r w:rsidRPr="00176B4E">
        <w:rPr>
          <w:rFonts w:eastAsia="Calibri"/>
          <w:lang w:val="en-US"/>
        </w:rPr>
        <w:t xml:space="preserve"> je </w:t>
      </w:r>
      <w:proofErr w:type="spellStart"/>
      <w:r w:rsidRPr="00176B4E">
        <w:rPr>
          <w:rFonts w:eastAsia="Calibri"/>
          <w:lang w:val="en-US"/>
        </w:rPr>
        <w:t>informacija</w:t>
      </w:r>
      <w:proofErr w:type="spellEnd"/>
      <w:r w:rsidRPr="00176B4E">
        <w:rPr>
          <w:rFonts w:eastAsia="Calibri"/>
          <w:lang w:val="en-US"/>
        </w:rPr>
        <w:t xml:space="preserve"> da li je JN </w:t>
      </w:r>
      <w:proofErr w:type="spellStart"/>
      <w:r w:rsidRPr="00176B4E">
        <w:rPr>
          <w:rFonts w:eastAsia="Calibri"/>
          <w:lang w:val="en-US"/>
        </w:rPr>
        <w:t>osiguranja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vozila</w:t>
      </w:r>
      <w:proofErr w:type="spellEnd"/>
      <w:r w:rsidRPr="00176B4E">
        <w:rPr>
          <w:rFonts w:eastAsia="Calibri"/>
          <w:lang w:val="en-US"/>
        </w:rPr>
        <w:t xml:space="preserve"> za </w:t>
      </w:r>
      <w:proofErr w:type="spellStart"/>
      <w:r w:rsidRPr="00176B4E">
        <w:rPr>
          <w:rFonts w:eastAsia="Calibri"/>
          <w:lang w:val="en-US"/>
        </w:rPr>
        <w:t>Ministarstvo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građevinarstva</w:t>
      </w:r>
      <w:proofErr w:type="spellEnd"/>
      <w:r w:rsidRPr="00176B4E">
        <w:rPr>
          <w:rFonts w:eastAsia="Calibri"/>
          <w:lang w:val="en-US"/>
        </w:rPr>
        <w:t xml:space="preserve">, </w:t>
      </w:r>
      <w:proofErr w:type="spellStart"/>
      <w:r w:rsidRPr="00176B4E">
        <w:rPr>
          <w:rFonts w:eastAsia="Calibri"/>
          <w:lang w:val="en-US"/>
        </w:rPr>
        <w:t>saobraćaja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i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infrastrukture</w:t>
      </w:r>
      <w:proofErr w:type="spellEnd"/>
      <w:r w:rsidRPr="00176B4E">
        <w:rPr>
          <w:rFonts w:eastAsia="Calibri"/>
          <w:lang w:val="en-US"/>
        </w:rPr>
        <w:t xml:space="preserve">, </w:t>
      </w:r>
      <w:proofErr w:type="spellStart"/>
      <w:r w:rsidRPr="00176B4E">
        <w:rPr>
          <w:rFonts w:eastAsia="Calibri"/>
          <w:lang w:val="en-US"/>
        </w:rPr>
        <w:t>obuhvaćena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centralizovanom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javnom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nabavkom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Uprave</w:t>
      </w:r>
      <w:proofErr w:type="spellEnd"/>
      <w:r w:rsidRPr="00176B4E">
        <w:rPr>
          <w:rFonts w:eastAsia="Calibri"/>
          <w:lang w:val="en-US"/>
        </w:rPr>
        <w:t xml:space="preserve"> za </w:t>
      </w:r>
      <w:proofErr w:type="spellStart"/>
      <w:r w:rsidRPr="00176B4E">
        <w:rPr>
          <w:rFonts w:eastAsia="Calibri"/>
          <w:lang w:val="en-US"/>
        </w:rPr>
        <w:t>zajedničke</w:t>
      </w:r>
      <w:proofErr w:type="spellEnd"/>
      <w:r w:rsidRPr="00176B4E">
        <w:rPr>
          <w:rFonts w:eastAsia="Calibri"/>
          <w:lang w:val="en-US"/>
        </w:rPr>
        <w:t xml:space="preserve"> </w:t>
      </w:r>
      <w:proofErr w:type="spellStart"/>
      <w:r w:rsidRPr="00176B4E">
        <w:rPr>
          <w:rFonts w:eastAsia="Calibri"/>
          <w:lang w:val="en-US"/>
        </w:rPr>
        <w:t>poslove</w:t>
      </w:r>
      <w:proofErr w:type="spellEnd"/>
      <w:r w:rsidRPr="00176B4E">
        <w:rPr>
          <w:rFonts w:eastAsia="Calibri"/>
          <w:lang w:val="en-US"/>
        </w:rPr>
        <w:t>?</w:t>
      </w:r>
      <w:proofErr w:type="gramEnd"/>
    </w:p>
    <w:p w:rsidR="009B2A73" w:rsidRPr="00066E2F" w:rsidRDefault="006A36C6" w:rsidP="00176B4E">
      <w:pPr>
        <w:jc w:val="both"/>
        <w:rPr>
          <w:rFonts w:ascii="Calibri" w:eastAsia="Calibri" w:hAnsi="Calibri"/>
          <w:sz w:val="22"/>
          <w:szCs w:val="22"/>
          <w:lang w:val="en-US"/>
        </w:rPr>
      </w:pPr>
      <w:r w:rsidRPr="006A36C6">
        <w:rPr>
          <w:rFonts w:ascii="Calibri" w:eastAsia="Calibri" w:hAnsi="Calibri"/>
          <w:color w:val="1F497D"/>
          <w:sz w:val="22"/>
          <w:szCs w:val="22"/>
          <w:lang w:val="en-US"/>
        </w:rPr>
        <w:t>        </w:t>
      </w:r>
    </w:p>
    <w:p w:rsidR="00A42267" w:rsidRDefault="00A42267" w:rsidP="000B5FE8">
      <w:pPr>
        <w:jc w:val="both"/>
        <w:rPr>
          <w:b/>
          <w:u w:val="single"/>
          <w:lang w:val="sr-Cyrl-CS"/>
        </w:rPr>
      </w:pPr>
      <w:r w:rsidRPr="003E4413">
        <w:rPr>
          <w:b/>
          <w:u w:val="single"/>
          <w:lang w:val="sr-Cyrl-CS"/>
        </w:rPr>
        <w:t>Одговор на питање број 1</w:t>
      </w:r>
      <w:r w:rsidR="00035455">
        <w:rPr>
          <w:b/>
          <w:u w:val="single"/>
          <w:lang w:val="sr-Cyrl-CS"/>
        </w:rPr>
        <w:t>:</w:t>
      </w:r>
    </w:p>
    <w:p w:rsidR="00066E2F" w:rsidRDefault="00066E2F" w:rsidP="000B5FE8">
      <w:pPr>
        <w:jc w:val="both"/>
        <w:rPr>
          <w:b/>
          <w:u w:val="single"/>
          <w:lang w:val="sr-Cyrl-CS"/>
        </w:rPr>
      </w:pPr>
    </w:p>
    <w:p w:rsidR="00066E2F" w:rsidRPr="00176B4E" w:rsidRDefault="00066E2F" w:rsidP="00066E2F">
      <w:pPr>
        <w:pStyle w:val="Normal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Управа за заједничке </w:t>
      </w:r>
      <w:r w:rsidR="00537B04"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послове републичких органа</w:t>
      </w:r>
      <w:r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 Планом централизованих јавних набавки за 2016. годину, предвидела набавку услуге осигурања возила. </w:t>
      </w:r>
      <w:r w:rsidR="00537B04"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До </w:t>
      </w:r>
      <w:r w:rsidR="00537B04"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537B04"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01.04.2016. године,  Управа</w:t>
      </w:r>
      <w:r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заједни</w:t>
      </w:r>
      <w:r w:rsidR="00537B04"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чке послове републичких органа, није покренула поступак </w:t>
      </w:r>
      <w:r w:rsidRPr="00176B4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јавне набавке.</w:t>
      </w:r>
    </w:p>
    <w:p w:rsidR="008A27B0" w:rsidRPr="00641DC2" w:rsidRDefault="008A27B0" w:rsidP="00066E2F">
      <w:pPr>
        <w:pStyle w:val="Normal2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066E2F" w:rsidRPr="00537B04" w:rsidRDefault="00066E2F" w:rsidP="00176B4E">
      <w:pPr>
        <w:ind w:firstLine="720"/>
        <w:jc w:val="both"/>
        <w:rPr>
          <w:b/>
          <w:u w:val="single"/>
          <w:lang w:val="en-US"/>
        </w:rPr>
      </w:pPr>
      <w:r w:rsidRPr="00641DC2">
        <w:rPr>
          <w:color w:val="000000" w:themeColor="text1"/>
          <w:lang w:val="sr-Cyrl-RS"/>
        </w:rPr>
        <w:t>С обзиром на навед</w:t>
      </w:r>
      <w:r>
        <w:rPr>
          <w:color w:val="000000" w:themeColor="text1"/>
          <w:lang w:val="sr-Cyrl-RS"/>
        </w:rPr>
        <w:t>ено Министарство</w:t>
      </w:r>
      <w:r w:rsidR="00537B04">
        <w:rPr>
          <w:color w:val="000000" w:themeColor="text1"/>
          <w:lang w:val="sr-Cyrl-RS"/>
        </w:rPr>
        <w:t xml:space="preserve"> самостално спроведи</w:t>
      </w:r>
      <w:r w:rsidRPr="00641DC2">
        <w:rPr>
          <w:color w:val="000000" w:themeColor="text1"/>
          <w:lang w:val="sr-Cyrl-RS"/>
        </w:rPr>
        <w:t xml:space="preserve"> набавку услуге осигурањ</w:t>
      </w:r>
      <w:r w:rsidR="00537B04">
        <w:rPr>
          <w:color w:val="000000" w:themeColor="text1"/>
          <w:lang w:val="sr-Cyrl-RS"/>
        </w:rPr>
        <w:t>а возила (обавезног и каско),</w:t>
      </w:r>
      <w:r w:rsidRPr="00641DC2">
        <w:rPr>
          <w:color w:val="000000" w:themeColor="text1"/>
          <w:lang w:val="sr-Cyrl-RS"/>
        </w:rPr>
        <w:t>како би благовремено предупредили наступање проблема регистрације возила</w:t>
      </w:r>
      <w:r w:rsidR="008A27B0">
        <w:rPr>
          <w:color w:val="000000" w:themeColor="text1"/>
          <w:lang w:val="sr-Cyrl-RS"/>
        </w:rPr>
        <w:t>.</w:t>
      </w:r>
      <w:r w:rsidR="008A27B0">
        <w:rPr>
          <w:color w:val="000000" w:themeColor="text1"/>
          <w:lang w:val="en-US"/>
        </w:rPr>
        <w:t xml:space="preserve"> </w:t>
      </w:r>
    </w:p>
    <w:p w:rsidR="009B2302" w:rsidRPr="003E4413" w:rsidRDefault="009B2302" w:rsidP="00176B4E">
      <w:pPr>
        <w:widowControl w:val="0"/>
        <w:tabs>
          <w:tab w:val="left" w:pos="426"/>
          <w:tab w:val="left" w:pos="1440"/>
        </w:tabs>
        <w:jc w:val="both"/>
        <w:rPr>
          <w:lang w:val="sr-Cyrl-CS"/>
        </w:rPr>
      </w:pPr>
    </w:p>
    <w:p w:rsidR="0050331B" w:rsidRPr="000B0CAA" w:rsidRDefault="0050331B" w:rsidP="000B0CAA">
      <w:pPr>
        <w:shd w:val="clear" w:color="auto" w:fill="FFFFFF"/>
        <w:jc w:val="both"/>
        <w:rPr>
          <w:lang w:val="sr-Cyrl-RS"/>
        </w:rPr>
      </w:pPr>
    </w:p>
    <w:sectPr w:rsidR="0050331B" w:rsidRPr="000B0CA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F3F" w:rsidRDefault="00974F3F" w:rsidP="007A55FB">
      <w:r>
        <w:separator/>
      </w:r>
    </w:p>
  </w:endnote>
  <w:endnote w:type="continuationSeparator" w:id="0">
    <w:p w:rsidR="00974F3F" w:rsidRDefault="00974F3F" w:rsidP="007A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838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6D2" w:rsidRDefault="006E76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6D2" w:rsidRDefault="006E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F3F" w:rsidRDefault="00974F3F" w:rsidP="007A55FB">
      <w:r>
        <w:separator/>
      </w:r>
    </w:p>
  </w:footnote>
  <w:footnote w:type="continuationSeparator" w:id="0">
    <w:p w:rsidR="00974F3F" w:rsidRDefault="00974F3F" w:rsidP="007A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BCF"/>
    <w:multiLevelType w:val="hybridMultilevel"/>
    <w:tmpl w:val="2D6C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4DDE"/>
    <w:multiLevelType w:val="hybridMultilevel"/>
    <w:tmpl w:val="0A2A471E"/>
    <w:lvl w:ilvl="0" w:tplc="6F36F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82146"/>
    <w:multiLevelType w:val="hybridMultilevel"/>
    <w:tmpl w:val="41142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3DD2"/>
    <w:multiLevelType w:val="hybridMultilevel"/>
    <w:tmpl w:val="72A4701E"/>
    <w:lvl w:ilvl="0" w:tplc="0E96166E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1C15"/>
    <w:multiLevelType w:val="hybridMultilevel"/>
    <w:tmpl w:val="2112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E0C43"/>
    <w:multiLevelType w:val="hybridMultilevel"/>
    <w:tmpl w:val="F9B8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50F3C"/>
    <w:multiLevelType w:val="hybridMultilevel"/>
    <w:tmpl w:val="6E0E66D0"/>
    <w:lvl w:ilvl="0" w:tplc="BEEAAA3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2A0753"/>
    <w:multiLevelType w:val="hybridMultilevel"/>
    <w:tmpl w:val="B7F01552"/>
    <w:lvl w:ilvl="0" w:tplc="E7FE8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738B1"/>
    <w:multiLevelType w:val="hybridMultilevel"/>
    <w:tmpl w:val="CFD6D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1F"/>
    <w:rsid w:val="0000615E"/>
    <w:rsid w:val="00025364"/>
    <w:rsid w:val="00035455"/>
    <w:rsid w:val="0006410D"/>
    <w:rsid w:val="00066B58"/>
    <w:rsid w:val="00066E2F"/>
    <w:rsid w:val="000814DC"/>
    <w:rsid w:val="000B0CAA"/>
    <w:rsid w:val="000B5FE8"/>
    <w:rsid w:val="000E396C"/>
    <w:rsid w:val="00165403"/>
    <w:rsid w:val="00170277"/>
    <w:rsid w:val="00176B4E"/>
    <w:rsid w:val="001E6214"/>
    <w:rsid w:val="001F3FD3"/>
    <w:rsid w:val="00227176"/>
    <w:rsid w:val="00233AA6"/>
    <w:rsid w:val="00251A35"/>
    <w:rsid w:val="00253BC5"/>
    <w:rsid w:val="00287292"/>
    <w:rsid w:val="002900B4"/>
    <w:rsid w:val="002A3602"/>
    <w:rsid w:val="002A5C34"/>
    <w:rsid w:val="002B34A7"/>
    <w:rsid w:val="002B6A5C"/>
    <w:rsid w:val="002F1EAA"/>
    <w:rsid w:val="002F6D60"/>
    <w:rsid w:val="00312FAE"/>
    <w:rsid w:val="00314E02"/>
    <w:rsid w:val="0032089C"/>
    <w:rsid w:val="00336B83"/>
    <w:rsid w:val="00365BD6"/>
    <w:rsid w:val="0037040C"/>
    <w:rsid w:val="00382D88"/>
    <w:rsid w:val="00385BDD"/>
    <w:rsid w:val="003E4413"/>
    <w:rsid w:val="00484206"/>
    <w:rsid w:val="004862B4"/>
    <w:rsid w:val="0048651D"/>
    <w:rsid w:val="00493464"/>
    <w:rsid w:val="00495929"/>
    <w:rsid w:val="004A6827"/>
    <w:rsid w:val="004D5B6A"/>
    <w:rsid w:val="004F30F9"/>
    <w:rsid w:val="0050331B"/>
    <w:rsid w:val="00503DCD"/>
    <w:rsid w:val="0051658A"/>
    <w:rsid w:val="00520598"/>
    <w:rsid w:val="00537B04"/>
    <w:rsid w:val="005576C6"/>
    <w:rsid w:val="005640A6"/>
    <w:rsid w:val="00566005"/>
    <w:rsid w:val="00571ED9"/>
    <w:rsid w:val="005862B3"/>
    <w:rsid w:val="005949B7"/>
    <w:rsid w:val="006273B6"/>
    <w:rsid w:val="0063002A"/>
    <w:rsid w:val="006742F1"/>
    <w:rsid w:val="006A36C6"/>
    <w:rsid w:val="006E76D2"/>
    <w:rsid w:val="006F695A"/>
    <w:rsid w:val="007157D4"/>
    <w:rsid w:val="0072612D"/>
    <w:rsid w:val="007367B4"/>
    <w:rsid w:val="00793549"/>
    <w:rsid w:val="007A55FB"/>
    <w:rsid w:val="007B5A51"/>
    <w:rsid w:val="007D6A0F"/>
    <w:rsid w:val="007F5E2A"/>
    <w:rsid w:val="00826F16"/>
    <w:rsid w:val="00834760"/>
    <w:rsid w:val="0087431F"/>
    <w:rsid w:val="008A27B0"/>
    <w:rsid w:val="008C4AD5"/>
    <w:rsid w:val="008C4CAC"/>
    <w:rsid w:val="008D04C2"/>
    <w:rsid w:val="008D4129"/>
    <w:rsid w:val="008E7163"/>
    <w:rsid w:val="008F1432"/>
    <w:rsid w:val="008F42BD"/>
    <w:rsid w:val="009200D6"/>
    <w:rsid w:val="00923CBB"/>
    <w:rsid w:val="0093149D"/>
    <w:rsid w:val="0093512D"/>
    <w:rsid w:val="009406DC"/>
    <w:rsid w:val="00941916"/>
    <w:rsid w:val="0095569F"/>
    <w:rsid w:val="00974F3F"/>
    <w:rsid w:val="0099117F"/>
    <w:rsid w:val="009977F4"/>
    <w:rsid w:val="009B2302"/>
    <w:rsid w:val="009B2A73"/>
    <w:rsid w:val="009B6BC2"/>
    <w:rsid w:val="009D32CA"/>
    <w:rsid w:val="009F19AA"/>
    <w:rsid w:val="00A00A67"/>
    <w:rsid w:val="00A355C2"/>
    <w:rsid w:val="00A42267"/>
    <w:rsid w:val="00A63A31"/>
    <w:rsid w:val="00A719E2"/>
    <w:rsid w:val="00AA7E28"/>
    <w:rsid w:val="00AC03C5"/>
    <w:rsid w:val="00AD43B6"/>
    <w:rsid w:val="00AE3AAA"/>
    <w:rsid w:val="00B11EB1"/>
    <w:rsid w:val="00B5304A"/>
    <w:rsid w:val="00B541AA"/>
    <w:rsid w:val="00B66941"/>
    <w:rsid w:val="00B70E00"/>
    <w:rsid w:val="00B80874"/>
    <w:rsid w:val="00BB5094"/>
    <w:rsid w:val="00BE0A8A"/>
    <w:rsid w:val="00BF3C1B"/>
    <w:rsid w:val="00C13B42"/>
    <w:rsid w:val="00C453BA"/>
    <w:rsid w:val="00C56DC3"/>
    <w:rsid w:val="00C608C3"/>
    <w:rsid w:val="00C76BC2"/>
    <w:rsid w:val="00C815A6"/>
    <w:rsid w:val="00C8476A"/>
    <w:rsid w:val="00C97477"/>
    <w:rsid w:val="00CA25DE"/>
    <w:rsid w:val="00CC6948"/>
    <w:rsid w:val="00CD5EE4"/>
    <w:rsid w:val="00D15D44"/>
    <w:rsid w:val="00D80E32"/>
    <w:rsid w:val="00D91CF6"/>
    <w:rsid w:val="00DB74FC"/>
    <w:rsid w:val="00DD287C"/>
    <w:rsid w:val="00E26BE9"/>
    <w:rsid w:val="00E4733E"/>
    <w:rsid w:val="00E63DB4"/>
    <w:rsid w:val="00E72939"/>
    <w:rsid w:val="00E965A2"/>
    <w:rsid w:val="00EA4C2F"/>
    <w:rsid w:val="00EB48B4"/>
    <w:rsid w:val="00EC1138"/>
    <w:rsid w:val="00ED5192"/>
    <w:rsid w:val="00EE0A83"/>
    <w:rsid w:val="00F02BD3"/>
    <w:rsid w:val="00F151AB"/>
    <w:rsid w:val="00F330C2"/>
    <w:rsid w:val="00F37B8C"/>
    <w:rsid w:val="00F51F13"/>
    <w:rsid w:val="00F64121"/>
    <w:rsid w:val="00FE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Normal"/>
    <w:rsid w:val="007367B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04C2"/>
    <w:pPr>
      <w:keepNext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D04C2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8D04C2"/>
    <w:pPr>
      <w:keepNext/>
      <w:jc w:val="both"/>
      <w:outlineLvl w:val="2"/>
    </w:pPr>
    <w:rPr>
      <w:b/>
      <w:bCs/>
      <w:i/>
      <w:i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8D04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D04C2"/>
    <w:pPr>
      <w:keepNext/>
      <w:jc w:val="both"/>
      <w:outlineLvl w:val="4"/>
    </w:pPr>
    <w:rPr>
      <w:rFonts w:ascii="Tahoma" w:hAnsi="Tahoma"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D04C2"/>
    <w:pPr>
      <w:keepNext/>
      <w:jc w:val="both"/>
      <w:outlineLvl w:val="5"/>
    </w:pPr>
    <w:rPr>
      <w:b/>
      <w:bCs/>
      <w:sz w:val="22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8D04C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8D04C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8D04C2"/>
    <w:rPr>
      <w:rFonts w:ascii="Tahoma" w:eastAsia="Times New Roman" w:hAnsi="Tahoma" w:cs="Times New Roman"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8D04C2"/>
    <w:rPr>
      <w:rFonts w:ascii="Times New Roman" w:eastAsia="Times New Roman" w:hAnsi="Times New Roman" w:cs="Times New Roman"/>
      <w:b/>
      <w:bCs/>
      <w:szCs w:val="20"/>
      <w:lang w:val="sr-Cyrl-CS"/>
    </w:rPr>
  </w:style>
  <w:style w:type="paragraph" w:styleId="BodyText">
    <w:name w:val="Body Text"/>
    <w:basedOn w:val="Normal"/>
    <w:link w:val="BodyTextChar"/>
    <w:rsid w:val="008D04C2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8D04C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BodyTextIndent">
    <w:name w:val="Body Text Indent"/>
    <w:aliases w:val="Style2 Char"/>
    <w:basedOn w:val="Normal"/>
    <w:link w:val="BodyTextIndentChar"/>
    <w:rsid w:val="008D04C2"/>
    <w:pPr>
      <w:ind w:left="1815"/>
      <w:jc w:val="both"/>
    </w:pPr>
    <w:rPr>
      <w:rFonts w:ascii="Tahoma" w:hAnsi="Tahoma"/>
      <w:szCs w:val="20"/>
      <w:lang w:val="sr-Cyrl-CS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8D04C2"/>
    <w:rPr>
      <w:rFonts w:ascii="Tahoma" w:eastAsia="Times New Roman" w:hAnsi="Tahoma" w:cs="Times New Roman"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8D04C2"/>
    <w:pPr>
      <w:tabs>
        <w:tab w:val="left" w:pos="288"/>
        <w:tab w:val="left" w:pos="558"/>
        <w:tab w:val="left" w:pos="828"/>
        <w:tab w:val="left" w:pos="1098"/>
        <w:tab w:val="left" w:pos="1368"/>
        <w:tab w:val="left" w:pos="1638"/>
        <w:tab w:val="left" w:pos="1908"/>
        <w:tab w:val="left" w:pos="2178"/>
        <w:tab w:val="left" w:pos="9848"/>
      </w:tabs>
      <w:ind w:firstLine="270"/>
      <w:jc w:val="both"/>
    </w:pPr>
    <w:rPr>
      <w:b/>
      <w:bCs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D04C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character" w:styleId="Strong">
    <w:name w:val="Strong"/>
    <w:qFormat/>
    <w:rsid w:val="008D04C2"/>
    <w:rPr>
      <w:b/>
      <w:bCs/>
    </w:rPr>
  </w:style>
  <w:style w:type="character" w:styleId="Emphasis">
    <w:name w:val="Emphasis"/>
    <w:qFormat/>
    <w:rsid w:val="008D04C2"/>
    <w:rPr>
      <w:i/>
      <w:iCs/>
    </w:rPr>
  </w:style>
  <w:style w:type="paragraph" w:styleId="Title">
    <w:name w:val="Title"/>
    <w:basedOn w:val="Normal"/>
    <w:link w:val="TitleChar"/>
    <w:qFormat/>
    <w:rsid w:val="008D04C2"/>
    <w:pPr>
      <w:jc w:val="center"/>
    </w:pPr>
    <w:rPr>
      <w:rFonts w:ascii="Tahoma" w:hAnsi="Tahoma"/>
      <w:b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D04C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NormalWeb">
    <w:name w:val="Normal (Web)"/>
    <w:basedOn w:val="Normal"/>
    <w:rsid w:val="008D04C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8D04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8D04C2"/>
    <w:rPr>
      <w:color w:val="0000FF"/>
      <w:u w:val="single"/>
    </w:rPr>
  </w:style>
  <w:style w:type="paragraph" w:styleId="Header">
    <w:name w:val="header"/>
    <w:basedOn w:val="Normal"/>
    <w:link w:val="HeaderChar"/>
    <w:rsid w:val="008D0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D04C2"/>
  </w:style>
  <w:style w:type="paragraph" w:styleId="BalloonText">
    <w:name w:val="Balloon Text"/>
    <w:basedOn w:val="Normal"/>
    <w:link w:val="BalloonTextChar"/>
    <w:uiPriority w:val="99"/>
    <w:semiHidden/>
    <w:unhideWhenUsed/>
    <w:rsid w:val="008D0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2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nhideWhenUsed/>
    <w:rsid w:val="008D04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4C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D0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8D04C2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paragraph" w:styleId="DocumentMap">
    <w:name w:val="Document Map"/>
    <w:basedOn w:val="Normal"/>
    <w:link w:val="DocumentMapChar"/>
    <w:semiHidden/>
    <w:rsid w:val="008D04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sid w:val="008D04C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D04C2"/>
    <w:pPr>
      <w:ind w:left="720"/>
      <w:jc w:val="both"/>
    </w:pPr>
    <w:rPr>
      <w:sz w:val="22"/>
      <w:szCs w:val="22"/>
      <w:lang w:val="en-US"/>
    </w:rPr>
  </w:style>
  <w:style w:type="character" w:customStyle="1" w:styleId="ListParagraphChar">
    <w:name w:val="List Paragraph Char"/>
    <w:link w:val="ListParagraph"/>
    <w:locked/>
    <w:rsid w:val="008D04C2"/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Normal"/>
    <w:rsid w:val="007367B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cp:lastPrinted>2015-09-07T09:04:00Z</cp:lastPrinted>
  <dcterms:created xsi:type="dcterms:W3CDTF">2016-04-12T08:24:00Z</dcterms:created>
  <dcterms:modified xsi:type="dcterms:W3CDTF">2016-04-12T09:32:00Z</dcterms:modified>
</cp:coreProperties>
</file>