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25F88" w14:textId="77777777" w:rsidR="005127DC" w:rsidRPr="005127DC" w:rsidRDefault="005127DC" w:rsidP="005127DC">
      <w:pPr>
        <w:jc w:val="center"/>
        <w:rPr>
          <w:rFonts w:ascii="Times New Roman" w:hAnsi="Times New Roman"/>
          <w:noProof/>
          <w:spacing w:val="6"/>
          <w:sz w:val="24"/>
          <w:szCs w:val="24"/>
        </w:rPr>
      </w:pPr>
      <w:r w:rsidRPr="005127DC">
        <w:rPr>
          <w:rFonts w:ascii="Times New Roman" w:hAnsi="Times New Roman"/>
          <w:noProof/>
          <w:spacing w:val="6"/>
          <w:sz w:val="24"/>
          <w:szCs w:val="24"/>
        </w:rPr>
        <w:br w:type="textWrapping" w:clear="all"/>
      </w:r>
      <w:r w:rsidR="0086160F" w:rsidRPr="005127DC">
        <w:rPr>
          <w:rFonts w:ascii="Times New Roman" w:hAnsi="Times New Roman"/>
          <w:noProof/>
          <w:spacing w:val="6"/>
          <w:sz w:val="24"/>
          <w:szCs w:val="24"/>
          <w:lang w:val="sr-Cyrl-CS" w:eastAsia="sr-Cyrl-CS"/>
        </w:rPr>
        <w:drawing>
          <wp:inline distT="0" distB="0" distL="0" distR="0" wp14:anchorId="2AD1985D" wp14:editId="45CEEE71">
            <wp:extent cx="590550" cy="88582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14:paraId="6FA7A405" w14:textId="77777777" w:rsidR="005127DC" w:rsidRPr="00DD120B" w:rsidRDefault="005127DC" w:rsidP="00D03930">
      <w:pPr>
        <w:spacing w:after="0"/>
        <w:jc w:val="center"/>
        <w:rPr>
          <w:rFonts w:ascii="Times New Roman" w:hAnsi="Times New Roman"/>
          <w:b/>
          <w:noProof/>
          <w:spacing w:val="6"/>
          <w:sz w:val="24"/>
          <w:szCs w:val="24"/>
          <w:lang w:val="sr-Cyrl-CS"/>
        </w:rPr>
      </w:pPr>
      <w:r w:rsidRPr="00DD120B">
        <w:rPr>
          <w:rFonts w:ascii="Times New Roman" w:hAnsi="Times New Roman"/>
          <w:b/>
          <w:noProof/>
          <w:spacing w:val="6"/>
          <w:sz w:val="24"/>
          <w:szCs w:val="24"/>
          <w:lang w:val="sr-Cyrl-CS"/>
        </w:rPr>
        <w:t>Република Србија</w:t>
      </w:r>
    </w:p>
    <w:p w14:paraId="0D4C35D3" w14:textId="77777777" w:rsidR="005127DC" w:rsidRPr="00DD120B" w:rsidRDefault="005127DC" w:rsidP="00D03930">
      <w:pPr>
        <w:spacing w:after="0"/>
        <w:jc w:val="center"/>
        <w:rPr>
          <w:rFonts w:ascii="Times New Roman" w:hAnsi="Times New Roman"/>
          <w:b/>
          <w:bCs/>
          <w:noProof/>
          <w:spacing w:val="6"/>
          <w:sz w:val="24"/>
          <w:szCs w:val="24"/>
          <w:lang w:val="sr-Cyrl-RS"/>
        </w:rPr>
      </w:pPr>
      <w:r w:rsidRPr="00DD120B">
        <w:rPr>
          <w:rFonts w:ascii="Times New Roman" w:hAnsi="Times New Roman"/>
          <w:b/>
          <w:bCs/>
          <w:noProof/>
          <w:spacing w:val="6"/>
          <w:sz w:val="24"/>
          <w:szCs w:val="24"/>
          <w:lang w:val="sr-Cyrl-CS"/>
        </w:rPr>
        <w:t>МИНИСТАРСТВО</w:t>
      </w:r>
      <w:r w:rsidRPr="00DD120B">
        <w:rPr>
          <w:rFonts w:ascii="Times New Roman" w:hAnsi="Times New Roman"/>
          <w:b/>
          <w:bCs/>
          <w:noProof/>
          <w:spacing w:val="6"/>
          <w:sz w:val="24"/>
          <w:szCs w:val="24"/>
          <w:lang w:val="sr-Cyrl-RS"/>
        </w:rPr>
        <w:t xml:space="preserve"> </w:t>
      </w:r>
      <w:r w:rsidRPr="00DD120B">
        <w:rPr>
          <w:rFonts w:ascii="Times New Roman" w:hAnsi="Times New Roman"/>
          <w:b/>
          <w:bCs/>
          <w:noProof/>
          <w:spacing w:val="6"/>
          <w:sz w:val="24"/>
          <w:szCs w:val="24"/>
          <w:lang w:val="sr-Cyrl-CS"/>
        </w:rPr>
        <w:t>ГРАЂЕВИНАРСТВА</w:t>
      </w:r>
      <w:r w:rsidRPr="00DD120B">
        <w:rPr>
          <w:rFonts w:ascii="Times New Roman" w:hAnsi="Times New Roman"/>
          <w:b/>
          <w:bCs/>
          <w:noProof/>
          <w:spacing w:val="6"/>
          <w:sz w:val="24"/>
          <w:szCs w:val="24"/>
          <w:lang w:val="sr-Cyrl-RS"/>
        </w:rPr>
        <w:t>,</w:t>
      </w:r>
    </w:p>
    <w:p w14:paraId="3FB9A99B" w14:textId="77777777" w:rsidR="005127DC" w:rsidRPr="00DD120B" w:rsidRDefault="005127DC" w:rsidP="00D03930">
      <w:pPr>
        <w:spacing w:after="0"/>
        <w:jc w:val="center"/>
        <w:rPr>
          <w:rFonts w:ascii="Times New Roman" w:hAnsi="Times New Roman"/>
          <w:b/>
          <w:bCs/>
          <w:noProof/>
          <w:spacing w:val="6"/>
          <w:sz w:val="24"/>
          <w:szCs w:val="24"/>
          <w:lang w:val="sr-Cyrl-CS"/>
        </w:rPr>
      </w:pPr>
      <w:r w:rsidRPr="00DD120B">
        <w:rPr>
          <w:rFonts w:ascii="Times New Roman" w:hAnsi="Times New Roman"/>
          <w:b/>
          <w:bCs/>
          <w:noProof/>
          <w:spacing w:val="6"/>
          <w:sz w:val="24"/>
          <w:szCs w:val="24"/>
          <w:lang w:val="sr-Cyrl-RS"/>
        </w:rPr>
        <w:t xml:space="preserve"> САОБРАЋАЈА И ИНФРАСТРУКТУРЕ </w:t>
      </w:r>
    </w:p>
    <w:p w14:paraId="50AC83DD" w14:textId="77777777" w:rsidR="005127DC" w:rsidRPr="005127DC" w:rsidRDefault="005127DC" w:rsidP="00D03930">
      <w:pPr>
        <w:spacing w:after="0"/>
        <w:jc w:val="center"/>
        <w:rPr>
          <w:rFonts w:ascii="Times New Roman" w:hAnsi="Times New Roman"/>
          <w:noProof/>
          <w:spacing w:val="6"/>
          <w:sz w:val="24"/>
          <w:szCs w:val="24"/>
          <w:lang w:val="ru-RU"/>
        </w:rPr>
      </w:pPr>
      <w:bookmarkStart w:id="0" w:name="_GoBack"/>
      <w:bookmarkEnd w:id="0"/>
      <w:r w:rsidRPr="00DD120B">
        <w:rPr>
          <w:rFonts w:ascii="Times New Roman" w:hAnsi="Times New Roman"/>
          <w:b/>
          <w:noProof/>
          <w:spacing w:val="6"/>
          <w:sz w:val="24"/>
          <w:szCs w:val="24"/>
          <w:lang w:val="sr-Cyrl-CS"/>
        </w:rPr>
        <w:t>Београд, Немањина 22-26</w:t>
      </w:r>
    </w:p>
    <w:p w14:paraId="054B85FD" w14:textId="77777777" w:rsidR="005127DC" w:rsidRPr="005127DC" w:rsidRDefault="005127DC" w:rsidP="00D03930">
      <w:pPr>
        <w:pStyle w:val="BodyText"/>
        <w:tabs>
          <w:tab w:val="left" w:pos="3900"/>
        </w:tabs>
        <w:spacing w:after="0"/>
        <w:rPr>
          <w:rFonts w:ascii="Times New Roman" w:hAnsi="Times New Roman"/>
          <w:sz w:val="24"/>
          <w:szCs w:val="24"/>
          <w:lang w:val="ru-RU"/>
        </w:rPr>
      </w:pPr>
    </w:p>
    <w:p w14:paraId="3D5FE013" w14:textId="77777777" w:rsidR="005127DC" w:rsidRPr="005127DC" w:rsidRDefault="005127DC" w:rsidP="005127DC">
      <w:pPr>
        <w:pStyle w:val="BodyText"/>
        <w:tabs>
          <w:tab w:val="left" w:pos="3900"/>
        </w:tabs>
        <w:spacing w:after="0"/>
        <w:rPr>
          <w:rFonts w:ascii="Times New Roman" w:hAnsi="Times New Roman"/>
          <w:sz w:val="24"/>
          <w:szCs w:val="24"/>
          <w:lang w:val="ru-RU"/>
        </w:rPr>
      </w:pPr>
      <w:r w:rsidRPr="005127DC">
        <w:rPr>
          <w:rFonts w:ascii="Times New Roman" w:hAnsi="Times New Roman"/>
          <w:sz w:val="24"/>
          <w:szCs w:val="24"/>
          <w:lang w:val="ru-RU"/>
        </w:rPr>
        <w:tab/>
      </w:r>
    </w:p>
    <w:p w14:paraId="22241657" w14:textId="77777777" w:rsidR="005127DC" w:rsidRPr="005127DC" w:rsidRDefault="005127DC" w:rsidP="005127DC">
      <w:pPr>
        <w:pStyle w:val="BodyText"/>
        <w:spacing w:after="0"/>
        <w:rPr>
          <w:rFonts w:ascii="Times New Roman" w:hAnsi="Times New Roman"/>
          <w:sz w:val="24"/>
          <w:szCs w:val="24"/>
          <w:lang w:val="ru-RU"/>
        </w:rPr>
      </w:pPr>
    </w:p>
    <w:p w14:paraId="5D79CE7C" w14:textId="77777777" w:rsidR="005127DC" w:rsidRDefault="005127DC" w:rsidP="005127DC">
      <w:pPr>
        <w:pStyle w:val="BodyText"/>
        <w:spacing w:after="0"/>
        <w:rPr>
          <w:rFonts w:ascii="Times New Roman" w:hAnsi="Times New Roman"/>
          <w:sz w:val="24"/>
          <w:szCs w:val="24"/>
          <w:lang w:val="ru-RU"/>
        </w:rPr>
      </w:pPr>
    </w:p>
    <w:p w14:paraId="24F364CF" w14:textId="77777777" w:rsidR="008E5BDC" w:rsidRPr="00B4720C" w:rsidRDefault="008E5BDC" w:rsidP="005127DC">
      <w:pPr>
        <w:pStyle w:val="BodyText"/>
        <w:spacing w:after="0"/>
        <w:rPr>
          <w:rFonts w:ascii="Times New Roman" w:hAnsi="Times New Roman"/>
          <w:sz w:val="24"/>
          <w:szCs w:val="24"/>
          <w:lang w:val="en-US"/>
        </w:rPr>
      </w:pPr>
    </w:p>
    <w:p w14:paraId="286F130C" w14:textId="77777777" w:rsidR="005127DC" w:rsidRPr="005127DC" w:rsidRDefault="005127DC" w:rsidP="005127DC">
      <w:pPr>
        <w:pStyle w:val="FrontPage2"/>
        <w:spacing w:after="0" w:line="240" w:lineRule="atLeast"/>
        <w:jc w:val="center"/>
        <w:rPr>
          <w:rFonts w:ascii="Times New Roman" w:hAnsi="Times New Roman"/>
          <w:sz w:val="24"/>
          <w:szCs w:val="24"/>
          <w:lang w:val="sr-Cyrl-CS"/>
        </w:rPr>
      </w:pPr>
    </w:p>
    <w:p w14:paraId="483A6F87" w14:textId="77777777" w:rsidR="005127DC" w:rsidRDefault="00F512E2" w:rsidP="00F512E2">
      <w:pPr>
        <w:pStyle w:val="FrontPage2"/>
        <w:spacing w:after="0" w:line="240" w:lineRule="atLeast"/>
        <w:jc w:val="center"/>
        <w:rPr>
          <w:rFonts w:ascii="Times New Roman" w:hAnsi="Times New Roman"/>
          <w:b/>
          <w:sz w:val="48"/>
          <w:szCs w:val="48"/>
          <w:lang w:val="sr-Cyrl-CS"/>
        </w:rPr>
      </w:pPr>
      <w:r>
        <w:rPr>
          <w:rFonts w:ascii="Times New Roman" w:hAnsi="Times New Roman"/>
          <w:b/>
          <w:sz w:val="48"/>
          <w:szCs w:val="48"/>
          <w:lang w:val="sr-Cyrl-CS"/>
        </w:rPr>
        <w:t xml:space="preserve">Конкурсна документација </w:t>
      </w:r>
    </w:p>
    <w:p w14:paraId="04D5626B" w14:textId="77777777" w:rsidR="00F512E2" w:rsidRPr="00F512E2" w:rsidRDefault="00F512E2" w:rsidP="00F512E2">
      <w:pPr>
        <w:pStyle w:val="BodyText"/>
        <w:rPr>
          <w:lang w:val="sr-Cyrl-CS" w:eastAsia="en-US"/>
        </w:rPr>
      </w:pPr>
    </w:p>
    <w:p w14:paraId="12F8977B" w14:textId="77777777" w:rsidR="00230657" w:rsidRDefault="00230657" w:rsidP="00230657">
      <w:pPr>
        <w:spacing w:after="120" w:line="240" w:lineRule="auto"/>
        <w:jc w:val="center"/>
        <w:outlineLvl w:val="0"/>
        <w:rPr>
          <w:rFonts w:ascii="Times New Roman" w:hAnsi="Times New Roman"/>
          <w:b/>
          <w:sz w:val="24"/>
          <w:szCs w:val="24"/>
          <w:lang w:val="sr-Cyrl-CS"/>
        </w:rPr>
      </w:pPr>
      <w:r w:rsidRPr="00230657">
        <w:rPr>
          <w:rFonts w:ascii="Times New Roman" w:hAnsi="Times New Roman"/>
          <w:b/>
          <w:sz w:val="24"/>
          <w:szCs w:val="24"/>
          <w:lang w:val="sr-Cyrl-CS"/>
        </w:rPr>
        <w:t xml:space="preserve">Услуге надзора над уклањањем објеката по решењима </w:t>
      </w:r>
    </w:p>
    <w:p w14:paraId="4A10480E" w14:textId="3E63BA8D" w:rsidR="00230657" w:rsidRPr="00230657" w:rsidRDefault="00230657" w:rsidP="00230657">
      <w:pPr>
        <w:spacing w:after="120" w:line="240" w:lineRule="auto"/>
        <w:jc w:val="center"/>
        <w:outlineLvl w:val="0"/>
        <w:rPr>
          <w:rFonts w:ascii="Times New Roman" w:hAnsi="Times New Roman"/>
          <w:b/>
          <w:sz w:val="24"/>
          <w:szCs w:val="24"/>
          <w:lang w:val="sr-Cyrl-CS"/>
        </w:rPr>
      </w:pPr>
      <w:r w:rsidRPr="00230657">
        <w:rPr>
          <w:rFonts w:ascii="Times New Roman" w:hAnsi="Times New Roman"/>
          <w:b/>
          <w:sz w:val="24"/>
          <w:szCs w:val="24"/>
          <w:lang w:val="sr-Cyrl-CS"/>
        </w:rPr>
        <w:t>Републичких грађевинских инспектора</w:t>
      </w:r>
    </w:p>
    <w:p w14:paraId="092D4438" w14:textId="186732B0" w:rsidR="005127DC" w:rsidRPr="00F512E2" w:rsidRDefault="005127DC" w:rsidP="00F512E2">
      <w:pPr>
        <w:spacing w:after="120" w:line="240" w:lineRule="auto"/>
        <w:jc w:val="center"/>
        <w:outlineLvl w:val="0"/>
        <w:rPr>
          <w:rFonts w:ascii="Times New Roman" w:hAnsi="Times New Roman"/>
          <w:b/>
          <w:sz w:val="24"/>
          <w:szCs w:val="24"/>
          <w:lang w:val="sr-Cyrl-CS"/>
        </w:rPr>
      </w:pPr>
    </w:p>
    <w:p w14:paraId="289EC54D" w14:textId="03BD75B5" w:rsidR="005127DC" w:rsidRPr="008E5BDC" w:rsidRDefault="008E5BDC" w:rsidP="00F512E2">
      <w:pPr>
        <w:spacing w:after="120" w:line="240" w:lineRule="auto"/>
        <w:jc w:val="center"/>
        <w:rPr>
          <w:rFonts w:ascii="Times New Roman" w:hAnsi="Times New Roman"/>
          <w:sz w:val="24"/>
          <w:szCs w:val="24"/>
        </w:rPr>
      </w:pPr>
      <w:r w:rsidRPr="005127DC">
        <w:rPr>
          <w:rFonts w:ascii="Times New Roman" w:hAnsi="Times New Roman"/>
          <w:b/>
          <w:sz w:val="24"/>
          <w:szCs w:val="24"/>
          <w:lang w:val="sr-Cyrl-RS"/>
        </w:rPr>
        <w:t>ЈАВН</w:t>
      </w:r>
      <w:r>
        <w:rPr>
          <w:rFonts w:ascii="Times New Roman" w:hAnsi="Times New Roman"/>
          <w:b/>
          <w:sz w:val="24"/>
          <w:szCs w:val="24"/>
        </w:rPr>
        <w:t>A</w:t>
      </w:r>
      <w:r>
        <w:rPr>
          <w:rFonts w:ascii="Times New Roman" w:hAnsi="Times New Roman"/>
          <w:b/>
          <w:sz w:val="24"/>
          <w:szCs w:val="24"/>
          <w:lang w:val="sr-Cyrl-RS"/>
        </w:rPr>
        <w:t xml:space="preserve"> НАБАВКA </w:t>
      </w:r>
      <w:r>
        <w:rPr>
          <w:rFonts w:ascii="Times New Roman" w:hAnsi="Times New Roman"/>
          <w:b/>
          <w:sz w:val="24"/>
          <w:szCs w:val="24"/>
          <w:lang w:val="sr-Cyrl-CS"/>
        </w:rPr>
        <w:t>бр</w:t>
      </w:r>
      <w:r w:rsidRPr="005127DC">
        <w:rPr>
          <w:rFonts w:ascii="Times New Roman" w:hAnsi="Times New Roman"/>
          <w:b/>
          <w:color w:val="000000"/>
          <w:sz w:val="24"/>
          <w:szCs w:val="24"/>
          <w:lang w:val="sr-Cyrl-RS"/>
        </w:rPr>
        <w:t xml:space="preserve">: </w:t>
      </w:r>
      <w:r w:rsidR="00230657">
        <w:rPr>
          <w:rFonts w:ascii="Times New Roman" w:hAnsi="Times New Roman"/>
          <w:b/>
          <w:color w:val="000000"/>
          <w:sz w:val="24"/>
          <w:szCs w:val="24"/>
        </w:rPr>
        <w:t>28</w:t>
      </w:r>
      <w:r w:rsidR="007F15E3">
        <w:rPr>
          <w:rFonts w:ascii="Times New Roman" w:hAnsi="Times New Roman"/>
          <w:b/>
          <w:color w:val="000000"/>
          <w:sz w:val="24"/>
          <w:szCs w:val="24"/>
        </w:rPr>
        <w:t>/2020</w:t>
      </w:r>
    </w:p>
    <w:p w14:paraId="6E03F436" w14:textId="77777777" w:rsidR="008E5BDC" w:rsidRDefault="008E5BDC" w:rsidP="005127DC">
      <w:pPr>
        <w:spacing w:line="240" w:lineRule="atLeast"/>
        <w:jc w:val="both"/>
        <w:rPr>
          <w:rFonts w:ascii="Times New Roman" w:hAnsi="Times New Roman"/>
          <w:b/>
          <w:sz w:val="24"/>
          <w:szCs w:val="24"/>
          <w:lang w:val="sr-Cyrl-RS"/>
        </w:rPr>
      </w:pPr>
    </w:p>
    <w:p w14:paraId="28BCA245" w14:textId="77777777" w:rsidR="008E5BDC" w:rsidRDefault="008E5BDC" w:rsidP="005127DC">
      <w:pPr>
        <w:spacing w:line="240" w:lineRule="atLeast"/>
        <w:jc w:val="both"/>
        <w:rPr>
          <w:rFonts w:ascii="Times New Roman" w:hAnsi="Times New Roman"/>
          <w:b/>
          <w:sz w:val="24"/>
          <w:szCs w:val="24"/>
          <w:lang w:val="sr-Cyrl-RS"/>
        </w:rPr>
      </w:pPr>
    </w:p>
    <w:p w14:paraId="67AA0535" w14:textId="553A1DA9" w:rsidR="005127DC" w:rsidRPr="005127DC" w:rsidRDefault="00F512E2" w:rsidP="008573B4">
      <w:pPr>
        <w:spacing w:line="240" w:lineRule="atLeast"/>
        <w:jc w:val="center"/>
        <w:rPr>
          <w:rFonts w:ascii="Times New Roman" w:hAnsi="Times New Roman"/>
          <w:b/>
          <w:sz w:val="24"/>
          <w:szCs w:val="24"/>
          <w:lang w:val="sr-Cyrl-RS"/>
        </w:rPr>
      </w:pPr>
      <w:r>
        <w:rPr>
          <w:rFonts w:ascii="Times New Roman" w:hAnsi="Times New Roman"/>
          <w:b/>
          <w:sz w:val="24"/>
          <w:szCs w:val="24"/>
          <w:lang w:val="sr-Cyrl-RS"/>
        </w:rPr>
        <w:t xml:space="preserve">Врста поступка: </w:t>
      </w:r>
      <w:r w:rsidR="00230657">
        <w:rPr>
          <w:rFonts w:ascii="Times New Roman" w:hAnsi="Times New Roman"/>
          <w:b/>
          <w:sz w:val="24"/>
          <w:szCs w:val="24"/>
          <w:lang w:val="sr-Cyrl-RS"/>
        </w:rPr>
        <w:t>јавна набавка мале вредности</w:t>
      </w:r>
    </w:p>
    <w:p w14:paraId="0096C1C9" w14:textId="77777777" w:rsidR="005127DC" w:rsidRDefault="005127DC" w:rsidP="005127DC">
      <w:pPr>
        <w:spacing w:line="240" w:lineRule="atLeast"/>
        <w:rPr>
          <w:rFonts w:ascii="Times New Roman" w:hAnsi="Times New Roman"/>
          <w:b/>
          <w:sz w:val="24"/>
          <w:szCs w:val="24"/>
          <w:lang w:val="sr-Cyrl-RS"/>
        </w:rPr>
      </w:pPr>
    </w:p>
    <w:p w14:paraId="3294F557" w14:textId="77777777" w:rsidR="008E5BDC" w:rsidRDefault="008E5BDC" w:rsidP="005127DC">
      <w:pPr>
        <w:spacing w:line="240" w:lineRule="atLeast"/>
        <w:rPr>
          <w:rFonts w:ascii="Times New Roman" w:hAnsi="Times New Roman"/>
          <w:b/>
          <w:sz w:val="24"/>
          <w:szCs w:val="24"/>
          <w:lang w:val="sr-Cyrl-RS"/>
        </w:rPr>
      </w:pPr>
    </w:p>
    <w:p w14:paraId="1794E2BA" w14:textId="77777777" w:rsidR="008E5BDC" w:rsidRPr="005127DC" w:rsidRDefault="008E5BDC" w:rsidP="005127DC">
      <w:pPr>
        <w:spacing w:line="240" w:lineRule="atLeast"/>
        <w:rPr>
          <w:rFonts w:ascii="Times New Roman" w:hAnsi="Times New Roman"/>
          <w:b/>
          <w:sz w:val="24"/>
          <w:szCs w:val="24"/>
          <w:lang w:val="sr-Cyrl-RS"/>
        </w:rPr>
      </w:pPr>
    </w:p>
    <w:p w14:paraId="45CAA990" w14:textId="77777777"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14:paraId="0AD7CD0C" w14:textId="77777777" w:rsidR="008E5BDC" w:rsidRDefault="008E5BDC" w:rsidP="008E5BDC">
      <w:pPr>
        <w:jc w:val="center"/>
        <w:rPr>
          <w:iCs/>
        </w:rPr>
      </w:pPr>
    </w:p>
    <w:p w14:paraId="13E20B58" w14:textId="77777777" w:rsidR="008573B4" w:rsidRDefault="008573B4" w:rsidP="008E5BDC">
      <w:pPr>
        <w:jc w:val="center"/>
        <w:rPr>
          <w:iCs/>
        </w:rPr>
      </w:pPr>
    </w:p>
    <w:p w14:paraId="61D9FB78" w14:textId="77777777" w:rsidR="008573B4" w:rsidRPr="00951492" w:rsidRDefault="008573B4" w:rsidP="008E5BDC">
      <w:pPr>
        <w:jc w:val="center"/>
        <w:rPr>
          <w:iCs/>
        </w:rPr>
      </w:pPr>
    </w:p>
    <w:p w14:paraId="029115E5" w14:textId="77777777" w:rsidR="008E5BDC" w:rsidRPr="00535D82" w:rsidRDefault="008E5BDC" w:rsidP="008E5BDC">
      <w:pPr>
        <w:tabs>
          <w:tab w:val="left" w:pos="450"/>
        </w:tabs>
        <w:rPr>
          <w:i/>
          <w:iCs/>
        </w:rPr>
      </w:pPr>
      <w:r>
        <w:rPr>
          <w:i/>
          <w:iCs/>
        </w:rPr>
        <w:tab/>
      </w:r>
    </w:p>
    <w:p w14:paraId="1301A9DE" w14:textId="77777777"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14:paraId="41DE5B8E" w14:textId="77777777"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14:paraId="0A6B2005" w14:textId="77777777"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14:paraId="4AB81397" w14:textId="227085A6" w:rsidR="005127DC" w:rsidRPr="00D03930" w:rsidRDefault="00230657" w:rsidP="00F512E2">
      <w:pPr>
        <w:pStyle w:val="FrontPageFrame"/>
        <w:framePr w:wrap="auto" w:hAnchor="text" w:xAlign="left" w:yAlign="inline"/>
        <w:jc w:val="center"/>
        <w:rPr>
          <w:rFonts w:ascii="Times New Roman" w:hAnsi="Times New Roman"/>
          <w:b/>
          <w:sz w:val="24"/>
          <w:szCs w:val="24"/>
          <w:lang w:val="sr-Cyrl-RS"/>
        </w:rPr>
      </w:pPr>
      <w:r>
        <w:rPr>
          <w:rFonts w:ascii="Times New Roman" w:hAnsi="Times New Roman"/>
          <w:b/>
          <w:sz w:val="24"/>
          <w:szCs w:val="24"/>
          <w:lang w:val="sr-Cyrl-CS"/>
        </w:rPr>
        <w:t>јун</w:t>
      </w:r>
      <w:r w:rsidR="00C6149C">
        <w:rPr>
          <w:rFonts w:ascii="Times New Roman" w:hAnsi="Times New Roman"/>
          <w:b/>
          <w:sz w:val="24"/>
          <w:szCs w:val="24"/>
          <w:lang w:val="sr-Cyrl-CS"/>
        </w:rPr>
        <w:t>, 2020</w:t>
      </w:r>
      <w:r w:rsidR="00D03930" w:rsidRPr="00D03930">
        <w:rPr>
          <w:rFonts w:ascii="Times New Roman" w:hAnsi="Times New Roman"/>
          <w:b/>
          <w:sz w:val="24"/>
          <w:szCs w:val="24"/>
          <w:lang w:val="sr-Cyrl-RS"/>
        </w:rPr>
        <w:t>. године</w:t>
      </w:r>
    </w:p>
    <w:p w14:paraId="12D47567" w14:textId="77777777" w:rsidR="005127DC" w:rsidRPr="005127DC" w:rsidRDefault="005127DC" w:rsidP="0082631C">
      <w:pPr>
        <w:spacing w:line="240" w:lineRule="auto"/>
        <w:rPr>
          <w:rFonts w:ascii="Times New Roman" w:hAnsi="Times New Roman"/>
          <w:b/>
          <w:sz w:val="24"/>
          <w:szCs w:val="24"/>
          <w:lang w:val="sr-Cyrl-RS"/>
        </w:rPr>
      </w:pPr>
      <w:bookmarkStart w:id="1" w:name="_Toc21587913"/>
    </w:p>
    <w:p w14:paraId="7BA8B952" w14:textId="77777777" w:rsidR="005127DC" w:rsidRPr="005127DC" w:rsidRDefault="005127DC" w:rsidP="005127DC">
      <w:pPr>
        <w:spacing w:line="240" w:lineRule="auto"/>
        <w:jc w:val="center"/>
        <w:rPr>
          <w:rFonts w:ascii="Times New Roman" w:hAnsi="Times New Roman"/>
          <w:b/>
          <w:sz w:val="24"/>
          <w:szCs w:val="24"/>
          <w:lang w:val="sr-Cyrl-RS"/>
        </w:rPr>
      </w:pPr>
      <w:r w:rsidRPr="005127DC">
        <w:rPr>
          <w:rFonts w:ascii="Times New Roman" w:hAnsi="Times New Roman"/>
          <w:b/>
          <w:sz w:val="24"/>
          <w:szCs w:val="24"/>
          <w:lang w:val="sr-Cyrl-RS"/>
        </w:rPr>
        <w:t xml:space="preserve">I </w:t>
      </w:r>
    </w:p>
    <w:p w14:paraId="12DA74E1" w14:textId="77777777" w:rsidR="005127DC" w:rsidRPr="005127DC" w:rsidRDefault="005127DC" w:rsidP="00E06783">
      <w:pPr>
        <w:spacing w:after="0" w:line="240" w:lineRule="auto"/>
        <w:jc w:val="center"/>
        <w:rPr>
          <w:rFonts w:ascii="Times New Roman" w:hAnsi="Times New Roman"/>
          <w:b/>
          <w:sz w:val="24"/>
          <w:szCs w:val="24"/>
          <w:lang w:val="sr-Cyrl-RS"/>
        </w:rPr>
      </w:pPr>
      <w:r w:rsidRPr="005127DC">
        <w:rPr>
          <w:rFonts w:ascii="Times New Roman" w:hAnsi="Times New Roman"/>
          <w:b/>
          <w:sz w:val="24"/>
          <w:szCs w:val="24"/>
          <w:lang w:val="sr-Cyrl-RS"/>
        </w:rPr>
        <w:t>ОПШТИ</w:t>
      </w:r>
    </w:p>
    <w:p w14:paraId="61C29967" w14:textId="77777777" w:rsidR="005127DC" w:rsidRDefault="005127DC" w:rsidP="00E06783">
      <w:pPr>
        <w:spacing w:after="0" w:line="240" w:lineRule="auto"/>
        <w:jc w:val="center"/>
        <w:rPr>
          <w:rFonts w:ascii="Times New Roman" w:hAnsi="Times New Roman"/>
          <w:b/>
          <w:sz w:val="24"/>
          <w:szCs w:val="24"/>
          <w:lang w:val="sr-Cyrl-RS"/>
        </w:rPr>
      </w:pPr>
      <w:r w:rsidRPr="005127DC">
        <w:rPr>
          <w:rFonts w:ascii="Times New Roman" w:hAnsi="Times New Roman"/>
          <w:b/>
          <w:sz w:val="24"/>
          <w:szCs w:val="24"/>
          <w:lang w:val="sr-Cyrl-RS"/>
        </w:rPr>
        <w:t xml:space="preserve"> ПОДАЦИ О ЈАВНОЈ НАБАВЦИ</w:t>
      </w:r>
    </w:p>
    <w:p w14:paraId="0183F111" w14:textId="77777777" w:rsidR="00E06783" w:rsidRPr="00E06783" w:rsidRDefault="00E06783" w:rsidP="00E06783">
      <w:pPr>
        <w:spacing w:after="0" w:line="240" w:lineRule="auto"/>
        <w:rPr>
          <w:rFonts w:ascii="Times New Roman" w:hAnsi="Times New Roman"/>
          <w:sz w:val="24"/>
          <w:szCs w:val="24"/>
        </w:rPr>
      </w:pPr>
    </w:p>
    <w:p w14:paraId="3DC3DB30" w14:textId="77777777" w:rsidR="005127DC" w:rsidRPr="00E06783" w:rsidRDefault="00E06783" w:rsidP="00E06783">
      <w:pPr>
        <w:spacing w:after="0" w:line="240" w:lineRule="auto"/>
        <w:rPr>
          <w:rFonts w:ascii="Times New Roman" w:hAnsi="Times New Roman"/>
          <w:b/>
          <w:sz w:val="24"/>
          <w:szCs w:val="24"/>
        </w:rPr>
      </w:pPr>
      <w:r w:rsidRPr="00E06783">
        <w:rPr>
          <w:rFonts w:ascii="Times New Roman" w:hAnsi="Times New Roman"/>
          <w:b/>
          <w:sz w:val="24"/>
          <w:szCs w:val="24"/>
          <w:lang w:val="sr-Cyrl-CS"/>
        </w:rPr>
        <w:t xml:space="preserve">1. </w:t>
      </w:r>
      <w:r w:rsidR="00DD120B" w:rsidRPr="00E06783">
        <w:rPr>
          <w:rFonts w:ascii="Times New Roman" w:hAnsi="Times New Roman"/>
          <w:b/>
          <w:sz w:val="24"/>
          <w:szCs w:val="24"/>
        </w:rPr>
        <w:t>Подаци  о Н</w:t>
      </w:r>
      <w:r w:rsidR="005127DC" w:rsidRPr="00E06783">
        <w:rPr>
          <w:rFonts w:ascii="Times New Roman" w:hAnsi="Times New Roman"/>
          <w:b/>
          <w:sz w:val="24"/>
          <w:szCs w:val="24"/>
        </w:rPr>
        <w:t>аручиоцу:</w:t>
      </w:r>
    </w:p>
    <w:p w14:paraId="1DBC9B41"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Назив Наручиоца: Министарство грађевинарства, саобраћаја и инфраструктуре</w:t>
      </w:r>
    </w:p>
    <w:p w14:paraId="679CD13F"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Адреса Наручиоца: Београд, улица Немањина број 22-26</w:t>
      </w:r>
    </w:p>
    <w:p w14:paraId="0614466A"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ПИБ 108510088</w:t>
      </w:r>
    </w:p>
    <w:p w14:paraId="52DE12E5"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Матични број 17855212</w:t>
      </w:r>
    </w:p>
    <w:p w14:paraId="6CD709F9" w14:textId="0FAC7FF8"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xml:space="preserve">- Интернет страница Наручиоца:  </w:t>
      </w:r>
      <w:hyperlink r:id="rId9" w:history="1">
        <w:r w:rsidRPr="00E06783">
          <w:rPr>
            <w:rStyle w:val="Hyperlink"/>
            <w:rFonts w:ascii="Times New Roman" w:hAnsi="Times New Roman"/>
            <w:sz w:val="24"/>
            <w:szCs w:val="24"/>
          </w:rPr>
          <w:t>www.mgsi.gov.rs</w:t>
        </w:r>
      </w:hyperlink>
    </w:p>
    <w:p w14:paraId="10A687E0" w14:textId="32D963C4"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Предмет јавне набавке</w:t>
      </w:r>
      <w:r w:rsidR="00DD120B" w:rsidRPr="00E06783">
        <w:rPr>
          <w:rFonts w:ascii="Times New Roman" w:hAnsi="Times New Roman"/>
          <w:sz w:val="24"/>
          <w:szCs w:val="24"/>
        </w:rPr>
        <w:t>:</w:t>
      </w:r>
      <w:r w:rsidR="00DD4E8E" w:rsidRPr="00E06783">
        <w:rPr>
          <w:rFonts w:ascii="Times New Roman" w:hAnsi="Times New Roman"/>
          <w:sz w:val="24"/>
          <w:szCs w:val="24"/>
        </w:rPr>
        <w:t xml:space="preserve"> </w:t>
      </w:r>
      <w:r w:rsidR="005438F9" w:rsidRPr="00E06783">
        <w:rPr>
          <w:rFonts w:ascii="Times New Roman" w:hAnsi="Times New Roman"/>
          <w:sz w:val="24"/>
          <w:szCs w:val="24"/>
        </w:rPr>
        <w:t>улуге</w:t>
      </w:r>
    </w:p>
    <w:p w14:paraId="5FB75DF0" w14:textId="77777777" w:rsidR="00E06783" w:rsidRPr="00E06783" w:rsidRDefault="00E06783" w:rsidP="00E06783">
      <w:pPr>
        <w:spacing w:after="0" w:line="240" w:lineRule="auto"/>
        <w:rPr>
          <w:rFonts w:ascii="Times New Roman" w:hAnsi="Times New Roman"/>
          <w:sz w:val="24"/>
          <w:szCs w:val="24"/>
        </w:rPr>
      </w:pPr>
    </w:p>
    <w:p w14:paraId="189B978E" w14:textId="77777777" w:rsidR="005127DC" w:rsidRPr="00E06783" w:rsidRDefault="00E06783" w:rsidP="00E06783">
      <w:pPr>
        <w:spacing w:after="0" w:line="240" w:lineRule="auto"/>
        <w:rPr>
          <w:rFonts w:ascii="Times New Roman" w:hAnsi="Times New Roman"/>
          <w:b/>
          <w:sz w:val="24"/>
          <w:szCs w:val="24"/>
        </w:rPr>
      </w:pPr>
      <w:r w:rsidRPr="00E06783">
        <w:rPr>
          <w:rFonts w:ascii="Times New Roman" w:hAnsi="Times New Roman"/>
          <w:b/>
          <w:sz w:val="24"/>
          <w:szCs w:val="24"/>
          <w:lang w:val="sr-Cyrl-CS"/>
        </w:rPr>
        <w:t xml:space="preserve">2. </w:t>
      </w:r>
      <w:r w:rsidR="005127DC" w:rsidRPr="00E06783">
        <w:rPr>
          <w:rFonts w:ascii="Times New Roman" w:hAnsi="Times New Roman"/>
          <w:b/>
          <w:sz w:val="24"/>
          <w:szCs w:val="24"/>
        </w:rPr>
        <w:t>Врста поступка:</w:t>
      </w:r>
    </w:p>
    <w:p w14:paraId="2411F47C" w14:textId="74BBEEDC" w:rsidR="00CA62FC" w:rsidRPr="00E06783" w:rsidRDefault="00CA62FC" w:rsidP="00230657">
      <w:pPr>
        <w:spacing w:after="0" w:line="240" w:lineRule="auto"/>
        <w:jc w:val="both"/>
        <w:rPr>
          <w:rFonts w:ascii="Times New Roman" w:hAnsi="Times New Roman"/>
          <w:sz w:val="24"/>
          <w:szCs w:val="24"/>
        </w:rPr>
      </w:pPr>
      <w:r w:rsidRPr="00E06783">
        <w:rPr>
          <w:rFonts w:ascii="Times New Roman" w:hAnsi="Times New Roman"/>
          <w:sz w:val="24"/>
          <w:szCs w:val="24"/>
        </w:rPr>
        <w:t>Јавна набавка спроводи се у поступку</w:t>
      </w:r>
      <w:r w:rsidR="00321C02" w:rsidRPr="00E06783">
        <w:rPr>
          <w:rFonts w:ascii="Times New Roman" w:hAnsi="Times New Roman"/>
          <w:sz w:val="24"/>
          <w:szCs w:val="24"/>
        </w:rPr>
        <w:t xml:space="preserve"> </w:t>
      </w:r>
      <w:r w:rsidR="00230657">
        <w:rPr>
          <w:rFonts w:ascii="Times New Roman" w:hAnsi="Times New Roman"/>
          <w:sz w:val="24"/>
          <w:szCs w:val="24"/>
          <w:lang w:val="sr-Cyrl-CS"/>
        </w:rPr>
        <w:t>јавне набавка мале вредности</w:t>
      </w:r>
      <w:r w:rsidR="00230657" w:rsidRPr="00E06783">
        <w:rPr>
          <w:rFonts w:ascii="Times New Roman" w:hAnsi="Times New Roman"/>
          <w:sz w:val="24"/>
          <w:szCs w:val="24"/>
        </w:rPr>
        <w:t xml:space="preserve"> </w:t>
      </w:r>
      <w:r w:rsidRPr="00E06783">
        <w:rPr>
          <w:rFonts w:ascii="Times New Roman" w:hAnsi="Times New Roman"/>
          <w:sz w:val="24"/>
          <w:szCs w:val="24"/>
        </w:rPr>
        <w:t>у склад</w:t>
      </w:r>
      <w:r w:rsidR="00E06783" w:rsidRPr="00E06783">
        <w:rPr>
          <w:rFonts w:ascii="Times New Roman" w:hAnsi="Times New Roman"/>
          <w:sz w:val="24"/>
          <w:szCs w:val="24"/>
        </w:rPr>
        <w:t>у са Законом о јавним набавкама</w:t>
      </w:r>
      <w:r w:rsidR="00230657">
        <w:rPr>
          <w:rFonts w:ascii="Times New Roman" w:hAnsi="Times New Roman"/>
          <w:sz w:val="24"/>
          <w:szCs w:val="24"/>
          <w:lang w:val="sr-Cyrl-CS"/>
        </w:rPr>
        <w:t xml:space="preserve"> </w:t>
      </w:r>
      <w:r w:rsidRPr="00E06783">
        <w:rPr>
          <w:rFonts w:ascii="Times New Roman" w:hAnsi="Times New Roman"/>
          <w:sz w:val="24"/>
          <w:szCs w:val="24"/>
        </w:rPr>
        <w:t>("Службени гласник Републике Србије", бр. 124/2012</w:t>
      </w:r>
      <w:r w:rsidR="00635C88" w:rsidRPr="00E06783">
        <w:rPr>
          <w:rFonts w:ascii="Times New Roman" w:hAnsi="Times New Roman"/>
          <w:sz w:val="24"/>
          <w:szCs w:val="24"/>
        </w:rPr>
        <w:t xml:space="preserve"> и 14/15</w:t>
      </w:r>
      <w:r w:rsidR="00321C02" w:rsidRPr="00E06783">
        <w:rPr>
          <w:rFonts w:ascii="Times New Roman" w:hAnsi="Times New Roman"/>
          <w:sz w:val="24"/>
          <w:szCs w:val="24"/>
        </w:rPr>
        <w:t xml:space="preserve"> </w:t>
      </w:r>
      <w:r w:rsidR="00321C02" w:rsidRPr="00E06783">
        <w:rPr>
          <w:rFonts w:ascii="Times New Roman" w:eastAsia="MS Mincho" w:hAnsi="Times New Roman"/>
          <w:sz w:val="24"/>
          <w:szCs w:val="24"/>
        </w:rPr>
        <w:t>и 68/15)</w:t>
      </w:r>
      <w:r w:rsidRPr="00E06783">
        <w:rPr>
          <w:rFonts w:ascii="Times New Roman" w:hAnsi="Times New Roman"/>
          <w:sz w:val="24"/>
          <w:szCs w:val="24"/>
        </w:rPr>
        <w:t>.</w:t>
      </w:r>
    </w:p>
    <w:p w14:paraId="5FDD00FA" w14:textId="154D78B5" w:rsidR="00851B29" w:rsidRPr="00230657" w:rsidRDefault="00851B29" w:rsidP="00230657">
      <w:pPr>
        <w:spacing w:after="0" w:line="240" w:lineRule="auto"/>
        <w:jc w:val="both"/>
        <w:rPr>
          <w:rFonts w:ascii="Times New Roman" w:hAnsi="Times New Roman"/>
          <w:sz w:val="24"/>
          <w:szCs w:val="24"/>
          <w:lang w:val="sr-Cyrl-CS"/>
        </w:rPr>
      </w:pPr>
      <w:r w:rsidRPr="00E06783">
        <w:rPr>
          <w:rFonts w:ascii="Times New Roman" w:eastAsia="MS Mincho" w:hAnsi="Times New Roman"/>
          <w:sz w:val="24"/>
          <w:szCs w:val="24"/>
        </w:rPr>
        <w:t>Јавна набавка није обликована по партијама</w:t>
      </w:r>
      <w:r w:rsidR="00230657">
        <w:rPr>
          <w:rFonts w:ascii="Times New Roman" w:eastAsia="MS Mincho" w:hAnsi="Times New Roman"/>
          <w:sz w:val="24"/>
          <w:szCs w:val="24"/>
          <w:lang w:val="sr-Cyrl-CS"/>
        </w:rPr>
        <w:t>.</w:t>
      </w:r>
    </w:p>
    <w:p w14:paraId="3C7B5F0C" w14:textId="77777777" w:rsidR="00E06783" w:rsidRDefault="00E06783" w:rsidP="00E06783">
      <w:pPr>
        <w:spacing w:after="0" w:line="240" w:lineRule="auto"/>
        <w:rPr>
          <w:rFonts w:ascii="Times New Roman" w:hAnsi="Times New Roman"/>
          <w:sz w:val="24"/>
          <w:szCs w:val="24"/>
        </w:rPr>
      </w:pPr>
    </w:p>
    <w:p w14:paraId="63FA1C3C" w14:textId="77777777" w:rsidR="005127DC" w:rsidRPr="00E06783" w:rsidRDefault="005127DC" w:rsidP="00E06783">
      <w:pPr>
        <w:spacing w:after="0" w:line="240" w:lineRule="auto"/>
        <w:rPr>
          <w:rFonts w:ascii="Times New Roman" w:hAnsi="Times New Roman"/>
          <w:b/>
          <w:sz w:val="24"/>
          <w:szCs w:val="24"/>
        </w:rPr>
      </w:pPr>
      <w:r w:rsidRPr="00E06783">
        <w:rPr>
          <w:rFonts w:ascii="Times New Roman" w:hAnsi="Times New Roman"/>
          <w:b/>
          <w:sz w:val="24"/>
          <w:szCs w:val="24"/>
        </w:rPr>
        <w:t>3. Предмет јавне набавке су:</w:t>
      </w:r>
    </w:p>
    <w:p w14:paraId="49BDDDBB" w14:textId="77777777" w:rsidR="00230657" w:rsidRDefault="00230657" w:rsidP="00230657">
      <w:pPr>
        <w:spacing w:after="0" w:line="240" w:lineRule="auto"/>
        <w:jc w:val="both"/>
        <w:rPr>
          <w:rFonts w:ascii="Times New Roman" w:eastAsia="MS Mincho" w:hAnsi="Times New Roman"/>
          <w:sz w:val="24"/>
          <w:szCs w:val="24"/>
          <w:lang w:val="sr-Cyrl-CS"/>
        </w:rPr>
      </w:pPr>
      <w:r w:rsidRPr="002148D7">
        <w:rPr>
          <w:rFonts w:ascii="Times New Roman" w:eastAsia="MS Mincho" w:hAnsi="Times New Roman"/>
          <w:sz w:val="24"/>
          <w:szCs w:val="24"/>
          <w:lang w:val="sr-Cyrl-CS"/>
        </w:rPr>
        <w:t>Услуге надзора над уклањањем објеката по решењима Републичких грађевинских инспектора</w:t>
      </w:r>
      <w:r w:rsidRPr="006C1BD1">
        <w:rPr>
          <w:rFonts w:ascii="Times New Roman" w:eastAsia="MS Mincho" w:hAnsi="Times New Roman"/>
          <w:sz w:val="24"/>
          <w:szCs w:val="24"/>
          <w:lang w:val="sr-Cyrl-CS"/>
        </w:rPr>
        <w:t xml:space="preserve">, назив и ознака из општег речника: </w:t>
      </w:r>
      <w:r w:rsidRPr="00F101FF">
        <w:rPr>
          <w:rFonts w:ascii="Times New Roman" w:eastAsia="MS Mincho" w:hAnsi="Times New Roman"/>
          <w:sz w:val="24"/>
          <w:szCs w:val="24"/>
          <w:lang w:val="sr-Cyrl-CS"/>
        </w:rPr>
        <w:t>71247000-1 Надзор грађевинских радова</w:t>
      </w:r>
      <w:r>
        <w:rPr>
          <w:rFonts w:ascii="Times New Roman" w:eastAsia="MS Mincho" w:hAnsi="Times New Roman"/>
          <w:sz w:val="24"/>
          <w:szCs w:val="24"/>
          <w:lang w:val="sr-Cyrl-CS"/>
        </w:rPr>
        <w:t>.</w:t>
      </w:r>
    </w:p>
    <w:p w14:paraId="3C20FDD5" w14:textId="77777777" w:rsidR="005127DC" w:rsidRPr="00E06783" w:rsidRDefault="005127DC" w:rsidP="00230657">
      <w:pPr>
        <w:spacing w:after="0" w:line="240" w:lineRule="auto"/>
        <w:jc w:val="both"/>
        <w:rPr>
          <w:rFonts w:ascii="Times New Roman" w:hAnsi="Times New Roman"/>
          <w:sz w:val="24"/>
          <w:szCs w:val="24"/>
        </w:rPr>
      </w:pPr>
      <w:r w:rsidRPr="00E06783">
        <w:rPr>
          <w:rFonts w:ascii="Times New Roman" w:hAnsi="Times New Roman"/>
          <w:sz w:val="24"/>
          <w:szCs w:val="24"/>
        </w:rPr>
        <w:t xml:space="preserve">Поступак јавне набавке спроводи се ради закључења </w:t>
      </w:r>
      <w:r w:rsidR="00AC67D2" w:rsidRPr="00E06783">
        <w:rPr>
          <w:rFonts w:ascii="Times New Roman" w:hAnsi="Times New Roman"/>
          <w:sz w:val="24"/>
          <w:szCs w:val="24"/>
        </w:rPr>
        <w:t>оквирног споразума са једним понуђачем на период од две године</w:t>
      </w:r>
      <w:r w:rsidR="00635C88" w:rsidRPr="00E06783">
        <w:rPr>
          <w:rFonts w:ascii="Times New Roman" w:hAnsi="Times New Roman"/>
          <w:sz w:val="24"/>
          <w:szCs w:val="24"/>
        </w:rPr>
        <w:t>.</w:t>
      </w:r>
    </w:p>
    <w:p w14:paraId="58B6AE84" w14:textId="77777777" w:rsidR="005127DC" w:rsidRPr="00E06783" w:rsidRDefault="005127DC" w:rsidP="00E06783">
      <w:pPr>
        <w:spacing w:after="0" w:line="240" w:lineRule="auto"/>
        <w:rPr>
          <w:rFonts w:ascii="Times New Roman" w:hAnsi="Times New Roman"/>
          <w:sz w:val="24"/>
          <w:szCs w:val="24"/>
        </w:rPr>
      </w:pPr>
    </w:p>
    <w:p w14:paraId="7351EB7F" w14:textId="75A91B88" w:rsidR="00CA62FC" w:rsidRPr="00230657" w:rsidRDefault="00E06783" w:rsidP="00E06783">
      <w:pPr>
        <w:spacing w:after="0" w:line="240" w:lineRule="auto"/>
        <w:rPr>
          <w:rFonts w:ascii="Times New Roman" w:hAnsi="Times New Roman"/>
          <w:b/>
          <w:sz w:val="24"/>
          <w:szCs w:val="24"/>
          <w:lang w:val="sr-Cyrl-CS"/>
        </w:rPr>
      </w:pPr>
      <w:r w:rsidRPr="00230657">
        <w:rPr>
          <w:rFonts w:ascii="Times New Roman" w:hAnsi="Times New Roman"/>
          <w:b/>
          <w:sz w:val="24"/>
          <w:szCs w:val="24"/>
          <w:lang w:val="sr-Cyrl-CS"/>
        </w:rPr>
        <w:t xml:space="preserve">4. </w:t>
      </w:r>
      <w:r w:rsidR="005127DC" w:rsidRPr="00230657">
        <w:rPr>
          <w:rFonts w:ascii="Times New Roman" w:hAnsi="Times New Roman"/>
          <w:b/>
          <w:sz w:val="24"/>
          <w:szCs w:val="24"/>
        </w:rPr>
        <w:t>Рок за д</w:t>
      </w:r>
      <w:r w:rsidR="00CA62FC" w:rsidRPr="00230657">
        <w:rPr>
          <w:rFonts w:ascii="Times New Roman" w:hAnsi="Times New Roman"/>
          <w:b/>
          <w:sz w:val="24"/>
          <w:szCs w:val="24"/>
        </w:rPr>
        <w:t>оношење одлуке о додели уговора</w:t>
      </w:r>
      <w:r w:rsidR="00230657">
        <w:rPr>
          <w:rFonts w:ascii="Times New Roman" w:hAnsi="Times New Roman"/>
          <w:b/>
          <w:sz w:val="24"/>
          <w:szCs w:val="24"/>
          <w:lang w:val="sr-Cyrl-CS"/>
        </w:rPr>
        <w:t>:</w:t>
      </w:r>
    </w:p>
    <w:p w14:paraId="28C45668" w14:textId="57D903E6"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xml:space="preserve">Одлука о додели уговора биће донета у року </w:t>
      </w:r>
      <w:r w:rsidR="000443D2" w:rsidRPr="00E06783">
        <w:rPr>
          <w:rFonts w:ascii="Times New Roman" w:hAnsi="Times New Roman"/>
          <w:sz w:val="24"/>
          <w:szCs w:val="24"/>
        </w:rPr>
        <w:t xml:space="preserve">до </w:t>
      </w:r>
      <w:r w:rsidR="00230657">
        <w:rPr>
          <w:rFonts w:ascii="Times New Roman" w:hAnsi="Times New Roman"/>
          <w:sz w:val="24"/>
          <w:szCs w:val="24"/>
          <w:lang w:val="sr-Cyrl-CS"/>
        </w:rPr>
        <w:t>10</w:t>
      </w:r>
      <w:r w:rsidRPr="00E06783">
        <w:rPr>
          <w:rFonts w:ascii="Times New Roman" w:hAnsi="Times New Roman"/>
          <w:sz w:val="24"/>
          <w:szCs w:val="24"/>
        </w:rPr>
        <w:t xml:space="preserve"> (</w:t>
      </w:r>
      <w:r w:rsidR="00230657">
        <w:rPr>
          <w:rFonts w:ascii="Times New Roman" w:hAnsi="Times New Roman"/>
          <w:sz w:val="24"/>
          <w:szCs w:val="24"/>
          <w:lang w:val="sr-Cyrl-CS"/>
        </w:rPr>
        <w:t>де</w:t>
      </w:r>
      <w:r w:rsidR="00230657">
        <w:rPr>
          <w:rFonts w:ascii="Times New Roman" w:eastAsia="MS Mincho" w:hAnsi="Times New Roman"/>
          <w:sz w:val="24"/>
          <w:szCs w:val="24"/>
        </w:rPr>
        <w:t>сет</w:t>
      </w:r>
      <w:r w:rsidRPr="00E06783">
        <w:rPr>
          <w:rFonts w:ascii="Times New Roman" w:hAnsi="Times New Roman"/>
          <w:sz w:val="24"/>
          <w:szCs w:val="24"/>
        </w:rPr>
        <w:t>) дана од дана јавног отварања понуда.</w:t>
      </w:r>
    </w:p>
    <w:p w14:paraId="0F33A395" w14:textId="77777777" w:rsidR="00D03930" w:rsidRPr="00E06783" w:rsidRDefault="00D03930" w:rsidP="00E06783">
      <w:pPr>
        <w:spacing w:after="0" w:line="240" w:lineRule="auto"/>
        <w:rPr>
          <w:rFonts w:ascii="Times New Roman" w:hAnsi="Times New Roman"/>
          <w:sz w:val="24"/>
          <w:szCs w:val="24"/>
        </w:rPr>
      </w:pPr>
    </w:p>
    <w:p w14:paraId="4B174FC3" w14:textId="3096BA2F" w:rsidR="00CA62FC" w:rsidRPr="00230657" w:rsidRDefault="00E06783" w:rsidP="00E06783">
      <w:pPr>
        <w:spacing w:after="0" w:line="240" w:lineRule="auto"/>
        <w:rPr>
          <w:rFonts w:ascii="Times New Roman" w:hAnsi="Times New Roman"/>
          <w:b/>
          <w:sz w:val="24"/>
          <w:szCs w:val="24"/>
          <w:lang w:val="sr-Cyrl-CS"/>
        </w:rPr>
      </w:pPr>
      <w:r w:rsidRPr="00230657">
        <w:rPr>
          <w:rFonts w:ascii="Times New Roman" w:hAnsi="Times New Roman"/>
          <w:b/>
          <w:sz w:val="24"/>
          <w:szCs w:val="24"/>
          <w:lang w:val="sr-Cyrl-CS"/>
        </w:rPr>
        <w:t xml:space="preserve">5. </w:t>
      </w:r>
      <w:r w:rsidR="00CA62FC" w:rsidRPr="00230657">
        <w:rPr>
          <w:rFonts w:ascii="Times New Roman" w:hAnsi="Times New Roman"/>
          <w:b/>
          <w:sz w:val="24"/>
          <w:szCs w:val="24"/>
        </w:rPr>
        <w:t>Контакт</w:t>
      </w:r>
      <w:r w:rsidR="00230657">
        <w:rPr>
          <w:rFonts w:ascii="Times New Roman" w:hAnsi="Times New Roman"/>
          <w:b/>
          <w:sz w:val="24"/>
          <w:szCs w:val="24"/>
          <w:lang w:val="sr-Cyrl-CS"/>
        </w:rPr>
        <w:t>:</w:t>
      </w:r>
    </w:p>
    <w:bookmarkEnd w:id="1"/>
    <w:p w14:paraId="585BD45D" w14:textId="59F03958" w:rsidR="00C6149C" w:rsidRPr="00E06783" w:rsidRDefault="00C6149C" w:rsidP="00E06783">
      <w:pPr>
        <w:spacing w:after="0" w:line="240" w:lineRule="auto"/>
        <w:rPr>
          <w:rFonts w:ascii="Times New Roman" w:hAnsi="Times New Roman"/>
          <w:sz w:val="24"/>
          <w:szCs w:val="24"/>
        </w:rPr>
      </w:pPr>
      <w:r w:rsidRPr="00E06783">
        <w:rPr>
          <w:rFonts w:ascii="Times New Roman" w:hAnsi="Times New Roman"/>
          <w:sz w:val="24"/>
          <w:szCs w:val="24"/>
        </w:rPr>
        <w:t>Татјана Радукић, е-mail: tatjana.radukic@mgsi.gov.rs</w:t>
      </w:r>
    </w:p>
    <w:p w14:paraId="55EEDC89" w14:textId="77777777" w:rsidR="00634636" w:rsidRPr="00E06783" w:rsidRDefault="00634636" w:rsidP="00E06783">
      <w:pPr>
        <w:spacing w:after="0" w:line="240" w:lineRule="auto"/>
        <w:rPr>
          <w:rFonts w:ascii="Times New Roman" w:hAnsi="Times New Roman"/>
          <w:sz w:val="24"/>
          <w:szCs w:val="24"/>
        </w:rPr>
      </w:pPr>
    </w:p>
    <w:p w14:paraId="478F4B10" w14:textId="77777777" w:rsidR="00634636" w:rsidRDefault="00634636" w:rsidP="00F811E1">
      <w:pPr>
        <w:autoSpaceDE w:val="0"/>
        <w:autoSpaceDN w:val="0"/>
        <w:adjustRightInd w:val="0"/>
        <w:spacing w:after="0" w:line="240" w:lineRule="auto"/>
        <w:ind w:firstLine="720"/>
        <w:jc w:val="both"/>
        <w:rPr>
          <w:rFonts w:ascii="Times New Roman" w:hAnsi="Times New Roman"/>
          <w:b/>
          <w:bCs/>
          <w:color w:val="000000"/>
          <w:sz w:val="24"/>
          <w:szCs w:val="24"/>
          <w:lang w:val="sr-Cyrl-CS"/>
        </w:rPr>
      </w:pPr>
    </w:p>
    <w:p w14:paraId="5F3F6FBD" w14:textId="77777777" w:rsidR="00D03930" w:rsidRPr="00D03930" w:rsidRDefault="00D03930" w:rsidP="00D03930">
      <w:pPr>
        <w:spacing w:line="240" w:lineRule="auto"/>
        <w:ind w:left="60"/>
        <w:jc w:val="center"/>
        <w:rPr>
          <w:rFonts w:ascii="Times New Roman" w:hAnsi="Times New Roman"/>
          <w:b/>
          <w:sz w:val="24"/>
          <w:szCs w:val="24"/>
          <w:lang w:val="sr-Cyrl-RS"/>
        </w:rPr>
      </w:pPr>
      <w:r w:rsidRPr="00D03930">
        <w:rPr>
          <w:rFonts w:ascii="Times New Roman" w:hAnsi="Times New Roman"/>
          <w:b/>
          <w:sz w:val="24"/>
          <w:szCs w:val="24"/>
          <w:lang w:val="sr-Latn-RS"/>
        </w:rPr>
        <w:t>II</w:t>
      </w:r>
    </w:p>
    <w:p w14:paraId="1FAE9814" w14:textId="77777777" w:rsidR="00D03930" w:rsidRPr="00D03930" w:rsidRDefault="00D03930" w:rsidP="00D03930">
      <w:pPr>
        <w:pStyle w:val="BodyText"/>
        <w:jc w:val="center"/>
        <w:rPr>
          <w:rFonts w:ascii="Times New Roman" w:hAnsi="Times New Roman"/>
          <w:b/>
          <w:sz w:val="24"/>
          <w:szCs w:val="24"/>
          <w:lang w:val="sr-Cyrl-RS"/>
        </w:rPr>
      </w:pPr>
      <w:r w:rsidRPr="00D03930">
        <w:rPr>
          <w:rFonts w:ascii="Times New Roman" w:hAnsi="Times New Roman"/>
          <w:b/>
          <w:sz w:val="24"/>
          <w:szCs w:val="24"/>
          <w:lang w:val="sr-Latn-RS"/>
        </w:rPr>
        <w:t>ПОДАЦИ О ПРЕДМЕТУ ЈАВНЕ НАБАВКЕ</w:t>
      </w:r>
    </w:p>
    <w:p w14:paraId="080CF8C2" w14:textId="6A70EA0B" w:rsidR="00D03930" w:rsidRPr="00D04F04" w:rsidRDefault="00D03930" w:rsidP="00D71260">
      <w:pPr>
        <w:spacing w:after="0"/>
        <w:rPr>
          <w:rFonts w:ascii="Times New Roman" w:hAnsi="Times New Roman"/>
          <w:b/>
          <w:sz w:val="24"/>
          <w:szCs w:val="24"/>
          <w:lang w:val="sr-Cyrl-RS"/>
        </w:rPr>
      </w:pPr>
      <w:r w:rsidRPr="00D04F04">
        <w:rPr>
          <w:rFonts w:ascii="Times New Roman" w:hAnsi="Times New Roman"/>
          <w:b/>
          <w:sz w:val="24"/>
          <w:szCs w:val="24"/>
          <w:lang w:val="sr-Cyrl-RS"/>
        </w:rPr>
        <w:t>1. Опис предмета набавке</w:t>
      </w:r>
      <w:r w:rsidR="00230657">
        <w:rPr>
          <w:rFonts w:ascii="Times New Roman" w:hAnsi="Times New Roman"/>
          <w:b/>
          <w:sz w:val="24"/>
          <w:szCs w:val="24"/>
          <w:lang w:val="sr-Cyrl-RS"/>
        </w:rPr>
        <w:t>:</w:t>
      </w:r>
    </w:p>
    <w:p w14:paraId="18787B9C" w14:textId="1FA1F6EE" w:rsidR="00043E2B" w:rsidRPr="00D04F04" w:rsidRDefault="00230657" w:rsidP="00230657">
      <w:pPr>
        <w:spacing w:after="0" w:line="240" w:lineRule="auto"/>
        <w:jc w:val="both"/>
        <w:rPr>
          <w:rFonts w:ascii="Times New Roman" w:hAnsi="Times New Roman"/>
          <w:b/>
          <w:sz w:val="24"/>
          <w:szCs w:val="24"/>
        </w:rPr>
      </w:pPr>
      <w:r w:rsidRPr="002148D7">
        <w:rPr>
          <w:rFonts w:ascii="Times New Roman" w:eastAsia="MS Mincho" w:hAnsi="Times New Roman"/>
          <w:sz w:val="24"/>
          <w:szCs w:val="24"/>
          <w:lang w:val="sr-Cyrl-CS"/>
        </w:rPr>
        <w:t>Услуге надзора над уклањањем објеката по решењима Републичких грађевинских инспектора</w:t>
      </w:r>
    </w:p>
    <w:p w14:paraId="612AD73A" w14:textId="44EB064E" w:rsidR="00D71260" w:rsidRPr="00D04F04" w:rsidRDefault="00A87668" w:rsidP="00A87668">
      <w:pPr>
        <w:spacing w:after="0" w:line="240" w:lineRule="auto"/>
        <w:jc w:val="both"/>
        <w:rPr>
          <w:rFonts w:ascii="Times New Roman" w:hAnsi="Times New Roman"/>
          <w:sz w:val="24"/>
          <w:lang w:val="sr-Cyrl-CS"/>
        </w:rPr>
      </w:pPr>
      <w:r w:rsidRPr="00D04F04">
        <w:rPr>
          <w:rFonts w:ascii="Times New Roman" w:hAnsi="Times New Roman"/>
          <w:b/>
          <w:sz w:val="24"/>
          <w:szCs w:val="24"/>
        </w:rPr>
        <w:t xml:space="preserve">2.  </w:t>
      </w:r>
      <w:r w:rsidR="00D03930" w:rsidRPr="00D04F04">
        <w:rPr>
          <w:rFonts w:ascii="Times New Roman" w:hAnsi="Times New Roman"/>
          <w:b/>
          <w:sz w:val="24"/>
          <w:szCs w:val="24"/>
          <w:lang w:val="sr-Cyrl-RS"/>
        </w:rPr>
        <w:t xml:space="preserve">Назив и ознака из општег речника: </w:t>
      </w:r>
      <w:r w:rsidR="00230657" w:rsidRPr="00F101FF">
        <w:rPr>
          <w:rFonts w:ascii="Times New Roman" w:eastAsia="MS Mincho" w:hAnsi="Times New Roman"/>
          <w:sz w:val="24"/>
          <w:szCs w:val="24"/>
          <w:lang w:val="sr-Cyrl-CS"/>
        </w:rPr>
        <w:t>71247000-1 Надзор грађевинских радова</w:t>
      </w:r>
      <w:r w:rsidR="008B0905" w:rsidRPr="00D04F04">
        <w:rPr>
          <w:rFonts w:ascii="Times New Roman" w:hAnsi="Times New Roman"/>
          <w:sz w:val="24"/>
          <w:lang w:val="sr-Cyrl-CS"/>
        </w:rPr>
        <w:t>.</w:t>
      </w:r>
    </w:p>
    <w:p w14:paraId="438FB7D1" w14:textId="77777777" w:rsidR="00A87668" w:rsidRPr="00D04F04" w:rsidRDefault="00A87668" w:rsidP="00A87668">
      <w:pPr>
        <w:spacing w:after="0" w:line="240" w:lineRule="auto"/>
        <w:ind w:left="60"/>
        <w:jc w:val="both"/>
        <w:rPr>
          <w:rFonts w:ascii="Times New Roman" w:hAnsi="Times New Roman"/>
          <w:sz w:val="24"/>
          <w:szCs w:val="24"/>
          <w:lang w:val="sr-Cyrl-RS"/>
        </w:rPr>
      </w:pPr>
    </w:p>
    <w:p w14:paraId="7B8BAE67" w14:textId="640E8D6C" w:rsidR="00D03930" w:rsidRPr="00D04F04" w:rsidRDefault="00230657" w:rsidP="00230657">
      <w:pPr>
        <w:jc w:val="both"/>
        <w:rPr>
          <w:rFonts w:ascii="Times New Roman" w:hAnsi="Times New Roman"/>
          <w:b/>
          <w:sz w:val="24"/>
          <w:szCs w:val="24"/>
          <w:lang w:val="sr-Cyrl-RS"/>
        </w:rPr>
      </w:pPr>
      <w:r>
        <w:rPr>
          <w:rFonts w:ascii="Times New Roman" w:hAnsi="Times New Roman"/>
          <w:b/>
          <w:sz w:val="24"/>
          <w:szCs w:val="24"/>
          <w:lang w:val="sr-Cyrl-RS"/>
        </w:rPr>
        <w:t xml:space="preserve">3. </w:t>
      </w:r>
      <w:r w:rsidR="00D03930" w:rsidRPr="00D04F04">
        <w:rPr>
          <w:rFonts w:ascii="Times New Roman" w:hAnsi="Times New Roman"/>
          <w:b/>
          <w:sz w:val="24"/>
          <w:szCs w:val="24"/>
          <w:lang w:val="sr-Cyrl-RS"/>
        </w:rPr>
        <w:t xml:space="preserve">Предмет јавне набавке </w:t>
      </w:r>
      <w:r w:rsidR="00904A08" w:rsidRPr="00D04F04">
        <w:rPr>
          <w:rFonts w:ascii="Times New Roman" w:hAnsi="Times New Roman"/>
          <w:b/>
          <w:sz w:val="24"/>
          <w:szCs w:val="24"/>
          <w:lang w:val="sr-Cyrl-RS"/>
        </w:rPr>
        <w:t>није обликован по партијама</w:t>
      </w:r>
    </w:p>
    <w:p w14:paraId="38AEB1AF" w14:textId="337DE374" w:rsidR="00AE5FA9" w:rsidRPr="00230657" w:rsidRDefault="00230657" w:rsidP="00230657">
      <w:pPr>
        <w:jc w:val="both"/>
        <w:rPr>
          <w:rFonts w:ascii="Times New Roman" w:hAnsi="Times New Roman"/>
          <w:sz w:val="24"/>
          <w:szCs w:val="24"/>
          <w:lang w:val="sr-Cyrl-CS"/>
        </w:rPr>
      </w:pPr>
      <w:r>
        <w:rPr>
          <w:rFonts w:ascii="Times New Roman" w:hAnsi="Times New Roman"/>
          <w:b/>
          <w:sz w:val="24"/>
          <w:szCs w:val="24"/>
          <w:lang w:val="sr-Cyrl-CS"/>
        </w:rPr>
        <w:t>4.</w:t>
      </w:r>
      <w:r w:rsidRPr="00230657">
        <w:rPr>
          <w:rFonts w:ascii="Times New Roman" w:hAnsi="Times New Roman"/>
          <w:b/>
          <w:sz w:val="24"/>
          <w:szCs w:val="24"/>
          <w:lang w:val="sr-Cyrl-CS"/>
        </w:rPr>
        <w:t>П</w:t>
      </w:r>
      <w:r w:rsidR="00AE5FA9" w:rsidRPr="00230657">
        <w:rPr>
          <w:rFonts w:ascii="Times New Roman" w:hAnsi="Times New Roman"/>
          <w:b/>
          <w:sz w:val="24"/>
          <w:szCs w:val="24"/>
          <w:lang w:val="sr-Cyrl-CS"/>
        </w:rPr>
        <w:t>роцењена вредност јавне набавке</w:t>
      </w:r>
      <w:r w:rsidR="00AE5FA9" w:rsidRPr="00230657">
        <w:rPr>
          <w:rFonts w:ascii="Times New Roman" w:hAnsi="Times New Roman"/>
          <w:sz w:val="24"/>
          <w:szCs w:val="24"/>
          <w:lang w:val="sr-Cyrl-CS"/>
        </w:rPr>
        <w:t xml:space="preserve">: </w:t>
      </w:r>
      <w:r>
        <w:rPr>
          <w:rFonts w:ascii="Times New Roman" w:hAnsi="Times New Roman"/>
          <w:sz w:val="24"/>
          <w:szCs w:val="24"/>
          <w:lang w:val="sr-Cyrl-CS"/>
        </w:rPr>
        <w:t>5.000.000,00</w:t>
      </w:r>
      <w:r w:rsidR="00AE5FA9" w:rsidRPr="00230657">
        <w:rPr>
          <w:rFonts w:ascii="Times New Roman" w:hAnsi="Times New Roman"/>
          <w:sz w:val="24"/>
          <w:szCs w:val="24"/>
          <w:lang w:val="sr-Cyrl-CS"/>
        </w:rPr>
        <w:t xml:space="preserve"> динара без обрачунатог ПДВ</w:t>
      </w:r>
      <w:r>
        <w:rPr>
          <w:rFonts w:ascii="Times New Roman" w:hAnsi="Times New Roman"/>
          <w:sz w:val="24"/>
          <w:szCs w:val="24"/>
          <w:lang w:val="sr-Cyrl-CS"/>
        </w:rPr>
        <w:t>-а</w:t>
      </w:r>
      <w:r w:rsidR="00AE5FA9" w:rsidRPr="00230657">
        <w:rPr>
          <w:rFonts w:ascii="Times New Roman" w:hAnsi="Times New Roman"/>
          <w:sz w:val="24"/>
          <w:szCs w:val="24"/>
          <w:lang w:val="sr-Cyrl-CS"/>
        </w:rPr>
        <w:t xml:space="preserve">, односно </w:t>
      </w:r>
      <w:r>
        <w:rPr>
          <w:rFonts w:ascii="Times New Roman" w:hAnsi="Times New Roman"/>
          <w:sz w:val="24"/>
          <w:szCs w:val="24"/>
          <w:lang w:val="sr-Cyrl-CS"/>
        </w:rPr>
        <w:t>6</w:t>
      </w:r>
      <w:r w:rsidR="00C6149C" w:rsidRPr="00230657">
        <w:rPr>
          <w:rFonts w:ascii="Times New Roman" w:hAnsi="Times New Roman"/>
          <w:sz w:val="24"/>
          <w:szCs w:val="24"/>
          <w:lang w:val="sr-Cyrl-CS"/>
        </w:rPr>
        <w:t>.000.000,00</w:t>
      </w:r>
      <w:r w:rsidR="00AE5FA9" w:rsidRPr="00230657">
        <w:rPr>
          <w:rFonts w:ascii="Times New Roman" w:hAnsi="Times New Roman"/>
          <w:sz w:val="24"/>
          <w:szCs w:val="24"/>
          <w:lang w:val="sr-Cyrl-CS"/>
        </w:rPr>
        <w:t xml:space="preserve"> динара са обрачунатим ПДВ</w:t>
      </w:r>
      <w:r>
        <w:rPr>
          <w:rFonts w:ascii="Times New Roman" w:hAnsi="Times New Roman"/>
          <w:sz w:val="24"/>
          <w:szCs w:val="24"/>
          <w:lang w:val="sr-Cyrl-CS"/>
        </w:rPr>
        <w:t>-ом</w:t>
      </w:r>
      <w:r w:rsidR="00AE5FA9" w:rsidRPr="00230657">
        <w:rPr>
          <w:rFonts w:ascii="Times New Roman" w:hAnsi="Times New Roman"/>
          <w:sz w:val="24"/>
          <w:szCs w:val="24"/>
          <w:lang w:val="sr-Cyrl-CS"/>
        </w:rPr>
        <w:t>.</w:t>
      </w:r>
    </w:p>
    <w:p w14:paraId="20E3619D" w14:textId="77777777" w:rsidR="00730969" w:rsidRDefault="00730969" w:rsidP="00D71260">
      <w:pPr>
        <w:jc w:val="center"/>
        <w:rPr>
          <w:rFonts w:ascii="Times New Roman" w:hAnsi="Times New Roman"/>
          <w:b/>
          <w:sz w:val="24"/>
          <w:szCs w:val="24"/>
          <w:lang w:val="sr-Cyrl-RS"/>
        </w:rPr>
      </w:pPr>
    </w:p>
    <w:p w14:paraId="4E24921C" w14:textId="77777777" w:rsidR="00904A08" w:rsidRDefault="00904A08" w:rsidP="00D71260">
      <w:pPr>
        <w:jc w:val="center"/>
        <w:rPr>
          <w:rFonts w:ascii="Times New Roman" w:hAnsi="Times New Roman"/>
          <w:b/>
          <w:sz w:val="24"/>
          <w:szCs w:val="24"/>
          <w:lang w:val="sr-Cyrl-RS"/>
        </w:rPr>
      </w:pPr>
    </w:p>
    <w:p w14:paraId="6C062059" w14:textId="77777777" w:rsidR="00D71260" w:rsidRPr="00D71260" w:rsidRDefault="00D71260" w:rsidP="00D71260">
      <w:pPr>
        <w:jc w:val="center"/>
        <w:rPr>
          <w:rFonts w:ascii="Times New Roman" w:hAnsi="Times New Roman"/>
          <w:b/>
          <w:sz w:val="24"/>
          <w:szCs w:val="24"/>
          <w:lang w:val="sr-Cyrl-RS"/>
        </w:rPr>
      </w:pPr>
      <w:r w:rsidRPr="00D71260">
        <w:rPr>
          <w:rFonts w:ascii="Times New Roman" w:hAnsi="Times New Roman"/>
          <w:b/>
          <w:sz w:val="24"/>
          <w:szCs w:val="24"/>
          <w:lang w:val="sr-Cyrl-RS"/>
        </w:rPr>
        <w:lastRenderedPageBreak/>
        <w:t>III</w:t>
      </w:r>
    </w:p>
    <w:p w14:paraId="4213F0EA" w14:textId="77777777" w:rsidR="00D03930" w:rsidRPr="00EB3401" w:rsidRDefault="00D71260" w:rsidP="00D71260">
      <w:pPr>
        <w:jc w:val="center"/>
        <w:rPr>
          <w:rFonts w:ascii="Times New Roman" w:hAnsi="Times New Roman"/>
          <w:b/>
          <w:color w:val="000000"/>
          <w:sz w:val="24"/>
          <w:szCs w:val="24"/>
          <w:lang w:val="sr-Cyrl-RS"/>
        </w:rPr>
      </w:pPr>
      <w:r w:rsidRPr="00EB3401">
        <w:rPr>
          <w:rFonts w:ascii="Times New Roman" w:hAnsi="Times New Roman"/>
          <w:b/>
          <w:color w:val="000000"/>
          <w:sz w:val="24"/>
          <w:szCs w:val="24"/>
          <w:lang w:val="sr-Cyrl-RS"/>
        </w:rPr>
        <w:t>СПЕЦИФИКАЦИЈА ПРЕДМЕТА ЈАВНЕ НАБАВКЕ</w:t>
      </w:r>
      <w:r w:rsidR="00CA62FC" w:rsidRPr="00EB3401">
        <w:rPr>
          <w:rFonts w:ascii="Times New Roman" w:hAnsi="Times New Roman"/>
          <w:b/>
          <w:color w:val="000000"/>
          <w:sz w:val="24"/>
          <w:szCs w:val="24"/>
          <w:lang w:val="sr-Cyrl-RS"/>
        </w:rPr>
        <w:t xml:space="preserve"> </w:t>
      </w:r>
    </w:p>
    <w:p w14:paraId="120E2125" w14:textId="77777777" w:rsidR="003722F3" w:rsidRPr="00EB3401" w:rsidRDefault="009B6155" w:rsidP="00272E66">
      <w:pPr>
        <w:keepNext/>
        <w:keepLines/>
        <w:spacing w:after="0" w:line="240" w:lineRule="auto"/>
        <w:ind w:hanging="10"/>
        <w:jc w:val="center"/>
        <w:outlineLvl w:val="1"/>
        <w:rPr>
          <w:rFonts w:ascii="Times New Roman" w:hAnsi="Times New Roman"/>
          <w:color w:val="000000"/>
          <w:sz w:val="24"/>
          <w:szCs w:val="24"/>
          <w:lang w:val="sr-Cyrl-CS"/>
        </w:rPr>
      </w:pPr>
      <w:r w:rsidRPr="00EB3401">
        <w:rPr>
          <w:rFonts w:ascii="Times New Roman" w:hAnsi="Times New Roman"/>
          <w:b/>
          <w:color w:val="000000"/>
          <w:sz w:val="24"/>
          <w:szCs w:val="24"/>
        </w:rPr>
        <w:t>ВРСТА</w:t>
      </w:r>
      <w:r w:rsidRPr="00EB3401">
        <w:rPr>
          <w:rFonts w:ascii="Times New Roman" w:hAnsi="Times New Roman"/>
          <w:b/>
          <w:color w:val="000000"/>
          <w:sz w:val="24"/>
          <w:szCs w:val="24"/>
          <w:lang w:val="sr-Cyrl-CS"/>
        </w:rPr>
        <w:t xml:space="preserve"> </w:t>
      </w:r>
      <w:r w:rsidRPr="00EB3401">
        <w:rPr>
          <w:rFonts w:ascii="Times New Roman" w:hAnsi="Times New Roman"/>
          <w:b/>
          <w:color w:val="000000"/>
          <w:sz w:val="24"/>
          <w:szCs w:val="24"/>
        </w:rPr>
        <w:t xml:space="preserve">И </w:t>
      </w:r>
      <w:r w:rsidR="00244491" w:rsidRPr="00EB3401">
        <w:rPr>
          <w:rFonts w:ascii="Times New Roman" w:hAnsi="Times New Roman"/>
          <w:b/>
          <w:color w:val="000000"/>
          <w:sz w:val="24"/>
          <w:szCs w:val="24"/>
        </w:rPr>
        <w:t xml:space="preserve">ОПИС </w:t>
      </w:r>
      <w:r w:rsidRPr="00EB3401">
        <w:rPr>
          <w:rFonts w:ascii="Times New Roman" w:hAnsi="Times New Roman"/>
          <w:b/>
          <w:color w:val="000000"/>
          <w:sz w:val="24"/>
          <w:szCs w:val="24"/>
          <w:lang w:val="sr-Cyrl-CS"/>
        </w:rPr>
        <w:t xml:space="preserve">УСЛУГА </w:t>
      </w:r>
      <w:r w:rsidR="00244491" w:rsidRPr="00EB3401">
        <w:rPr>
          <w:rFonts w:ascii="Times New Roman" w:hAnsi="Times New Roman"/>
          <w:b/>
          <w:color w:val="000000"/>
          <w:sz w:val="24"/>
          <w:szCs w:val="24"/>
        </w:rPr>
        <w:t>КОЈ</w:t>
      </w:r>
      <w:r w:rsidRPr="00EB3401">
        <w:rPr>
          <w:rFonts w:ascii="Times New Roman" w:hAnsi="Times New Roman"/>
          <w:b/>
          <w:color w:val="000000"/>
          <w:sz w:val="24"/>
          <w:szCs w:val="24"/>
          <w:lang w:val="sr-Cyrl-CS"/>
        </w:rPr>
        <w:t>Е</w:t>
      </w:r>
      <w:r w:rsidR="00244491" w:rsidRPr="00EB3401">
        <w:rPr>
          <w:rFonts w:ascii="Times New Roman" w:hAnsi="Times New Roman"/>
          <w:b/>
          <w:color w:val="000000"/>
          <w:sz w:val="24"/>
          <w:szCs w:val="24"/>
        </w:rPr>
        <w:t xml:space="preserve"> СУ ПРЕДМЕТ НАБАВКЕ, НАЧИН СПРОВОЂЕЊА КОНТРОЛЕ И ОБЕЗБЕЂИВАЊЕ ГАРАНЦИЈЕ КВАЛИТЕТА, МЕСТО ИЗВРШЕЊА</w:t>
      </w:r>
      <w:r w:rsidR="00244491" w:rsidRPr="00050291">
        <w:rPr>
          <w:rFonts w:ascii="Times New Roman" w:hAnsi="Times New Roman"/>
          <w:b/>
          <w:color w:val="FF0000"/>
          <w:sz w:val="24"/>
          <w:szCs w:val="24"/>
        </w:rPr>
        <w:t xml:space="preserve"> </w:t>
      </w:r>
      <w:r w:rsidRPr="00EB3401">
        <w:rPr>
          <w:rFonts w:ascii="Times New Roman" w:hAnsi="Times New Roman"/>
          <w:b/>
          <w:color w:val="000000"/>
          <w:sz w:val="24"/>
          <w:szCs w:val="24"/>
          <w:lang w:val="sr-Cyrl-CS"/>
        </w:rPr>
        <w:t>УСЛУГА</w:t>
      </w:r>
    </w:p>
    <w:p w14:paraId="431A3DA4" w14:textId="77777777" w:rsidR="006B2C87" w:rsidRPr="006054C3" w:rsidRDefault="00371567" w:rsidP="00244491">
      <w:pPr>
        <w:keepNext/>
        <w:keepLines/>
        <w:spacing w:line="334" w:lineRule="auto"/>
        <w:ind w:right="33"/>
        <w:jc w:val="both"/>
        <w:outlineLvl w:val="1"/>
        <w:rPr>
          <w:rFonts w:ascii="Times New Roman" w:hAnsi="Times New Roman"/>
          <w:b/>
          <w:color w:val="000000"/>
          <w:sz w:val="24"/>
          <w:szCs w:val="24"/>
          <w:lang w:val="sr-Cyrl-CS"/>
        </w:rPr>
      </w:pPr>
      <w:r w:rsidRPr="006054C3">
        <w:rPr>
          <w:rFonts w:ascii="Times New Roman" w:hAnsi="Times New Roman"/>
          <w:b/>
          <w:color w:val="000000"/>
          <w:sz w:val="24"/>
          <w:szCs w:val="24"/>
          <w:lang w:val="sr-Cyrl-CS"/>
        </w:rPr>
        <w:t xml:space="preserve">Опис </w:t>
      </w:r>
      <w:r w:rsidR="00517DB5" w:rsidRPr="006054C3">
        <w:rPr>
          <w:rFonts w:ascii="Times New Roman" w:hAnsi="Times New Roman"/>
          <w:b/>
          <w:color w:val="000000"/>
          <w:sz w:val="24"/>
          <w:szCs w:val="24"/>
          <w:lang w:val="sr-Cyrl-CS"/>
        </w:rPr>
        <w:t xml:space="preserve"> могућих </w:t>
      </w:r>
      <w:r w:rsidR="009B6155">
        <w:rPr>
          <w:rFonts w:ascii="Times New Roman" w:hAnsi="Times New Roman"/>
          <w:b/>
          <w:color w:val="000000"/>
          <w:sz w:val="24"/>
          <w:szCs w:val="24"/>
          <w:lang w:val="sr-Cyrl-CS"/>
        </w:rPr>
        <w:t>услуга</w:t>
      </w:r>
      <w:r w:rsidRPr="006054C3">
        <w:rPr>
          <w:rFonts w:ascii="Times New Roman" w:hAnsi="Times New Roman"/>
          <w:b/>
          <w:color w:val="000000"/>
          <w:sz w:val="24"/>
          <w:szCs w:val="24"/>
          <w:lang w:val="sr-Cyrl-CS"/>
        </w:rPr>
        <w:t>:</w:t>
      </w:r>
    </w:p>
    <w:p w14:paraId="2F3C4B6B" w14:textId="2F3F94E3" w:rsidR="00230657" w:rsidRDefault="00230657" w:rsidP="00230657">
      <w:pPr>
        <w:spacing w:before="100" w:beforeAutospacing="1" w:after="100" w:afterAutospacing="1"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Стручни надзор </w:t>
      </w:r>
      <w:r>
        <w:rPr>
          <w:rFonts w:ascii="Times New Roman" w:hAnsi="Times New Roman"/>
          <w:color w:val="000000"/>
          <w:sz w:val="24"/>
          <w:szCs w:val="24"/>
          <w:lang w:val="sr-Cyrl-RS"/>
        </w:rPr>
        <w:t>врши надзор  у складу са одредбама Закона о планирању и изградњи, Правилником о садржини и начину вођења стручног надзора (Службени гласник РС број 22/15) и другим прописима који регулишу ову област</w:t>
      </w:r>
      <w:r>
        <w:rPr>
          <w:rFonts w:ascii="Times New Roman" w:hAnsi="Times New Roman"/>
          <w:color w:val="000000"/>
          <w:sz w:val="24"/>
          <w:szCs w:val="24"/>
          <w:lang w:val="ru-RU"/>
        </w:rPr>
        <w:t xml:space="preserve">; </w:t>
      </w:r>
      <w:r>
        <w:rPr>
          <w:rFonts w:ascii="Times New Roman" w:hAnsi="Times New Roman"/>
          <w:color w:val="000000"/>
          <w:sz w:val="24"/>
          <w:szCs w:val="24"/>
          <w:lang w:val="sr-Cyrl-RS"/>
        </w:rPr>
        <w:t xml:space="preserve">присуствује увођењу Извођача у посао из Уговора о извођењу радова на рушењу објеката, свакодневно проверава да ли извођач радова на рушењу објеката изводи радове квалитетно и у складу са техничком документацијом, без одлагања прегледа радове односно врши </w:t>
      </w:r>
      <w:r>
        <w:rPr>
          <w:rFonts w:ascii="Times New Roman" w:hAnsi="Times New Roman"/>
          <w:color w:val="000000"/>
          <w:sz w:val="24"/>
          <w:szCs w:val="24"/>
          <w:lang w:val="ru-RU"/>
        </w:rPr>
        <w:t>контролу и оверу количина изведених радова који се према природи и динамици рушења објеката, не могу проверити у каснијим фазама рушења, каи и да податке о одобреним предметним радовима и друга запажања у вези са контролом и провером уноси у грађевински дневник и грађевинску књигу; припрема и доставља извештаје и прегледе о количинама, квалитету и вредностима радова, проверава и потписује ситуације извођача радова и доставља их на одобрење, контролише и оверава грађевински дневник и грађевинску књигу, сваких пет дана изврши проверу количине изведених радова и њихове усклађености са уговореним роковима за рушење објеката, као и праћење динамике извођења радова усвојених Програмом радова на рушењу, даје потребна упутства извођачу радова у случају одступања извођења радова од техничке документације,као и од промене услова за рушење објеката и о томе без одлагања обавештава инвеститора, сачињава месећне извештаје о свом раду, током извођења радова прати да ли се запослени и друга ангажована лица из Уговора о рушењу савесно и у складу са правилима струке односе према обавезама из истог, сарађује са извођачем радова при избору детаља технолошких и организационих решења за извођење радова рушења и решавање других питања која се појаве у току извођења радова, наложи да се отклоне уочени недостаци који утичу на правилно рушење објеката и/или на рок за завршетак извођења радова који су предмет Уговора о рушењу и обустави радове, када утврди неправилности уколико би наставак радова изазвао опасност по суседне објекте,запослена и друга лица, а на основу сагласности инвеститора, даје мишљење на захтеве извођача радова из уговора о рушењу објеката, уз сагласност инвеститора, чува до примопредаје радова и коначног обрачуна комплетну документацију неопходну за оверу ситуација коју му је предао извођач радова и учествује у раду комисије за коначни обрачун.</w:t>
      </w:r>
    </w:p>
    <w:p w14:paraId="7E0615BE" w14:textId="77777777" w:rsidR="009C6DD9" w:rsidRPr="00F75889" w:rsidRDefault="009C6DD9" w:rsidP="009C6DD9">
      <w:pPr>
        <w:spacing w:after="0" w:line="240" w:lineRule="auto"/>
        <w:jc w:val="both"/>
        <w:rPr>
          <w:rFonts w:ascii="Times New Roman" w:hAnsi="Times New Roman"/>
          <w:b/>
          <w:sz w:val="24"/>
          <w:szCs w:val="24"/>
          <w:lang w:val="ru-RU"/>
        </w:rPr>
      </w:pPr>
      <w:r w:rsidRPr="00F75889">
        <w:rPr>
          <w:rFonts w:ascii="Times New Roman" w:hAnsi="Times New Roman"/>
          <w:b/>
          <w:sz w:val="24"/>
          <w:szCs w:val="24"/>
          <w:lang w:val="ru-RU"/>
        </w:rPr>
        <w:t xml:space="preserve">Место извршења </w:t>
      </w:r>
      <w:r w:rsidR="009B6155">
        <w:rPr>
          <w:rFonts w:ascii="Times New Roman" w:hAnsi="Times New Roman"/>
          <w:b/>
          <w:sz w:val="24"/>
          <w:szCs w:val="24"/>
          <w:lang w:val="ru-RU"/>
        </w:rPr>
        <w:t>услуга</w:t>
      </w:r>
      <w:r w:rsidRPr="00F75889">
        <w:rPr>
          <w:rFonts w:ascii="Times New Roman" w:hAnsi="Times New Roman"/>
          <w:b/>
          <w:sz w:val="24"/>
          <w:szCs w:val="24"/>
          <w:lang w:val="ru-RU"/>
        </w:rPr>
        <w:t xml:space="preserve"> је на следећим локацијама:</w:t>
      </w:r>
    </w:p>
    <w:p w14:paraId="4A7D25EA" w14:textId="77777777" w:rsidR="009C6DD9" w:rsidRDefault="009C6DD9" w:rsidP="009C6DD9">
      <w:pPr>
        <w:spacing w:after="0" w:line="240" w:lineRule="auto"/>
        <w:ind w:firstLine="720"/>
        <w:jc w:val="both"/>
        <w:rPr>
          <w:rFonts w:ascii="Times New Roman" w:hAnsi="Times New Roman"/>
          <w:sz w:val="24"/>
          <w:szCs w:val="24"/>
          <w:lang w:val="ru-RU"/>
        </w:rPr>
      </w:pPr>
    </w:p>
    <w:p w14:paraId="3E2460A5"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Cyrl-RS" w:eastAsia="sr-Cyrl-CS"/>
        </w:rPr>
      </w:pPr>
      <w:r w:rsidRPr="00D04F04">
        <w:rPr>
          <w:rFonts w:ascii="Times New Roman" w:eastAsia="Calibri" w:hAnsi="Times New Roman"/>
          <w:sz w:val="24"/>
          <w:szCs w:val="24"/>
          <w:lang w:val="sr-Cyrl-RS" w:eastAsia="sr-Cyrl-CS"/>
        </w:rPr>
        <w:t>Уклањање објеката (извршење решења) на локацији</w:t>
      </w:r>
      <w:r w:rsidRPr="0007434F">
        <w:rPr>
          <w:rFonts w:ascii="Times New Roman" w:eastAsia="Calibri" w:hAnsi="Times New Roman"/>
          <w:sz w:val="24"/>
          <w:szCs w:val="24"/>
          <w:lang w:val="sr-Cyrl-RS" w:eastAsia="sr-Cyrl-CS"/>
        </w:rPr>
        <w:t xml:space="preserve"> Парка природе „Стара планина“ </w:t>
      </w:r>
    </w:p>
    <w:p w14:paraId="149C5D3B"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eastAsia="sr-Cyrl-CS"/>
        </w:rPr>
      </w:pPr>
      <w:r w:rsidRPr="00D04F04">
        <w:rPr>
          <w:rFonts w:ascii="Times New Roman" w:eastAsia="Calibri" w:hAnsi="Times New Roman"/>
          <w:sz w:val="24"/>
          <w:szCs w:val="24"/>
          <w:lang w:val="sr-Cyrl-RS" w:eastAsia="sr-Cyrl-CS"/>
        </w:rPr>
        <w:t xml:space="preserve">Уклањање објеката (извршење решења)  на </w:t>
      </w:r>
      <w:r w:rsidRPr="00D04F04">
        <w:rPr>
          <w:rFonts w:ascii="Times New Roman" w:eastAsia="Calibri" w:hAnsi="Times New Roman"/>
          <w:sz w:val="24"/>
          <w:szCs w:val="24"/>
          <w:lang w:val="sr-Latn-RS" w:eastAsia="sr-Cyrl-CS"/>
        </w:rPr>
        <w:t>локацији Националног парка „Копаоник“.</w:t>
      </w:r>
    </w:p>
    <w:p w14:paraId="4DB15841"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 (извршење решења) на</w:t>
      </w:r>
      <w:r w:rsidRPr="00D04F04">
        <w:rPr>
          <w:rFonts w:ascii="Times New Roman" w:eastAsia="Calibri" w:hAnsi="Times New Roman"/>
          <w:sz w:val="24"/>
          <w:szCs w:val="24"/>
          <w:lang w:val="sr-Latn-RS" w:eastAsia="sr-Cyrl-CS"/>
        </w:rPr>
        <w:t xml:space="preserve"> локацији Парка природе „Голија“.</w:t>
      </w:r>
    </w:p>
    <w:p w14:paraId="27939BD1"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 xml:space="preserve">Уклањање објеката (извршење решења) на </w:t>
      </w:r>
      <w:r w:rsidRPr="00D04F04">
        <w:rPr>
          <w:rFonts w:ascii="Times New Roman" w:eastAsia="Calibri" w:hAnsi="Times New Roman"/>
          <w:sz w:val="24"/>
          <w:szCs w:val="24"/>
          <w:lang w:val="sr-Latn-RS" w:eastAsia="sr-Cyrl-CS"/>
        </w:rPr>
        <w:t xml:space="preserve">локацији </w:t>
      </w:r>
      <w:r w:rsidRPr="00D04F04">
        <w:rPr>
          <w:rFonts w:ascii="Times New Roman" w:eastAsia="Calibri" w:hAnsi="Times New Roman"/>
          <w:sz w:val="24"/>
          <w:szCs w:val="24"/>
          <w:lang w:val="sr-Cyrl-RS" w:eastAsia="sr-Cyrl-CS"/>
        </w:rPr>
        <w:t>Просторно културно историјске целине</w:t>
      </w:r>
      <w:r w:rsidRPr="00D04F04">
        <w:rPr>
          <w:rFonts w:ascii="Times New Roman" w:eastAsia="Calibri" w:hAnsi="Times New Roman"/>
          <w:sz w:val="24"/>
          <w:szCs w:val="24"/>
          <w:lang w:val="sr-Latn-RS" w:eastAsia="sr-Cyrl-CS"/>
        </w:rPr>
        <w:t xml:space="preserve"> „Стара чаршија“ – Нови Пазар.</w:t>
      </w:r>
    </w:p>
    <w:p w14:paraId="64CD7179"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 xml:space="preserve">Уклањање објеката (извршење решења)  на </w:t>
      </w:r>
      <w:r w:rsidRPr="00D04F04">
        <w:rPr>
          <w:rFonts w:ascii="Times New Roman" w:eastAsia="Calibri" w:hAnsi="Times New Roman"/>
          <w:sz w:val="24"/>
          <w:szCs w:val="24"/>
          <w:lang w:val="sr-Latn-RS" w:eastAsia="sr-Cyrl-CS"/>
        </w:rPr>
        <w:t>локацији „Овчарско - кабларска клисура“ – Заштићено подручје - предео изузетних одлика.</w:t>
      </w:r>
    </w:p>
    <w:p w14:paraId="388712EA"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 xml:space="preserve">Уклањање објеката (извршење решења) на </w:t>
      </w:r>
      <w:r w:rsidRPr="00D04F04">
        <w:rPr>
          <w:rFonts w:ascii="Times New Roman" w:eastAsia="Calibri" w:hAnsi="Times New Roman"/>
          <w:sz w:val="24"/>
          <w:szCs w:val="24"/>
          <w:lang w:val="sr-Latn-RS" w:eastAsia="sr-Cyrl-CS"/>
        </w:rPr>
        <w:t>локацији Националног парка „Ђердап“.</w:t>
      </w:r>
    </w:p>
    <w:p w14:paraId="30ED5A53"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 (извршење решења) на</w:t>
      </w:r>
      <w:r w:rsidRPr="00D04F04">
        <w:rPr>
          <w:rFonts w:ascii="Times New Roman" w:eastAsia="Calibri" w:hAnsi="Times New Roman"/>
          <w:sz w:val="24"/>
          <w:szCs w:val="24"/>
          <w:lang w:val="sr-Latn-RS" w:eastAsia="sr-Cyrl-CS"/>
        </w:rPr>
        <w:t xml:space="preserve"> локацији Парка природе „</w:t>
      </w:r>
      <w:r w:rsidRPr="00D04F04">
        <w:rPr>
          <w:rFonts w:ascii="Times New Roman" w:eastAsia="Calibri" w:hAnsi="Times New Roman"/>
          <w:sz w:val="24"/>
          <w:szCs w:val="24"/>
          <w:lang w:val="sr-Cyrl-RS" w:eastAsia="sr-Cyrl-CS"/>
        </w:rPr>
        <w:t>Власина</w:t>
      </w:r>
      <w:r w:rsidRPr="00D04F04">
        <w:rPr>
          <w:rFonts w:ascii="Times New Roman" w:eastAsia="Calibri" w:hAnsi="Times New Roman"/>
          <w:sz w:val="24"/>
          <w:szCs w:val="24"/>
          <w:lang w:val="sr-Latn-RS" w:eastAsia="sr-Cyrl-CS"/>
        </w:rPr>
        <w:t>“</w:t>
      </w:r>
      <w:r w:rsidRPr="00D04F04">
        <w:rPr>
          <w:rFonts w:ascii="Times New Roman" w:eastAsia="Calibri" w:hAnsi="Times New Roman"/>
          <w:sz w:val="24"/>
          <w:szCs w:val="24"/>
          <w:lang w:val="sr-Cyrl-RS" w:eastAsia="sr-Cyrl-CS"/>
        </w:rPr>
        <w:t>-Сурдулица</w:t>
      </w:r>
      <w:r w:rsidRPr="00D04F04">
        <w:rPr>
          <w:rFonts w:ascii="Times New Roman" w:eastAsia="Calibri" w:hAnsi="Times New Roman"/>
          <w:sz w:val="24"/>
          <w:szCs w:val="24"/>
          <w:lang w:val="sr-Latn-RS" w:eastAsia="sr-Cyrl-CS"/>
        </w:rPr>
        <w:t>.</w:t>
      </w:r>
    </w:p>
    <w:p w14:paraId="1CAEE84A"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lastRenderedPageBreak/>
        <w:t>Уклањање објеката (извршење решења) на</w:t>
      </w:r>
      <w:r w:rsidRPr="00D04F04">
        <w:rPr>
          <w:rFonts w:ascii="Times New Roman" w:eastAsia="Calibri" w:hAnsi="Times New Roman"/>
          <w:sz w:val="24"/>
          <w:szCs w:val="24"/>
          <w:lang w:val="sr-Latn-RS" w:eastAsia="sr-Cyrl-CS"/>
        </w:rPr>
        <w:t xml:space="preserve"> локацији Националног парка „Тара“. </w:t>
      </w:r>
    </w:p>
    <w:p w14:paraId="7D1212F4"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 (извршење решења) на</w:t>
      </w:r>
      <w:r w:rsidRPr="00D04F04">
        <w:rPr>
          <w:rFonts w:ascii="Times New Roman" w:eastAsia="Calibri" w:hAnsi="Times New Roman"/>
          <w:sz w:val="24"/>
          <w:szCs w:val="24"/>
          <w:lang w:val="sr-Latn-RS" w:eastAsia="sr-Cyrl-CS"/>
        </w:rPr>
        <w:t xml:space="preserve"> локацији Специјалног резервата природе „Увац“.</w:t>
      </w:r>
    </w:p>
    <w:p w14:paraId="396E240F"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објеката(извршење решења)  на локацији Просторно културно историјске целине „Кнез Михаилова улица“, Београд.</w:t>
      </w:r>
    </w:p>
    <w:p w14:paraId="516A3262"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објеката(извршење решења)  на локацији Просторно културно историјске целине „Подручје око Доситејевог лицеја“ Београд.</w:t>
      </w:r>
    </w:p>
    <w:p w14:paraId="721BB8C2"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 (извршење решења) на локацији Просторно културно историјске целине „Топчидер“ Београд.</w:t>
      </w:r>
    </w:p>
    <w:p w14:paraId="2C8BDE8B"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(извршење решења) објеката на локацији Просторно културно историјске целине „Стара чаршија Тешњар“ Ваљево</w:t>
      </w:r>
      <w:r w:rsidRPr="00D04F04">
        <w:rPr>
          <w:rFonts w:ascii="Times New Roman" w:eastAsia="Calibri" w:hAnsi="Times New Roman"/>
          <w:sz w:val="24"/>
          <w:szCs w:val="24"/>
          <w:lang w:val="sr-Latn-RS" w:eastAsia="sr-Cyrl-CS"/>
        </w:rPr>
        <w:t>,</w:t>
      </w:r>
    </w:p>
    <w:p w14:paraId="0CE53BE9" w14:textId="47DEC0DF" w:rsidR="00F74BB0" w:rsidRDefault="00D04F04" w:rsidP="00F74BB0">
      <w:pPr>
        <w:spacing w:after="0" w:line="240" w:lineRule="auto"/>
        <w:jc w:val="both"/>
        <w:rPr>
          <w:rFonts w:ascii="Times New Roman" w:eastAsia="Calibri" w:hAnsi="Times New Roman"/>
          <w:i/>
          <w:iCs/>
          <w:sz w:val="24"/>
          <w:szCs w:val="24"/>
          <w:lang w:val="sr-Cyrl-CS" w:eastAsia="sr-Cyrl-CS"/>
        </w:rPr>
      </w:pPr>
      <w:r w:rsidRPr="00F74BB0">
        <w:rPr>
          <w:rFonts w:ascii="Times New Roman" w:eastAsia="Calibri" w:hAnsi="Times New Roman"/>
          <w:sz w:val="24"/>
          <w:szCs w:val="24"/>
          <w:lang w:val="sr-Cyrl-CS" w:eastAsia="sr-Cyrl-CS"/>
        </w:rPr>
        <w:t>као и на свим локцијама које су у директној надлежности грађевинске инспекције Министарства грађевинарства, саобраћаја и инфрструктуре, сходно одредбама чл.133.</w:t>
      </w:r>
      <w:r w:rsidRPr="00F74BB0">
        <w:rPr>
          <w:rFonts w:ascii="Arial" w:eastAsia="Calibri" w:hAnsi="Arial" w:cs="Arial"/>
          <w:sz w:val="24"/>
          <w:szCs w:val="24"/>
          <w:lang w:val="sr-Cyrl-CS" w:eastAsia="sr-Cyrl-CS"/>
        </w:rPr>
        <w:t xml:space="preserve"> </w:t>
      </w:r>
      <w:r w:rsidRPr="00F74BB0">
        <w:rPr>
          <w:rFonts w:ascii="Times New Roman" w:eastAsia="Calibri" w:hAnsi="Times New Roman"/>
          <w:sz w:val="24"/>
          <w:szCs w:val="24"/>
          <w:lang w:val="sr-Cyrl-BA" w:eastAsia="sr-Cyrl-CS"/>
        </w:rPr>
        <w:t xml:space="preserve">и чл.145. Закона о планирању и изградњи </w:t>
      </w:r>
      <w:r w:rsidRPr="00F74BB0">
        <w:rPr>
          <w:rFonts w:ascii="Times New Roman" w:eastAsia="Calibri" w:hAnsi="Times New Roman"/>
          <w:i/>
          <w:iCs/>
          <w:sz w:val="24"/>
          <w:szCs w:val="24"/>
          <w:lang w:val="sr-Latn-RS" w:eastAsia="sr-Cyrl-CS"/>
        </w:rPr>
        <w:t> </w:t>
      </w:r>
      <w:r w:rsidR="00F74BB0" w:rsidRPr="00F74BB0">
        <w:rPr>
          <w:rFonts w:ascii="Times New Roman" w:eastAsia="Calibri" w:hAnsi="Times New Roman"/>
          <w:i/>
          <w:iCs/>
          <w:sz w:val="24"/>
          <w:szCs w:val="24"/>
          <w:lang w:val="sr-Latn-RS" w:eastAsia="sr-Cyrl-CS"/>
        </w:rPr>
        <w:t>("Сл. гласник РС", бр. 72/2009, 81/2009 - испр., 64/2010 - одлука УС, 24/2011, 121/2012, 42/2013 - одлука УС, 50/2013 - одлука УС, 98/2013 - одлука УС, 132/20</w:t>
      </w:r>
      <w:r w:rsidR="00B6778E">
        <w:rPr>
          <w:rFonts w:ascii="Times New Roman" w:eastAsia="Calibri" w:hAnsi="Times New Roman"/>
          <w:i/>
          <w:iCs/>
          <w:sz w:val="24"/>
          <w:szCs w:val="24"/>
          <w:lang w:val="sr-Latn-RS" w:eastAsia="sr-Cyrl-CS"/>
        </w:rPr>
        <w:t>14, 145/2014, 83/2018, 31/2019,</w:t>
      </w:r>
      <w:r w:rsidR="00F74BB0" w:rsidRPr="00F74BB0">
        <w:rPr>
          <w:rFonts w:ascii="Times New Roman" w:eastAsia="Calibri" w:hAnsi="Times New Roman"/>
          <w:i/>
          <w:iCs/>
          <w:sz w:val="24"/>
          <w:szCs w:val="24"/>
          <w:lang w:val="sr-Latn-RS" w:eastAsia="sr-Cyrl-CS"/>
        </w:rPr>
        <w:t xml:space="preserve"> 37/2019</w:t>
      </w:r>
      <w:r w:rsidR="00B6778E">
        <w:rPr>
          <w:rFonts w:ascii="Times New Roman" w:eastAsia="Calibri" w:hAnsi="Times New Roman"/>
          <w:i/>
          <w:iCs/>
          <w:sz w:val="24"/>
          <w:szCs w:val="24"/>
          <w:lang w:val="sr-Cyrl-CS" w:eastAsia="sr-Cyrl-CS"/>
        </w:rPr>
        <w:t>, 09/20</w:t>
      </w:r>
      <w:r w:rsidR="00F74BB0" w:rsidRPr="00F74BB0">
        <w:rPr>
          <w:rFonts w:ascii="Times New Roman" w:eastAsia="Calibri" w:hAnsi="Times New Roman"/>
          <w:i/>
          <w:iCs/>
          <w:sz w:val="24"/>
          <w:szCs w:val="24"/>
          <w:lang w:val="sr-Latn-RS" w:eastAsia="sr-Cyrl-CS"/>
        </w:rPr>
        <w:t xml:space="preserve"> - др. закон)</w:t>
      </w:r>
      <w:r w:rsidR="00F74BB0">
        <w:rPr>
          <w:rFonts w:ascii="Times New Roman" w:eastAsia="Calibri" w:hAnsi="Times New Roman"/>
          <w:i/>
          <w:iCs/>
          <w:sz w:val="24"/>
          <w:szCs w:val="24"/>
          <w:lang w:val="sr-Cyrl-CS" w:eastAsia="sr-Cyrl-CS"/>
        </w:rPr>
        <w:t>.</w:t>
      </w:r>
    </w:p>
    <w:p w14:paraId="51382313" w14:textId="77777777" w:rsidR="00F74BB0" w:rsidRPr="00F74BB0" w:rsidRDefault="00F74BB0" w:rsidP="00F74BB0">
      <w:pPr>
        <w:spacing w:after="0" w:line="240" w:lineRule="auto"/>
        <w:jc w:val="both"/>
        <w:rPr>
          <w:lang w:val="sr-Cyrl-CS"/>
        </w:rPr>
      </w:pPr>
    </w:p>
    <w:p w14:paraId="1143B580" w14:textId="77777777" w:rsidR="00B07F03" w:rsidRDefault="00B07F03" w:rsidP="00C87340">
      <w:pPr>
        <w:widowControl w:val="0"/>
        <w:tabs>
          <w:tab w:val="left" w:pos="1440"/>
        </w:tabs>
        <w:spacing w:after="0" w:line="240" w:lineRule="auto"/>
        <w:jc w:val="center"/>
        <w:rPr>
          <w:rFonts w:ascii="Times New Roman" w:eastAsia="Malgun Gothic" w:hAnsi="Times New Roman"/>
          <w:b/>
          <w:color w:val="000000"/>
          <w:sz w:val="28"/>
          <w:szCs w:val="28"/>
        </w:rPr>
      </w:pPr>
    </w:p>
    <w:p w14:paraId="6D96AC6A" w14:textId="77777777" w:rsidR="00C87340" w:rsidRPr="00C87340" w:rsidRDefault="00C87340" w:rsidP="00C87340">
      <w:pPr>
        <w:widowControl w:val="0"/>
        <w:tabs>
          <w:tab w:val="left" w:pos="1440"/>
        </w:tabs>
        <w:spacing w:after="0" w:line="240" w:lineRule="auto"/>
        <w:jc w:val="center"/>
        <w:rPr>
          <w:rFonts w:ascii="Times New Roman" w:eastAsia="Malgun Gothic" w:hAnsi="Times New Roman"/>
          <w:b/>
          <w:color w:val="000000"/>
          <w:sz w:val="28"/>
          <w:szCs w:val="28"/>
          <w:lang w:val="sr-Cyrl-CS"/>
        </w:rPr>
      </w:pPr>
      <w:r w:rsidRPr="00C87340">
        <w:rPr>
          <w:rFonts w:ascii="Times New Roman" w:eastAsia="Malgun Gothic" w:hAnsi="Times New Roman"/>
          <w:b/>
          <w:color w:val="000000"/>
          <w:sz w:val="28"/>
          <w:szCs w:val="28"/>
        </w:rPr>
        <w:t>IV</w:t>
      </w:r>
      <w:r w:rsidRPr="00C87340">
        <w:rPr>
          <w:rFonts w:ascii="Times New Roman" w:eastAsia="Malgun Gothic" w:hAnsi="Times New Roman"/>
          <w:b/>
          <w:color w:val="000000"/>
          <w:sz w:val="28"/>
          <w:szCs w:val="28"/>
          <w:lang w:val="sr-Cyrl-CS"/>
        </w:rPr>
        <w:t xml:space="preserve"> </w:t>
      </w:r>
    </w:p>
    <w:p w14:paraId="48615232" w14:textId="77777777" w:rsidR="00C87340" w:rsidRPr="00C87340" w:rsidRDefault="00C87340" w:rsidP="00C87340">
      <w:pPr>
        <w:widowControl w:val="0"/>
        <w:tabs>
          <w:tab w:val="left" w:pos="1440"/>
        </w:tabs>
        <w:spacing w:after="0" w:line="240" w:lineRule="auto"/>
        <w:jc w:val="center"/>
        <w:rPr>
          <w:rFonts w:ascii="Times New Roman" w:eastAsia="Malgun Gothic" w:hAnsi="Times New Roman"/>
          <w:b/>
          <w:color w:val="000000"/>
          <w:lang w:val="sr-Cyrl-CS"/>
        </w:rPr>
      </w:pPr>
    </w:p>
    <w:p w14:paraId="589B3363" w14:textId="77777777" w:rsidR="00C87340" w:rsidRPr="00EE2590" w:rsidRDefault="00C87340"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УСЛОВИ ЗА УЧЕШЋЕ У ПОСТУПКУ ЈАВНЕ НАБАВКЕ</w:t>
      </w:r>
    </w:p>
    <w:p w14:paraId="550F3408" w14:textId="77777777" w:rsidR="00C87340" w:rsidRPr="00EE2590" w:rsidRDefault="00C87340"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 xml:space="preserve">(чл. 75. и 76. Закона о јавним набавкама) </w:t>
      </w:r>
    </w:p>
    <w:p w14:paraId="434BF34B" w14:textId="77777777" w:rsidR="00C87340" w:rsidRPr="00EE2590" w:rsidRDefault="00C87340"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И УПУТСТВО КАКО ДА СЕ ДОКАЗУЈЕ ИСПУЊЕНОСТ УСЛОВА</w:t>
      </w:r>
      <w:r w:rsidR="004F0D86" w:rsidRPr="00EE2590">
        <w:rPr>
          <w:rFonts w:ascii="Times New Roman" w:eastAsia="Malgun Gothic" w:hAnsi="Times New Roman"/>
          <w:b/>
          <w:color w:val="000000"/>
          <w:sz w:val="24"/>
          <w:szCs w:val="24"/>
        </w:rPr>
        <w:t xml:space="preserve"> </w:t>
      </w:r>
    </w:p>
    <w:p w14:paraId="002C9A1E" w14:textId="7C62CC31" w:rsidR="004A4A88" w:rsidRPr="004A4A88" w:rsidRDefault="00C87340" w:rsidP="00B32CB5">
      <w:pPr>
        <w:widowControl w:val="0"/>
        <w:tabs>
          <w:tab w:val="left" w:pos="1440"/>
        </w:tabs>
        <w:spacing w:after="0" w:line="240" w:lineRule="auto"/>
        <w:jc w:val="both"/>
        <w:rPr>
          <w:rFonts w:ascii="Times New Roman" w:hAnsi="Times New Roman"/>
          <w:sz w:val="24"/>
          <w:szCs w:val="24"/>
          <w:lang w:val="en-GB"/>
        </w:rPr>
      </w:pPr>
      <w:r w:rsidRPr="00EE2590">
        <w:rPr>
          <w:rFonts w:ascii="Times New Roman" w:eastAsia="Malgun Gothic" w:hAnsi="Times New Roman"/>
          <w:b/>
          <w:sz w:val="24"/>
          <w:szCs w:val="24"/>
          <w:lang w:val="ru-RU"/>
        </w:rPr>
        <w:tab/>
      </w:r>
    </w:p>
    <w:p w14:paraId="4A21292B" w14:textId="1FF398C6" w:rsidR="004A4A88" w:rsidRPr="004A4A88" w:rsidRDefault="004A4A88" w:rsidP="00DD4983">
      <w:pPr>
        <w:spacing w:after="0" w:line="270" w:lineRule="atLeast"/>
        <w:rPr>
          <w:rFonts w:ascii="Times New Roman" w:hAnsi="Times New Roman"/>
          <w:b/>
          <w:bCs/>
          <w:sz w:val="24"/>
          <w:szCs w:val="24"/>
          <w:lang w:val="sr-Cyrl-CS"/>
        </w:rPr>
      </w:pPr>
      <w:r w:rsidRPr="004A4A88">
        <w:rPr>
          <w:rFonts w:ascii="Times New Roman" w:hAnsi="Times New Roman"/>
          <w:b/>
          <w:bCs/>
          <w:sz w:val="24"/>
          <w:szCs w:val="24"/>
          <w:lang w:val="en-GB"/>
        </w:rPr>
        <w:t>Доказивање испуњености услова</w:t>
      </w:r>
      <w:r w:rsidR="00DD4983">
        <w:rPr>
          <w:rFonts w:ascii="Times New Roman" w:hAnsi="Times New Roman"/>
          <w:b/>
          <w:bCs/>
          <w:sz w:val="24"/>
          <w:szCs w:val="24"/>
          <w:lang w:val="sr-Cyrl-CS"/>
        </w:rPr>
        <w:t>:</w:t>
      </w:r>
    </w:p>
    <w:p w14:paraId="75354045" w14:textId="77777777" w:rsidR="004A4A88" w:rsidRPr="004A4A88" w:rsidRDefault="004A4A88" w:rsidP="00DD4983">
      <w:pPr>
        <w:spacing w:after="0" w:line="240" w:lineRule="auto"/>
        <w:ind w:firstLine="360"/>
        <w:jc w:val="both"/>
        <w:rPr>
          <w:rFonts w:ascii="Times New Roman" w:hAnsi="Times New Roman"/>
          <w:sz w:val="24"/>
          <w:szCs w:val="24"/>
          <w:lang w:val="en-GB"/>
        </w:rPr>
      </w:pPr>
      <w:r w:rsidRPr="004A4A88">
        <w:rPr>
          <w:rFonts w:ascii="Times New Roman" w:hAnsi="Times New Roman"/>
          <w:sz w:val="24"/>
          <w:szCs w:val="24"/>
          <w:lang w:val="sr-Cyrl-RS"/>
        </w:rPr>
        <w:t xml:space="preserve">Сагласно члану 77. став 4. Закона о јавним набавкама, </w:t>
      </w:r>
      <w:r w:rsidRPr="004A4A88">
        <w:rPr>
          <w:rFonts w:ascii="Times New Roman" w:hAnsi="Times New Roman"/>
          <w:sz w:val="24"/>
          <w:szCs w:val="24"/>
          <w:lang w:val="sr-Cyrl-CS"/>
        </w:rPr>
        <w:t>Н</w:t>
      </w:r>
      <w:r w:rsidRPr="004A4A88">
        <w:rPr>
          <w:rFonts w:ascii="Times New Roman" w:hAnsi="Times New Roman"/>
          <w:sz w:val="24"/>
          <w:szCs w:val="24"/>
          <w:lang w:val="en-GB"/>
        </w:rPr>
        <w:t>аручилац може одредити у конкурсној документацији да се испуњеност свих или појединих услова, доказује достављањем изјаве којом понуђач под пуном материјалном и кривичном одговорношћу потврђује да испуњава услове.</w:t>
      </w:r>
    </w:p>
    <w:p w14:paraId="16EF83A4" w14:textId="77777777" w:rsidR="004A4A88" w:rsidRPr="004A4A88" w:rsidRDefault="004A4A88" w:rsidP="00DD4983">
      <w:pPr>
        <w:spacing w:after="0" w:line="240" w:lineRule="auto"/>
        <w:ind w:firstLine="360"/>
        <w:jc w:val="both"/>
        <w:rPr>
          <w:rFonts w:ascii="Times New Roman" w:hAnsi="Times New Roman"/>
          <w:b/>
          <w:sz w:val="24"/>
          <w:szCs w:val="24"/>
          <w:lang w:val="sr-Cyrl-CS"/>
        </w:rPr>
      </w:pPr>
      <w:r w:rsidRPr="004A4A88">
        <w:rPr>
          <w:rFonts w:ascii="Times New Roman" w:hAnsi="Times New Roman"/>
          <w:b/>
          <w:sz w:val="24"/>
          <w:szCs w:val="24"/>
          <w:lang w:val="en-GB"/>
        </w:rPr>
        <w:t xml:space="preserve">Наручилац </w:t>
      </w:r>
      <w:r w:rsidRPr="004A4A88">
        <w:rPr>
          <w:rFonts w:ascii="Times New Roman" w:hAnsi="Times New Roman"/>
          <w:b/>
          <w:sz w:val="24"/>
          <w:szCs w:val="24"/>
          <w:lang w:val="sr-Cyrl-CS"/>
        </w:rPr>
        <w:t>је одредио</w:t>
      </w:r>
      <w:r w:rsidRPr="004A4A88">
        <w:rPr>
          <w:rFonts w:ascii="Times New Roman" w:hAnsi="Times New Roman"/>
          <w:b/>
          <w:sz w:val="24"/>
          <w:szCs w:val="24"/>
          <w:lang w:val="en-GB"/>
        </w:rPr>
        <w:t xml:space="preserve"> у конкурсној документацији да се испуњеност свих услова доказује достављањем изјаве</w:t>
      </w:r>
      <w:r w:rsidRPr="004A4A88">
        <w:rPr>
          <w:rFonts w:ascii="Times New Roman" w:hAnsi="Times New Roman"/>
          <w:b/>
          <w:sz w:val="24"/>
          <w:szCs w:val="24"/>
          <w:lang w:val="sr-Cyrl-CS"/>
        </w:rPr>
        <w:t xml:space="preserve"> на прописаним обрасцима</w:t>
      </w:r>
      <w:r w:rsidRPr="004A4A88">
        <w:rPr>
          <w:rFonts w:ascii="Times New Roman" w:hAnsi="Times New Roman"/>
          <w:b/>
          <w:sz w:val="24"/>
          <w:szCs w:val="24"/>
          <w:lang w:val="en-GB"/>
        </w:rPr>
        <w:t xml:space="preserve"> којом понуђач под пуном материјалном и кривичном одговорношћу потврђује да испуњава услове</w:t>
      </w:r>
      <w:r w:rsidRPr="004A4A88">
        <w:rPr>
          <w:rFonts w:ascii="Times New Roman" w:hAnsi="Times New Roman"/>
          <w:b/>
          <w:sz w:val="24"/>
          <w:szCs w:val="24"/>
          <w:lang w:val="sr-Cyrl-CS"/>
        </w:rPr>
        <w:t>.</w:t>
      </w:r>
    </w:p>
    <w:p w14:paraId="7D99E5B1" w14:textId="77777777" w:rsidR="004A4A88" w:rsidRPr="004A4A88" w:rsidRDefault="004A4A88" w:rsidP="00DD4983">
      <w:pPr>
        <w:spacing w:after="0" w:line="270" w:lineRule="atLeast"/>
        <w:ind w:firstLine="360"/>
        <w:jc w:val="both"/>
        <w:rPr>
          <w:rFonts w:ascii="Times New Roman" w:hAnsi="Times New Roman"/>
          <w:sz w:val="24"/>
          <w:szCs w:val="24"/>
          <w:lang w:val="en-GB"/>
        </w:rPr>
      </w:pPr>
      <w:r w:rsidRPr="004A4A88">
        <w:rPr>
          <w:rFonts w:ascii="Times New Roman" w:hAnsi="Times New Roman"/>
          <w:sz w:val="24"/>
          <w:szCs w:val="24"/>
          <w:lang w:val="sr-Cyrl-RS"/>
        </w:rPr>
        <w:t xml:space="preserve">Наручилац </w:t>
      </w:r>
      <w:r w:rsidRPr="004A4A88">
        <w:rPr>
          <w:rFonts w:ascii="Times New Roman" w:hAnsi="Times New Roman"/>
          <w:sz w:val="24"/>
          <w:szCs w:val="24"/>
          <w:lang w:val="sr-Cyrl-CS"/>
        </w:rPr>
        <w:t xml:space="preserve">може </w:t>
      </w:r>
      <w:r w:rsidRPr="004A4A88">
        <w:rPr>
          <w:rFonts w:ascii="Times New Roman" w:hAnsi="Times New Roman"/>
          <w:sz w:val="24"/>
          <w:szCs w:val="24"/>
          <w:lang w:val="sr-Cyrl-RS"/>
        </w:rPr>
        <w:t xml:space="preserve">пре доношења одлуке о додели уговора </w:t>
      </w:r>
      <w:r w:rsidRPr="004A4A88">
        <w:rPr>
          <w:rFonts w:ascii="Times New Roman" w:hAnsi="Times New Roman"/>
          <w:sz w:val="24"/>
          <w:szCs w:val="24"/>
          <w:u w:val="single"/>
          <w:lang w:val="sr-Cyrl-RS"/>
        </w:rPr>
        <w:t xml:space="preserve">може </w:t>
      </w:r>
      <w:r w:rsidRPr="004A4A88">
        <w:rPr>
          <w:rFonts w:ascii="Times New Roman" w:hAnsi="Times New Roman"/>
          <w:sz w:val="24"/>
          <w:szCs w:val="24"/>
          <w:u w:val="single"/>
          <w:lang w:val="sr-Cyrl-CS"/>
        </w:rPr>
        <w:t xml:space="preserve">да </w:t>
      </w:r>
      <w:r w:rsidRPr="004A4A88">
        <w:rPr>
          <w:rFonts w:ascii="Times New Roman" w:hAnsi="Times New Roman"/>
          <w:sz w:val="24"/>
          <w:szCs w:val="24"/>
          <w:u w:val="single"/>
          <w:lang w:val="sr-Cyrl-RS"/>
        </w:rPr>
        <w:t>тражи</w:t>
      </w:r>
      <w:r w:rsidRPr="004A4A88">
        <w:rPr>
          <w:rFonts w:ascii="Times New Roman" w:hAnsi="Times New Roman"/>
          <w:sz w:val="24"/>
          <w:szCs w:val="24"/>
          <w:lang w:val="sr-Cyrl-RS"/>
        </w:rPr>
        <w:t xml:space="preserve"> од понуђача чија је понуда оцењена као најповољнија</w:t>
      </w:r>
      <w:r w:rsidRPr="004A4A88">
        <w:rPr>
          <w:rFonts w:ascii="Times New Roman" w:hAnsi="Times New Roman"/>
          <w:sz w:val="24"/>
          <w:szCs w:val="24"/>
          <w:lang w:val="en-GB"/>
        </w:rPr>
        <w:t xml:space="preserve"> </w:t>
      </w:r>
      <w:r w:rsidRPr="004A4A88">
        <w:rPr>
          <w:rFonts w:ascii="Times New Roman" w:hAnsi="Times New Roman"/>
          <w:sz w:val="24"/>
          <w:szCs w:val="24"/>
          <w:lang w:val="sr-Cyrl-RS"/>
        </w:rPr>
        <w:t>да</w:t>
      </w:r>
      <w:r w:rsidRPr="004A4A88">
        <w:rPr>
          <w:rFonts w:ascii="Times New Roman" w:hAnsi="Times New Roman"/>
          <w:sz w:val="24"/>
          <w:szCs w:val="24"/>
          <w:lang w:val="sr-Cyrl-CS"/>
        </w:rPr>
        <w:t xml:space="preserve"> достави </w:t>
      </w:r>
      <w:r w:rsidRPr="004A4A88">
        <w:rPr>
          <w:rFonts w:ascii="Times New Roman" w:hAnsi="Times New Roman"/>
          <w:sz w:val="24"/>
          <w:szCs w:val="24"/>
          <w:lang w:val="en-GB"/>
        </w:rPr>
        <w:t>на увид оригинал или оверену копију свих или појединих доказа.</w:t>
      </w:r>
    </w:p>
    <w:p w14:paraId="140DC392" w14:textId="77777777" w:rsidR="004A4A88" w:rsidRPr="004A4A88" w:rsidRDefault="004A4A88" w:rsidP="004A4A88">
      <w:pPr>
        <w:spacing w:after="0" w:line="270" w:lineRule="atLeast"/>
        <w:jc w:val="both"/>
        <w:rPr>
          <w:rFonts w:ascii="Times New Roman" w:hAnsi="Times New Roman"/>
          <w:b/>
          <w:sz w:val="24"/>
          <w:szCs w:val="24"/>
          <w:u w:val="single"/>
          <w:lang w:val="en-GB"/>
        </w:rPr>
      </w:pPr>
    </w:p>
    <w:p w14:paraId="6F146CB6"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Право учешћа имају сви понуђачи који испуњавају услове за учешће у поступку, у складу са чланом 75. и 76. Закона о јавним набавкама. </w:t>
      </w:r>
    </w:p>
    <w:p w14:paraId="502009EA" w14:textId="2B84F61E" w:rsidR="004A4A88" w:rsidRDefault="004A4A88" w:rsidP="004A4A88">
      <w:pPr>
        <w:spacing w:after="0" w:line="270" w:lineRule="atLeast"/>
        <w:jc w:val="both"/>
        <w:rPr>
          <w:rFonts w:ascii="Times New Roman" w:hAnsi="Times New Roman"/>
          <w:b/>
          <w:sz w:val="24"/>
          <w:szCs w:val="24"/>
          <w:u w:val="single"/>
          <w:lang w:val="sr-Cyrl-CS"/>
        </w:rPr>
      </w:pPr>
      <w:r w:rsidRPr="004A4A88">
        <w:rPr>
          <w:rFonts w:ascii="Times New Roman" w:hAnsi="Times New Roman"/>
          <w:b/>
          <w:sz w:val="24"/>
          <w:szCs w:val="24"/>
          <w:u w:val="single"/>
          <w:lang w:val="sr-Cyrl-CS"/>
        </w:rPr>
        <w:t>Докази који се могу накнадно затражити</w:t>
      </w:r>
      <w:r w:rsidRPr="004A4A88">
        <w:rPr>
          <w:rFonts w:ascii="Times New Roman" w:hAnsi="Times New Roman"/>
          <w:b/>
          <w:sz w:val="24"/>
          <w:szCs w:val="24"/>
          <w:lang w:val="sr-Cyrl-RS"/>
        </w:rPr>
        <w:t xml:space="preserve"> - </w:t>
      </w:r>
      <w:r w:rsidRPr="004A4A88">
        <w:rPr>
          <w:rFonts w:ascii="Times New Roman" w:hAnsi="Times New Roman"/>
          <w:b/>
          <w:sz w:val="24"/>
          <w:szCs w:val="24"/>
          <w:u w:val="single"/>
          <w:lang w:val="sr-Cyrl-RS"/>
        </w:rPr>
        <w:t>пре доношења одлуке о додели уговора</w:t>
      </w:r>
      <w:r w:rsidRPr="004A4A88">
        <w:rPr>
          <w:rFonts w:ascii="Times New Roman" w:hAnsi="Times New Roman"/>
          <w:b/>
          <w:sz w:val="24"/>
          <w:szCs w:val="24"/>
          <w:u w:val="single"/>
          <w:lang w:val="sr-Cyrl-CS"/>
        </w:rPr>
        <w:t>:</w:t>
      </w:r>
    </w:p>
    <w:p w14:paraId="26E2AFEC" w14:textId="77777777" w:rsidR="00DD4983" w:rsidRPr="004A4A88" w:rsidRDefault="00DD4983" w:rsidP="004A4A88">
      <w:pPr>
        <w:spacing w:after="0" w:line="270" w:lineRule="atLeast"/>
        <w:jc w:val="both"/>
        <w:rPr>
          <w:rFonts w:ascii="Times New Roman" w:hAnsi="Times New Roman"/>
          <w:b/>
          <w:sz w:val="24"/>
          <w:szCs w:val="24"/>
          <w:u w:val="single"/>
          <w:lang w:val="sr-Cyrl-CS"/>
        </w:rPr>
      </w:pPr>
    </w:p>
    <w:p w14:paraId="7829383C" w14:textId="3788F81F" w:rsidR="004A4A88" w:rsidRPr="00DD4983" w:rsidRDefault="00DD4983" w:rsidP="00DD4983">
      <w:pPr>
        <w:pStyle w:val="ListParagraph"/>
        <w:numPr>
          <w:ilvl w:val="0"/>
          <w:numId w:val="42"/>
        </w:numPr>
        <w:spacing w:after="0" w:line="240" w:lineRule="auto"/>
        <w:jc w:val="both"/>
        <w:rPr>
          <w:rFonts w:ascii="Times New Roman" w:eastAsia="Calibri" w:hAnsi="Times New Roman"/>
          <w:b/>
          <w:color w:val="000000"/>
          <w:sz w:val="24"/>
          <w:szCs w:val="24"/>
        </w:rPr>
      </w:pPr>
      <w:r>
        <w:rPr>
          <w:rFonts w:ascii="Times New Roman" w:eastAsia="Calibri" w:hAnsi="Times New Roman"/>
          <w:b/>
          <w:color w:val="000000"/>
          <w:sz w:val="24"/>
          <w:szCs w:val="24"/>
          <w:lang w:val="sr-Cyrl-CS"/>
        </w:rPr>
        <w:t>Обавезни услови</w:t>
      </w:r>
    </w:p>
    <w:tbl>
      <w:tblPr>
        <w:tblpPr w:leftFromText="180" w:rightFromText="180" w:vertAnchor="text" w:horzAnchor="margin" w:tblpXSpec="center" w:tblpY="71"/>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bottom w:w="6" w:type="dxa"/>
          <w:right w:w="46" w:type="dxa"/>
        </w:tblCellMar>
        <w:tblLook w:val="04A0" w:firstRow="1" w:lastRow="0" w:firstColumn="1" w:lastColumn="0" w:noHBand="0" w:noVBand="1"/>
      </w:tblPr>
      <w:tblGrid>
        <w:gridCol w:w="534"/>
        <w:gridCol w:w="3960"/>
        <w:gridCol w:w="5295"/>
      </w:tblGrid>
      <w:tr w:rsidR="004A4A88" w:rsidRPr="004A4A88" w14:paraId="69A0894A" w14:textId="77777777" w:rsidTr="00D36C27">
        <w:trPr>
          <w:trHeight w:val="411"/>
        </w:trPr>
        <w:tc>
          <w:tcPr>
            <w:tcW w:w="4494" w:type="dxa"/>
            <w:gridSpan w:val="2"/>
            <w:vAlign w:val="bottom"/>
          </w:tcPr>
          <w:p w14:paraId="605F5B05"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                                  УСЛОВ: </w:t>
            </w:r>
          </w:p>
        </w:tc>
        <w:tc>
          <w:tcPr>
            <w:tcW w:w="5295" w:type="dxa"/>
            <w:vAlign w:val="bottom"/>
          </w:tcPr>
          <w:p w14:paraId="4533A728"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                                ДОКАЗ: </w:t>
            </w:r>
          </w:p>
        </w:tc>
      </w:tr>
      <w:tr w:rsidR="004A4A88" w:rsidRPr="004A4A88" w14:paraId="1CFBB083" w14:textId="77777777" w:rsidTr="00D36C27">
        <w:trPr>
          <w:trHeight w:val="1372"/>
        </w:trPr>
        <w:tc>
          <w:tcPr>
            <w:tcW w:w="534" w:type="dxa"/>
          </w:tcPr>
          <w:p w14:paraId="4EBFBAF7"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1. </w:t>
            </w:r>
          </w:p>
        </w:tc>
        <w:tc>
          <w:tcPr>
            <w:tcW w:w="3960" w:type="dxa"/>
          </w:tcPr>
          <w:p w14:paraId="2C7482D4"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Да је регистрован код надлежног органа, односно уписан у </w:t>
            </w:r>
          </w:p>
          <w:p w14:paraId="0CCBC47A"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одговарајући регистар </w:t>
            </w:r>
          </w:p>
          <w:p w14:paraId="003D3E69"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(члан 75. став 1. тачка 1 Закона) </w:t>
            </w:r>
          </w:p>
        </w:tc>
        <w:tc>
          <w:tcPr>
            <w:tcW w:w="5295" w:type="dxa"/>
          </w:tcPr>
          <w:p w14:paraId="488FFD90"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За правно лице / предузетника: </w:t>
            </w:r>
          </w:p>
          <w:p w14:paraId="56FF58BA"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Извод из регистра Агенције за привредне регистре, односно извод из регистра надлежног Привредног суда или другог одговарајућег регистра (члан 77. став 1. Закона) </w:t>
            </w:r>
          </w:p>
        </w:tc>
      </w:tr>
      <w:tr w:rsidR="004A4A88" w:rsidRPr="004A4A88" w14:paraId="0A1FD235" w14:textId="77777777" w:rsidTr="00D36C27">
        <w:trPr>
          <w:trHeight w:val="473"/>
        </w:trPr>
        <w:tc>
          <w:tcPr>
            <w:tcW w:w="534" w:type="dxa"/>
          </w:tcPr>
          <w:p w14:paraId="7EAF5C5D"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lastRenderedPageBreak/>
              <w:t xml:space="preserve">2. </w:t>
            </w:r>
          </w:p>
        </w:tc>
        <w:tc>
          <w:tcPr>
            <w:tcW w:w="3960" w:type="dxa"/>
          </w:tcPr>
          <w:p w14:paraId="287766A1"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p>
          <w:p w14:paraId="07A8F84C"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(члан 75. став 1. тачка 2 Закона) </w:t>
            </w:r>
          </w:p>
        </w:tc>
        <w:tc>
          <w:tcPr>
            <w:tcW w:w="5295" w:type="dxa"/>
          </w:tcPr>
          <w:p w14:paraId="784A2BDC"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За правно лице:</w:t>
            </w:r>
          </w:p>
          <w:p w14:paraId="50819639" w14:textId="77777777" w:rsidR="004A4A88" w:rsidRPr="004A4A88" w:rsidRDefault="004A4A88" w:rsidP="004A4A88">
            <w:pPr>
              <w:numPr>
                <w:ilvl w:val="0"/>
                <w:numId w:val="38"/>
              </w:num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w:t>
            </w:r>
          </w:p>
          <w:p w14:paraId="166CF9ED"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преваре;</w:t>
            </w:r>
          </w:p>
          <w:p w14:paraId="6DBCBE2E" w14:textId="77777777" w:rsidR="004A4A88" w:rsidRPr="004A4A88" w:rsidRDefault="004A4A88" w:rsidP="004A4A88">
            <w:pPr>
              <w:numPr>
                <w:ilvl w:val="0"/>
                <w:numId w:val="38"/>
              </w:num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7CD8D6AE" w14:textId="77777777" w:rsidR="004A4A88" w:rsidRPr="004A4A88" w:rsidRDefault="004A4A88" w:rsidP="004A4A88">
            <w:pPr>
              <w:numPr>
                <w:ilvl w:val="0"/>
                <w:numId w:val="38"/>
              </w:num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25B0C7AD"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За предузетнике и физичка лица:</w:t>
            </w:r>
          </w:p>
          <w:p w14:paraId="09E8F212"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14:paraId="489B552F"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Доказ не може бити старији од 2 месеца пре отварања понуда  (члан 77. став 1. Закона)</w:t>
            </w:r>
          </w:p>
        </w:tc>
      </w:tr>
      <w:tr w:rsidR="004A4A88" w:rsidRPr="004A4A88" w14:paraId="53242254" w14:textId="77777777" w:rsidTr="00D36C27">
        <w:trPr>
          <w:trHeight w:val="473"/>
        </w:trPr>
        <w:tc>
          <w:tcPr>
            <w:tcW w:w="534" w:type="dxa"/>
          </w:tcPr>
          <w:p w14:paraId="01CFDE79"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3. </w:t>
            </w:r>
          </w:p>
        </w:tc>
        <w:tc>
          <w:tcPr>
            <w:tcW w:w="3960" w:type="dxa"/>
          </w:tcPr>
          <w:p w14:paraId="1E9689AC"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 </w:t>
            </w:r>
          </w:p>
        </w:tc>
        <w:tc>
          <w:tcPr>
            <w:tcW w:w="5295" w:type="dxa"/>
            <w:vAlign w:val="bottom"/>
          </w:tcPr>
          <w:p w14:paraId="102C4A6E"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 За правно лице: </w:t>
            </w:r>
          </w:p>
          <w:p w14:paraId="0E301842"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За предузетнике: </w:t>
            </w:r>
          </w:p>
          <w:p w14:paraId="661F5B97"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Уверења Пореске управе Министарства финансија да је измирио доспеле порезе и </w:t>
            </w:r>
            <w:r w:rsidRPr="004A4A88">
              <w:rPr>
                <w:rFonts w:ascii="Times New Roman" w:eastAsia="Calibri" w:hAnsi="Times New Roman"/>
                <w:color w:val="000000"/>
                <w:sz w:val="24"/>
                <w:szCs w:val="24"/>
                <w:lang w:val="sr-Cyrl-CS"/>
              </w:rPr>
              <w:lastRenderedPageBreak/>
              <w:t xml:space="preserve">доприносе и уверења надлежне управе локалне самоуправе према седишту понуђача да је измирио обавезе по основу изворних локалних јавних прихода;  </w:t>
            </w:r>
          </w:p>
          <w:p w14:paraId="5C0991DC"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За физичко лице </w:t>
            </w:r>
          </w:p>
          <w:p w14:paraId="762D953D"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p w14:paraId="4DC329B7" w14:textId="77777777" w:rsidR="004A4A88" w:rsidRPr="004A4A88" w:rsidRDefault="004A4A88" w:rsidP="004A4A88">
            <w:pPr>
              <w:spacing w:after="0" w:line="240" w:lineRule="auto"/>
              <w:rPr>
                <w:rFonts w:ascii="Times New Roman" w:eastAsia="Calibri" w:hAnsi="Times New Roman"/>
                <w:b/>
                <w:color w:val="000000"/>
                <w:sz w:val="24"/>
                <w:szCs w:val="24"/>
                <w:lang w:val="sr-Cyrl-CS"/>
              </w:rPr>
            </w:pPr>
            <w:r w:rsidRPr="004A4A88">
              <w:rPr>
                <w:rFonts w:ascii="Times New Roman" w:eastAsia="Calibri" w:hAnsi="Times New Roman"/>
                <w:b/>
                <w:color w:val="000000"/>
                <w:sz w:val="24"/>
                <w:szCs w:val="24"/>
                <w:lang w:val="sr-Cyrl-CS"/>
              </w:rPr>
              <w:t xml:space="preserve">Доказ не може бити старији од 2 месеца пре отварања понуда (члан 77. став 1. Закона) </w:t>
            </w:r>
          </w:p>
        </w:tc>
      </w:tr>
      <w:tr w:rsidR="004A4A88" w:rsidRPr="004A4A88" w14:paraId="1A4E77EB" w14:textId="77777777" w:rsidTr="00DD4983">
        <w:trPr>
          <w:trHeight w:val="1937"/>
        </w:trPr>
        <w:tc>
          <w:tcPr>
            <w:tcW w:w="534" w:type="dxa"/>
          </w:tcPr>
          <w:p w14:paraId="70ECFA5B" w14:textId="3D661569" w:rsidR="004A4A88" w:rsidRPr="004A4A88" w:rsidRDefault="00B32CB5" w:rsidP="004A4A88">
            <w:pPr>
              <w:spacing w:after="0" w:line="240" w:lineRule="auto"/>
              <w:jc w:val="both"/>
              <w:rPr>
                <w:rFonts w:ascii="Times New Roman" w:eastAsia="Calibri" w:hAnsi="Times New Roman"/>
                <w:color w:val="000000"/>
                <w:sz w:val="24"/>
                <w:szCs w:val="24"/>
                <w:lang w:val="sr-Cyrl-CS"/>
              </w:rPr>
            </w:pPr>
            <w:r>
              <w:rPr>
                <w:rFonts w:ascii="Times New Roman" w:eastAsia="Calibri" w:hAnsi="Times New Roman"/>
                <w:color w:val="000000"/>
                <w:sz w:val="24"/>
                <w:szCs w:val="24"/>
                <w:lang w:val="sr-Cyrl-CS"/>
              </w:rPr>
              <w:lastRenderedPageBreak/>
              <w:t>4</w:t>
            </w:r>
            <w:r w:rsidR="004A4A88" w:rsidRPr="004A4A88">
              <w:rPr>
                <w:rFonts w:ascii="Times New Roman" w:eastAsia="Calibri" w:hAnsi="Times New Roman"/>
                <w:color w:val="000000"/>
                <w:sz w:val="24"/>
                <w:szCs w:val="24"/>
                <w:lang w:val="sr-Cyrl-CS"/>
              </w:rPr>
              <w:t xml:space="preserve">. </w:t>
            </w:r>
          </w:p>
        </w:tc>
        <w:tc>
          <w:tcPr>
            <w:tcW w:w="3960" w:type="dxa"/>
            <w:vAlign w:val="bottom"/>
          </w:tcPr>
          <w:p w14:paraId="4E4D7B41" w14:textId="77777777" w:rsidR="004A4A88" w:rsidRPr="004A4A88" w:rsidRDefault="004A4A88" w:rsidP="004A4A88">
            <w:pPr>
              <w:spacing w:after="0" w:line="240" w:lineRule="auto"/>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p>
          <w:p w14:paraId="0D7E52BE"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понуде  (члан 75. став 2. Закона) </w:t>
            </w:r>
          </w:p>
        </w:tc>
        <w:tc>
          <w:tcPr>
            <w:tcW w:w="5295" w:type="dxa"/>
            <w:vAlign w:val="center"/>
          </w:tcPr>
          <w:p w14:paraId="42390C9A"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За правно лице /предузетнике /физичко лице </w:t>
            </w:r>
          </w:p>
          <w:p w14:paraId="21A55806"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Изјава о поштовању прописа </w:t>
            </w:r>
          </w:p>
          <w:p w14:paraId="5F2E9D1E"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Напомена: Изјаву о поштовању прописа морају да потпишу и овере печатом сви понуђачи. Уколико понуду подноси група понуђача, ова изјава мора бити потписана од стране овлашћеног лица сваког понуђача из групе понуђача и оверена печатом </w:t>
            </w:r>
          </w:p>
        </w:tc>
      </w:tr>
    </w:tbl>
    <w:p w14:paraId="79F542E7" w14:textId="4339832D" w:rsidR="004A4A88" w:rsidRPr="004A4A88" w:rsidRDefault="004A4A88" w:rsidP="00DD4983">
      <w:pPr>
        <w:spacing w:after="0" w:line="240" w:lineRule="auto"/>
        <w:rPr>
          <w:rFonts w:ascii="Times New Roman" w:hAnsi="Times New Roman"/>
          <w:b/>
          <w:bCs/>
          <w:sz w:val="24"/>
          <w:szCs w:val="24"/>
          <w:lang w:val="ru-RU"/>
        </w:rPr>
      </w:pPr>
      <w:r w:rsidRPr="004A4A88">
        <w:rPr>
          <w:rFonts w:eastAsia="Calibri"/>
          <w:b/>
          <w:color w:val="000000"/>
          <w:sz w:val="24"/>
          <w:szCs w:val="24"/>
          <w:lang w:val="sr-Cyrl-CS"/>
        </w:rPr>
        <w:t xml:space="preserve"> </w:t>
      </w:r>
    </w:p>
    <w:p w14:paraId="5114884F"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ДОКАЗИ КОЈЕ ПОНУЂАЧИ НЕ МОРАЈУ ДА ДОСТАВЕ:</w:t>
      </w:r>
    </w:p>
    <w:p w14:paraId="1BBE2A39"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r w:rsidRPr="004A4A88">
        <w:rPr>
          <w:rFonts w:ascii="Times New Roman" w:eastAsia="Calibri" w:hAnsi="Times New Roman"/>
          <w:color w:val="000000"/>
          <w:sz w:val="24"/>
          <w:szCs w:val="24"/>
          <w:lang w:val="sr-Cyrl-CS"/>
        </w:rPr>
        <w:t xml:space="preserve"> </w:t>
      </w:r>
    </w:p>
    <w:p w14:paraId="69669948" w14:textId="77777777" w:rsidR="004A4A88" w:rsidRPr="004A4A88" w:rsidRDefault="004A4A88" w:rsidP="004A4A88">
      <w:pPr>
        <w:spacing w:after="0" w:line="240" w:lineRule="auto"/>
        <w:jc w:val="both"/>
        <w:rPr>
          <w:rFonts w:ascii="Times New Roman" w:eastAsia="Calibri" w:hAnsi="Times New Roman"/>
          <w:b/>
          <w:color w:val="000000"/>
          <w:sz w:val="24"/>
          <w:szCs w:val="24"/>
          <w:lang w:val="sr-Cyrl-CS"/>
        </w:rPr>
      </w:pPr>
      <w:r w:rsidRPr="004A4A88">
        <w:rPr>
          <w:rFonts w:ascii="Times New Roman" w:eastAsia="Calibri" w:hAnsi="Times New Roman"/>
          <w:b/>
          <w:color w:val="000000"/>
          <w:sz w:val="24"/>
          <w:szCs w:val="24"/>
          <w:lang w:val="sr-Cyrl-CS"/>
        </w:rPr>
        <w:t xml:space="preserve">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  </w:t>
      </w:r>
    </w:p>
    <w:p w14:paraId="2013516D" w14:textId="77777777" w:rsidR="004A4A88" w:rsidRPr="004A4A88" w:rsidRDefault="004A4A88" w:rsidP="004A4A88">
      <w:pPr>
        <w:spacing w:after="0" w:line="240" w:lineRule="auto"/>
        <w:jc w:val="both"/>
        <w:rPr>
          <w:rFonts w:ascii="Times New Roman" w:eastAsia="Calibri" w:hAnsi="Times New Roman"/>
          <w:b/>
          <w:color w:val="000000"/>
          <w:sz w:val="24"/>
          <w:szCs w:val="24"/>
          <w:lang w:val="sr-Cyrl-CS"/>
        </w:rPr>
      </w:pPr>
      <w:r w:rsidRPr="004A4A88">
        <w:rPr>
          <w:rFonts w:ascii="Times New Roman" w:eastAsia="Calibri" w:hAnsi="Times New Roman"/>
          <w:b/>
          <w:color w:val="000000"/>
          <w:sz w:val="24"/>
          <w:szCs w:val="24"/>
          <w:lang w:val="sr-Cyrl-CS"/>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14:paraId="20277627" w14:textId="77777777" w:rsidR="004A4A88" w:rsidRPr="004A4A88" w:rsidRDefault="004A4A88" w:rsidP="004A4A88">
      <w:pPr>
        <w:spacing w:after="0" w:line="240" w:lineRule="auto"/>
        <w:jc w:val="center"/>
        <w:rPr>
          <w:rFonts w:ascii="Times New Roman" w:hAnsi="Times New Roman"/>
          <w:b/>
          <w:bCs/>
          <w:sz w:val="24"/>
          <w:szCs w:val="24"/>
          <w:lang w:val="ru-RU"/>
        </w:rPr>
      </w:pPr>
    </w:p>
    <w:p w14:paraId="0233E76C" w14:textId="3C58B3B3" w:rsidR="00B32CB5" w:rsidRPr="001500F9" w:rsidRDefault="00B32CB5" w:rsidP="00B32CB5">
      <w:pPr>
        <w:spacing w:after="0" w:line="240" w:lineRule="auto"/>
        <w:jc w:val="both"/>
        <w:rPr>
          <w:rFonts w:ascii="Times New Roman" w:eastAsia="Calibri" w:hAnsi="Times New Roman"/>
          <w:color w:val="000000"/>
          <w:sz w:val="24"/>
          <w:szCs w:val="24"/>
          <w:lang w:val="sr-Cyrl-CS"/>
        </w:rPr>
      </w:pPr>
      <w:r w:rsidRPr="001500F9">
        <w:rPr>
          <w:rFonts w:ascii="Times New Roman" w:eastAsia="Calibri" w:hAnsi="Times New Roman"/>
          <w:color w:val="000000"/>
          <w:sz w:val="24"/>
          <w:szCs w:val="24"/>
          <w:lang w:val="sr-Cyrl-CS"/>
        </w:rPr>
        <w:t xml:space="preserve">ДОКАЗИ КОЈЕ ПОНУЂАЧИ </w:t>
      </w:r>
      <w:r w:rsidRPr="001500F9">
        <w:rPr>
          <w:rFonts w:ascii="Times New Roman" w:eastAsia="Calibri" w:hAnsi="Times New Roman"/>
          <w:b/>
          <w:color w:val="000000"/>
          <w:sz w:val="24"/>
          <w:szCs w:val="24"/>
          <w:lang w:val="sr-Cyrl-CS"/>
        </w:rPr>
        <w:t>МОРАЈУ</w:t>
      </w:r>
      <w:r w:rsidRPr="001500F9">
        <w:rPr>
          <w:rFonts w:ascii="Times New Roman" w:eastAsia="Calibri" w:hAnsi="Times New Roman"/>
          <w:color w:val="000000"/>
          <w:sz w:val="24"/>
          <w:szCs w:val="24"/>
          <w:lang w:val="sr-Cyrl-CS"/>
        </w:rPr>
        <w:t xml:space="preserve"> ДА ДОСТАВЕ:</w:t>
      </w:r>
    </w:p>
    <w:p w14:paraId="723E0152" w14:textId="77777777" w:rsidR="00B32CB5" w:rsidRPr="001500F9" w:rsidRDefault="00B32CB5" w:rsidP="00B32CB5">
      <w:pPr>
        <w:widowControl w:val="0"/>
        <w:tabs>
          <w:tab w:val="left" w:pos="1800"/>
        </w:tabs>
        <w:spacing w:after="0" w:line="240" w:lineRule="auto"/>
        <w:jc w:val="both"/>
        <w:rPr>
          <w:rFonts w:ascii="Times New Roman" w:eastAsia="Malgun Gothic" w:hAnsi="Times New Roman"/>
          <w:sz w:val="24"/>
          <w:szCs w:val="24"/>
          <w:lang w:val="sr-Cyrl-RS" w:eastAsia="ko-KR"/>
        </w:rPr>
      </w:pPr>
      <w:r w:rsidRPr="001500F9">
        <w:rPr>
          <w:rFonts w:ascii="Times New Roman" w:eastAsia="Malgun Gothic" w:hAnsi="Times New Roman"/>
          <w:b/>
          <w:sz w:val="24"/>
          <w:szCs w:val="24"/>
          <w:lang w:val="sr-Cyrl-CS"/>
        </w:rPr>
        <w:t xml:space="preserve">                      </w:t>
      </w:r>
    </w:p>
    <w:tbl>
      <w:tblPr>
        <w:tblW w:w="92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20"/>
        <w:gridCol w:w="6918"/>
      </w:tblGrid>
      <w:tr w:rsidR="00B32CB5" w:rsidRPr="00EE2590" w14:paraId="2ECA5176" w14:textId="77777777" w:rsidTr="00D36C27">
        <w:trPr>
          <w:trHeight w:val="372"/>
          <w:jc w:val="center"/>
        </w:trPr>
        <w:tc>
          <w:tcPr>
            <w:tcW w:w="2320" w:type="dxa"/>
            <w:shd w:val="clear" w:color="auto" w:fill="FFFFFF"/>
          </w:tcPr>
          <w:p w14:paraId="4FC591F0" w14:textId="77777777" w:rsidR="00B32CB5" w:rsidRPr="001500F9" w:rsidRDefault="00B32CB5" w:rsidP="00D36C27">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1500F9">
              <w:rPr>
                <w:rFonts w:ascii="Times New Roman" w:eastAsia="Malgun Gothic" w:hAnsi="Times New Roman"/>
                <w:b/>
                <w:sz w:val="24"/>
                <w:szCs w:val="24"/>
                <w:lang w:val="sr-Cyrl-CS"/>
              </w:rPr>
              <w:t>Доказ за правно  лице:</w:t>
            </w:r>
          </w:p>
          <w:p w14:paraId="697C746F" w14:textId="77777777" w:rsidR="00B32CB5" w:rsidRPr="001500F9" w:rsidRDefault="00B32CB5" w:rsidP="00D36C27">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p>
          <w:p w14:paraId="668BB4C4" w14:textId="77777777" w:rsidR="00B32CB5" w:rsidRPr="001500F9" w:rsidRDefault="00B32CB5" w:rsidP="00D36C27">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1500F9">
              <w:rPr>
                <w:rFonts w:ascii="Times New Roman" w:eastAsia="Malgun Gothic" w:hAnsi="Times New Roman"/>
                <w:b/>
                <w:sz w:val="24"/>
                <w:szCs w:val="24"/>
                <w:lang w:val="sr-Cyrl-CS"/>
              </w:rPr>
              <w:t>Доказ за предузетнике:</w:t>
            </w:r>
          </w:p>
        </w:tc>
        <w:tc>
          <w:tcPr>
            <w:tcW w:w="6918" w:type="dxa"/>
            <w:shd w:val="clear" w:color="auto" w:fill="FFFFFF"/>
            <w:vAlign w:val="center"/>
          </w:tcPr>
          <w:p w14:paraId="4A7B6BC0" w14:textId="77777777" w:rsidR="00731C8A" w:rsidRPr="001500F9" w:rsidRDefault="00731C8A" w:rsidP="00731C8A">
            <w:pPr>
              <w:spacing w:after="59"/>
              <w:ind w:right="65"/>
              <w:jc w:val="both"/>
              <w:rPr>
                <w:lang w:val="sr-Cyrl-CS" w:eastAsia="sr-Cyrl-CS"/>
              </w:rPr>
            </w:pPr>
            <w:r w:rsidRPr="001500F9">
              <w:rPr>
                <w:rFonts w:ascii="Times New Roman" w:hAnsi="Times New Roman"/>
                <w:sz w:val="24"/>
                <w:szCs w:val="24"/>
              </w:rPr>
              <w:t>Да понуђач поседује решење министрства о испуњеноси услова за израду те</w:t>
            </w:r>
            <w:r w:rsidRPr="001500F9">
              <w:rPr>
                <w:rFonts w:ascii="Times New Roman" w:hAnsi="Times New Roman"/>
                <w:sz w:val="24"/>
                <w:szCs w:val="24"/>
                <w:lang w:val="sr-Cyrl-RS"/>
              </w:rPr>
              <w:t xml:space="preserve">хничке </w:t>
            </w:r>
            <w:r w:rsidRPr="001500F9">
              <w:rPr>
                <w:rFonts w:ascii="Times New Roman" w:hAnsi="Times New Roman"/>
                <w:sz w:val="24"/>
                <w:szCs w:val="24"/>
              </w:rPr>
              <w:t>документације или извођење радова, и то:</w:t>
            </w:r>
          </w:p>
          <w:p w14:paraId="7BE1864E" w14:textId="77777777" w:rsidR="00731C8A" w:rsidRPr="001500F9" w:rsidRDefault="00731C8A" w:rsidP="00731C8A">
            <w:pPr>
              <w:pStyle w:val="ListParagraph"/>
              <w:numPr>
                <w:ilvl w:val="0"/>
                <w:numId w:val="43"/>
              </w:numPr>
              <w:spacing w:after="59" w:line="240" w:lineRule="auto"/>
              <w:ind w:right="65"/>
              <w:contextualSpacing w:val="0"/>
              <w:jc w:val="both"/>
            </w:pPr>
            <w:r w:rsidRPr="001500F9">
              <w:rPr>
                <w:rFonts w:ascii="Times New Roman" w:hAnsi="Times New Roman"/>
                <w:sz w:val="24"/>
                <w:szCs w:val="24"/>
              </w:rPr>
              <w:t xml:space="preserve">За објекате </w:t>
            </w:r>
            <w:r w:rsidRPr="001500F9">
              <w:rPr>
                <w:rFonts w:ascii="Times New Roman" w:hAnsi="Times New Roman"/>
                <w:b/>
                <w:bCs/>
                <w:sz w:val="24"/>
                <w:szCs w:val="24"/>
              </w:rPr>
              <w:t>у границама непокретних културних добара од изузетног значаја и културних добара уписаних у Листу светске културне и природне баштине</w:t>
            </w:r>
            <w:r w:rsidRPr="001500F9">
              <w:rPr>
                <w:rFonts w:ascii="Times New Roman" w:hAnsi="Times New Roman"/>
                <w:sz w:val="24"/>
                <w:szCs w:val="24"/>
              </w:rPr>
              <w:t xml:space="preserve">, објекте </w:t>
            </w:r>
            <w:r w:rsidRPr="001500F9">
              <w:rPr>
                <w:rFonts w:ascii="Times New Roman" w:hAnsi="Times New Roman"/>
                <w:b/>
                <w:bCs/>
                <w:sz w:val="24"/>
                <w:szCs w:val="24"/>
              </w:rPr>
              <w:t>у заштићеној околини културних добара од изузетног значаја</w:t>
            </w:r>
            <w:r w:rsidRPr="001500F9">
              <w:rPr>
                <w:rFonts w:ascii="Times New Roman" w:hAnsi="Times New Roman"/>
                <w:sz w:val="24"/>
                <w:szCs w:val="24"/>
              </w:rPr>
              <w:t xml:space="preserve"> са одређеним границама катастарских парцела и објекте </w:t>
            </w:r>
            <w:r w:rsidRPr="001500F9">
              <w:rPr>
                <w:rFonts w:ascii="Times New Roman" w:hAnsi="Times New Roman"/>
                <w:b/>
                <w:bCs/>
                <w:sz w:val="24"/>
                <w:szCs w:val="24"/>
              </w:rPr>
              <w:t>у заштићеној околини културних добара уписаних у Листу светске културне и природне баштине</w:t>
            </w:r>
          </w:p>
          <w:p w14:paraId="15EA4B36" w14:textId="77777777" w:rsidR="00731C8A" w:rsidRPr="001500F9" w:rsidRDefault="00731C8A" w:rsidP="00731C8A">
            <w:pPr>
              <w:pStyle w:val="ListParagraph"/>
              <w:numPr>
                <w:ilvl w:val="0"/>
                <w:numId w:val="44"/>
              </w:numPr>
              <w:spacing w:after="59" w:line="240" w:lineRule="auto"/>
              <w:ind w:right="65"/>
              <w:contextualSpacing w:val="0"/>
              <w:jc w:val="both"/>
            </w:pPr>
            <w:r w:rsidRPr="001500F9">
              <w:rPr>
                <w:rFonts w:ascii="Times New Roman" w:hAnsi="Times New Roman"/>
                <w:b/>
                <w:bCs/>
                <w:sz w:val="24"/>
                <w:szCs w:val="24"/>
              </w:rPr>
              <w:t xml:space="preserve">П090А1 – </w:t>
            </w:r>
            <w:r w:rsidRPr="001500F9">
              <w:rPr>
                <w:rFonts w:ascii="Times New Roman" w:hAnsi="Times New Roman"/>
                <w:sz w:val="24"/>
                <w:szCs w:val="24"/>
              </w:rPr>
              <w:t xml:space="preserve">пројектовање архитектонских пројеката објеката у границама непокретних културних добара од изузетног значаја и културних добара уписаних у Листу светске културне и природне баштине и објеката у заштићеној околини културних добара од изузетног значаја са одређеним границама катастарских парцела и </w:t>
            </w:r>
            <w:r w:rsidRPr="001500F9">
              <w:rPr>
                <w:rFonts w:ascii="Times New Roman" w:hAnsi="Times New Roman"/>
                <w:sz w:val="24"/>
                <w:szCs w:val="24"/>
              </w:rPr>
              <w:lastRenderedPageBreak/>
              <w:t>објеката у заштићеној околини културних добара уписаних у Листу светске културне и природне баштине</w:t>
            </w:r>
            <w:r w:rsidRPr="001500F9">
              <w:rPr>
                <w:rFonts w:ascii="Times New Roman" w:hAnsi="Times New Roman"/>
                <w:b/>
                <w:bCs/>
                <w:sz w:val="24"/>
                <w:szCs w:val="24"/>
              </w:rPr>
              <w:t xml:space="preserve"> </w:t>
            </w:r>
          </w:p>
          <w:p w14:paraId="5854073F" w14:textId="77777777" w:rsidR="00731C8A" w:rsidRPr="001500F9" w:rsidRDefault="00731C8A" w:rsidP="00731C8A">
            <w:pPr>
              <w:spacing w:after="59"/>
              <w:ind w:left="720" w:right="65"/>
              <w:jc w:val="both"/>
            </w:pPr>
            <w:r w:rsidRPr="001500F9">
              <w:rPr>
                <w:rFonts w:ascii="Times New Roman" w:hAnsi="Times New Roman"/>
                <w:sz w:val="24"/>
                <w:szCs w:val="24"/>
              </w:rPr>
              <w:t>или</w:t>
            </w:r>
          </w:p>
          <w:p w14:paraId="2AA6D14E" w14:textId="77777777" w:rsidR="00731C8A" w:rsidRPr="001500F9" w:rsidRDefault="00731C8A" w:rsidP="00731C8A">
            <w:pPr>
              <w:pStyle w:val="ListParagraph"/>
              <w:numPr>
                <w:ilvl w:val="0"/>
                <w:numId w:val="44"/>
              </w:numPr>
              <w:spacing w:after="59" w:line="240" w:lineRule="auto"/>
              <w:ind w:right="65"/>
              <w:contextualSpacing w:val="0"/>
              <w:jc w:val="both"/>
            </w:pPr>
            <w:r w:rsidRPr="001500F9">
              <w:rPr>
                <w:rFonts w:ascii="Times New Roman" w:hAnsi="Times New Roman"/>
                <w:b/>
                <w:bCs/>
                <w:sz w:val="24"/>
                <w:szCs w:val="24"/>
              </w:rPr>
              <w:t xml:space="preserve">И090А1 – </w:t>
            </w:r>
            <w:r w:rsidRPr="001500F9">
              <w:rPr>
                <w:rFonts w:ascii="Times New Roman" w:hAnsi="Times New Roman"/>
                <w:sz w:val="24"/>
                <w:szCs w:val="24"/>
              </w:rPr>
              <w:t>извођење грађевинско-занатских радова на објектима у границама непокретних културних добара од изузетног значаја и културних добара уписаних у Листу светске културне и природне баштине и на објектима у заштићеној околини културних добара од изузетног значаја са одређеним границама катастарских парцела и на објектима у заштићеној околини културних добара уписаних у Листу светске културне и природне баштине</w:t>
            </w:r>
          </w:p>
          <w:p w14:paraId="5CB879DF" w14:textId="77777777" w:rsidR="00731C8A" w:rsidRPr="001500F9" w:rsidRDefault="00731C8A" w:rsidP="00731C8A">
            <w:pPr>
              <w:pStyle w:val="ListParagraph"/>
              <w:numPr>
                <w:ilvl w:val="0"/>
                <w:numId w:val="43"/>
              </w:numPr>
              <w:spacing w:after="59" w:line="240" w:lineRule="auto"/>
              <w:ind w:right="65"/>
              <w:contextualSpacing w:val="0"/>
              <w:jc w:val="both"/>
            </w:pPr>
            <w:r w:rsidRPr="001500F9">
              <w:rPr>
                <w:rFonts w:ascii="Times New Roman" w:hAnsi="Times New Roman"/>
                <w:sz w:val="24"/>
                <w:szCs w:val="24"/>
              </w:rPr>
              <w:t xml:space="preserve">За објекате </w:t>
            </w:r>
            <w:r w:rsidRPr="001500F9">
              <w:rPr>
                <w:rFonts w:ascii="Times New Roman" w:hAnsi="Times New Roman"/>
                <w:b/>
                <w:bCs/>
                <w:sz w:val="24"/>
                <w:szCs w:val="24"/>
              </w:rPr>
              <w:t xml:space="preserve">у границама националног парка </w:t>
            </w:r>
            <w:r w:rsidRPr="001500F9">
              <w:rPr>
                <w:rFonts w:ascii="Times New Roman" w:hAnsi="Times New Roman"/>
                <w:sz w:val="24"/>
                <w:szCs w:val="24"/>
              </w:rPr>
              <w:t>и објекте</w:t>
            </w:r>
            <w:r w:rsidRPr="001500F9">
              <w:rPr>
                <w:rFonts w:ascii="Times New Roman" w:hAnsi="Times New Roman"/>
                <w:b/>
                <w:bCs/>
                <w:sz w:val="24"/>
                <w:szCs w:val="24"/>
              </w:rPr>
              <w:t xml:space="preserve"> у границама заштите заштићеног природног добра од изузетног значаја </w:t>
            </w:r>
          </w:p>
          <w:p w14:paraId="2C28465E" w14:textId="77777777" w:rsidR="00731C8A" w:rsidRPr="001500F9" w:rsidRDefault="00731C8A" w:rsidP="00731C8A">
            <w:pPr>
              <w:pStyle w:val="ListParagraph"/>
              <w:numPr>
                <w:ilvl w:val="0"/>
                <w:numId w:val="44"/>
              </w:numPr>
              <w:spacing w:after="59" w:line="240" w:lineRule="auto"/>
              <w:ind w:right="65"/>
              <w:contextualSpacing w:val="0"/>
              <w:jc w:val="both"/>
            </w:pPr>
            <w:r w:rsidRPr="001500F9">
              <w:rPr>
                <w:rFonts w:ascii="Times New Roman" w:hAnsi="Times New Roman"/>
                <w:b/>
                <w:bCs/>
                <w:sz w:val="24"/>
                <w:szCs w:val="24"/>
              </w:rPr>
              <w:t xml:space="preserve">П091A1 </w:t>
            </w:r>
            <w:r w:rsidRPr="001500F9">
              <w:rPr>
                <w:rFonts w:ascii="Times New Roman" w:hAnsi="Times New Roman"/>
                <w:sz w:val="24"/>
                <w:szCs w:val="24"/>
              </w:rPr>
              <w:t>- пројектовање архитектонских пројеката у природним добрима од изузетног значаја</w:t>
            </w:r>
          </w:p>
          <w:p w14:paraId="20203C46" w14:textId="77777777" w:rsidR="00731C8A" w:rsidRPr="001500F9" w:rsidRDefault="00731C8A" w:rsidP="00731C8A">
            <w:pPr>
              <w:spacing w:after="59"/>
              <w:ind w:left="720" w:right="65"/>
              <w:jc w:val="both"/>
            </w:pPr>
            <w:r w:rsidRPr="001500F9">
              <w:rPr>
                <w:rFonts w:ascii="Times New Roman" w:hAnsi="Times New Roman"/>
                <w:sz w:val="24"/>
                <w:szCs w:val="24"/>
              </w:rPr>
              <w:t>или</w:t>
            </w:r>
          </w:p>
          <w:p w14:paraId="0FB4FEC8" w14:textId="77777777" w:rsidR="00731C8A" w:rsidRPr="001500F9" w:rsidRDefault="00731C8A" w:rsidP="00731C8A">
            <w:pPr>
              <w:pStyle w:val="ListParagraph"/>
              <w:numPr>
                <w:ilvl w:val="0"/>
                <w:numId w:val="44"/>
              </w:numPr>
              <w:spacing w:after="59" w:line="240" w:lineRule="auto"/>
              <w:ind w:right="65"/>
              <w:contextualSpacing w:val="0"/>
              <w:jc w:val="both"/>
            </w:pPr>
            <w:r w:rsidRPr="001500F9">
              <w:rPr>
                <w:rFonts w:ascii="Times New Roman" w:hAnsi="Times New Roman"/>
                <w:b/>
                <w:bCs/>
                <w:sz w:val="24"/>
                <w:szCs w:val="24"/>
              </w:rPr>
              <w:t xml:space="preserve">И091А1 </w:t>
            </w:r>
            <w:r w:rsidRPr="001500F9">
              <w:rPr>
                <w:rFonts w:ascii="Times New Roman" w:hAnsi="Times New Roman"/>
                <w:sz w:val="24"/>
                <w:szCs w:val="24"/>
              </w:rPr>
              <w:t>- извођење грађевинско-занатских радова на објектима у границама националног парка и објектима у границама заштите заштићеног добра од изузетног значаја</w:t>
            </w:r>
          </w:p>
          <w:p w14:paraId="2D9EFEB9" w14:textId="77777777" w:rsidR="00731C8A" w:rsidRPr="001500F9" w:rsidRDefault="00731C8A" w:rsidP="00731C8A">
            <w:pPr>
              <w:pStyle w:val="ListParagraph"/>
              <w:numPr>
                <w:ilvl w:val="0"/>
                <w:numId w:val="43"/>
              </w:numPr>
              <w:spacing w:after="0" w:line="240" w:lineRule="auto"/>
              <w:contextualSpacing w:val="0"/>
            </w:pPr>
            <w:r w:rsidRPr="001500F9">
              <w:rPr>
                <w:rFonts w:ascii="Times New Roman" w:hAnsi="Times New Roman"/>
                <w:sz w:val="24"/>
                <w:szCs w:val="24"/>
              </w:rPr>
              <w:t xml:space="preserve">За објекате </w:t>
            </w:r>
            <w:r w:rsidRPr="001500F9">
              <w:rPr>
                <w:rFonts w:ascii="Times New Roman" w:hAnsi="Times New Roman"/>
                <w:b/>
                <w:bCs/>
                <w:sz w:val="24"/>
                <w:szCs w:val="24"/>
              </w:rPr>
              <w:t>у заштићеним подручјима</w:t>
            </w:r>
            <w:r w:rsidRPr="001500F9">
              <w:rPr>
                <w:rFonts w:ascii="Times New Roman" w:hAnsi="Times New Roman"/>
                <w:sz w:val="24"/>
                <w:szCs w:val="24"/>
              </w:rPr>
              <w:t xml:space="preserve"> у складу са актом о заштити културних добара</w:t>
            </w:r>
          </w:p>
          <w:p w14:paraId="479EBE4C" w14:textId="77777777" w:rsidR="00731C8A" w:rsidRPr="001500F9" w:rsidRDefault="00731C8A" w:rsidP="00731C8A">
            <w:pPr>
              <w:pStyle w:val="ListParagraph"/>
              <w:numPr>
                <w:ilvl w:val="0"/>
                <w:numId w:val="44"/>
              </w:numPr>
              <w:spacing w:after="0" w:line="240" w:lineRule="auto"/>
              <w:contextualSpacing w:val="0"/>
            </w:pPr>
            <w:r w:rsidRPr="001500F9">
              <w:rPr>
                <w:rFonts w:ascii="Times New Roman" w:hAnsi="Times New Roman"/>
                <w:b/>
                <w:bCs/>
                <w:sz w:val="24"/>
                <w:szCs w:val="24"/>
                <w:lang w:val="ru-RU"/>
              </w:rPr>
              <w:t>П090А2</w:t>
            </w:r>
            <w:r w:rsidRPr="001500F9">
              <w:rPr>
                <w:rFonts w:ascii="Times New Roman" w:hAnsi="Times New Roman"/>
                <w:sz w:val="24"/>
                <w:szCs w:val="24"/>
                <w:lang w:val="ru-RU"/>
              </w:rPr>
              <w:t xml:space="preserve"> – пројектовање архитектонских пројеката објеката у заштићеним подручјима у складу са актом о заштити културних добара </w:t>
            </w:r>
          </w:p>
          <w:p w14:paraId="48ADCE87" w14:textId="77777777" w:rsidR="00731C8A" w:rsidRPr="001500F9" w:rsidRDefault="00731C8A" w:rsidP="00731C8A">
            <w:pPr>
              <w:spacing w:after="0"/>
              <w:ind w:left="720"/>
              <w:rPr>
                <w:rFonts w:ascii="Times New Roman" w:hAnsi="Times New Roman"/>
                <w:sz w:val="24"/>
                <w:szCs w:val="24"/>
                <w:lang w:val="sr-Latn-CS"/>
              </w:rPr>
            </w:pPr>
            <w:r w:rsidRPr="001500F9">
              <w:rPr>
                <w:rFonts w:ascii="Times New Roman" w:hAnsi="Times New Roman"/>
                <w:sz w:val="24"/>
                <w:szCs w:val="24"/>
                <w:lang w:val="ru-RU"/>
              </w:rPr>
              <w:t>или</w:t>
            </w:r>
            <w:r w:rsidRPr="001500F9">
              <w:rPr>
                <w:rFonts w:ascii="Times New Roman" w:hAnsi="Times New Roman"/>
                <w:sz w:val="24"/>
                <w:szCs w:val="24"/>
                <w:lang w:val="sr-Latn-CS"/>
              </w:rPr>
              <w:t xml:space="preserve"> </w:t>
            </w:r>
          </w:p>
          <w:p w14:paraId="71A0542E" w14:textId="429BF22E" w:rsidR="00B32CB5" w:rsidRPr="00344703" w:rsidRDefault="00731C8A" w:rsidP="00731C8A">
            <w:pPr>
              <w:ind w:left="720"/>
              <w:rPr>
                <w:rFonts w:ascii="Times New Roman" w:hAnsi="Times New Roman"/>
                <w:sz w:val="24"/>
                <w:szCs w:val="24"/>
                <w:lang w:val="sr-Cyrl-CS"/>
              </w:rPr>
            </w:pPr>
            <w:r w:rsidRPr="001500F9">
              <w:rPr>
                <w:rFonts w:ascii="Times New Roman" w:hAnsi="Times New Roman"/>
                <w:b/>
                <w:bCs/>
                <w:sz w:val="24"/>
                <w:szCs w:val="24"/>
                <w:lang w:val="ru-RU"/>
              </w:rPr>
              <w:t>И090А2</w:t>
            </w:r>
            <w:r w:rsidRPr="001500F9">
              <w:rPr>
                <w:rFonts w:ascii="Times New Roman" w:hAnsi="Times New Roman"/>
                <w:sz w:val="24"/>
                <w:szCs w:val="24"/>
                <w:lang w:val="ru-RU"/>
              </w:rPr>
              <w:t xml:space="preserve"> – извођење грађевинско-занатских радовао на објектима у заштићеним подручјима у складу са актом о заштити културних добара</w:t>
            </w:r>
          </w:p>
        </w:tc>
      </w:tr>
    </w:tbl>
    <w:p w14:paraId="24EC6872" w14:textId="77777777" w:rsidR="004A4A88" w:rsidRPr="004A4A88" w:rsidRDefault="004A4A88" w:rsidP="004A4A88">
      <w:pPr>
        <w:spacing w:after="0" w:line="240" w:lineRule="auto"/>
        <w:jc w:val="center"/>
        <w:rPr>
          <w:rFonts w:ascii="Times New Roman" w:hAnsi="Times New Roman"/>
          <w:b/>
          <w:bCs/>
          <w:sz w:val="24"/>
          <w:szCs w:val="24"/>
          <w:lang w:val="ru-RU"/>
        </w:rPr>
      </w:pPr>
    </w:p>
    <w:p w14:paraId="1C6FB2AF" w14:textId="77777777" w:rsidR="004A4A88" w:rsidRPr="004A4A88" w:rsidRDefault="004A4A88" w:rsidP="004A4A88">
      <w:pPr>
        <w:spacing w:after="0" w:line="240" w:lineRule="auto"/>
        <w:jc w:val="center"/>
        <w:rPr>
          <w:rFonts w:ascii="Times New Roman" w:hAnsi="Times New Roman"/>
          <w:b/>
          <w:bCs/>
          <w:sz w:val="24"/>
          <w:szCs w:val="24"/>
          <w:lang w:val="ru-RU"/>
        </w:rPr>
      </w:pPr>
    </w:p>
    <w:p w14:paraId="0426B22E" w14:textId="7BD2BEDA" w:rsidR="004A4A88" w:rsidRDefault="004A4A88" w:rsidP="004A4A88">
      <w:pPr>
        <w:spacing w:after="0" w:line="240" w:lineRule="auto"/>
        <w:jc w:val="center"/>
        <w:rPr>
          <w:rFonts w:ascii="Times New Roman" w:hAnsi="Times New Roman"/>
          <w:b/>
          <w:bCs/>
          <w:sz w:val="24"/>
          <w:szCs w:val="24"/>
          <w:lang w:val="ru-RU"/>
        </w:rPr>
      </w:pPr>
    </w:p>
    <w:p w14:paraId="5EF0996B" w14:textId="3A8E57A7" w:rsidR="00731C8A" w:rsidRDefault="00731C8A" w:rsidP="004A4A88">
      <w:pPr>
        <w:spacing w:after="0" w:line="240" w:lineRule="auto"/>
        <w:jc w:val="center"/>
        <w:rPr>
          <w:rFonts w:ascii="Times New Roman" w:hAnsi="Times New Roman"/>
          <w:b/>
          <w:bCs/>
          <w:sz w:val="24"/>
          <w:szCs w:val="24"/>
          <w:lang w:val="ru-RU"/>
        </w:rPr>
      </w:pPr>
    </w:p>
    <w:p w14:paraId="01C57E82" w14:textId="3AB22249" w:rsidR="00731C8A" w:rsidRDefault="00731C8A" w:rsidP="004A4A88">
      <w:pPr>
        <w:spacing w:after="0" w:line="240" w:lineRule="auto"/>
        <w:jc w:val="center"/>
        <w:rPr>
          <w:rFonts w:ascii="Times New Roman" w:hAnsi="Times New Roman"/>
          <w:b/>
          <w:bCs/>
          <w:sz w:val="24"/>
          <w:szCs w:val="24"/>
          <w:lang w:val="ru-RU"/>
        </w:rPr>
      </w:pPr>
    </w:p>
    <w:p w14:paraId="5EDA2362" w14:textId="6432740C" w:rsidR="00731C8A" w:rsidRDefault="00731C8A" w:rsidP="004A4A88">
      <w:pPr>
        <w:spacing w:after="0" w:line="240" w:lineRule="auto"/>
        <w:jc w:val="center"/>
        <w:rPr>
          <w:rFonts w:ascii="Times New Roman" w:hAnsi="Times New Roman"/>
          <w:b/>
          <w:bCs/>
          <w:sz w:val="24"/>
          <w:szCs w:val="24"/>
          <w:lang w:val="ru-RU"/>
        </w:rPr>
      </w:pPr>
    </w:p>
    <w:p w14:paraId="7E9AD64C" w14:textId="72A150CC" w:rsidR="00731C8A" w:rsidRDefault="00731C8A" w:rsidP="004A4A88">
      <w:pPr>
        <w:spacing w:after="0" w:line="240" w:lineRule="auto"/>
        <w:jc w:val="center"/>
        <w:rPr>
          <w:rFonts w:ascii="Times New Roman" w:hAnsi="Times New Roman"/>
          <w:b/>
          <w:bCs/>
          <w:sz w:val="24"/>
          <w:szCs w:val="24"/>
          <w:lang w:val="ru-RU"/>
        </w:rPr>
      </w:pPr>
    </w:p>
    <w:p w14:paraId="31A5877D" w14:textId="723C3AD9" w:rsidR="00731C8A" w:rsidRDefault="00731C8A" w:rsidP="004A4A88">
      <w:pPr>
        <w:spacing w:after="0" w:line="240" w:lineRule="auto"/>
        <w:jc w:val="center"/>
        <w:rPr>
          <w:rFonts w:ascii="Times New Roman" w:hAnsi="Times New Roman"/>
          <w:b/>
          <w:bCs/>
          <w:sz w:val="24"/>
          <w:szCs w:val="24"/>
          <w:lang w:val="ru-RU"/>
        </w:rPr>
      </w:pPr>
    </w:p>
    <w:p w14:paraId="0BAA89EE" w14:textId="43178003" w:rsidR="00731C8A" w:rsidRDefault="00731C8A" w:rsidP="004A4A88">
      <w:pPr>
        <w:spacing w:after="0" w:line="240" w:lineRule="auto"/>
        <w:jc w:val="center"/>
        <w:rPr>
          <w:rFonts w:ascii="Times New Roman" w:hAnsi="Times New Roman"/>
          <w:b/>
          <w:bCs/>
          <w:sz w:val="24"/>
          <w:szCs w:val="24"/>
          <w:lang w:val="ru-RU"/>
        </w:rPr>
      </w:pPr>
    </w:p>
    <w:p w14:paraId="7796CD9A" w14:textId="0CAC10BC" w:rsidR="00731C8A" w:rsidRDefault="00731C8A" w:rsidP="004A4A88">
      <w:pPr>
        <w:spacing w:after="0" w:line="240" w:lineRule="auto"/>
        <w:jc w:val="center"/>
        <w:rPr>
          <w:rFonts w:ascii="Times New Roman" w:hAnsi="Times New Roman"/>
          <w:b/>
          <w:bCs/>
          <w:sz w:val="24"/>
          <w:szCs w:val="24"/>
          <w:lang w:val="ru-RU"/>
        </w:rPr>
      </w:pPr>
    </w:p>
    <w:p w14:paraId="400AA2A9" w14:textId="2BDEDC67" w:rsidR="00731C8A" w:rsidRDefault="00731C8A" w:rsidP="004A4A88">
      <w:pPr>
        <w:spacing w:after="0" w:line="240" w:lineRule="auto"/>
        <w:jc w:val="center"/>
        <w:rPr>
          <w:rFonts w:ascii="Times New Roman" w:hAnsi="Times New Roman"/>
          <w:b/>
          <w:bCs/>
          <w:sz w:val="24"/>
          <w:szCs w:val="24"/>
          <w:lang w:val="ru-RU"/>
        </w:rPr>
      </w:pPr>
    </w:p>
    <w:p w14:paraId="1FBA2719" w14:textId="1E8C9872" w:rsidR="00731C8A" w:rsidRDefault="00731C8A" w:rsidP="004A4A88">
      <w:pPr>
        <w:spacing w:after="0" w:line="240" w:lineRule="auto"/>
        <w:jc w:val="center"/>
        <w:rPr>
          <w:rFonts w:ascii="Times New Roman" w:hAnsi="Times New Roman"/>
          <w:b/>
          <w:bCs/>
          <w:sz w:val="24"/>
          <w:szCs w:val="24"/>
          <w:lang w:val="ru-RU"/>
        </w:rPr>
      </w:pPr>
    </w:p>
    <w:p w14:paraId="12C10144" w14:textId="571B701C" w:rsidR="00731C8A" w:rsidRDefault="00731C8A" w:rsidP="004A4A88">
      <w:pPr>
        <w:spacing w:after="0" w:line="240" w:lineRule="auto"/>
        <w:jc w:val="center"/>
        <w:rPr>
          <w:rFonts w:ascii="Times New Roman" w:hAnsi="Times New Roman"/>
          <w:b/>
          <w:bCs/>
          <w:sz w:val="24"/>
          <w:szCs w:val="24"/>
          <w:lang w:val="ru-RU"/>
        </w:rPr>
      </w:pPr>
    </w:p>
    <w:p w14:paraId="52A8BE42" w14:textId="2959EE5F" w:rsidR="00731C8A" w:rsidRDefault="00731C8A" w:rsidP="004A4A88">
      <w:pPr>
        <w:spacing w:after="0" w:line="240" w:lineRule="auto"/>
        <w:jc w:val="center"/>
        <w:rPr>
          <w:rFonts w:ascii="Times New Roman" w:hAnsi="Times New Roman"/>
          <w:b/>
          <w:bCs/>
          <w:sz w:val="24"/>
          <w:szCs w:val="24"/>
          <w:lang w:val="ru-RU"/>
        </w:rPr>
      </w:pPr>
    </w:p>
    <w:p w14:paraId="7A1A7771" w14:textId="77777777" w:rsidR="00731C8A" w:rsidRPr="004A4A88" w:rsidRDefault="00731C8A" w:rsidP="004A4A88">
      <w:pPr>
        <w:spacing w:after="0" w:line="240" w:lineRule="auto"/>
        <w:jc w:val="center"/>
        <w:rPr>
          <w:rFonts w:ascii="Times New Roman" w:hAnsi="Times New Roman"/>
          <w:b/>
          <w:bCs/>
          <w:sz w:val="24"/>
          <w:szCs w:val="24"/>
          <w:lang w:val="ru-RU"/>
        </w:rPr>
      </w:pPr>
    </w:p>
    <w:p w14:paraId="5B8E3094" w14:textId="77777777" w:rsidR="004A4A88" w:rsidRPr="004A4A88" w:rsidRDefault="004A4A88" w:rsidP="004A4A88">
      <w:pPr>
        <w:spacing w:after="0" w:line="240" w:lineRule="auto"/>
        <w:jc w:val="center"/>
        <w:rPr>
          <w:rFonts w:ascii="Times New Roman" w:hAnsi="Times New Roman"/>
          <w:b/>
          <w:bCs/>
          <w:sz w:val="24"/>
          <w:szCs w:val="24"/>
          <w:lang w:val="ru-RU"/>
        </w:rPr>
      </w:pPr>
    </w:p>
    <w:p w14:paraId="78EA7B7F" w14:textId="77777777" w:rsidR="004A4A88" w:rsidRPr="004A4A88" w:rsidRDefault="004A4A88" w:rsidP="004A4A88">
      <w:pPr>
        <w:spacing w:after="0" w:line="240" w:lineRule="auto"/>
        <w:jc w:val="center"/>
        <w:rPr>
          <w:rFonts w:ascii="Times New Roman" w:hAnsi="Times New Roman"/>
          <w:b/>
          <w:bCs/>
          <w:sz w:val="24"/>
          <w:szCs w:val="24"/>
          <w:lang w:val="ru-RU"/>
        </w:rPr>
      </w:pPr>
    </w:p>
    <w:p w14:paraId="294CA5EE" w14:textId="77777777" w:rsidR="004A4A88" w:rsidRPr="004A4A88" w:rsidRDefault="004A4A88" w:rsidP="004A4A88">
      <w:pPr>
        <w:spacing w:after="0" w:line="240" w:lineRule="auto"/>
        <w:jc w:val="center"/>
        <w:rPr>
          <w:rFonts w:ascii="Times New Roman" w:hAnsi="Times New Roman"/>
          <w:b/>
          <w:bCs/>
          <w:sz w:val="24"/>
          <w:szCs w:val="24"/>
          <w:lang w:val="ru-RU"/>
        </w:rPr>
      </w:pPr>
    </w:p>
    <w:p w14:paraId="7C865A53"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ИЗЈАВА ПОНУЂАЧА</w:t>
      </w:r>
    </w:p>
    <w:p w14:paraId="49440B34"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О ИСПУЊАВАЊУ УСЛОВА ИЗ ЧЛ. 75. ЗАКОНА У ПОСТУПКУ ЈАВНЕ</w:t>
      </w:r>
    </w:p>
    <w:p w14:paraId="526E96D7"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НАБАВКЕ МАЛЕ ВРЕДНОСТИ</w:t>
      </w:r>
    </w:p>
    <w:p w14:paraId="779DA4D9" w14:textId="77777777" w:rsidR="004A4A88" w:rsidRPr="004A4A88" w:rsidRDefault="004A4A88" w:rsidP="004A4A88">
      <w:pPr>
        <w:spacing w:after="0" w:line="240" w:lineRule="auto"/>
        <w:jc w:val="center"/>
        <w:rPr>
          <w:rFonts w:ascii="Times New Roman" w:hAnsi="Times New Roman"/>
          <w:b/>
          <w:bCs/>
          <w:sz w:val="24"/>
          <w:szCs w:val="24"/>
          <w:lang w:val="ru-RU"/>
        </w:rPr>
      </w:pPr>
    </w:p>
    <w:p w14:paraId="75CA0480" w14:textId="77777777" w:rsidR="004A4A88" w:rsidRPr="004A4A88" w:rsidRDefault="004A4A88" w:rsidP="004A4A88">
      <w:pPr>
        <w:spacing w:after="0" w:line="240" w:lineRule="auto"/>
        <w:jc w:val="center"/>
        <w:rPr>
          <w:rFonts w:ascii="Times New Roman" w:hAnsi="Times New Roman"/>
          <w:b/>
          <w:bCs/>
          <w:sz w:val="24"/>
          <w:szCs w:val="24"/>
          <w:lang w:val="ru-RU"/>
        </w:rPr>
      </w:pPr>
    </w:p>
    <w:p w14:paraId="621BA373" w14:textId="77777777" w:rsidR="004A4A88" w:rsidRPr="004A4A88" w:rsidRDefault="004A4A88" w:rsidP="004A4A88">
      <w:pPr>
        <w:spacing w:after="0" w:line="240" w:lineRule="auto"/>
        <w:jc w:val="both"/>
        <w:rPr>
          <w:rFonts w:ascii="Times New Roman" w:hAnsi="Times New Roman"/>
          <w:sz w:val="24"/>
          <w:szCs w:val="24"/>
          <w:lang w:val="ru-RU"/>
        </w:rPr>
      </w:pPr>
      <w:r w:rsidRPr="004A4A88">
        <w:rPr>
          <w:rFonts w:ascii="Times New Roman" w:hAnsi="Times New Roman"/>
          <w:sz w:val="24"/>
          <w:szCs w:val="24"/>
          <w:lang w:val="ru-RU"/>
        </w:rPr>
        <w:t xml:space="preserve">У складу са чланом 77. став 4. Закона, под пуном материјалном и кривичном одговорношћу, </w:t>
      </w:r>
      <w:r w:rsidRPr="004A4A88">
        <w:rPr>
          <w:rFonts w:ascii="Times New Roman" w:hAnsi="Times New Roman"/>
          <w:sz w:val="24"/>
          <w:szCs w:val="24"/>
          <w:lang w:val="sr-Cyrl-CS"/>
        </w:rPr>
        <w:t xml:space="preserve">као заступник понуђача, </w:t>
      </w:r>
      <w:r w:rsidRPr="004A4A88">
        <w:rPr>
          <w:rFonts w:ascii="Times New Roman" w:hAnsi="Times New Roman"/>
          <w:sz w:val="24"/>
          <w:szCs w:val="24"/>
          <w:lang w:val="ru-RU"/>
        </w:rPr>
        <w:t>дајем следећу</w:t>
      </w:r>
    </w:p>
    <w:p w14:paraId="595A63D8" w14:textId="77777777" w:rsidR="004A4A88" w:rsidRPr="004A4A88" w:rsidRDefault="004A4A88" w:rsidP="004A4A88">
      <w:pPr>
        <w:spacing w:after="0" w:line="240" w:lineRule="auto"/>
        <w:jc w:val="both"/>
        <w:rPr>
          <w:rFonts w:ascii="Times New Roman" w:hAnsi="Times New Roman"/>
          <w:sz w:val="24"/>
          <w:szCs w:val="24"/>
          <w:lang w:val="ru-RU"/>
        </w:rPr>
      </w:pPr>
      <w:r w:rsidRPr="004A4A88">
        <w:rPr>
          <w:rFonts w:ascii="Times New Roman" w:hAnsi="Times New Roman"/>
          <w:sz w:val="24"/>
          <w:szCs w:val="24"/>
          <w:lang w:val="ru-RU"/>
        </w:rPr>
        <w:tab/>
      </w:r>
    </w:p>
    <w:p w14:paraId="7BB532FA"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И З Ј А В У</w:t>
      </w:r>
    </w:p>
    <w:p w14:paraId="71719508" w14:textId="77777777" w:rsidR="004A4A88" w:rsidRPr="004A4A88" w:rsidRDefault="004A4A88" w:rsidP="004A4A88">
      <w:pPr>
        <w:spacing w:after="0" w:line="240" w:lineRule="auto"/>
        <w:jc w:val="center"/>
        <w:rPr>
          <w:rFonts w:ascii="Times New Roman" w:hAnsi="Times New Roman"/>
          <w:b/>
          <w:bCs/>
          <w:sz w:val="24"/>
          <w:szCs w:val="24"/>
          <w:lang w:val="ru-RU"/>
        </w:rPr>
      </w:pPr>
    </w:p>
    <w:p w14:paraId="2D6F499F" w14:textId="77777777" w:rsidR="004A4A88" w:rsidRPr="004A4A88" w:rsidRDefault="004A4A88" w:rsidP="004A4A88">
      <w:pPr>
        <w:spacing w:after="0" w:line="240" w:lineRule="auto"/>
        <w:jc w:val="both"/>
        <w:rPr>
          <w:rFonts w:ascii="Times New Roman" w:hAnsi="Times New Roman"/>
          <w:i/>
          <w:iCs/>
          <w:sz w:val="24"/>
          <w:szCs w:val="24"/>
          <w:lang w:val="ru-RU"/>
        </w:rPr>
      </w:pPr>
      <w:r w:rsidRPr="004A4A88">
        <w:rPr>
          <w:rFonts w:ascii="Times New Roman" w:hAnsi="Times New Roman"/>
          <w:sz w:val="24"/>
          <w:szCs w:val="24"/>
          <w:lang w:val="sr-Cyrl-CS"/>
        </w:rPr>
        <w:t>П</w:t>
      </w:r>
      <w:r w:rsidRPr="004A4A88">
        <w:rPr>
          <w:rFonts w:ascii="Times New Roman" w:hAnsi="Times New Roman"/>
          <w:sz w:val="24"/>
          <w:szCs w:val="24"/>
          <w:lang w:val="ru-RU"/>
        </w:rPr>
        <w:t xml:space="preserve">онуђач </w:t>
      </w:r>
      <w:r w:rsidRPr="004A4A88">
        <w:rPr>
          <w:rFonts w:ascii="Times New Roman" w:hAnsi="Times New Roman"/>
          <w:i/>
          <w:iCs/>
          <w:sz w:val="24"/>
          <w:szCs w:val="24"/>
          <w:lang w:val="ru-RU"/>
        </w:rPr>
        <w:t xml:space="preserve"> ___________________________________________________________</w:t>
      </w:r>
    </w:p>
    <w:p w14:paraId="21681A07" w14:textId="77777777" w:rsidR="004A4A88" w:rsidRPr="004A4A88" w:rsidRDefault="004A4A88" w:rsidP="004A4A88">
      <w:pPr>
        <w:spacing w:after="0" w:line="240" w:lineRule="auto"/>
        <w:jc w:val="both"/>
        <w:rPr>
          <w:rFonts w:ascii="Times New Roman" w:hAnsi="Times New Roman"/>
          <w:i/>
          <w:iCs/>
          <w:sz w:val="24"/>
          <w:szCs w:val="24"/>
          <w:lang w:val="ru-RU"/>
        </w:rPr>
      </w:pPr>
    </w:p>
    <w:p w14:paraId="31BB3A0A" w14:textId="4899BFBE" w:rsidR="004A4A88" w:rsidRPr="004A4A88" w:rsidRDefault="004A4A88" w:rsidP="004A4A88">
      <w:pPr>
        <w:spacing w:after="0" w:line="240" w:lineRule="auto"/>
        <w:jc w:val="both"/>
        <w:rPr>
          <w:rFonts w:ascii="Times New Roman" w:hAnsi="Times New Roman"/>
          <w:sz w:val="24"/>
          <w:szCs w:val="24"/>
          <w:lang w:val="sr-Cyrl-CS"/>
        </w:rPr>
      </w:pPr>
      <w:r w:rsidRPr="004A4A88">
        <w:rPr>
          <w:rFonts w:ascii="Times New Roman" w:hAnsi="Times New Roman"/>
          <w:sz w:val="24"/>
          <w:szCs w:val="24"/>
          <w:lang w:val="ru-RU"/>
        </w:rPr>
        <w:t xml:space="preserve">у поступку јавне набавке - </w:t>
      </w:r>
      <w:r w:rsidR="00CC7CDB" w:rsidRPr="00CC7CDB">
        <w:rPr>
          <w:rFonts w:ascii="Times New Roman" w:hAnsi="Times New Roman"/>
          <w:sz w:val="24"/>
          <w:szCs w:val="24"/>
          <w:lang w:val="ru-RU"/>
        </w:rPr>
        <w:t>Услуге надзора над уклањањем објеката по решењима Републичких грађевинских инспек</w:t>
      </w:r>
      <w:r w:rsidR="00CC7CDB">
        <w:rPr>
          <w:rFonts w:ascii="Times New Roman" w:hAnsi="Times New Roman"/>
          <w:sz w:val="24"/>
          <w:szCs w:val="24"/>
          <w:lang w:val="ru-RU"/>
        </w:rPr>
        <w:t>тора, број 28/2020</w:t>
      </w:r>
      <w:r w:rsidRPr="004A4A88">
        <w:rPr>
          <w:rFonts w:ascii="Times New Roman" w:hAnsi="Times New Roman"/>
          <w:sz w:val="24"/>
          <w:szCs w:val="24"/>
          <w:lang w:val="ru-RU"/>
        </w:rPr>
        <w:t>, испуњава све услове из чл. 75.  Закона, односно услове дефинисане конкурсном документацијом за предметну јавну набавку</w:t>
      </w:r>
      <w:r w:rsidRPr="004A4A88">
        <w:rPr>
          <w:rFonts w:ascii="Times New Roman" w:hAnsi="Times New Roman"/>
          <w:sz w:val="24"/>
          <w:szCs w:val="24"/>
          <w:lang w:val="sr-Cyrl-CS"/>
        </w:rPr>
        <w:t>,</w:t>
      </w:r>
      <w:r w:rsidRPr="004A4A88">
        <w:rPr>
          <w:rFonts w:ascii="Times New Roman" w:hAnsi="Times New Roman"/>
          <w:sz w:val="24"/>
          <w:szCs w:val="24"/>
          <w:lang w:val="ru-RU"/>
        </w:rPr>
        <w:t xml:space="preserve"> и то:</w:t>
      </w:r>
    </w:p>
    <w:p w14:paraId="76AE4DA6" w14:textId="77777777" w:rsidR="004A4A88" w:rsidRPr="004A4A88" w:rsidRDefault="004A4A88" w:rsidP="004A4A88">
      <w:pPr>
        <w:numPr>
          <w:ilvl w:val="0"/>
          <w:numId w:val="39"/>
        </w:numPr>
        <w:tabs>
          <w:tab w:val="num" w:pos="0"/>
        </w:tabs>
        <w:suppressAutoHyphens/>
        <w:spacing w:after="0" w:line="100" w:lineRule="atLeast"/>
        <w:ind w:left="709" w:hanging="283"/>
        <w:jc w:val="both"/>
        <w:rPr>
          <w:rFonts w:ascii="Times New Roman" w:hAnsi="Times New Roman"/>
          <w:sz w:val="24"/>
          <w:szCs w:val="24"/>
          <w:lang w:val="sr-Cyrl-CS"/>
        </w:rPr>
      </w:pPr>
      <w:r w:rsidRPr="004A4A88">
        <w:rPr>
          <w:rFonts w:ascii="Times New Roman" w:hAnsi="Times New Roman"/>
          <w:sz w:val="24"/>
          <w:szCs w:val="24"/>
          <w:lang w:val="sr-Cyrl-CS"/>
        </w:rPr>
        <w:t>Понуђач је р</w:t>
      </w:r>
      <w:r w:rsidRPr="004A4A88">
        <w:rPr>
          <w:rFonts w:ascii="Times New Roman" w:hAnsi="Times New Roman"/>
          <w:sz w:val="24"/>
          <w:szCs w:val="24"/>
          <w:lang w:val="ru-RU"/>
        </w:rPr>
        <w:t>егистрован код надлежног органа, односно уписан у одговарајући регистар;</w:t>
      </w:r>
    </w:p>
    <w:p w14:paraId="17E5C61A" w14:textId="77777777" w:rsidR="004A4A88" w:rsidRPr="004A4A88" w:rsidRDefault="004A4A88" w:rsidP="004A4A88">
      <w:pPr>
        <w:numPr>
          <w:ilvl w:val="0"/>
          <w:numId w:val="39"/>
        </w:numPr>
        <w:tabs>
          <w:tab w:val="num" w:pos="0"/>
        </w:tabs>
        <w:suppressAutoHyphens/>
        <w:spacing w:after="0" w:line="100" w:lineRule="atLeast"/>
        <w:ind w:left="709" w:hanging="283"/>
        <w:jc w:val="both"/>
        <w:rPr>
          <w:rFonts w:ascii="Times New Roman" w:hAnsi="Times New Roman"/>
          <w:sz w:val="24"/>
          <w:szCs w:val="24"/>
          <w:lang w:val="sr-Cyrl-CS"/>
        </w:rPr>
      </w:pPr>
      <w:r w:rsidRPr="004A4A88">
        <w:rPr>
          <w:rFonts w:ascii="Times New Roman" w:hAnsi="Times New Roman"/>
          <w:sz w:val="24"/>
          <w:szCs w:val="24"/>
          <w:lang w:val="sr-Cyrl-CS"/>
        </w:rPr>
        <w:t xml:space="preserve">Понуђач и његов </w:t>
      </w:r>
      <w:r w:rsidRPr="004A4A88">
        <w:rPr>
          <w:rFonts w:ascii="Times New Roman" w:hAnsi="Times New Roman"/>
          <w:sz w:val="24"/>
          <w:szCs w:val="24"/>
          <w:lang w:val="ru-RU"/>
        </w:rPr>
        <w:t>законски заступник нис</w:t>
      </w:r>
      <w:r w:rsidRPr="004A4A88">
        <w:rPr>
          <w:rFonts w:ascii="Times New Roman" w:hAnsi="Times New Roman"/>
          <w:sz w:val="24"/>
          <w:szCs w:val="24"/>
          <w:lang w:val="sr-Cyrl-CS"/>
        </w:rPr>
        <w:t>у</w:t>
      </w:r>
      <w:r w:rsidRPr="004A4A88">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4A4A88">
        <w:rPr>
          <w:rFonts w:ascii="Times New Roman" w:hAnsi="Times New Roman"/>
          <w:sz w:val="24"/>
          <w:szCs w:val="24"/>
          <w:lang w:val="sr-Cyrl-CS"/>
        </w:rPr>
        <w:t>к</w:t>
      </w:r>
      <w:r w:rsidRPr="004A4A88">
        <w:rPr>
          <w:rFonts w:ascii="Times New Roman" w:hAnsi="Times New Roman"/>
          <w:sz w:val="24"/>
          <w:szCs w:val="24"/>
          <w:lang w:val="ru-RU"/>
        </w:rPr>
        <w:t>ривично дело преваре;</w:t>
      </w:r>
    </w:p>
    <w:p w14:paraId="64EDA364" w14:textId="77777777" w:rsidR="004A4A88" w:rsidRPr="004A4A88" w:rsidRDefault="004A4A88" w:rsidP="004A4A88">
      <w:pPr>
        <w:numPr>
          <w:ilvl w:val="0"/>
          <w:numId w:val="39"/>
        </w:numPr>
        <w:tabs>
          <w:tab w:val="num" w:pos="0"/>
        </w:tabs>
        <w:suppressAutoHyphens/>
        <w:spacing w:after="0" w:line="100" w:lineRule="atLeast"/>
        <w:ind w:left="709" w:hanging="283"/>
        <w:jc w:val="both"/>
        <w:rPr>
          <w:rFonts w:ascii="Times New Roman" w:hAnsi="Times New Roman"/>
          <w:sz w:val="24"/>
          <w:szCs w:val="24"/>
          <w:lang w:val="sr-Cyrl-CS"/>
        </w:rPr>
      </w:pPr>
      <w:r w:rsidRPr="004A4A88">
        <w:rPr>
          <w:rFonts w:ascii="Times New Roman" w:hAnsi="Times New Roman"/>
          <w:sz w:val="24"/>
          <w:szCs w:val="24"/>
          <w:lang w:val="sr-Cyrl-CS"/>
        </w:rPr>
        <w:t>Понуђач је и</w:t>
      </w:r>
      <w:r w:rsidRPr="004A4A88">
        <w:rPr>
          <w:rFonts w:ascii="Times New Roman" w:hAnsi="Times New Roman"/>
          <w:sz w:val="24"/>
          <w:szCs w:val="24"/>
          <w:lang w:val="ru-RU"/>
        </w:rPr>
        <w:t>змирио доспеле порезе, доприносе и друге јавне дажбине у складу са прописима Републике Србије (</w:t>
      </w:r>
      <w:r w:rsidRPr="004A4A88">
        <w:rPr>
          <w:rFonts w:ascii="Times New Roman" w:hAnsi="Times New Roman"/>
          <w:i/>
          <w:iCs/>
          <w:sz w:val="24"/>
          <w:szCs w:val="24"/>
          <w:lang w:val="ru-RU"/>
        </w:rPr>
        <w:t>или стране државе када има седиште на њеној територији);</w:t>
      </w:r>
    </w:p>
    <w:p w14:paraId="0BA22C44" w14:textId="77777777" w:rsidR="004A4A88" w:rsidRPr="004A4A88" w:rsidRDefault="004A4A88" w:rsidP="004A4A88">
      <w:pPr>
        <w:numPr>
          <w:ilvl w:val="0"/>
          <w:numId w:val="39"/>
        </w:numPr>
        <w:tabs>
          <w:tab w:val="num" w:pos="0"/>
        </w:tabs>
        <w:suppressAutoHyphens/>
        <w:spacing w:after="0" w:line="100" w:lineRule="atLeast"/>
        <w:ind w:left="709" w:hanging="283"/>
        <w:jc w:val="both"/>
        <w:rPr>
          <w:rFonts w:ascii="Times New Roman" w:hAnsi="Times New Roman"/>
          <w:sz w:val="24"/>
          <w:szCs w:val="24"/>
          <w:lang w:val="ru-RU"/>
        </w:rPr>
      </w:pPr>
      <w:r w:rsidRPr="004A4A88">
        <w:rPr>
          <w:rFonts w:ascii="Times New Roman" w:hAnsi="Times New Roman"/>
          <w:sz w:val="24"/>
          <w:szCs w:val="24"/>
          <w:lang w:val="sr-Cyrl-CS"/>
        </w:rPr>
        <w:t>Понуђач је п</w:t>
      </w:r>
      <w:r w:rsidRPr="004A4A88">
        <w:rPr>
          <w:rFonts w:ascii="Times New Roman" w:hAnsi="Times New Roman"/>
          <w:sz w:val="24"/>
          <w:szCs w:val="24"/>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14:paraId="6788E69F" w14:textId="77777777" w:rsidR="004A4A88" w:rsidRPr="004A4A88" w:rsidRDefault="004A4A88" w:rsidP="004A4A88">
      <w:pPr>
        <w:spacing w:after="0" w:line="240" w:lineRule="auto"/>
        <w:ind w:left="709" w:hanging="283"/>
        <w:jc w:val="both"/>
        <w:rPr>
          <w:rFonts w:ascii="Times New Roman" w:hAnsi="Times New Roman"/>
          <w:i/>
          <w:iCs/>
          <w:sz w:val="24"/>
          <w:szCs w:val="24"/>
          <w:lang w:val="ru-RU"/>
        </w:rPr>
      </w:pPr>
    </w:p>
    <w:p w14:paraId="0A044B44" w14:textId="77777777" w:rsidR="004A4A88" w:rsidRPr="004A4A88" w:rsidRDefault="004A4A88" w:rsidP="004A4A88">
      <w:pPr>
        <w:spacing w:after="0" w:line="240" w:lineRule="auto"/>
        <w:jc w:val="both"/>
        <w:rPr>
          <w:rFonts w:ascii="Times New Roman" w:hAnsi="Times New Roman"/>
          <w:i/>
          <w:iCs/>
          <w:sz w:val="24"/>
          <w:szCs w:val="24"/>
          <w:lang w:val="ru-RU"/>
        </w:rPr>
      </w:pPr>
    </w:p>
    <w:p w14:paraId="61C81996" w14:textId="77777777" w:rsidR="004A4A88" w:rsidRPr="004A4A88" w:rsidRDefault="004A4A88" w:rsidP="004A4A88">
      <w:pPr>
        <w:spacing w:after="0" w:line="240" w:lineRule="auto"/>
        <w:rPr>
          <w:rFonts w:ascii="Times New Roman" w:hAnsi="Times New Roman"/>
          <w:sz w:val="24"/>
          <w:szCs w:val="24"/>
          <w:lang w:val="ru-RU"/>
        </w:rPr>
      </w:pPr>
      <w:r w:rsidRPr="004A4A88">
        <w:rPr>
          <w:rFonts w:ascii="Times New Roman" w:hAnsi="Times New Roman"/>
          <w:sz w:val="24"/>
          <w:szCs w:val="24"/>
          <w:lang w:val="ru-RU"/>
        </w:rPr>
        <w:t>Место:_____________                                                            Понуђач:</w:t>
      </w:r>
    </w:p>
    <w:p w14:paraId="548A7DF0" w14:textId="77777777" w:rsidR="004A4A88" w:rsidRPr="004A4A88" w:rsidRDefault="004A4A88" w:rsidP="004A4A88">
      <w:pPr>
        <w:spacing w:after="0" w:line="240" w:lineRule="auto"/>
        <w:rPr>
          <w:rFonts w:eastAsia="Calibri"/>
          <w:b/>
          <w:color w:val="000000"/>
          <w:sz w:val="24"/>
          <w:szCs w:val="24"/>
          <w:lang w:val="sr-Cyrl-CS"/>
        </w:rPr>
      </w:pPr>
      <w:r w:rsidRPr="004A4A88">
        <w:rPr>
          <w:rFonts w:ascii="Times New Roman" w:hAnsi="Times New Roman"/>
          <w:sz w:val="24"/>
          <w:szCs w:val="24"/>
          <w:lang w:val="ru-RU"/>
        </w:rPr>
        <w:t xml:space="preserve">Датум:_____________                         М.П.                     _____________________        </w:t>
      </w:r>
    </w:p>
    <w:p w14:paraId="600E2FFC" w14:textId="77777777" w:rsidR="004A4A88" w:rsidRPr="004A4A88" w:rsidRDefault="004A4A88" w:rsidP="004A4A88">
      <w:pPr>
        <w:spacing w:after="0" w:line="240" w:lineRule="auto"/>
        <w:jc w:val="both"/>
        <w:rPr>
          <w:rFonts w:eastAsia="Calibri"/>
          <w:b/>
          <w:color w:val="000000"/>
          <w:sz w:val="24"/>
          <w:szCs w:val="24"/>
          <w:lang w:val="sr-Cyrl-CS"/>
        </w:rPr>
      </w:pPr>
    </w:p>
    <w:p w14:paraId="1B53C18C" w14:textId="77777777" w:rsidR="004A4A88" w:rsidRPr="004A4A88" w:rsidRDefault="004A4A88" w:rsidP="004A4A88">
      <w:pPr>
        <w:spacing w:after="0" w:line="240" w:lineRule="auto"/>
        <w:jc w:val="both"/>
        <w:rPr>
          <w:rFonts w:eastAsia="Calibri"/>
          <w:b/>
          <w:color w:val="000000"/>
          <w:sz w:val="24"/>
          <w:szCs w:val="24"/>
          <w:lang w:val="sr-Cyrl-CS"/>
        </w:rPr>
      </w:pPr>
      <w:r w:rsidRPr="004A4A88">
        <w:rPr>
          <w:rFonts w:eastAsia="Calibri"/>
          <w:b/>
          <w:color w:val="000000"/>
          <w:sz w:val="24"/>
          <w:szCs w:val="24"/>
          <w:lang w:val="sr-Cyrl-CS"/>
        </w:rPr>
        <w:t xml:space="preserve">  </w:t>
      </w:r>
    </w:p>
    <w:p w14:paraId="7734DA05"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419CDA91"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3979C41E"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0F658BC4"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45AFA203"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7DE735B0"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2A0390A8"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65D15046"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2A018611"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1780FE97"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4AB3941D"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6645EB48"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236025B0"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3A92A66E"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2707AD78"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6C969076" w14:textId="77777777" w:rsidR="004A4A88" w:rsidRPr="004A4A88" w:rsidRDefault="004A4A88" w:rsidP="004A4A88">
      <w:pPr>
        <w:spacing w:after="0" w:line="240" w:lineRule="auto"/>
        <w:jc w:val="both"/>
        <w:rPr>
          <w:rFonts w:ascii="Times New Roman" w:eastAsia="Calibri" w:hAnsi="Times New Roman"/>
          <w:sz w:val="24"/>
          <w:szCs w:val="24"/>
          <w:lang w:val="sr-Cyrl-RS"/>
        </w:rPr>
      </w:pPr>
    </w:p>
    <w:p w14:paraId="6730DDB9"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lastRenderedPageBreak/>
        <w:t>ИЗЈАВА ЧЛАНА ГРУПЕ</w:t>
      </w:r>
    </w:p>
    <w:p w14:paraId="58B700E9"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О ИСПУЊАВАЊУ УСЛОВА ИЗ ЧЛ. 75. ЗАКОНА У ПОСТУПКУ ЈАВНЕ</w:t>
      </w:r>
    </w:p>
    <w:p w14:paraId="7FAACA66"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НАБАВКЕ МАЛЕ ВРЕДНОСТИ</w:t>
      </w:r>
    </w:p>
    <w:p w14:paraId="5623B080" w14:textId="77777777" w:rsidR="004A4A88" w:rsidRPr="004A4A88" w:rsidRDefault="004A4A88" w:rsidP="004A4A88">
      <w:pPr>
        <w:spacing w:after="0" w:line="240" w:lineRule="auto"/>
        <w:jc w:val="center"/>
        <w:rPr>
          <w:rFonts w:ascii="Times New Roman" w:hAnsi="Times New Roman"/>
          <w:b/>
          <w:bCs/>
          <w:sz w:val="24"/>
          <w:szCs w:val="24"/>
          <w:lang w:val="ru-RU"/>
        </w:rPr>
      </w:pPr>
    </w:p>
    <w:p w14:paraId="32370BAC" w14:textId="77777777" w:rsidR="004A4A88" w:rsidRPr="004A4A88" w:rsidRDefault="004A4A88" w:rsidP="004A4A88">
      <w:pPr>
        <w:spacing w:after="0" w:line="240" w:lineRule="auto"/>
        <w:jc w:val="center"/>
        <w:rPr>
          <w:rFonts w:ascii="Times New Roman" w:hAnsi="Times New Roman"/>
          <w:b/>
          <w:bCs/>
          <w:sz w:val="24"/>
          <w:szCs w:val="24"/>
          <w:lang w:val="ru-RU"/>
        </w:rPr>
      </w:pPr>
    </w:p>
    <w:p w14:paraId="04C791EA" w14:textId="77777777" w:rsidR="004A4A88" w:rsidRPr="004A4A88" w:rsidRDefault="004A4A88" w:rsidP="004A4A88">
      <w:pPr>
        <w:spacing w:after="0" w:line="240" w:lineRule="auto"/>
        <w:jc w:val="both"/>
        <w:rPr>
          <w:rFonts w:ascii="Times New Roman" w:hAnsi="Times New Roman"/>
          <w:sz w:val="24"/>
          <w:szCs w:val="24"/>
          <w:lang w:val="ru-RU"/>
        </w:rPr>
      </w:pPr>
      <w:r w:rsidRPr="004A4A88">
        <w:rPr>
          <w:rFonts w:ascii="Times New Roman" w:hAnsi="Times New Roman"/>
          <w:sz w:val="24"/>
          <w:szCs w:val="24"/>
          <w:lang w:val="ru-RU"/>
        </w:rPr>
        <w:t xml:space="preserve">У складу са чланом 77. став 4. Закона, под пуном материјалном и кривичном одговорношћу, </w:t>
      </w:r>
      <w:r w:rsidRPr="004A4A88">
        <w:rPr>
          <w:rFonts w:ascii="Times New Roman" w:hAnsi="Times New Roman"/>
          <w:sz w:val="24"/>
          <w:szCs w:val="24"/>
          <w:lang w:val="sr-Cyrl-CS"/>
        </w:rPr>
        <w:t xml:space="preserve">као заступник члана групе, </w:t>
      </w:r>
      <w:r w:rsidRPr="004A4A88">
        <w:rPr>
          <w:rFonts w:ascii="Times New Roman" w:hAnsi="Times New Roman"/>
          <w:sz w:val="24"/>
          <w:szCs w:val="24"/>
          <w:lang w:val="ru-RU"/>
        </w:rPr>
        <w:t>дајем следећу</w:t>
      </w:r>
    </w:p>
    <w:p w14:paraId="77357BF8" w14:textId="77777777" w:rsidR="004A4A88" w:rsidRPr="004A4A88" w:rsidRDefault="004A4A88" w:rsidP="004A4A88">
      <w:pPr>
        <w:spacing w:after="0" w:line="240" w:lineRule="auto"/>
        <w:jc w:val="both"/>
        <w:rPr>
          <w:rFonts w:ascii="Times New Roman" w:hAnsi="Times New Roman"/>
          <w:sz w:val="24"/>
          <w:szCs w:val="24"/>
          <w:lang w:val="ru-RU"/>
        </w:rPr>
      </w:pPr>
      <w:r w:rsidRPr="004A4A88">
        <w:rPr>
          <w:rFonts w:ascii="Times New Roman" w:hAnsi="Times New Roman"/>
          <w:sz w:val="24"/>
          <w:szCs w:val="24"/>
          <w:lang w:val="ru-RU"/>
        </w:rPr>
        <w:tab/>
      </w:r>
    </w:p>
    <w:p w14:paraId="59E1E19D"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И З Ј А В У</w:t>
      </w:r>
    </w:p>
    <w:p w14:paraId="49991C13" w14:textId="77777777" w:rsidR="004A4A88" w:rsidRPr="004A4A88" w:rsidRDefault="004A4A88" w:rsidP="004A4A88">
      <w:pPr>
        <w:spacing w:after="0" w:line="240" w:lineRule="auto"/>
        <w:jc w:val="center"/>
        <w:rPr>
          <w:rFonts w:ascii="Times New Roman" w:hAnsi="Times New Roman"/>
          <w:b/>
          <w:bCs/>
          <w:sz w:val="24"/>
          <w:szCs w:val="24"/>
          <w:lang w:val="ru-RU"/>
        </w:rPr>
      </w:pPr>
    </w:p>
    <w:p w14:paraId="11D6EF27" w14:textId="77777777" w:rsidR="004A4A88" w:rsidRPr="004A4A88" w:rsidRDefault="004A4A88" w:rsidP="004A4A88">
      <w:pPr>
        <w:spacing w:after="0" w:line="240" w:lineRule="auto"/>
        <w:jc w:val="both"/>
        <w:rPr>
          <w:rFonts w:ascii="Times New Roman" w:hAnsi="Times New Roman"/>
          <w:i/>
          <w:iCs/>
          <w:sz w:val="24"/>
          <w:szCs w:val="24"/>
          <w:lang w:val="ru-RU"/>
        </w:rPr>
      </w:pPr>
      <w:r w:rsidRPr="004A4A88">
        <w:rPr>
          <w:rFonts w:ascii="Times New Roman" w:hAnsi="Times New Roman"/>
          <w:sz w:val="24"/>
          <w:szCs w:val="24"/>
          <w:lang w:val="sr-Cyrl-CS"/>
        </w:rPr>
        <w:t>Члан групе</w:t>
      </w:r>
      <w:r w:rsidRPr="004A4A88">
        <w:rPr>
          <w:rFonts w:ascii="Times New Roman" w:hAnsi="Times New Roman"/>
          <w:sz w:val="24"/>
          <w:szCs w:val="24"/>
          <w:lang w:val="ru-RU"/>
        </w:rPr>
        <w:t xml:space="preserve"> </w:t>
      </w:r>
      <w:r w:rsidRPr="004A4A88">
        <w:rPr>
          <w:rFonts w:ascii="Times New Roman" w:hAnsi="Times New Roman"/>
          <w:i/>
          <w:iCs/>
          <w:sz w:val="24"/>
          <w:szCs w:val="24"/>
          <w:lang w:val="ru-RU"/>
        </w:rPr>
        <w:t xml:space="preserve"> ___________________________________________________________</w:t>
      </w:r>
    </w:p>
    <w:p w14:paraId="7DA1745F" w14:textId="77777777" w:rsidR="004A4A88" w:rsidRPr="004A4A88" w:rsidRDefault="004A4A88" w:rsidP="004A4A88">
      <w:pPr>
        <w:spacing w:after="0" w:line="240" w:lineRule="auto"/>
        <w:jc w:val="both"/>
        <w:rPr>
          <w:rFonts w:ascii="Times New Roman" w:hAnsi="Times New Roman"/>
          <w:i/>
          <w:iCs/>
          <w:sz w:val="24"/>
          <w:szCs w:val="24"/>
          <w:lang w:val="ru-RU"/>
        </w:rPr>
      </w:pPr>
    </w:p>
    <w:p w14:paraId="35FA4C1C" w14:textId="4F2F95F6" w:rsidR="004A4A88" w:rsidRPr="004A4A88" w:rsidRDefault="004A4A88" w:rsidP="004A4A88">
      <w:pPr>
        <w:spacing w:after="0" w:line="240" w:lineRule="auto"/>
        <w:jc w:val="both"/>
        <w:rPr>
          <w:rFonts w:ascii="Times New Roman" w:hAnsi="Times New Roman"/>
          <w:sz w:val="24"/>
          <w:szCs w:val="24"/>
          <w:lang w:val="sr-Cyrl-CS"/>
        </w:rPr>
      </w:pPr>
      <w:r w:rsidRPr="004A4A88">
        <w:rPr>
          <w:rFonts w:ascii="Times New Roman" w:hAnsi="Times New Roman"/>
          <w:sz w:val="24"/>
          <w:szCs w:val="24"/>
          <w:lang w:val="ru-RU"/>
        </w:rPr>
        <w:t xml:space="preserve">у поступку јавне набавке - </w:t>
      </w:r>
      <w:r w:rsidR="00CC7CDB" w:rsidRPr="00CC7CDB">
        <w:rPr>
          <w:rFonts w:ascii="Times New Roman" w:hAnsi="Times New Roman"/>
          <w:sz w:val="24"/>
          <w:szCs w:val="24"/>
          <w:lang w:val="ru-RU"/>
        </w:rPr>
        <w:t>Услуге надзора над уклањањем објеката по решењима Републичких грађевинских инспектора, број 28/2020,  НЕ ОТВАРАТИ</w:t>
      </w:r>
      <w:r w:rsidR="00CC7CDB">
        <w:rPr>
          <w:rFonts w:ascii="Times New Roman" w:hAnsi="Times New Roman"/>
          <w:sz w:val="24"/>
          <w:szCs w:val="24"/>
          <w:lang w:val="ru-RU"/>
        </w:rPr>
        <w:t>,</w:t>
      </w:r>
      <w:r w:rsidRPr="004A4A88">
        <w:rPr>
          <w:rFonts w:ascii="Times New Roman" w:hAnsi="Times New Roman"/>
          <w:sz w:val="24"/>
          <w:szCs w:val="24"/>
          <w:lang w:val="ru-RU"/>
        </w:rPr>
        <w:t xml:space="preserve"> испуњава све услове из чл. 75.  Закона, односно услове дефинисане конкурсном документацијом за предметну јавну набавку</w:t>
      </w:r>
      <w:r w:rsidRPr="004A4A88">
        <w:rPr>
          <w:rFonts w:ascii="Times New Roman" w:hAnsi="Times New Roman"/>
          <w:sz w:val="24"/>
          <w:szCs w:val="24"/>
          <w:lang w:val="sr-Cyrl-CS"/>
        </w:rPr>
        <w:t>,</w:t>
      </w:r>
      <w:r w:rsidRPr="004A4A88">
        <w:rPr>
          <w:rFonts w:ascii="Times New Roman" w:hAnsi="Times New Roman"/>
          <w:sz w:val="24"/>
          <w:szCs w:val="24"/>
          <w:lang w:val="ru-RU"/>
        </w:rPr>
        <w:t xml:space="preserve"> и то:</w:t>
      </w:r>
    </w:p>
    <w:p w14:paraId="5E46A1B7" w14:textId="77777777" w:rsidR="004A4A88" w:rsidRPr="004A4A88" w:rsidRDefault="004A4A88" w:rsidP="004A4A88">
      <w:pPr>
        <w:numPr>
          <w:ilvl w:val="0"/>
          <w:numId w:val="40"/>
        </w:numPr>
        <w:tabs>
          <w:tab w:val="num" w:pos="567"/>
        </w:tabs>
        <w:suppressAutoHyphens/>
        <w:spacing w:after="0" w:line="100" w:lineRule="atLeast"/>
        <w:ind w:left="851" w:hanging="284"/>
        <w:jc w:val="both"/>
        <w:rPr>
          <w:rFonts w:ascii="Times New Roman" w:hAnsi="Times New Roman"/>
          <w:sz w:val="24"/>
          <w:szCs w:val="24"/>
          <w:lang w:val="sr-Cyrl-CS"/>
        </w:rPr>
      </w:pPr>
      <w:r w:rsidRPr="004A4A88">
        <w:rPr>
          <w:rFonts w:ascii="Times New Roman" w:hAnsi="Times New Roman"/>
          <w:sz w:val="24"/>
          <w:szCs w:val="24"/>
          <w:lang w:val="sr-Cyrl-CS"/>
        </w:rPr>
        <w:t>Понуђач је р</w:t>
      </w:r>
      <w:r w:rsidRPr="004A4A88">
        <w:rPr>
          <w:rFonts w:ascii="Times New Roman" w:hAnsi="Times New Roman"/>
          <w:sz w:val="24"/>
          <w:szCs w:val="24"/>
          <w:lang w:val="ru-RU"/>
        </w:rPr>
        <w:t>егистрован код надлежног органа, односно уписан у одговарајући регистар;</w:t>
      </w:r>
    </w:p>
    <w:p w14:paraId="56B6D7A0" w14:textId="77777777" w:rsidR="004A4A88" w:rsidRPr="004A4A88" w:rsidRDefault="004A4A88" w:rsidP="004A4A88">
      <w:pPr>
        <w:numPr>
          <w:ilvl w:val="0"/>
          <w:numId w:val="40"/>
        </w:numPr>
        <w:tabs>
          <w:tab w:val="num" w:pos="0"/>
          <w:tab w:val="num" w:pos="567"/>
        </w:tabs>
        <w:suppressAutoHyphens/>
        <w:spacing w:after="0" w:line="100" w:lineRule="atLeast"/>
        <w:ind w:left="851" w:hanging="284"/>
        <w:jc w:val="both"/>
        <w:rPr>
          <w:rFonts w:ascii="Times New Roman" w:hAnsi="Times New Roman"/>
          <w:sz w:val="24"/>
          <w:szCs w:val="24"/>
          <w:lang w:val="sr-Cyrl-CS"/>
        </w:rPr>
      </w:pPr>
      <w:r w:rsidRPr="004A4A88">
        <w:rPr>
          <w:rFonts w:ascii="Times New Roman" w:hAnsi="Times New Roman"/>
          <w:sz w:val="24"/>
          <w:szCs w:val="24"/>
          <w:lang w:val="sr-Cyrl-CS"/>
        </w:rPr>
        <w:t xml:space="preserve">Понуђач и његов </w:t>
      </w:r>
      <w:r w:rsidRPr="004A4A88">
        <w:rPr>
          <w:rFonts w:ascii="Times New Roman" w:hAnsi="Times New Roman"/>
          <w:sz w:val="24"/>
          <w:szCs w:val="24"/>
          <w:lang w:val="ru-RU"/>
        </w:rPr>
        <w:t>законски заступник нис</w:t>
      </w:r>
      <w:r w:rsidRPr="004A4A88">
        <w:rPr>
          <w:rFonts w:ascii="Times New Roman" w:hAnsi="Times New Roman"/>
          <w:sz w:val="24"/>
          <w:szCs w:val="24"/>
          <w:lang w:val="sr-Cyrl-CS"/>
        </w:rPr>
        <w:t>у</w:t>
      </w:r>
      <w:r w:rsidRPr="004A4A88">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4A4A88">
        <w:rPr>
          <w:rFonts w:ascii="Times New Roman" w:hAnsi="Times New Roman"/>
          <w:sz w:val="24"/>
          <w:szCs w:val="24"/>
          <w:lang w:val="sr-Cyrl-CS"/>
        </w:rPr>
        <w:t>к</w:t>
      </w:r>
      <w:r w:rsidRPr="004A4A88">
        <w:rPr>
          <w:rFonts w:ascii="Times New Roman" w:hAnsi="Times New Roman"/>
          <w:sz w:val="24"/>
          <w:szCs w:val="24"/>
          <w:lang w:val="ru-RU"/>
        </w:rPr>
        <w:t>ривично дело преваре;</w:t>
      </w:r>
    </w:p>
    <w:p w14:paraId="3F7AEF6A" w14:textId="77777777" w:rsidR="004A4A88" w:rsidRPr="004A4A88" w:rsidRDefault="004A4A88" w:rsidP="004A4A88">
      <w:pPr>
        <w:numPr>
          <w:ilvl w:val="0"/>
          <w:numId w:val="40"/>
        </w:numPr>
        <w:tabs>
          <w:tab w:val="num" w:pos="0"/>
          <w:tab w:val="num" w:pos="567"/>
        </w:tabs>
        <w:suppressAutoHyphens/>
        <w:spacing w:after="0" w:line="100" w:lineRule="atLeast"/>
        <w:ind w:left="851" w:hanging="284"/>
        <w:jc w:val="both"/>
        <w:rPr>
          <w:rFonts w:ascii="Times New Roman" w:hAnsi="Times New Roman"/>
          <w:sz w:val="24"/>
          <w:szCs w:val="24"/>
          <w:lang w:val="sr-Cyrl-CS"/>
        </w:rPr>
      </w:pPr>
      <w:r w:rsidRPr="004A4A88">
        <w:rPr>
          <w:rFonts w:ascii="Times New Roman" w:hAnsi="Times New Roman"/>
          <w:sz w:val="24"/>
          <w:szCs w:val="24"/>
          <w:lang w:val="sr-Cyrl-CS"/>
        </w:rPr>
        <w:t>Понуђач је и</w:t>
      </w:r>
      <w:r w:rsidRPr="004A4A88">
        <w:rPr>
          <w:rFonts w:ascii="Times New Roman" w:hAnsi="Times New Roman"/>
          <w:sz w:val="24"/>
          <w:szCs w:val="24"/>
          <w:lang w:val="ru-RU"/>
        </w:rPr>
        <w:t>змирио доспеле порезе, доприносе и друге јавне дажбине у складу са прописима Републике Србије (</w:t>
      </w:r>
      <w:r w:rsidRPr="004A4A88">
        <w:rPr>
          <w:rFonts w:ascii="Times New Roman" w:hAnsi="Times New Roman"/>
          <w:i/>
          <w:iCs/>
          <w:sz w:val="24"/>
          <w:szCs w:val="24"/>
          <w:lang w:val="ru-RU"/>
        </w:rPr>
        <w:t>или стране државе када има седиште на њеној територији);</w:t>
      </w:r>
    </w:p>
    <w:p w14:paraId="6A3F8AA0" w14:textId="77777777" w:rsidR="004A4A88" w:rsidRPr="004A4A88" w:rsidRDefault="004A4A88" w:rsidP="004A4A88">
      <w:pPr>
        <w:numPr>
          <w:ilvl w:val="0"/>
          <w:numId w:val="40"/>
        </w:numPr>
        <w:tabs>
          <w:tab w:val="num" w:pos="0"/>
          <w:tab w:val="num" w:pos="567"/>
        </w:tabs>
        <w:suppressAutoHyphens/>
        <w:spacing w:after="0" w:line="100" w:lineRule="atLeast"/>
        <w:ind w:left="851" w:hanging="284"/>
        <w:jc w:val="both"/>
        <w:rPr>
          <w:rFonts w:ascii="Times New Roman" w:hAnsi="Times New Roman"/>
          <w:sz w:val="24"/>
          <w:szCs w:val="24"/>
          <w:lang w:val="ru-RU"/>
        </w:rPr>
      </w:pPr>
      <w:r w:rsidRPr="004A4A88">
        <w:rPr>
          <w:rFonts w:ascii="Times New Roman" w:hAnsi="Times New Roman"/>
          <w:sz w:val="24"/>
          <w:szCs w:val="24"/>
          <w:lang w:val="sr-Cyrl-CS"/>
        </w:rPr>
        <w:t>Понуђач је п</w:t>
      </w:r>
      <w:r w:rsidRPr="004A4A88">
        <w:rPr>
          <w:rFonts w:ascii="Times New Roman" w:hAnsi="Times New Roman"/>
          <w:sz w:val="24"/>
          <w:szCs w:val="24"/>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14:paraId="22B60327" w14:textId="77777777" w:rsidR="004A4A88" w:rsidRPr="004A4A88" w:rsidRDefault="004A4A88" w:rsidP="004A4A88">
      <w:pPr>
        <w:spacing w:after="0" w:line="240" w:lineRule="auto"/>
        <w:jc w:val="both"/>
        <w:rPr>
          <w:rFonts w:ascii="Times New Roman" w:hAnsi="Times New Roman"/>
          <w:i/>
          <w:iCs/>
          <w:sz w:val="24"/>
          <w:szCs w:val="24"/>
          <w:lang w:val="ru-RU"/>
        </w:rPr>
      </w:pPr>
    </w:p>
    <w:p w14:paraId="3BA3BFA4" w14:textId="77777777" w:rsidR="004A4A88" w:rsidRPr="004A4A88" w:rsidRDefault="004A4A88" w:rsidP="004A4A88">
      <w:pPr>
        <w:spacing w:after="0" w:line="240" w:lineRule="auto"/>
        <w:jc w:val="both"/>
        <w:rPr>
          <w:rFonts w:ascii="Times New Roman" w:hAnsi="Times New Roman"/>
          <w:i/>
          <w:iCs/>
          <w:sz w:val="24"/>
          <w:szCs w:val="24"/>
          <w:lang w:val="ru-RU"/>
        </w:rPr>
      </w:pPr>
    </w:p>
    <w:p w14:paraId="13FBD391" w14:textId="77777777" w:rsidR="004A4A88" w:rsidRPr="004A4A88" w:rsidRDefault="004A4A88" w:rsidP="004A4A88">
      <w:pPr>
        <w:spacing w:after="0" w:line="240" w:lineRule="auto"/>
        <w:rPr>
          <w:rFonts w:ascii="Times New Roman" w:hAnsi="Times New Roman"/>
          <w:sz w:val="24"/>
          <w:szCs w:val="24"/>
          <w:lang w:val="ru-RU"/>
        </w:rPr>
      </w:pPr>
      <w:r w:rsidRPr="004A4A88">
        <w:rPr>
          <w:rFonts w:ascii="Times New Roman" w:hAnsi="Times New Roman"/>
          <w:sz w:val="24"/>
          <w:szCs w:val="24"/>
          <w:lang w:val="ru-RU"/>
        </w:rPr>
        <w:t>Место:_____________                                                            Понуђач:</w:t>
      </w:r>
    </w:p>
    <w:p w14:paraId="3EF0251D" w14:textId="77777777" w:rsidR="004A4A88" w:rsidRPr="004A4A88" w:rsidRDefault="004A4A88" w:rsidP="004A4A88">
      <w:pPr>
        <w:spacing w:after="0" w:line="240" w:lineRule="auto"/>
        <w:rPr>
          <w:rFonts w:eastAsia="Calibri"/>
          <w:b/>
          <w:color w:val="000000"/>
          <w:sz w:val="24"/>
          <w:szCs w:val="24"/>
          <w:lang w:val="sr-Cyrl-CS"/>
        </w:rPr>
      </w:pPr>
      <w:r w:rsidRPr="004A4A88">
        <w:rPr>
          <w:rFonts w:ascii="Times New Roman" w:hAnsi="Times New Roman"/>
          <w:sz w:val="24"/>
          <w:szCs w:val="24"/>
          <w:lang w:val="ru-RU"/>
        </w:rPr>
        <w:t xml:space="preserve">Датум:_____________                         М.П.                     _____________________        </w:t>
      </w:r>
    </w:p>
    <w:p w14:paraId="1DCC8F4C" w14:textId="77777777" w:rsidR="004A4A88" w:rsidRPr="004A4A88" w:rsidRDefault="004A4A88" w:rsidP="004A4A88">
      <w:pPr>
        <w:spacing w:after="0" w:line="240" w:lineRule="auto"/>
        <w:jc w:val="both"/>
        <w:rPr>
          <w:rFonts w:eastAsia="Calibri"/>
          <w:b/>
          <w:color w:val="000000"/>
          <w:sz w:val="24"/>
          <w:szCs w:val="24"/>
          <w:lang w:val="sr-Cyrl-CS"/>
        </w:rPr>
      </w:pPr>
    </w:p>
    <w:p w14:paraId="4BA20E35" w14:textId="77777777" w:rsidR="004A4A88" w:rsidRPr="004A4A88" w:rsidRDefault="004A4A88" w:rsidP="004A4A88">
      <w:pPr>
        <w:spacing w:after="0" w:line="240" w:lineRule="auto"/>
        <w:jc w:val="both"/>
        <w:rPr>
          <w:rFonts w:eastAsia="Calibri"/>
          <w:b/>
          <w:color w:val="000000"/>
          <w:sz w:val="24"/>
          <w:szCs w:val="24"/>
          <w:lang w:val="sr-Cyrl-CS"/>
        </w:rPr>
      </w:pPr>
      <w:r w:rsidRPr="004A4A88">
        <w:rPr>
          <w:rFonts w:eastAsia="Calibri"/>
          <w:b/>
          <w:color w:val="000000"/>
          <w:sz w:val="24"/>
          <w:szCs w:val="24"/>
          <w:lang w:val="sr-Cyrl-CS"/>
        </w:rPr>
        <w:t xml:space="preserve">  </w:t>
      </w:r>
    </w:p>
    <w:p w14:paraId="2307D88E"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7F0B7621"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75BFD92E"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5BFBAA07" w14:textId="77777777" w:rsidR="004A4A88" w:rsidRPr="004A4A88" w:rsidRDefault="004A4A88" w:rsidP="004A4A88">
      <w:pPr>
        <w:spacing w:after="0" w:line="270" w:lineRule="atLeast"/>
        <w:rPr>
          <w:rFonts w:ascii="Times New Roman" w:hAnsi="Times New Roman"/>
          <w:color w:val="000000"/>
          <w:sz w:val="24"/>
          <w:szCs w:val="24"/>
          <w:lang w:val="en-GB"/>
        </w:rPr>
      </w:pPr>
      <w:r w:rsidRPr="004A4A88">
        <w:rPr>
          <w:rFonts w:ascii="Times New Roman" w:hAnsi="Times New Roman"/>
          <w:b/>
          <w:color w:val="000000"/>
          <w:sz w:val="24"/>
          <w:szCs w:val="24"/>
          <w:lang w:val="en-GB"/>
        </w:rPr>
        <w:t>Напомена:</w:t>
      </w:r>
      <w:r w:rsidRPr="004A4A88">
        <w:rPr>
          <w:rFonts w:ascii="Times New Roman" w:hAnsi="Times New Roman"/>
          <w:color w:val="000000"/>
          <w:sz w:val="24"/>
          <w:szCs w:val="24"/>
          <w:lang w:val="en-GB"/>
        </w:rPr>
        <w:t xml:space="preserve"> У случају потребе Изјаву копирати</w:t>
      </w:r>
    </w:p>
    <w:p w14:paraId="60B6B32C"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5C0476A6"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3248AC13"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28FE32B7"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3AEC59D7"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183F7243"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550F300F"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42B3805F"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7B509CF1"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5EA1C0FC"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7E757210"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7AA5CCF1" w14:textId="77777777" w:rsidR="004A4A88" w:rsidRPr="004A4A88" w:rsidRDefault="004A4A88" w:rsidP="004A4A88">
      <w:pPr>
        <w:spacing w:after="0" w:line="240" w:lineRule="auto"/>
        <w:jc w:val="both"/>
        <w:rPr>
          <w:rFonts w:ascii="Times New Roman" w:eastAsia="Calibri" w:hAnsi="Times New Roman"/>
          <w:color w:val="000000"/>
          <w:sz w:val="24"/>
          <w:szCs w:val="24"/>
          <w:lang w:val="sr-Cyrl-CS"/>
        </w:rPr>
      </w:pPr>
    </w:p>
    <w:p w14:paraId="45B42094" w14:textId="77777777" w:rsidR="004A4A88" w:rsidRPr="004A4A88" w:rsidRDefault="004A4A88" w:rsidP="004A4A88">
      <w:pPr>
        <w:spacing w:after="0" w:line="240" w:lineRule="auto"/>
        <w:jc w:val="both"/>
        <w:rPr>
          <w:rFonts w:ascii="Times New Roman" w:eastAsia="Calibri" w:hAnsi="Times New Roman"/>
          <w:sz w:val="24"/>
          <w:szCs w:val="24"/>
          <w:lang w:val="sr-Latn-CS"/>
        </w:rPr>
      </w:pPr>
    </w:p>
    <w:p w14:paraId="2A529E51"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ИЗЈАВА ПОНУЂАЧА</w:t>
      </w:r>
    </w:p>
    <w:p w14:paraId="3E904704"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О ИСПУЊАВАЊУ УСЛОВА ИЗ ЧЛ. 75. ЗАКОНА У ПОСТУПКУ ЈАВНЕ</w:t>
      </w:r>
    </w:p>
    <w:p w14:paraId="40014A22"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НАБАВКЕ МАЛЕ ВРЕДНОСТИ ЗА ПОДИЗВОЂАЧА</w:t>
      </w:r>
    </w:p>
    <w:p w14:paraId="0C85C07D" w14:textId="77777777" w:rsidR="004A4A88" w:rsidRPr="004A4A88" w:rsidRDefault="004A4A88" w:rsidP="004A4A88">
      <w:pPr>
        <w:spacing w:after="0" w:line="240" w:lineRule="auto"/>
        <w:jc w:val="center"/>
        <w:rPr>
          <w:rFonts w:ascii="Times New Roman" w:hAnsi="Times New Roman"/>
          <w:b/>
          <w:bCs/>
          <w:sz w:val="24"/>
          <w:szCs w:val="24"/>
          <w:lang w:val="ru-RU"/>
        </w:rPr>
      </w:pPr>
    </w:p>
    <w:p w14:paraId="02362F7D" w14:textId="77777777" w:rsidR="004A4A88" w:rsidRPr="004A4A88" w:rsidRDefault="004A4A88" w:rsidP="004A4A88">
      <w:pPr>
        <w:spacing w:after="0" w:line="240" w:lineRule="auto"/>
        <w:jc w:val="center"/>
        <w:rPr>
          <w:rFonts w:ascii="Times New Roman" w:hAnsi="Times New Roman"/>
          <w:b/>
          <w:bCs/>
          <w:sz w:val="24"/>
          <w:szCs w:val="24"/>
          <w:lang w:val="ru-RU"/>
        </w:rPr>
      </w:pPr>
    </w:p>
    <w:p w14:paraId="73C88B19" w14:textId="77777777" w:rsidR="004A4A88" w:rsidRPr="004A4A88" w:rsidRDefault="004A4A88" w:rsidP="004A4A88">
      <w:pPr>
        <w:spacing w:after="0" w:line="240" w:lineRule="auto"/>
        <w:jc w:val="both"/>
        <w:rPr>
          <w:rFonts w:ascii="Times New Roman" w:hAnsi="Times New Roman"/>
          <w:sz w:val="24"/>
          <w:szCs w:val="24"/>
          <w:lang w:val="ru-RU"/>
        </w:rPr>
      </w:pPr>
      <w:r w:rsidRPr="004A4A88">
        <w:rPr>
          <w:rFonts w:ascii="Times New Roman" w:hAnsi="Times New Roman"/>
          <w:sz w:val="24"/>
          <w:szCs w:val="24"/>
          <w:lang w:val="ru-RU"/>
        </w:rPr>
        <w:t xml:space="preserve">У складу са чланом 77. став 4. Закона, под пуном материјалном и кривичном одговорношћу, </w:t>
      </w:r>
      <w:r w:rsidRPr="004A4A88">
        <w:rPr>
          <w:rFonts w:ascii="Times New Roman" w:hAnsi="Times New Roman"/>
          <w:sz w:val="24"/>
          <w:szCs w:val="24"/>
          <w:lang w:val="sr-Cyrl-CS"/>
        </w:rPr>
        <w:t xml:space="preserve">као понуђач, </w:t>
      </w:r>
      <w:r w:rsidRPr="004A4A88">
        <w:rPr>
          <w:rFonts w:ascii="Times New Roman" w:hAnsi="Times New Roman"/>
          <w:sz w:val="24"/>
          <w:szCs w:val="24"/>
          <w:lang w:val="ru-RU"/>
        </w:rPr>
        <w:t>дајем следећу</w:t>
      </w:r>
    </w:p>
    <w:p w14:paraId="6F8D433B" w14:textId="77777777" w:rsidR="004A4A88" w:rsidRPr="004A4A88" w:rsidRDefault="004A4A88" w:rsidP="004A4A88">
      <w:pPr>
        <w:spacing w:after="0" w:line="240" w:lineRule="auto"/>
        <w:jc w:val="both"/>
        <w:rPr>
          <w:rFonts w:ascii="Times New Roman" w:hAnsi="Times New Roman"/>
          <w:sz w:val="24"/>
          <w:szCs w:val="24"/>
          <w:lang w:val="ru-RU"/>
        </w:rPr>
      </w:pPr>
      <w:r w:rsidRPr="004A4A88">
        <w:rPr>
          <w:rFonts w:ascii="Times New Roman" w:hAnsi="Times New Roman"/>
          <w:sz w:val="24"/>
          <w:szCs w:val="24"/>
          <w:lang w:val="ru-RU"/>
        </w:rPr>
        <w:tab/>
      </w:r>
    </w:p>
    <w:p w14:paraId="195916A9" w14:textId="77777777" w:rsidR="004A4A88" w:rsidRPr="004A4A88" w:rsidRDefault="004A4A88" w:rsidP="004A4A88">
      <w:pPr>
        <w:spacing w:after="0" w:line="240" w:lineRule="auto"/>
        <w:jc w:val="center"/>
        <w:rPr>
          <w:rFonts w:ascii="Times New Roman" w:hAnsi="Times New Roman"/>
          <w:b/>
          <w:bCs/>
          <w:sz w:val="24"/>
          <w:szCs w:val="24"/>
          <w:lang w:val="ru-RU"/>
        </w:rPr>
      </w:pPr>
      <w:r w:rsidRPr="004A4A88">
        <w:rPr>
          <w:rFonts w:ascii="Times New Roman" w:hAnsi="Times New Roman"/>
          <w:b/>
          <w:bCs/>
          <w:sz w:val="24"/>
          <w:szCs w:val="24"/>
          <w:lang w:val="ru-RU"/>
        </w:rPr>
        <w:t>И З Ј А В У</w:t>
      </w:r>
    </w:p>
    <w:p w14:paraId="09C71E59" w14:textId="77777777" w:rsidR="004A4A88" w:rsidRPr="004A4A88" w:rsidRDefault="004A4A88" w:rsidP="004A4A88">
      <w:pPr>
        <w:spacing w:after="0" w:line="240" w:lineRule="auto"/>
        <w:jc w:val="center"/>
        <w:rPr>
          <w:rFonts w:ascii="Times New Roman" w:hAnsi="Times New Roman"/>
          <w:b/>
          <w:bCs/>
          <w:sz w:val="24"/>
          <w:szCs w:val="24"/>
          <w:lang w:val="ru-RU"/>
        </w:rPr>
      </w:pPr>
    </w:p>
    <w:p w14:paraId="36E404B7" w14:textId="77777777" w:rsidR="004A4A88" w:rsidRPr="004A4A88" w:rsidRDefault="004A4A88" w:rsidP="004A4A88">
      <w:pPr>
        <w:spacing w:after="0" w:line="240" w:lineRule="auto"/>
        <w:jc w:val="both"/>
        <w:rPr>
          <w:rFonts w:ascii="Times New Roman" w:hAnsi="Times New Roman"/>
          <w:i/>
          <w:iCs/>
          <w:sz w:val="24"/>
          <w:szCs w:val="24"/>
          <w:lang w:val="ru-RU"/>
        </w:rPr>
      </w:pPr>
      <w:r w:rsidRPr="004A4A88">
        <w:rPr>
          <w:rFonts w:ascii="Times New Roman" w:hAnsi="Times New Roman"/>
          <w:sz w:val="24"/>
          <w:szCs w:val="24"/>
          <w:lang w:val="sr-Cyrl-CS"/>
        </w:rPr>
        <w:t>П</w:t>
      </w:r>
      <w:r w:rsidRPr="004A4A88">
        <w:rPr>
          <w:rFonts w:ascii="Times New Roman" w:hAnsi="Times New Roman"/>
          <w:sz w:val="24"/>
          <w:szCs w:val="24"/>
          <w:lang w:val="ru-RU"/>
        </w:rPr>
        <w:t xml:space="preserve">одизвођач </w:t>
      </w:r>
      <w:r w:rsidRPr="004A4A88">
        <w:rPr>
          <w:rFonts w:ascii="Times New Roman" w:hAnsi="Times New Roman"/>
          <w:i/>
          <w:iCs/>
          <w:sz w:val="24"/>
          <w:szCs w:val="24"/>
          <w:lang w:val="ru-RU"/>
        </w:rPr>
        <w:t xml:space="preserve"> ___________________________________________________________</w:t>
      </w:r>
    </w:p>
    <w:p w14:paraId="6495A5CA" w14:textId="77777777" w:rsidR="004A4A88" w:rsidRPr="004A4A88" w:rsidRDefault="004A4A88" w:rsidP="004A4A88">
      <w:pPr>
        <w:spacing w:after="0" w:line="240" w:lineRule="auto"/>
        <w:jc w:val="both"/>
        <w:rPr>
          <w:rFonts w:ascii="Times New Roman" w:hAnsi="Times New Roman"/>
          <w:i/>
          <w:iCs/>
          <w:sz w:val="24"/>
          <w:szCs w:val="24"/>
          <w:lang w:val="ru-RU"/>
        </w:rPr>
      </w:pPr>
    </w:p>
    <w:p w14:paraId="5C0610E5" w14:textId="26533ED9" w:rsidR="004A4A88" w:rsidRPr="004A4A88" w:rsidRDefault="004A4A88" w:rsidP="004A4A88">
      <w:pPr>
        <w:spacing w:after="0" w:line="240" w:lineRule="auto"/>
        <w:jc w:val="both"/>
        <w:rPr>
          <w:rFonts w:ascii="Times New Roman" w:hAnsi="Times New Roman"/>
          <w:sz w:val="24"/>
          <w:szCs w:val="24"/>
          <w:lang w:val="sr-Cyrl-CS"/>
        </w:rPr>
      </w:pPr>
      <w:r w:rsidRPr="004A4A88">
        <w:rPr>
          <w:rFonts w:ascii="Times New Roman" w:hAnsi="Times New Roman"/>
          <w:sz w:val="24"/>
          <w:szCs w:val="24"/>
          <w:lang w:val="ru-RU"/>
        </w:rPr>
        <w:t xml:space="preserve">у поступку јавне набавке - </w:t>
      </w:r>
      <w:r w:rsidR="00CC7CDB" w:rsidRPr="00CC7CDB">
        <w:rPr>
          <w:rFonts w:ascii="Times New Roman" w:hAnsi="Times New Roman"/>
          <w:sz w:val="24"/>
          <w:szCs w:val="24"/>
          <w:lang w:val="ru-RU"/>
        </w:rPr>
        <w:t>Услуге надзора над уклањањем објеката по решењима Републичких грађевинских инспектора, број 28/2020,  НЕ ОТВАРАТИ</w:t>
      </w:r>
      <w:r w:rsidRPr="004A4A88">
        <w:rPr>
          <w:rFonts w:ascii="Times New Roman" w:hAnsi="Times New Roman"/>
          <w:sz w:val="24"/>
          <w:szCs w:val="24"/>
          <w:lang w:val="ru-RU"/>
        </w:rPr>
        <w:t>, испуњава све услове из чл. 75.  Закона, односно услове дефинисане конкурсном документацијом за предметну јавну набавку</w:t>
      </w:r>
      <w:r w:rsidRPr="004A4A88">
        <w:rPr>
          <w:rFonts w:ascii="Times New Roman" w:hAnsi="Times New Roman"/>
          <w:sz w:val="24"/>
          <w:szCs w:val="24"/>
          <w:lang w:val="sr-Cyrl-CS"/>
        </w:rPr>
        <w:t>,</w:t>
      </w:r>
      <w:r w:rsidRPr="004A4A88">
        <w:rPr>
          <w:rFonts w:ascii="Times New Roman" w:hAnsi="Times New Roman"/>
          <w:sz w:val="24"/>
          <w:szCs w:val="24"/>
          <w:lang w:val="ru-RU"/>
        </w:rPr>
        <w:t xml:space="preserve"> и то:</w:t>
      </w:r>
    </w:p>
    <w:p w14:paraId="6FC30B36" w14:textId="77777777" w:rsidR="004A4A88" w:rsidRPr="004A4A88" w:rsidRDefault="004A4A88" w:rsidP="00DD4983">
      <w:pPr>
        <w:numPr>
          <w:ilvl w:val="0"/>
          <w:numId w:val="41"/>
        </w:numPr>
        <w:suppressAutoHyphens/>
        <w:spacing w:after="0" w:line="100" w:lineRule="atLeast"/>
        <w:ind w:left="709" w:hanging="283"/>
        <w:jc w:val="both"/>
        <w:rPr>
          <w:rFonts w:ascii="Times New Roman" w:hAnsi="Times New Roman"/>
          <w:sz w:val="24"/>
          <w:szCs w:val="24"/>
          <w:lang w:val="sr-Cyrl-CS"/>
        </w:rPr>
      </w:pPr>
      <w:r w:rsidRPr="004A4A88">
        <w:rPr>
          <w:rFonts w:ascii="Times New Roman" w:hAnsi="Times New Roman"/>
          <w:sz w:val="24"/>
          <w:szCs w:val="24"/>
          <w:lang w:val="sr-Cyrl-CS"/>
        </w:rPr>
        <w:t>Понуђач је р</w:t>
      </w:r>
      <w:r w:rsidRPr="004A4A88">
        <w:rPr>
          <w:rFonts w:ascii="Times New Roman" w:hAnsi="Times New Roman"/>
          <w:sz w:val="24"/>
          <w:szCs w:val="24"/>
          <w:lang w:val="ru-RU"/>
        </w:rPr>
        <w:t>егистрован код надлежног органа, односно уписан у одговарајући регистар;</w:t>
      </w:r>
    </w:p>
    <w:p w14:paraId="289217A5" w14:textId="77777777" w:rsidR="004A4A88" w:rsidRPr="004A4A88" w:rsidRDefault="004A4A88" w:rsidP="004A4A88">
      <w:pPr>
        <w:numPr>
          <w:ilvl w:val="0"/>
          <w:numId w:val="41"/>
        </w:numPr>
        <w:tabs>
          <w:tab w:val="num" w:pos="0"/>
        </w:tabs>
        <w:suppressAutoHyphens/>
        <w:spacing w:after="0" w:line="100" w:lineRule="atLeast"/>
        <w:ind w:left="709" w:hanging="283"/>
        <w:jc w:val="both"/>
        <w:rPr>
          <w:rFonts w:ascii="Times New Roman" w:hAnsi="Times New Roman"/>
          <w:sz w:val="24"/>
          <w:szCs w:val="24"/>
          <w:lang w:val="sr-Cyrl-CS"/>
        </w:rPr>
      </w:pPr>
      <w:r w:rsidRPr="004A4A88">
        <w:rPr>
          <w:rFonts w:ascii="Times New Roman" w:hAnsi="Times New Roman"/>
          <w:sz w:val="24"/>
          <w:szCs w:val="24"/>
          <w:lang w:val="sr-Cyrl-CS"/>
        </w:rPr>
        <w:t xml:space="preserve">Понуђач и његов </w:t>
      </w:r>
      <w:r w:rsidRPr="004A4A88">
        <w:rPr>
          <w:rFonts w:ascii="Times New Roman" w:hAnsi="Times New Roman"/>
          <w:sz w:val="24"/>
          <w:szCs w:val="24"/>
          <w:lang w:val="ru-RU"/>
        </w:rPr>
        <w:t>законски заступник нис</w:t>
      </w:r>
      <w:r w:rsidRPr="004A4A88">
        <w:rPr>
          <w:rFonts w:ascii="Times New Roman" w:hAnsi="Times New Roman"/>
          <w:sz w:val="24"/>
          <w:szCs w:val="24"/>
          <w:lang w:val="sr-Cyrl-CS"/>
        </w:rPr>
        <w:t>у</w:t>
      </w:r>
      <w:r w:rsidRPr="004A4A88">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4A4A88">
        <w:rPr>
          <w:rFonts w:ascii="Times New Roman" w:hAnsi="Times New Roman"/>
          <w:sz w:val="24"/>
          <w:szCs w:val="24"/>
          <w:lang w:val="sr-Cyrl-CS"/>
        </w:rPr>
        <w:t>к</w:t>
      </w:r>
      <w:r w:rsidRPr="004A4A88">
        <w:rPr>
          <w:rFonts w:ascii="Times New Roman" w:hAnsi="Times New Roman"/>
          <w:sz w:val="24"/>
          <w:szCs w:val="24"/>
          <w:lang w:val="ru-RU"/>
        </w:rPr>
        <w:t>ривично дело преваре;</w:t>
      </w:r>
    </w:p>
    <w:p w14:paraId="07A1E6B1" w14:textId="77777777" w:rsidR="004A4A88" w:rsidRPr="004A4A88" w:rsidRDefault="004A4A88" w:rsidP="004A4A88">
      <w:pPr>
        <w:numPr>
          <w:ilvl w:val="0"/>
          <w:numId w:val="41"/>
        </w:numPr>
        <w:tabs>
          <w:tab w:val="num" w:pos="0"/>
        </w:tabs>
        <w:suppressAutoHyphens/>
        <w:spacing w:after="0" w:line="100" w:lineRule="atLeast"/>
        <w:ind w:left="709" w:hanging="283"/>
        <w:jc w:val="both"/>
        <w:rPr>
          <w:rFonts w:ascii="Times New Roman" w:hAnsi="Times New Roman"/>
          <w:sz w:val="24"/>
          <w:szCs w:val="24"/>
          <w:lang w:val="sr-Cyrl-CS"/>
        </w:rPr>
      </w:pPr>
      <w:r w:rsidRPr="004A4A88">
        <w:rPr>
          <w:rFonts w:ascii="Times New Roman" w:hAnsi="Times New Roman"/>
          <w:sz w:val="24"/>
          <w:szCs w:val="24"/>
          <w:lang w:val="sr-Cyrl-CS"/>
        </w:rPr>
        <w:t>Понуђач је и</w:t>
      </w:r>
      <w:r w:rsidRPr="004A4A88">
        <w:rPr>
          <w:rFonts w:ascii="Times New Roman" w:hAnsi="Times New Roman"/>
          <w:sz w:val="24"/>
          <w:szCs w:val="24"/>
          <w:lang w:val="ru-RU"/>
        </w:rPr>
        <w:t>змирио доспеле порезе, доприносе и друге јавне дажбине у складу са прописима Републике Србије (</w:t>
      </w:r>
      <w:r w:rsidRPr="004A4A88">
        <w:rPr>
          <w:rFonts w:ascii="Times New Roman" w:hAnsi="Times New Roman"/>
          <w:i/>
          <w:iCs/>
          <w:sz w:val="24"/>
          <w:szCs w:val="24"/>
          <w:lang w:val="ru-RU"/>
        </w:rPr>
        <w:t>или стране државе када има седиште на њеној територији);</w:t>
      </w:r>
    </w:p>
    <w:p w14:paraId="691BCE4B" w14:textId="77777777" w:rsidR="004A4A88" w:rsidRPr="004A4A88" w:rsidRDefault="004A4A88" w:rsidP="004A4A88">
      <w:pPr>
        <w:numPr>
          <w:ilvl w:val="0"/>
          <w:numId w:val="41"/>
        </w:numPr>
        <w:tabs>
          <w:tab w:val="num" w:pos="0"/>
        </w:tabs>
        <w:suppressAutoHyphens/>
        <w:spacing w:after="0" w:line="100" w:lineRule="atLeast"/>
        <w:ind w:left="709" w:hanging="283"/>
        <w:jc w:val="both"/>
        <w:rPr>
          <w:rFonts w:ascii="Times New Roman" w:hAnsi="Times New Roman"/>
          <w:sz w:val="24"/>
          <w:szCs w:val="24"/>
          <w:lang w:val="ru-RU"/>
        </w:rPr>
      </w:pPr>
      <w:r w:rsidRPr="004A4A88">
        <w:rPr>
          <w:rFonts w:ascii="Times New Roman" w:hAnsi="Times New Roman"/>
          <w:sz w:val="24"/>
          <w:szCs w:val="24"/>
          <w:lang w:val="sr-Cyrl-CS"/>
        </w:rPr>
        <w:t>Понуђач је п</w:t>
      </w:r>
      <w:r w:rsidRPr="004A4A88">
        <w:rPr>
          <w:rFonts w:ascii="Times New Roman" w:hAnsi="Times New Roman"/>
          <w:sz w:val="24"/>
          <w:szCs w:val="24"/>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14:paraId="6AC603B6" w14:textId="77777777" w:rsidR="004A4A88" w:rsidRPr="004A4A88" w:rsidRDefault="004A4A88" w:rsidP="004A4A88">
      <w:pPr>
        <w:spacing w:after="0" w:line="240" w:lineRule="auto"/>
        <w:ind w:left="709" w:hanging="283"/>
        <w:jc w:val="both"/>
        <w:rPr>
          <w:rFonts w:ascii="Times New Roman" w:hAnsi="Times New Roman"/>
          <w:i/>
          <w:iCs/>
          <w:sz w:val="24"/>
          <w:szCs w:val="24"/>
          <w:lang w:val="ru-RU"/>
        </w:rPr>
      </w:pPr>
    </w:p>
    <w:p w14:paraId="49894F9B" w14:textId="77777777" w:rsidR="004A4A88" w:rsidRPr="004A4A88" w:rsidRDefault="004A4A88" w:rsidP="004A4A88">
      <w:pPr>
        <w:spacing w:after="0" w:line="240" w:lineRule="auto"/>
        <w:jc w:val="both"/>
        <w:rPr>
          <w:rFonts w:ascii="Times New Roman" w:hAnsi="Times New Roman"/>
          <w:i/>
          <w:iCs/>
          <w:sz w:val="24"/>
          <w:szCs w:val="24"/>
          <w:lang w:val="ru-RU"/>
        </w:rPr>
      </w:pPr>
    </w:p>
    <w:p w14:paraId="33BFDC21" w14:textId="77777777" w:rsidR="004A4A88" w:rsidRPr="004A4A88" w:rsidRDefault="004A4A88" w:rsidP="004A4A88">
      <w:pPr>
        <w:spacing w:after="0" w:line="240" w:lineRule="auto"/>
        <w:rPr>
          <w:rFonts w:ascii="Times New Roman" w:hAnsi="Times New Roman"/>
          <w:sz w:val="24"/>
          <w:szCs w:val="24"/>
          <w:lang w:val="ru-RU"/>
        </w:rPr>
      </w:pPr>
      <w:r w:rsidRPr="004A4A88">
        <w:rPr>
          <w:rFonts w:ascii="Times New Roman" w:hAnsi="Times New Roman"/>
          <w:sz w:val="24"/>
          <w:szCs w:val="24"/>
          <w:lang w:val="ru-RU"/>
        </w:rPr>
        <w:t>Место:_____________                                                            Понуђач:</w:t>
      </w:r>
    </w:p>
    <w:p w14:paraId="626CAA43" w14:textId="77777777" w:rsidR="004A4A88" w:rsidRPr="004A4A88" w:rsidRDefault="004A4A88" w:rsidP="004A4A88">
      <w:pPr>
        <w:spacing w:after="0" w:line="240" w:lineRule="auto"/>
        <w:rPr>
          <w:rFonts w:eastAsia="Calibri"/>
          <w:b/>
          <w:color w:val="000000"/>
          <w:sz w:val="24"/>
          <w:szCs w:val="24"/>
          <w:lang w:val="sr-Cyrl-CS"/>
        </w:rPr>
      </w:pPr>
      <w:r w:rsidRPr="004A4A88">
        <w:rPr>
          <w:rFonts w:ascii="Times New Roman" w:hAnsi="Times New Roman"/>
          <w:sz w:val="24"/>
          <w:szCs w:val="24"/>
          <w:lang w:val="ru-RU"/>
        </w:rPr>
        <w:t xml:space="preserve">Датум:_____________                         М.П.                     _____________________        </w:t>
      </w:r>
    </w:p>
    <w:p w14:paraId="7DCCC918" w14:textId="77777777" w:rsidR="004A4A88" w:rsidRPr="004A4A88" w:rsidRDefault="004A4A88" w:rsidP="004A4A88">
      <w:pPr>
        <w:spacing w:after="0" w:line="240" w:lineRule="auto"/>
        <w:jc w:val="both"/>
        <w:rPr>
          <w:rFonts w:eastAsia="Calibri"/>
          <w:b/>
          <w:color w:val="000000"/>
          <w:sz w:val="24"/>
          <w:szCs w:val="24"/>
          <w:lang w:val="sr-Cyrl-CS"/>
        </w:rPr>
      </w:pPr>
    </w:p>
    <w:p w14:paraId="344B881E" w14:textId="77777777" w:rsidR="004A4A88" w:rsidRPr="004A4A88" w:rsidRDefault="004A4A88" w:rsidP="004A4A88">
      <w:pPr>
        <w:spacing w:after="0" w:line="240" w:lineRule="auto"/>
        <w:jc w:val="both"/>
        <w:rPr>
          <w:rFonts w:ascii="Times New Roman" w:eastAsia="Calibri" w:hAnsi="Times New Roman"/>
          <w:sz w:val="24"/>
          <w:szCs w:val="24"/>
          <w:lang w:val="sr-Cyrl-RS"/>
        </w:rPr>
      </w:pPr>
    </w:p>
    <w:p w14:paraId="50B1BE0A" w14:textId="77777777" w:rsidR="004A4A88" w:rsidRPr="004A4A88" w:rsidRDefault="004A4A88" w:rsidP="004A4A88">
      <w:pPr>
        <w:spacing w:after="0" w:line="240" w:lineRule="auto"/>
        <w:jc w:val="both"/>
        <w:rPr>
          <w:rFonts w:ascii="Times New Roman" w:eastAsia="Calibri" w:hAnsi="Times New Roman"/>
          <w:sz w:val="24"/>
          <w:szCs w:val="24"/>
          <w:lang w:val="sr-Cyrl-RS"/>
        </w:rPr>
      </w:pPr>
    </w:p>
    <w:p w14:paraId="4DD468FD" w14:textId="77777777" w:rsidR="004A4A88" w:rsidRPr="004A4A88" w:rsidRDefault="004A4A88" w:rsidP="004A4A88">
      <w:pPr>
        <w:spacing w:after="0" w:line="240" w:lineRule="auto"/>
        <w:jc w:val="both"/>
        <w:rPr>
          <w:rFonts w:ascii="Times New Roman" w:eastAsia="Calibri" w:hAnsi="Times New Roman"/>
          <w:sz w:val="24"/>
          <w:szCs w:val="24"/>
          <w:lang w:val="sr-Cyrl-RS"/>
        </w:rPr>
      </w:pPr>
    </w:p>
    <w:p w14:paraId="68CC8634" w14:textId="77777777" w:rsidR="004A4A88" w:rsidRPr="004A4A88" w:rsidRDefault="004A4A88" w:rsidP="004A4A88">
      <w:pPr>
        <w:spacing w:after="0" w:line="240" w:lineRule="auto"/>
        <w:jc w:val="both"/>
        <w:rPr>
          <w:rFonts w:ascii="Times New Roman" w:eastAsia="Calibri" w:hAnsi="Times New Roman"/>
          <w:sz w:val="24"/>
          <w:szCs w:val="24"/>
          <w:lang w:val="sr-Cyrl-RS"/>
        </w:rPr>
      </w:pPr>
    </w:p>
    <w:p w14:paraId="09455FFF" w14:textId="77777777" w:rsidR="004A4A88" w:rsidRPr="004A4A88" w:rsidRDefault="004A4A88" w:rsidP="004A4A88">
      <w:pPr>
        <w:spacing w:after="0" w:line="270" w:lineRule="atLeast"/>
        <w:rPr>
          <w:rFonts w:ascii="Times New Roman" w:hAnsi="Times New Roman"/>
          <w:color w:val="000000"/>
          <w:sz w:val="24"/>
          <w:szCs w:val="24"/>
          <w:lang w:val="en-GB"/>
        </w:rPr>
      </w:pPr>
      <w:r w:rsidRPr="004A4A88">
        <w:rPr>
          <w:rFonts w:ascii="Times New Roman" w:hAnsi="Times New Roman"/>
          <w:b/>
          <w:color w:val="000000"/>
          <w:sz w:val="24"/>
          <w:szCs w:val="24"/>
          <w:lang w:val="en-GB"/>
        </w:rPr>
        <w:t>Напомена:</w:t>
      </w:r>
      <w:r w:rsidRPr="004A4A88">
        <w:rPr>
          <w:rFonts w:ascii="Times New Roman" w:hAnsi="Times New Roman"/>
          <w:color w:val="000000"/>
          <w:sz w:val="24"/>
          <w:szCs w:val="24"/>
          <w:lang w:val="en-GB"/>
        </w:rPr>
        <w:t xml:space="preserve"> У случају потребе Изјаву копирати</w:t>
      </w:r>
    </w:p>
    <w:p w14:paraId="45806AB7" w14:textId="77777777" w:rsidR="004A4A88" w:rsidRPr="004A4A88" w:rsidRDefault="004A4A88" w:rsidP="004A4A88">
      <w:pPr>
        <w:spacing w:after="0" w:line="240" w:lineRule="auto"/>
        <w:jc w:val="both"/>
        <w:rPr>
          <w:rFonts w:ascii="Times New Roman" w:eastAsia="Calibri" w:hAnsi="Times New Roman"/>
          <w:sz w:val="24"/>
          <w:szCs w:val="24"/>
          <w:lang w:val="sr-Cyrl-RS"/>
        </w:rPr>
      </w:pPr>
    </w:p>
    <w:p w14:paraId="31986207"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4A7D6FC0"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3AED907B"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7B3D41C8"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5D0BFE5C"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400A0FCF"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5F2189E5"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790FC3A4"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6B2322FC"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16164832"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6F630BDF" w14:textId="77777777" w:rsidR="00DD4983" w:rsidRDefault="00DD4983"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14:paraId="60B7AD21" w14:textId="6F88D512" w:rsidR="00530DBA" w:rsidRPr="00D36C27" w:rsidRDefault="00530DBA"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r w:rsidRPr="00D36C27">
        <w:rPr>
          <w:rFonts w:ascii="Times New Roman" w:eastAsia="Malgun Gothic" w:hAnsi="Times New Roman"/>
          <w:b/>
          <w:color w:val="000000"/>
          <w:sz w:val="24"/>
          <w:szCs w:val="24"/>
          <w:lang w:val="sr-Cyrl-CS"/>
        </w:rPr>
        <w:t>2</w:t>
      </w:r>
      <w:r w:rsidRPr="00D36C27">
        <w:rPr>
          <w:rFonts w:ascii="Times New Roman" w:eastAsia="Malgun Gothic" w:hAnsi="Times New Roman"/>
          <w:color w:val="000000"/>
          <w:sz w:val="24"/>
          <w:szCs w:val="24"/>
          <w:lang w:val="sr-Cyrl-CS"/>
        </w:rPr>
        <w:t xml:space="preserve">. </w:t>
      </w:r>
      <w:r w:rsidRPr="00D36C27">
        <w:rPr>
          <w:rFonts w:ascii="Times New Roman" w:eastAsia="Malgun Gothic" w:hAnsi="Times New Roman"/>
          <w:b/>
          <w:color w:val="000000"/>
          <w:sz w:val="24"/>
          <w:szCs w:val="24"/>
          <w:lang w:val="sr-Cyrl-CS"/>
        </w:rPr>
        <w:t>Додатни услови</w:t>
      </w:r>
    </w:p>
    <w:p w14:paraId="0179B23E" w14:textId="77777777" w:rsidR="00530DBA" w:rsidRPr="00D36C27" w:rsidRDefault="00530DBA" w:rsidP="00530DBA">
      <w:pPr>
        <w:widowControl w:val="0"/>
        <w:tabs>
          <w:tab w:val="left" w:pos="1440"/>
        </w:tabs>
        <w:spacing w:after="0" w:line="240" w:lineRule="auto"/>
        <w:ind w:left="1440"/>
        <w:jc w:val="both"/>
        <w:rPr>
          <w:rFonts w:ascii="Times New Roman" w:eastAsia="Malgun Gothic" w:hAnsi="Times New Roman"/>
          <w:b/>
          <w:color w:val="000000"/>
          <w:sz w:val="24"/>
          <w:szCs w:val="24"/>
          <w:lang w:val="sr-Cyrl-CS"/>
        </w:rPr>
      </w:pPr>
    </w:p>
    <w:p w14:paraId="34B7B38A" w14:textId="77777777" w:rsidR="00530DBA" w:rsidRPr="00D36C27" w:rsidRDefault="00530DBA" w:rsidP="00530DBA">
      <w:pPr>
        <w:widowControl w:val="0"/>
        <w:tabs>
          <w:tab w:val="left" w:pos="1440"/>
        </w:tabs>
        <w:spacing w:after="0" w:line="240" w:lineRule="auto"/>
        <w:jc w:val="both"/>
        <w:rPr>
          <w:rFonts w:ascii="Times New Roman" w:eastAsia="Malgun Gothic" w:hAnsi="Times New Roman"/>
          <w:b/>
          <w:color w:val="000000"/>
          <w:sz w:val="24"/>
          <w:szCs w:val="24"/>
          <w:lang w:val="sr-Cyrl-CS"/>
        </w:rPr>
      </w:pPr>
      <w:r w:rsidRPr="00D36C27">
        <w:rPr>
          <w:rFonts w:ascii="Times New Roman" w:eastAsia="Malgun Gothic" w:hAnsi="Times New Roman"/>
          <w:color w:val="000000"/>
          <w:sz w:val="24"/>
          <w:szCs w:val="24"/>
          <w:lang w:val="sr-Cyrl-CS"/>
        </w:rPr>
        <w:tab/>
      </w:r>
      <w:r w:rsidRPr="00D36C27">
        <w:rPr>
          <w:rFonts w:ascii="Times New Roman" w:eastAsia="Malgun Gothic" w:hAnsi="Times New Roman"/>
          <w:b/>
          <w:color w:val="000000"/>
          <w:sz w:val="24"/>
          <w:szCs w:val="24"/>
          <w:lang w:val="sr-Cyrl-CS"/>
        </w:rPr>
        <w:t>2.1. Финансијски и пословни капацитет</w:t>
      </w:r>
    </w:p>
    <w:p w14:paraId="066F85C3" w14:textId="77777777" w:rsidR="00530DBA" w:rsidRPr="00D36C27" w:rsidRDefault="00530DBA" w:rsidP="00530DBA">
      <w:pPr>
        <w:widowControl w:val="0"/>
        <w:tabs>
          <w:tab w:val="left" w:pos="1440"/>
        </w:tabs>
        <w:spacing w:after="0" w:line="240" w:lineRule="auto"/>
        <w:jc w:val="both"/>
        <w:rPr>
          <w:rFonts w:ascii="Times New Roman" w:eastAsia="Malgun Gothic" w:hAnsi="Times New Roman"/>
          <w:b/>
          <w:color w:val="000000"/>
          <w:sz w:val="24"/>
          <w:szCs w:val="24"/>
          <w:lang w:val="sr-Cyrl-CS"/>
        </w:rPr>
      </w:pPr>
    </w:p>
    <w:p w14:paraId="7F6B3389" w14:textId="443614F3" w:rsidR="00530DBA" w:rsidRPr="00D36C27" w:rsidRDefault="00530DBA" w:rsidP="00530DBA">
      <w:pPr>
        <w:widowControl w:val="0"/>
        <w:shd w:val="clear" w:color="auto" w:fill="FFFFFF"/>
        <w:tabs>
          <w:tab w:val="left" w:pos="1440"/>
        </w:tabs>
        <w:spacing w:after="0" w:line="240" w:lineRule="auto"/>
        <w:jc w:val="both"/>
        <w:rPr>
          <w:rFonts w:ascii="Times New Roman" w:eastAsia="Malgun Gothic" w:hAnsi="Times New Roman"/>
          <w:iCs/>
          <w:color w:val="000000"/>
          <w:sz w:val="24"/>
          <w:szCs w:val="24"/>
          <w:lang w:val="sr-Cyrl-CS"/>
        </w:rPr>
      </w:pPr>
      <w:r w:rsidRPr="00D36C27">
        <w:rPr>
          <w:rFonts w:ascii="Times New Roman" w:eastAsia="Malgun Gothic" w:hAnsi="Times New Roman"/>
          <w:color w:val="000000"/>
          <w:sz w:val="24"/>
          <w:szCs w:val="24"/>
          <w:lang w:val="sr-Cyrl-CS"/>
        </w:rPr>
        <w:tab/>
      </w:r>
      <w:r w:rsidRPr="00D36C27">
        <w:rPr>
          <w:rFonts w:ascii="Times New Roman" w:eastAsia="Malgun Gothic" w:hAnsi="Times New Roman"/>
          <w:iCs/>
          <w:color w:val="000000"/>
          <w:sz w:val="24"/>
          <w:szCs w:val="24"/>
          <w:lang w:val="sr-Latn-CS"/>
        </w:rPr>
        <w:t>Право на учешће у поступку има Понуђач ако располаже неопходним финансијским капацитетом</w:t>
      </w:r>
      <w:r w:rsidR="00E901B6" w:rsidRPr="00D36C27">
        <w:rPr>
          <w:rFonts w:ascii="Times New Roman" w:eastAsia="Malgun Gothic" w:hAnsi="Times New Roman"/>
          <w:iCs/>
          <w:color w:val="000000"/>
          <w:sz w:val="24"/>
          <w:szCs w:val="24"/>
          <w:lang w:val="sr-Cyrl-CS"/>
        </w:rPr>
        <w:t>,</w:t>
      </w:r>
      <w:r w:rsidR="002C3F7B" w:rsidRPr="00D36C27">
        <w:rPr>
          <w:rFonts w:ascii="Times New Roman" w:eastAsia="Malgun Gothic" w:hAnsi="Times New Roman"/>
          <w:iCs/>
          <w:color w:val="000000"/>
          <w:sz w:val="24"/>
          <w:szCs w:val="24"/>
          <w:lang w:val="sr-Latn-CS"/>
        </w:rPr>
        <w:t xml:space="preserve"> </w:t>
      </w:r>
      <w:r w:rsidR="00E901B6" w:rsidRPr="00D36C27">
        <w:rPr>
          <w:rFonts w:ascii="Times New Roman" w:eastAsia="Malgun Gothic" w:hAnsi="Times New Roman"/>
          <w:iCs/>
          <w:color w:val="000000"/>
          <w:sz w:val="24"/>
          <w:szCs w:val="24"/>
          <w:lang w:val="sr-Cyrl-CS"/>
        </w:rPr>
        <w:t>односно да је у претходне 3</w:t>
      </w:r>
      <w:r w:rsidR="00272E66" w:rsidRPr="00D36C27">
        <w:rPr>
          <w:rFonts w:ascii="Times New Roman" w:eastAsia="Malgun Gothic" w:hAnsi="Times New Roman"/>
          <w:iCs/>
          <w:color w:val="000000"/>
          <w:sz w:val="24"/>
          <w:szCs w:val="24"/>
          <w:lang w:val="sr-Latn-CS"/>
        </w:rPr>
        <w:t xml:space="preserve"> </w:t>
      </w:r>
      <w:r w:rsidR="008B2AAF" w:rsidRPr="00D36C27">
        <w:rPr>
          <w:rFonts w:ascii="Times New Roman" w:eastAsia="Malgun Gothic" w:hAnsi="Times New Roman"/>
          <w:iCs/>
          <w:color w:val="000000"/>
          <w:sz w:val="24"/>
          <w:szCs w:val="24"/>
          <w:lang w:val="sr-Cyrl-CS"/>
        </w:rPr>
        <w:t>(три)</w:t>
      </w:r>
      <w:r w:rsidR="00E901B6" w:rsidRPr="00D36C27">
        <w:rPr>
          <w:rFonts w:ascii="Times New Roman" w:eastAsia="Malgun Gothic" w:hAnsi="Times New Roman"/>
          <w:iCs/>
          <w:color w:val="000000"/>
          <w:sz w:val="24"/>
          <w:szCs w:val="24"/>
          <w:lang w:val="sr-Cyrl-CS"/>
        </w:rPr>
        <w:t xml:space="preserve"> обрачунске године (201</w:t>
      </w:r>
      <w:r w:rsidR="00C6149C" w:rsidRPr="00D36C27">
        <w:rPr>
          <w:rFonts w:ascii="Times New Roman" w:eastAsia="Malgun Gothic" w:hAnsi="Times New Roman"/>
          <w:iCs/>
          <w:color w:val="000000"/>
          <w:sz w:val="24"/>
          <w:szCs w:val="24"/>
          <w:lang w:val="sr-Cyrl-CS"/>
        </w:rPr>
        <w:t>9</w:t>
      </w:r>
      <w:r w:rsidR="00E901B6" w:rsidRPr="00D36C27">
        <w:rPr>
          <w:rFonts w:ascii="Times New Roman" w:eastAsia="Malgun Gothic" w:hAnsi="Times New Roman"/>
          <w:iCs/>
          <w:color w:val="000000"/>
          <w:sz w:val="24"/>
          <w:szCs w:val="24"/>
          <w:lang w:val="sr-Cyrl-CS"/>
        </w:rPr>
        <w:t>., 201</w:t>
      </w:r>
      <w:r w:rsidR="00C6149C" w:rsidRPr="00D36C27">
        <w:rPr>
          <w:rFonts w:ascii="Times New Roman" w:eastAsia="Malgun Gothic" w:hAnsi="Times New Roman"/>
          <w:iCs/>
          <w:color w:val="000000"/>
          <w:sz w:val="24"/>
          <w:szCs w:val="24"/>
          <w:lang w:val="sr-Cyrl-CS"/>
        </w:rPr>
        <w:t>8</w:t>
      </w:r>
      <w:r w:rsidR="00E901B6" w:rsidRPr="00D36C27">
        <w:rPr>
          <w:rFonts w:ascii="Times New Roman" w:eastAsia="Malgun Gothic" w:hAnsi="Times New Roman"/>
          <w:iCs/>
          <w:color w:val="000000"/>
          <w:sz w:val="24"/>
          <w:szCs w:val="24"/>
          <w:lang w:val="sr-Cyrl-CS"/>
        </w:rPr>
        <w:t>., 201</w:t>
      </w:r>
      <w:r w:rsidR="00C6149C" w:rsidRPr="00D36C27">
        <w:rPr>
          <w:rFonts w:ascii="Times New Roman" w:eastAsia="Malgun Gothic" w:hAnsi="Times New Roman"/>
          <w:iCs/>
          <w:color w:val="000000"/>
          <w:sz w:val="24"/>
          <w:szCs w:val="24"/>
          <w:lang w:val="sr-Cyrl-CS"/>
        </w:rPr>
        <w:t>7</w:t>
      </w:r>
      <w:r w:rsidR="00E901B6" w:rsidRPr="00D36C27">
        <w:rPr>
          <w:rFonts w:ascii="Times New Roman" w:eastAsia="Malgun Gothic" w:hAnsi="Times New Roman"/>
          <w:iCs/>
          <w:color w:val="000000"/>
          <w:sz w:val="24"/>
          <w:szCs w:val="24"/>
          <w:lang w:val="sr-Cyrl-CS"/>
        </w:rPr>
        <w:t xml:space="preserve">.) остварио </w:t>
      </w:r>
      <w:r w:rsidR="00E901B6" w:rsidRPr="00D36C27">
        <w:rPr>
          <w:rFonts w:ascii="Times New Roman" w:eastAsia="Malgun Gothic" w:hAnsi="Times New Roman"/>
          <w:iCs/>
          <w:color w:val="000000"/>
          <w:sz w:val="24"/>
          <w:szCs w:val="24"/>
          <w:lang w:val="sr-Latn-CS"/>
        </w:rPr>
        <w:t xml:space="preserve">укупни </w:t>
      </w:r>
      <w:r w:rsidR="00E901B6" w:rsidRPr="00D36C27">
        <w:rPr>
          <w:rFonts w:ascii="Times New Roman" w:eastAsia="Malgun Gothic" w:hAnsi="Times New Roman"/>
          <w:iCs/>
          <w:color w:val="000000"/>
          <w:sz w:val="24"/>
          <w:szCs w:val="24"/>
          <w:lang w:val="sr-Cyrl-CS"/>
        </w:rPr>
        <w:t xml:space="preserve">пословни </w:t>
      </w:r>
      <w:r w:rsidR="00E901B6" w:rsidRPr="00D36C27">
        <w:rPr>
          <w:rFonts w:ascii="Times New Roman" w:eastAsia="Malgun Gothic" w:hAnsi="Times New Roman"/>
          <w:iCs/>
          <w:color w:val="000000"/>
          <w:sz w:val="24"/>
          <w:szCs w:val="24"/>
          <w:lang w:val="sr-Latn-CS"/>
        </w:rPr>
        <w:t xml:space="preserve">приход у </w:t>
      </w:r>
      <w:r w:rsidR="008B2AAF" w:rsidRPr="00D36C27">
        <w:rPr>
          <w:rFonts w:ascii="Times New Roman" w:eastAsia="Malgun Gothic" w:hAnsi="Times New Roman"/>
          <w:iCs/>
          <w:color w:val="000000"/>
          <w:sz w:val="24"/>
          <w:szCs w:val="24"/>
          <w:lang w:val="sr-Cyrl-CS"/>
        </w:rPr>
        <w:t xml:space="preserve">износу </w:t>
      </w:r>
      <w:r w:rsidR="00E901B6" w:rsidRPr="00D36C27">
        <w:rPr>
          <w:rFonts w:ascii="Times New Roman" w:eastAsia="Malgun Gothic" w:hAnsi="Times New Roman"/>
          <w:iCs/>
          <w:color w:val="000000"/>
          <w:sz w:val="24"/>
          <w:szCs w:val="24"/>
          <w:lang w:val="sr-Latn-CS"/>
        </w:rPr>
        <w:t xml:space="preserve">од </w:t>
      </w:r>
      <w:r w:rsidR="00DD4983" w:rsidRPr="00D36C27">
        <w:rPr>
          <w:rFonts w:ascii="Times New Roman" w:eastAsia="Malgun Gothic" w:hAnsi="Times New Roman"/>
          <w:iCs/>
          <w:color w:val="000000"/>
          <w:sz w:val="24"/>
          <w:szCs w:val="24"/>
          <w:lang w:val="sr-Cyrl-RS"/>
        </w:rPr>
        <w:t>5</w:t>
      </w:r>
      <w:r w:rsidR="00E901B6" w:rsidRPr="00D36C27">
        <w:rPr>
          <w:rFonts w:ascii="Times New Roman" w:eastAsia="Malgun Gothic" w:hAnsi="Times New Roman"/>
          <w:iCs/>
          <w:color w:val="000000"/>
          <w:sz w:val="24"/>
          <w:szCs w:val="24"/>
          <w:lang w:val="sr-Cyrl-RS"/>
        </w:rPr>
        <w:t>.0</w:t>
      </w:r>
      <w:r w:rsidR="00E901B6" w:rsidRPr="00D36C27">
        <w:rPr>
          <w:rFonts w:ascii="Times New Roman" w:eastAsia="Malgun Gothic" w:hAnsi="Times New Roman"/>
          <w:iCs/>
          <w:color w:val="000000"/>
          <w:sz w:val="24"/>
          <w:szCs w:val="24"/>
          <w:lang w:val="sr-Cyrl-CS"/>
        </w:rPr>
        <w:t xml:space="preserve">00.000,00 </w:t>
      </w:r>
      <w:r w:rsidR="002C3F7B" w:rsidRPr="00D36C27">
        <w:rPr>
          <w:rFonts w:ascii="Times New Roman" w:eastAsia="Malgun Gothic" w:hAnsi="Times New Roman"/>
          <w:iCs/>
          <w:color w:val="000000"/>
          <w:sz w:val="24"/>
          <w:szCs w:val="24"/>
          <w:lang w:val="sr-Cyrl-CS"/>
        </w:rPr>
        <w:t>динара.</w:t>
      </w:r>
    </w:p>
    <w:p w14:paraId="4EA4FEF9" w14:textId="77777777" w:rsidR="008B2AAF" w:rsidRPr="00D36C27" w:rsidRDefault="008B2AAF" w:rsidP="00530DBA">
      <w:pPr>
        <w:widowControl w:val="0"/>
        <w:shd w:val="clear" w:color="auto" w:fill="FFFFFF"/>
        <w:tabs>
          <w:tab w:val="left" w:pos="1440"/>
        </w:tabs>
        <w:spacing w:after="0" w:line="240" w:lineRule="auto"/>
        <w:jc w:val="both"/>
        <w:rPr>
          <w:rFonts w:ascii="Times New Roman" w:eastAsia="Malgun Gothic" w:hAnsi="Times New Roman"/>
          <w:color w:val="000000"/>
          <w:sz w:val="24"/>
          <w:szCs w:val="24"/>
          <w:lang w:val="sr-Cyrl-RS"/>
        </w:rPr>
      </w:pPr>
    </w:p>
    <w:tbl>
      <w:tblPr>
        <w:tblW w:w="93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8"/>
        <w:gridCol w:w="7030"/>
      </w:tblGrid>
      <w:tr w:rsidR="00530DBA" w:rsidRPr="00D36C27" w14:paraId="2C3E41CF" w14:textId="77777777" w:rsidTr="00F01ECE">
        <w:trPr>
          <w:trHeight w:val="1625"/>
          <w:jc w:val="center"/>
        </w:trPr>
        <w:tc>
          <w:tcPr>
            <w:tcW w:w="2358" w:type="dxa"/>
            <w:shd w:val="clear" w:color="auto" w:fill="FFFFFF"/>
          </w:tcPr>
          <w:p w14:paraId="2AD683C7" w14:textId="77777777" w:rsidR="00530DBA" w:rsidRPr="00D36C27" w:rsidRDefault="00F01ECE" w:rsidP="00FC1270">
            <w:pPr>
              <w:widowControl w:val="0"/>
              <w:shd w:val="clear" w:color="auto" w:fill="FFFFFF"/>
              <w:tabs>
                <w:tab w:val="left" w:pos="1080"/>
              </w:tabs>
              <w:spacing w:after="0" w:line="240" w:lineRule="auto"/>
              <w:rPr>
                <w:rFonts w:ascii="Times New Roman" w:eastAsia="Malgun Gothic" w:hAnsi="Times New Roman"/>
                <w:b/>
                <w:color w:val="000000"/>
                <w:sz w:val="24"/>
                <w:szCs w:val="24"/>
                <w:lang w:val="sr-Cyrl-CS"/>
              </w:rPr>
            </w:pPr>
            <w:r w:rsidRPr="00D36C27">
              <w:rPr>
                <w:rFonts w:ascii="Times New Roman" w:eastAsia="Malgun Gothic" w:hAnsi="Times New Roman"/>
                <w:b/>
                <w:color w:val="000000"/>
                <w:sz w:val="24"/>
                <w:szCs w:val="24"/>
                <w:lang w:val="sr-Cyrl-CS"/>
              </w:rPr>
              <w:t>Доказ за правно  лице:</w:t>
            </w:r>
          </w:p>
        </w:tc>
        <w:tc>
          <w:tcPr>
            <w:tcW w:w="7030" w:type="dxa"/>
            <w:shd w:val="clear" w:color="auto" w:fill="FFFFFF"/>
            <w:vAlign w:val="center"/>
          </w:tcPr>
          <w:p w14:paraId="028A43A9" w14:textId="77777777" w:rsidR="00F01ECE" w:rsidRPr="00D36C27" w:rsidRDefault="008B2AAF" w:rsidP="00B07F03">
            <w:pPr>
              <w:spacing w:after="0" w:line="240" w:lineRule="auto"/>
              <w:jc w:val="both"/>
              <w:rPr>
                <w:rFonts w:ascii="Times New Roman" w:eastAsia="Malgun Gothic" w:hAnsi="Times New Roman"/>
                <w:iCs/>
                <w:sz w:val="24"/>
                <w:szCs w:val="24"/>
                <w:lang w:val="sr-Latn-CS"/>
              </w:rPr>
            </w:pPr>
            <w:r w:rsidRPr="00D36C27">
              <w:rPr>
                <w:rFonts w:ascii="Times New Roman" w:eastAsia="Malgun Gothic" w:hAnsi="Times New Roman"/>
                <w:iCs/>
                <w:sz w:val="24"/>
                <w:szCs w:val="24"/>
                <w:lang w:val="sr-Latn-CS"/>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sidR="00C6149C" w:rsidRPr="00D36C27">
              <w:rPr>
                <w:rFonts w:ascii="Times New Roman" w:eastAsia="Malgun Gothic" w:hAnsi="Times New Roman"/>
                <w:iCs/>
                <w:sz w:val="24"/>
                <w:szCs w:val="24"/>
                <w:lang w:val="sr-Latn-CS"/>
              </w:rPr>
              <w:t>9</w:t>
            </w:r>
            <w:r w:rsidR="00C6149C" w:rsidRPr="00D36C27">
              <w:rPr>
                <w:rFonts w:ascii="Times New Roman" w:eastAsia="Malgun Gothic" w:hAnsi="Times New Roman"/>
                <w:iCs/>
                <w:sz w:val="24"/>
                <w:szCs w:val="24"/>
                <w:lang w:val="sr-Cyrl-CS"/>
              </w:rPr>
              <w:t>,</w:t>
            </w:r>
            <w:r w:rsidRPr="00D36C27">
              <w:rPr>
                <w:rFonts w:ascii="Times New Roman" w:eastAsia="Malgun Gothic" w:hAnsi="Times New Roman"/>
                <w:iCs/>
                <w:sz w:val="24"/>
                <w:szCs w:val="24"/>
                <w:lang w:val="sr-Latn-CS"/>
              </w:rPr>
              <w:t xml:space="preserve"> 201</w:t>
            </w:r>
            <w:r w:rsidR="00C6149C" w:rsidRPr="00D36C27">
              <w:rPr>
                <w:rFonts w:ascii="Times New Roman" w:eastAsia="Malgun Gothic" w:hAnsi="Times New Roman"/>
                <w:iCs/>
                <w:sz w:val="24"/>
                <w:szCs w:val="24"/>
                <w:lang w:val="sr-Cyrl-CS"/>
              </w:rPr>
              <w:t>8</w:t>
            </w:r>
            <w:r w:rsidRPr="00D36C27">
              <w:rPr>
                <w:rFonts w:ascii="Times New Roman" w:eastAsia="Malgun Gothic" w:hAnsi="Times New Roman"/>
                <w:iCs/>
                <w:sz w:val="24"/>
                <w:szCs w:val="24"/>
                <w:lang w:val="sr-Latn-CS"/>
              </w:rPr>
              <w:t xml:space="preserve"> и 201</w:t>
            </w:r>
            <w:r w:rsidR="00272E66" w:rsidRPr="00D36C27">
              <w:rPr>
                <w:rFonts w:ascii="Times New Roman" w:eastAsia="Malgun Gothic" w:hAnsi="Times New Roman"/>
                <w:iCs/>
                <w:sz w:val="24"/>
                <w:szCs w:val="24"/>
                <w:lang w:val="sr-Latn-CS"/>
              </w:rPr>
              <w:t>7</w:t>
            </w:r>
            <w:r w:rsidRPr="00D36C27">
              <w:rPr>
                <w:rFonts w:ascii="Times New Roman" w:eastAsia="Malgun Gothic" w:hAnsi="Times New Roman"/>
                <w:iCs/>
                <w:sz w:val="24"/>
                <w:szCs w:val="24"/>
                <w:lang w:val="sr-Latn-CS"/>
              </w:rPr>
              <w:t xml:space="preserve">. година). </w:t>
            </w:r>
          </w:p>
          <w:p w14:paraId="0D52601F" w14:textId="47C6A268" w:rsidR="00530DBA" w:rsidRPr="00D36C27" w:rsidRDefault="008B2AAF" w:rsidP="007D7276">
            <w:pPr>
              <w:spacing w:after="0" w:line="240" w:lineRule="auto"/>
              <w:jc w:val="both"/>
              <w:rPr>
                <w:rFonts w:ascii="Times New Roman" w:eastAsia="Malgun Gothic" w:hAnsi="Times New Roman"/>
                <w:iCs/>
                <w:sz w:val="24"/>
                <w:szCs w:val="24"/>
                <w:lang w:val="sr-Latn-CS"/>
              </w:rPr>
            </w:pPr>
            <w:r w:rsidRPr="00D36C27">
              <w:rPr>
                <w:rFonts w:ascii="Times New Roman" w:eastAsia="Malgun Gothic" w:hAnsi="Times New Roman"/>
                <w:iCs/>
                <w:sz w:val="24"/>
                <w:szCs w:val="24"/>
                <w:lang w:val="sr-Latn-CS"/>
              </w:rPr>
              <w:t>Уколико у образцу БОН-ЈН нису доступни подаци за 201</w:t>
            </w:r>
            <w:r w:rsidR="00C6149C" w:rsidRPr="00D36C27">
              <w:rPr>
                <w:rFonts w:ascii="Times New Roman" w:eastAsia="Malgun Gothic" w:hAnsi="Times New Roman"/>
                <w:iCs/>
                <w:sz w:val="24"/>
                <w:szCs w:val="24"/>
                <w:lang w:val="sr-Cyrl-CS"/>
              </w:rPr>
              <w:t>9</w:t>
            </w:r>
            <w:r w:rsidRPr="00D36C27">
              <w:rPr>
                <w:rFonts w:ascii="Times New Roman" w:eastAsia="Malgun Gothic" w:hAnsi="Times New Roman"/>
                <w:iCs/>
                <w:sz w:val="24"/>
                <w:szCs w:val="24"/>
                <w:lang w:val="sr-Latn-CS"/>
              </w:rPr>
              <w:t>. годину, понуђач је у обавези да достави биланс успеха за</w:t>
            </w:r>
            <w:r w:rsidR="007D7276" w:rsidRPr="00D36C27">
              <w:rPr>
                <w:rFonts w:ascii="Times New Roman" w:eastAsia="Malgun Gothic" w:hAnsi="Times New Roman"/>
                <w:iCs/>
                <w:sz w:val="24"/>
                <w:szCs w:val="24"/>
                <w:lang w:val="sr-Cyrl-CS"/>
              </w:rPr>
              <w:t xml:space="preserve"> </w:t>
            </w:r>
            <w:r w:rsidR="00900871" w:rsidRPr="00D36C27">
              <w:rPr>
                <w:rFonts w:ascii="Times New Roman" w:eastAsia="Malgun Gothic" w:hAnsi="Times New Roman"/>
                <w:iCs/>
                <w:sz w:val="24"/>
                <w:szCs w:val="24"/>
                <w:lang w:val="sr-Latn-CS"/>
              </w:rPr>
              <w:t>2019</w:t>
            </w:r>
            <w:r w:rsidRPr="00D36C27">
              <w:rPr>
                <w:rFonts w:ascii="Times New Roman" w:eastAsia="Malgun Gothic" w:hAnsi="Times New Roman"/>
                <w:iCs/>
                <w:sz w:val="24"/>
                <w:szCs w:val="24"/>
                <w:lang w:val="sr-Latn-CS"/>
              </w:rPr>
              <w:t xml:space="preserve"> годину.</w:t>
            </w:r>
          </w:p>
        </w:tc>
      </w:tr>
      <w:tr w:rsidR="00530DBA" w:rsidRPr="00D36C27" w14:paraId="2F39730C" w14:textId="77777777" w:rsidTr="00F01ECE">
        <w:trPr>
          <w:trHeight w:val="42"/>
          <w:jc w:val="center"/>
        </w:trPr>
        <w:tc>
          <w:tcPr>
            <w:tcW w:w="2358" w:type="dxa"/>
            <w:shd w:val="clear" w:color="auto" w:fill="FFFFFF"/>
          </w:tcPr>
          <w:p w14:paraId="6B6F63AD" w14:textId="77777777" w:rsidR="00530DBA" w:rsidRPr="00D36C27" w:rsidRDefault="00530DBA" w:rsidP="00FC1270">
            <w:pPr>
              <w:widowControl w:val="0"/>
              <w:tabs>
                <w:tab w:val="left" w:pos="720"/>
              </w:tabs>
              <w:spacing w:before="60" w:after="0" w:line="240" w:lineRule="auto"/>
              <w:rPr>
                <w:rFonts w:ascii="Times New Roman" w:eastAsia="Malgun Gothic" w:hAnsi="Times New Roman"/>
                <w:b/>
                <w:color w:val="000000"/>
                <w:sz w:val="24"/>
                <w:szCs w:val="24"/>
                <w:lang w:val="sr-Cyrl-CS"/>
              </w:rPr>
            </w:pPr>
            <w:r w:rsidRPr="00D36C27">
              <w:rPr>
                <w:rFonts w:ascii="Times New Roman" w:eastAsia="Malgun Gothic" w:hAnsi="Times New Roman"/>
                <w:b/>
                <w:color w:val="000000"/>
                <w:sz w:val="24"/>
                <w:szCs w:val="24"/>
                <w:lang w:val="sr-Cyrl-CS"/>
              </w:rPr>
              <w:t>Доказ за предузетнике:</w:t>
            </w:r>
          </w:p>
        </w:tc>
        <w:tc>
          <w:tcPr>
            <w:tcW w:w="7030" w:type="dxa"/>
            <w:shd w:val="clear" w:color="auto" w:fill="FFFFFF"/>
            <w:vAlign w:val="center"/>
          </w:tcPr>
          <w:p w14:paraId="2B4FCB5D" w14:textId="77777777" w:rsidR="00530DBA" w:rsidRPr="00D36C27" w:rsidRDefault="00530DBA" w:rsidP="00C6149C">
            <w:pPr>
              <w:widowControl w:val="0"/>
              <w:tabs>
                <w:tab w:val="left" w:pos="720"/>
                <w:tab w:val="left" w:pos="1440"/>
              </w:tabs>
              <w:spacing w:after="0" w:line="240" w:lineRule="auto"/>
              <w:jc w:val="both"/>
              <w:rPr>
                <w:rFonts w:ascii="Times New Roman" w:eastAsia="Malgun Gothic" w:hAnsi="Times New Roman"/>
                <w:b/>
                <w:sz w:val="24"/>
                <w:szCs w:val="24"/>
                <w:lang w:val="sr-Cyrl-CS"/>
              </w:rPr>
            </w:pPr>
            <w:r w:rsidRPr="00D36C27">
              <w:rPr>
                <w:rFonts w:ascii="Times New Roman" w:eastAsia="Malgun Gothic" w:hAnsi="Times New Roman"/>
                <w:sz w:val="24"/>
                <w:szCs w:val="24"/>
                <w:lang w:val="sr-Cyrl-CS"/>
              </w:rPr>
              <w:t>Потврда о промету код пословне банке за 201</w:t>
            </w:r>
            <w:r w:rsidR="00C6149C" w:rsidRPr="00D36C27">
              <w:rPr>
                <w:rFonts w:ascii="Times New Roman" w:eastAsia="Malgun Gothic" w:hAnsi="Times New Roman"/>
                <w:sz w:val="24"/>
                <w:szCs w:val="24"/>
                <w:lang w:val="sr-Cyrl-CS"/>
              </w:rPr>
              <w:t>9</w:t>
            </w:r>
            <w:r w:rsidRPr="00D36C27">
              <w:rPr>
                <w:rFonts w:ascii="Times New Roman" w:eastAsia="Malgun Gothic" w:hAnsi="Times New Roman"/>
                <w:sz w:val="24"/>
                <w:szCs w:val="24"/>
                <w:lang w:val="sr-Cyrl-CS"/>
              </w:rPr>
              <w:t>, 201</w:t>
            </w:r>
            <w:r w:rsidR="00C6149C" w:rsidRPr="00D36C27">
              <w:rPr>
                <w:rFonts w:ascii="Times New Roman" w:eastAsia="Malgun Gothic" w:hAnsi="Times New Roman"/>
                <w:sz w:val="24"/>
                <w:szCs w:val="24"/>
                <w:lang w:val="sr-Cyrl-CS"/>
              </w:rPr>
              <w:t>8</w:t>
            </w:r>
            <w:r w:rsidRPr="00D36C27">
              <w:rPr>
                <w:rFonts w:ascii="Times New Roman" w:eastAsia="Malgun Gothic" w:hAnsi="Times New Roman"/>
                <w:sz w:val="24"/>
                <w:szCs w:val="24"/>
                <w:lang w:val="sr-Cyrl-CS"/>
              </w:rPr>
              <w:t>, 201</w:t>
            </w:r>
            <w:r w:rsidR="00C6149C" w:rsidRPr="00D36C27">
              <w:rPr>
                <w:rFonts w:ascii="Times New Roman" w:eastAsia="Malgun Gothic" w:hAnsi="Times New Roman"/>
                <w:sz w:val="24"/>
                <w:szCs w:val="24"/>
                <w:lang w:val="sr-Cyrl-CS"/>
              </w:rPr>
              <w:t>7</w:t>
            </w:r>
            <w:r w:rsidRPr="00D36C27">
              <w:rPr>
                <w:rFonts w:ascii="Times New Roman" w:eastAsia="Malgun Gothic" w:hAnsi="Times New Roman"/>
                <w:sz w:val="24"/>
                <w:szCs w:val="24"/>
                <w:lang w:val="sr-Cyrl-CS"/>
              </w:rPr>
              <w:t>. годину</w:t>
            </w:r>
          </w:p>
        </w:tc>
      </w:tr>
    </w:tbl>
    <w:p w14:paraId="33A860FE" w14:textId="5E7798D7" w:rsidR="00C919D1" w:rsidRPr="00D36C27" w:rsidRDefault="004F0D86" w:rsidP="00DD4983">
      <w:pPr>
        <w:widowControl w:val="0"/>
        <w:tabs>
          <w:tab w:val="left" w:pos="1440"/>
        </w:tabs>
        <w:spacing w:after="0" w:line="240" w:lineRule="auto"/>
        <w:jc w:val="both"/>
        <w:rPr>
          <w:rFonts w:ascii="Times New Roman" w:eastAsia="Malgun Gothic" w:hAnsi="Times New Roman"/>
          <w:color w:val="000000"/>
          <w:sz w:val="24"/>
          <w:szCs w:val="24"/>
          <w:lang w:val="sr-Cyrl-RS"/>
        </w:rPr>
      </w:pPr>
      <w:r w:rsidRPr="00D36C27">
        <w:rPr>
          <w:rFonts w:ascii="Times New Roman" w:eastAsia="Malgun Gothic" w:hAnsi="Times New Roman"/>
          <w:b/>
          <w:color w:val="000000"/>
          <w:sz w:val="24"/>
          <w:szCs w:val="24"/>
          <w:lang w:val="sr-Cyrl-CS"/>
        </w:rPr>
        <w:tab/>
      </w:r>
    </w:p>
    <w:p w14:paraId="73B2A3DB" w14:textId="77777777" w:rsidR="00530DBA" w:rsidRPr="00DD4983" w:rsidRDefault="00530DBA" w:rsidP="00530DBA">
      <w:pPr>
        <w:widowControl w:val="0"/>
        <w:tabs>
          <w:tab w:val="left" w:pos="1440"/>
        </w:tabs>
        <w:spacing w:after="0" w:line="240" w:lineRule="auto"/>
        <w:jc w:val="both"/>
        <w:rPr>
          <w:rFonts w:ascii="Times New Roman" w:eastAsia="Malgun Gothic" w:hAnsi="Times New Roman"/>
          <w:sz w:val="24"/>
          <w:szCs w:val="24"/>
          <w:highlight w:val="yellow"/>
          <w:lang w:val="sr-Cyrl-RS"/>
        </w:rPr>
      </w:pPr>
    </w:p>
    <w:p w14:paraId="2744FAE7" w14:textId="58068CDE" w:rsidR="00B33A75" w:rsidRPr="00D36C27" w:rsidRDefault="00B33A75" w:rsidP="00B33A75">
      <w:pPr>
        <w:widowControl w:val="0"/>
        <w:tabs>
          <w:tab w:val="left" w:pos="1440"/>
        </w:tabs>
        <w:spacing w:after="0" w:line="240" w:lineRule="auto"/>
        <w:jc w:val="both"/>
        <w:rPr>
          <w:rFonts w:ascii="Times New Roman" w:eastAsia="Malgun Gothic" w:hAnsi="Times New Roman"/>
          <w:b/>
          <w:color w:val="000000"/>
          <w:sz w:val="24"/>
          <w:szCs w:val="24"/>
          <w:lang w:val="sr-Cyrl-RS"/>
        </w:rPr>
      </w:pPr>
      <w:r w:rsidRPr="00D36C27">
        <w:rPr>
          <w:rFonts w:ascii="Times New Roman" w:eastAsia="Malgun Gothic" w:hAnsi="Times New Roman"/>
          <w:b/>
          <w:color w:val="000000"/>
          <w:sz w:val="24"/>
          <w:szCs w:val="24"/>
          <w:lang w:val="sr-Cyrl-CS"/>
        </w:rPr>
        <w:tab/>
        <w:t>2.</w:t>
      </w:r>
      <w:r w:rsidR="0013038C" w:rsidRPr="00D36C27">
        <w:rPr>
          <w:rFonts w:ascii="Times New Roman" w:eastAsia="Malgun Gothic" w:hAnsi="Times New Roman"/>
          <w:b/>
          <w:color w:val="000000"/>
          <w:sz w:val="24"/>
          <w:szCs w:val="24"/>
          <w:lang w:val="sr-Cyrl-CS"/>
        </w:rPr>
        <w:t xml:space="preserve"> К</w:t>
      </w:r>
      <w:r w:rsidRPr="00D36C27">
        <w:rPr>
          <w:rFonts w:ascii="Times New Roman" w:eastAsia="Malgun Gothic" w:hAnsi="Times New Roman"/>
          <w:b/>
          <w:color w:val="000000"/>
          <w:sz w:val="24"/>
          <w:szCs w:val="24"/>
          <w:lang w:val="sr-Cyrl-CS"/>
        </w:rPr>
        <w:t>адровски капацитет</w:t>
      </w:r>
    </w:p>
    <w:p w14:paraId="741AECF9" w14:textId="77777777" w:rsidR="00D36C27" w:rsidRPr="00D36C27" w:rsidRDefault="00B33A75" w:rsidP="00D36C27">
      <w:pPr>
        <w:widowControl w:val="0"/>
        <w:tabs>
          <w:tab w:val="left" w:pos="720"/>
          <w:tab w:val="left" w:pos="1440"/>
        </w:tabs>
        <w:spacing w:after="0" w:line="240" w:lineRule="auto"/>
        <w:jc w:val="both"/>
        <w:rPr>
          <w:rFonts w:ascii="Times New Roman" w:eastAsia="Malgun Gothic" w:hAnsi="Times New Roman"/>
          <w:iCs/>
          <w:color w:val="000000"/>
          <w:sz w:val="24"/>
          <w:szCs w:val="24"/>
          <w:lang w:val="sr-Cyrl-CS"/>
        </w:rPr>
      </w:pPr>
      <w:r w:rsidRPr="00D36C27">
        <w:rPr>
          <w:rFonts w:ascii="Times New Roman" w:eastAsia="Malgun Gothic" w:hAnsi="Times New Roman"/>
          <w:iCs/>
          <w:color w:val="000000"/>
          <w:sz w:val="24"/>
          <w:szCs w:val="24"/>
          <w:lang w:val="sr-Latn-CS"/>
        </w:rPr>
        <w:t xml:space="preserve">Право на учешће у поступку има Понуђач ако располаже неопходним </w:t>
      </w:r>
      <w:r w:rsidRPr="00D36C27">
        <w:rPr>
          <w:rFonts w:ascii="Times New Roman" w:eastAsia="Malgun Gothic" w:hAnsi="Times New Roman"/>
          <w:iCs/>
          <w:color w:val="000000"/>
          <w:sz w:val="24"/>
          <w:szCs w:val="24"/>
          <w:lang w:val="sr-Cyrl-RS"/>
        </w:rPr>
        <w:t>кадровским</w:t>
      </w:r>
      <w:r w:rsidRPr="00D36C27">
        <w:rPr>
          <w:rFonts w:ascii="Times New Roman" w:eastAsia="Malgun Gothic" w:hAnsi="Times New Roman"/>
          <w:iCs/>
          <w:color w:val="000000"/>
          <w:sz w:val="24"/>
          <w:szCs w:val="24"/>
          <w:lang w:val="sr-Latn-CS"/>
        </w:rPr>
        <w:t xml:space="preserve"> капацитетом</w:t>
      </w:r>
      <w:r w:rsidR="00D36C27" w:rsidRPr="00D36C27">
        <w:rPr>
          <w:rFonts w:ascii="Times New Roman" w:eastAsia="Malgun Gothic" w:hAnsi="Times New Roman"/>
          <w:iCs/>
          <w:color w:val="000000"/>
          <w:sz w:val="24"/>
          <w:szCs w:val="24"/>
          <w:lang w:val="sr-Cyrl-CS"/>
        </w:rPr>
        <w:t>:</w:t>
      </w:r>
    </w:p>
    <w:p w14:paraId="624C0C0E" w14:textId="4E2F8759" w:rsidR="00C710BD" w:rsidRPr="00C710BD" w:rsidRDefault="00C710BD" w:rsidP="00C710BD">
      <w:pPr>
        <w:spacing w:after="0" w:line="240" w:lineRule="auto"/>
        <w:ind w:firstLine="720"/>
        <w:jc w:val="both"/>
        <w:rPr>
          <w:rFonts w:ascii="Times New Roman" w:eastAsia="Calibri" w:hAnsi="Times New Roman"/>
          <w:b/>
          <w:bCs/>
          <w:sz w:val="24"/>
          <w:szCs w:val="24"/>
          <w:lang w:val="ru-RU" w:eastAsia="sr-Cyrl-CS"/>
        </w:rPr>
      </w:pPr>
      <w:r>
        <w:rPr>
          <w:rFonts w:ascii="Times New Roman" w:eastAsia="Calibri" w:hAnsi="Times New Roman"/>
          <w:b/>
          <w:bCs/>
          <w:color w:val="000000"/>
          <w:sz w:val="24"/>
          <w:szCs w:val="24"/>
          <w:lang w:val="sr-Latn-CS" w:eastAsia="sr-Cyrl-CS"/>
        </w:rPr>
        <w:t xml:space="preserve">- </w:t>
      </w:r>
      <w:r w:rsidRPr="00C710BD">
        <w:rPr>
          <w:rFonts w:ascii="Times New Roman" w:eastAsia="Calibri" w:hAnsi="Times New Roman"/>
          <w:b/>
          <w:bCs/>
          <w:color w:val="000000"/>
          <w:sz w:val="24"/>
          <w:szCs w:val="24"/>
          <w:lang w:val="ru-RU" w:eastAsia="sr-Cyrl-CS"/>
        </w:rPr>
        <w:t>два</w:t>
      </w:r>
      <w:r w:rsidRPr="00C710BD">
        <w:rPr>
          <w:rFonts w:ascii="Times New Roman" w:eastAsia="Calibri" w:hAnsi="Times New Roman"/>
          <w:color w:val="000000"/>
          <w:sz w:val="24"/>
          <w:szCs w:val="24"/>
          <w:lang w:val="ru-RU" w:eastAsia="sr-Cyrl-CS"/>
        </w:rPr>
        <w:t xml:space="preserve"> </w:t>
      </w:r>
      <w:r w:rsidRPr="00C710BD">
        <w:rPr>
          <w:rFonts w:ascii="Times New Roman" w:eastAsia="Calibri" w:hAnsi="Times New Roman"/>
          <w:color w:val="000000"/>
          <w:sz w:val="24"/>
          <w:szCs w:val="24"/>
          <w:lang w:val="sr-Cyrl-CS" w:eastAsia="sr-Cyrl-CS"/>
        </w:rPr>
        <w:t xml:space="preserve">запослена </w:t>
      </w:r>
      <w:r w:rsidRPr="00C710BD">
        <w:rPr>
          <w:rFonts w:ascii="Times New Roman" w:eastAsia="Calibri" w:hAnsi="Times New Roman"/>
          <w:color w:val="000000"/>
          <w:sz w:val="24"/>
          <w:szCs w:val="24"/>
          <w:lang w:val="ru-RU" w:eastAsia="sr-Cyrl-CS"/>
        </w:rPr>
        <w:t xml:space="preserve">лица са лиценцом </w:t>
      </w:r>
      <w:r w:rsidRPr="00C710BD">
        <w:rPr>
          <w:rFonts w:ascii="Times New Roman" w:eastAsia="Calibri" w:hAnsi="Times New Roman"/>
          <w:b/>
          <w:bCs/>
          <w:color w:val="000000"/>
          <w:sz w:val="24"/>
          <w:szCs w:val="24"/>
          <w:lang w:val="ru-RU" w:eastAsia="sr-Cyrl-CS"/>
        </w:rPr>
        <w:t>300</w:t>
      </w:r>
      <w:r w:rsidRPr="00C710BD">
        <w:rPr>
          <w:rFonts w:ascii="Times New Roman" w:eastAsia="Calibri" w:hAnsi="Times New Roman"/>
          <w:color w:val="000000"/>
          <w:sz w:val="24"/>
          <w:szCs w:val="24"/>
          <w:lang w:val="ru-RU" w:eastAsia="sr-Cyrl-CS"/>
        </w:rPr>
        <w:t xml:space="preserve"> (одговорни пројектант архитектонских пројеката, уређења слободних простора и унутрашњих инсталација водовода и канализације) </w:t>
      </w:r>
      <w:r w:rsidRPr="00C710BD">
        <w:rPr>
          <w:rFonts w:ascii="Times New Roman" w:eastAsia="Calibri" w:hAnsi="Times New Roman"/>
          <w:color w:val="000000"/>
          <w:sz w:val="24"/>
          <w:szCs w:val="24"/>
          <w:lang w:val="sr-Cyrl-RS" w:eastAsia="sr-Cyrl-CS"/>
        </w:rPr>
        <w:t xml:space="preserve">или </w:t>
      </w:r>
      <w:r w:rsidRPr="00C710BD">
        <w:rPr>
          <w:rFonts w:ascii="Times New Roman" w:eastAsia="Calibri" w:hAnsi="Times New Roman"/>
          <w:b/>
          <w:bCs/>
          <w:color w:val="000000"/>
          <w:sz w:val="24"/>
          <w:szCs w:val="24"/>
          <w:lang w:val="ru-RU" w:eastAsia="sr-Cyrl-CS"/>
        </w:rPr>
        <w:t>АП 02</w:t>
      </w:r>
      <w:r w:rsidRPr="00C710BD">
        <w:rPr>
          <w:rFonts w:ascii="Times New Roman" w:eastAsia="Calibri" w:hAnsi="Times New Roman"/>
          <w:color w:val="000000"/>
          <w:sz w:val="24"/>
          <w:szCs w:val="24"/>
          <w:lang w:val="ru-RU" w:eastAsia="sr-Cyrl-CS"/>
        </w:rPr>
        <w:t xml:space="preserve"> (самостално обављање стручних послова израде, односно техничке контроле пројеката архитектуре, изграђене околине и спољног уређења, зграда свих категорија и инжењерских објеката, вршења стручног надзора у току грађења, као и техничког прегледа).</w:t>
      </w:r>
    </w:p>
    <w:p w14:paraId="4A209EF3" w14:textId="77777777" w:rsidR="0013038C" w:rsidRPr="00DD4983" w:rsidRDefault="0013038C" w:rsidP="00B33A75">
      <w:pPr>
        <w:widowControl w:val="0"/>
        <w:shd w:val="clear" w:color="auto" w:fill="FFFFFF"/>
        <w:tabs>
          <w:tab w:val="left" w:pos="1440"/>
        </w:tabs>
        <w:spacing w:after="0" w:line="240" w:lineRule="auto"/>
        <w:jc w:val="both"/>
        <w:rPr>
          <w:rFonts w:ascii="Times New Roman" w:eastAsia="Malgun Gothic" w:hAnsi="Times New Roman"/>
          <w:iCs/>
          <w:color w:val="000000"/>
          <w:sz w:val="24"/>
          <w:szCs w:val="24"/>
          <w:highlight w:val="yellow"/>
          <w:lang w:val="sr-Cyrl-CS"/>
        </w:rPr>
      </w:pPr>
    </w:p>
    <w:tbl>
      <w:tblPr>
        <w:tblW w:w="93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49"/>
        <w:gridCol w:w="7377"/>
      </w:tblGrid>
      <w:tr w:rsidR="00AC3638" w:rsidRPr="00136C56" w14:paraId="165C2C9A" w14:textId="77777777" w:rsidTr="009C2A07">
        <w:trPr>
          <w:trHeight w:val="644"/>
          <w:jc w:val="center"/>
        </w:trPr>
        <w:tc>
          <w:tcPr>
            <w:tcW w:w="1949" w:type="dxa"/>
            <w:shd w:val="clear" w:color="auto" w:fill="FFFFFF"/>
          </w:tcPr>
          <w:p w14:paraId="607E9DAD" w14:textId="77777777" w:rsidR="0013038C" w:rsidRPr="00136C56" w:rsidRDefault="0013038C" w:rsidP="002B57A1">
            <w:pPr>
              <w:widowControl w:val="0"/>
              <w:shd w:val="clear" w:color="auto" w:fill="FFFFFF"/>
              <w:tabs>
                <w:tab w:val="left" w:pos="1080"/>
              </w:tabs>
              <w:spacing w:after="0" w:line="240" w:lineRule="auto"/>
              <w:rPr>
                <w:rFonts w:ascii="Times New Roman" w:eastAsia="Malgun Gothic" w:hAnsi="Times New Roman"/>
                <w:b/>
                <w:color w:val="000000"/>
                <w:sz w:val="24"/>
                <w:szCs w:val="24"/>
                <w:lang w:val="sr-Cyrl-CS"/>
              </w:rPr>
            </w:pPr>
            <w:r w:rsidRPr="00136C56">
              <w:rPr>
                <w:rFonts w:ascii="Times New Roman" w:eastAsia="Malgun Gothic" w:hAnsi="Times New Roman"/>
                <w:b/>
                <w:color w:val="000000"/>
                <w:sz w:val="24"/>
                <w:szCs w:val="24"/>
                <w:lang w:val="sr-Cyrl-CS"/>
              </w:rPr>
              <w:t>Доказ за правно  лице:</w:t>
            </w:r>
          </w:p>
          <w:p w14:paraId="7473E809" w14:textId="77777777" w:rsidR="0013038C" w:rsidRPr="00136C56" w:rsidRDefault="0013038C" w:rsidP="00EA368A">
            <w:pPr>
              <w:widowControl w:val="0"/>
              <w:shd w:val="clear" w:color="auto" w:fill="FFFFFF"/>
              <w:tabs>
                <w:tab w:val="left" w:pos="1080"/>
              </w:tabs>
              <w:spacing w:after="0" w:line="240" w:lineRule="auto"/>
              <w:jc w:val="right"/>
              <w:rPr>
                <w:rFonts w:ascii="Times New Roman" w:eastAsia="Malgun Gothic" w:hAnsi="Times New Roman"/>
                <w:b/>
                <w:color w:val="000000"/>
                <w:sz w:val="24"/>
                <w:szCs w:val="24"/>
                <w:lang w:val="sr-Cyrl-CS"/>
              </w:rPr>
            </w:pPr>
          </w:p>
        </w:tc>
        <w:tc>
          <w:tcPr>
            <w:tcW w:w="7377" w:type="dxa"/>
            <w:vMerge w:val="restart"/>
            <w:shd w:val="clear" w:color="auto" w:fill="FFFFFF"/>
            <w:vAlign w:val="center"/>
          </w:tcPr>
          <w:p w14:paraId="1D999A95" w14:textId="48359317" w:rsidR="00BD3F26" w:rsidRPr="00136C56" w:rsidRDefault="00BA2BAC" w:rsidP="007163BD">
            <w:pPr>
              <w:widowControl w:val="0"/>
              <w:tabs>
                <w:tab w:val="left" w:pos="720"/>
                <w:tab w:val="left" w:pos="1440"/>
              </w:tabs>
              <w:spacing w:after="0" w:line="240" w:lineRule="auto"/>
              <w:jc w:val="both"/>
              <w:rPr>
                <w:rFonts w:ascii="Times New Roman" w:hAnsi="Times New Roman"/>
                <w:color w:val="000000"/>
                <w:sz w:val="24"/>
                <w:szCs w:val="24"/>
              </w:rPr>
            </w:pPr>
            <w:r w:rsidRPr="00136C56">
              <w:rPr>
                <w:rFonts w:ascii="Times New Roman" w:hAnsi="Times New Roman"/>
                <w:color w:val="000000"/>
                <w:sz w:val="24"/>
                <w:szCs w:val="24"/>
                <w:lang w:val="sr-Cyrl-CS"/>
              </w:rPr>
              <w:t>За запослене</w:t>
            </w:r>
            <w:r w:rsidR="00BD3F26" w:rsidRPr="00136C56">
              <w:rPr>
                <w:rFonts w:ascii="Times New Roman" w:hAnsi="Times New Roman"/>
                <w:color w:val="000000"/>
                <w:sz w:val="24"/>
                <w:szCs w:val="24"/>
              </w:rPr>
              <w:t xml:space="preserve"> доставити доказ којим на несумњив начин доказује да су исти запослени (МА обрасце) или радно ангажовани код понуђача. </w:t>
            </w:r>
          </w:p>
          <w:p w14:paraId="28CBFC9B" w14:textId="77777777" w:rsidR="00BD3F26" w:rsidRPr="00136C56" w:rsidRDefault="00BD3F26" w:rsidP="006941F8">
            <w:pPr>
              <w:widowControl w:val="0"/>
              <w:tabs>
                <w:tab w:val="left" w:pos="720"/>
                <w:tab w:val="left" w:pos="1440"/>
              </w:tabs>
              <w:spacing w:after="0" w:line="240" w:lineRule="auto"/>
              <w:jc w:val="both"/>
              <w:rPr>
                <w:rFonts w:ascii="Times New Roman" w:hAnsi="Times New Roman"/>
                <w:color w:val="000000"/>
                <w:sz w:val="24"/>
                <w:szCs w:val="24"/>
              </w:rPr>
            </w:pPr>
            <w:r w:rsidRPr="00136C56">
              <w:rPr>
                <w:rFonts w:ascii="Times New Roman" w:hAnsi="Times New Roman"/>
                <w:color w:val="000000"/>
                <w:sz w:val="24"/>
                <w:szCs w:val="24"/>
              </w:rPr>
              <w:t xml:space="preserve">За радно ангажоване раднике Понуђач може доставити као доказ: </w:t>
            </w:r>
          </w:p>
          <w:p w14:paraId="34A67BCF" w14:textId="77777777" w:rsidR="00BD3F26" w:rsidRPr="00136C56" w:rsidRDefault="00BD3F26" w:rsidP="006941F8">
            <w:pPr>
              <w:widowControl w:val="0"/>
              <w:tabs>
                <w:tab w:val="left" w:pos="720"/>
                <w:tab w:val="left" w:pos="1440"/>
              </w:tabs>
              <w:spacing w:after="0" w:line="240" w:lineRule="auto"/>
              <w:jc w:val="both"/>
              <w:rPr>
                <w:rFonts w:ascii="Times New Roman" w:hAnsi="Times New Roman"/>
                <w:color w:val="000000"/>
                <w:sz w:val="24"/>
                <w:szCs w:val="24"/>
              </w:rPr>
            </w:pPr>
            <w:r w:rsidRPr="00136C56">
              <w:rPr>
                <w:rFonts w:ascii="Times New Roman" w:hAnsi="Times New Roman"/>
                <w:color w:val="000000"/>
                <w:sz w:val="24"/>
                <w:szCs w:val="24"/>
              </w:rPr>
              <w:t xml:space="preserve">- Уговор о привременим и повременим пословима уз МА образац или </w:t>
            </w:r>
          </w:p>
          <w:p w14:paraId="71E88232" w14:textId="77777777" w:rsidR="00BD3F26" w:rsidRPr="00136C56" w:rsidRDefault="00BD3F26" w:rsidP="006941F8">
            <w:pPr>
              <w:widowControl w:val="0"/>
              <w:tabs>
                <w:tab w:val="left" w:pos="720"/>
                <w:tab w:val="left" w:pos="1440"/>
              </w:tabs>
              <w:spacing w:after="0" w:line="240" w:lineRule="auto"/>
              <w:jc w:val="both"/>
              <w:rPr>
                <w:rFonts w:ascii="Times New Roman" w:hAnsi="Times New Roman"/>
                <w:color w:val="000000"/>
                <w:sz w:val="24"/>
                <w:szCs w:val="24"/>
              </w:rPr>
            </w:pPr>
            <w:r w:rsidRPr="00136C56">
              <w:rPr>
                <w:rFonts w:ascii="Times New Roman" w:hAnsi="Times New Roman"/>
                <w:color w:val="000000"/>
                <w:sz w:val="24"/>
                <w:szCs w:val="24"/>
              </w:rPr>
              <w:t>- Уговор о допунском раду или</w:t>
            </w:r>
          </w:p>
          <w:p w14:paraId="7FD7BBBC" w14:textId="77777777" w:rsidR="009C2A07" w:rsidRPr="00136C56" w:rsidRDefault="00BD3F26" w:rsidP="006941F8">
            <w:pPr>
              <w:widowControl w:val="0"/>
              <w:tabs>
                <w:tab w:val="left" w:pos="720"/>
                <w:tab w:val="left" w:pos="1440"/>
              </w:tabs>
              <w:spacing w:after="0" w:line="240" w:lineRule="auto"/>
              <w:jc w:val="both"/>
              <w:rPr>
                <w:rFonts w:ascii="Times New Roman" w:hAnsi="Times New Roman"/>
                <w:color w:val="000000"/>
                <w:sz w:val="24"/>
                <w:szCs w:val="24"/>
              </w:rPr>
            </w:pPr>
            <w:r w:rsidRPr="00136C56">
              <w:rPr>
                <w:rFonts w:ascii="Times New Roman" w:hAnsi="Times New Roman"/>
                <w:color w:val="000000"/>
                <w:sz w:val="24"/>
                <w:szCs w:val="24"/>
              </w:rPr>
              <w:t>- Уговор о делу.</w:t>
            </w:r>
          </w:p>
          <w:p w14:paraId="124A1A01" w14:textId="77777777" w:rsidR="00BD3F26" w:rsidRPr="00136C56" w:rsidRDefault="00F74FFD" w:rsidP="006941F8">
            <w:pPr>
              <w:widowControl w:val="0"/>
              <w:tabs>
                <w:tab w:val="left" w:pos="720"/>
                <w:tab w:val="left" w:pos="1440"/>
              </w:tabs>
              <w:spacing w:after="0" w:line="240" w:lineRule="auto"/>
              <w:jc w:val="both"/>
              <w:rPr>
                <w:rFonts w:ascii="Times New Roman" w:hAnsi="Times New Roman"/>
                <w:i/>
                <w:color w:val="000000"/>
                <w:sz w:val="24"/>
                <w:szCs w:val="24"/>
              </w:rPr>
            </w:pPr>
            <w:r w:rsidRPr="00136C56">
              <w:rPr>
                <w:rFonts w:ascii="Times New Roman" w:hAnsi="Times New Roman"/>
                <w:i/>
                <w:color w:val="000000"/>
                <w:sz w:val="24"/>
                <w:szCs w:val="24"/>
              </w:rPr>
              <w:t>Наведени уговори морају имати датум и заводни број понуђача.</w:t>
            </w:r>
          </w:p>
          <w:p w14:paraId="3FD451D5" w14:textId="77777777" w:rsidR="006F7B1E" w:rsidRPr="00136C56" w:rsidRDefault="007163BD" w:rsidP="002C3F7B">
            <w:pPr>
              <w:widowControl w:val="0"/>
              <w:tabs>
                <w:tab w:val="left" w:pos="720"/>
                <w:tab w:val="left" w:pos="1440"/>
              </w:tabs>
              <w:spacing w:after="0" w:line="240" w:lineRule="auto"/>
              <w:jc w:val="both"/>
              <w:rPr>
                <w:rFonts w:ascii="Times New Roman" w:hAnsi="Times New Roman"/>
                <w:color w:val="000000"/>
                <w:sz w:val="24"/>
                <w:szCs w:val="24"/>
              </w:rPr>
            </w:pPr>
            <w:r w:rsidRPr="00136C56">
              <w:rPr>
                <w:rFonts w:ascii="Times New Roman" w:hAnsi="Times New Roman"/>
                <w:color w:val="000000"/>
                <w:sz w:val="24"/>
                <w:szCs w:val="24"/>
              </w:rPr>
              <w:t>Понуђач је у обавези да достави:</w:t>
            </w:r>
          </w:p>
          <w:p w14:paraId="1FAEF791" w14:textId="713ED248" w:rsidR="00BA2BAC" w:rsidRPr="00136C56" w:rsidRDefault="00BA2BAC" w:rsidP="00C710BD">
            <w:pPr>
              <w:widowControl w:val="0"/>
              <w:numPr>
                <w:ilvl w:val="0"/>
                <w:numId w:val="17"/>
              </w:numPr>
              <w:tabs>
                <w:tab w:val="left" w:pos="0"/>
                <w:tab w:val="left" w:pos="214"/>
              </w:tabs>
              <w:spacing w:after="0" w:line="240" w:lineRule="auto"/>
              <w:ind w:left="0" w:firstLine="0"/>
              <w:jc w:val="both"/>
              <w:rPr>
                <w:rFonts w:ascii="Times New Roman" w:hAnsi="Times New Roman"/>
                <w:color w:val="000000"/>
                <w:sz w:val="24"/>
                <w:szCs w:val="24"/>
                <w:lang w:val="sr-Cyrl-RS"/>
              </w:rPr>
            </w:pPr>
            <w:r w:rsidRPr="00136C56">
              <w:rPr>
                <w:rFonts w:ascii="Times New Roman" w:eastAsia="Arial Unicode MS" w:hAnsi="Times New Roman"/>
                <w:color w:val="000000"/>
                <w:kern w:val="1"/>
                <w:sz w:val="24"/>
                <w:szCs w:val="24"/>
                <w:lang w:val="sr-Cyrl-RS" w:eastAsia="ar-SA"/>
              </w:rPr>
              <w:t>Копије лиценци</w:t>
            </w:r>
            <w:r w:rsidRPr="00136C56">
              <w:rPr>
                <w:rFonts w:ascii="Times New Roman" w:eastAsia="Arial Unicode MS" w:hAnsi="Times New Roman"/>
                <w:color w:val="000000"/>
                <w:kern w:val="1"/>
                <w:sz w:val="24"/>
                <w:szCs w:val="24"/>
                <w:lang w:val="sr-Latn-CS" w:eastAsia="ar-SA"/>
              </w:rPr>
              <w:t xml:space="preserve"> </w:t>
            </w:r>
            <w:r w:rsidRPr="00136C56">
              <w:rPr>
                <w:rFonts w:ascii="Times New Roman" w:hAnsi="Times New Roman"/>
                <w:sz w:val="24"/>
                <w:szCs w:val="24"/>
                <w:lang w:val="sr-Cyrl-RS"/>
              </w:rPr>
              <w:t xml:space="preserve">(лиценце </w:t>
            </w:r>
            <w:r w:rsidR="00C710BD">
              <w:rPr>
                <w:rFonts w:ascii="Times New Roman" w:hAnsi="Times New Roman"/>
                <w:sz w:val="24"/>
                <w:szCs w:val="24"/>
                <w:lang w:val="sr-Latn-CS"/>
              </w:rPr>
              <w:t>300</w:t>
            </w:r>
            <w:r w:rsidRPr="00136C56">
              <w:rPr>
                <w:rFonts w:ascii="Times New Roman" w:hAnsi="Times New Roman"/>
                <w:sz w:val="24"/>
                <w:szCs w:val="24"/>
                <w:lang w:val="sr-Cyrl-RS"/>
              </w:rPr>
              <w:t>)</w:t>
            </w:r>
            <w:r w:rsidRPr="00136C56">
              <w:rPr>
                <w:rFonts w:ascii="Times New Roman" w:eastAsia="Arial Unicode MS" w:hAnsi="Times New Roman"/>
                <w:color w:val="000000"/>
                <w:kern w:val="1"/>
                <w:sz w:val="24"/>
                <w:szCs w:val="24"/>
                <w:lang w:val="sr-Cyrl-RS" w:eastAsia="ar-SA"/>
              </w:rPr>
              <w:t xml:space="preserve"> издатих од Инжењерске коморе Србије </w:t>
            </w:r>
            <w:r w:rsidRPr="00136C56">
              <w:rPr>
                <w:rFonts w:ascii="Times New Roman" w:eastAsia="Arial Unicode MS" w:hAnsi="Times New Roman"/>
                <w:kern w:val="1"/>
                <w:sz w:val="24"/>
                <w:szCs w:val="24"/>
                <w:lang w:val="sr-Cyrl-RS" w:eastAsia="ar-SA"/>
              </w:rPr>
              <w:t xml:space="preserve">и </w:t>
            </w:r>
            <w:r w:rsidRPr="00136C56">
              <w:rPr>
                <w:rFonts w:ascii="Times New Roman" w:hAnsi="Times New Roman"/>
                <w:sz w:val="24"/>
                <w:szCs w:val="24"/>
                <w:lang w:val="sr-Cyrl-RS"/>
              </w:rPr>
              <w:t>потврде о важости лиценци</w:t>
            </w:r>
            <w:r w:rsidRPr="00136C56">
              <w:rPr>
                <w:rFonts w:ascii="Times New Roman" w:hAnsi="Times New Roman"/>
                <w:sz w:val="24"/>
                <w:szCs w:val="24"/>
                <w:lang w:val="sr-Latn-CS"/>
              </w:rPr>
              <w:t xml:space="preserve"> или </w:t>
            </w:r>
            <w:r w:rsidRPr="00136C56">
              <w:rPr>
                <w:rFonts w:ascii="Times New Roman" w:eastAsia="Arial Unicode MS" w:hAnsi="Times New Roman"/>
                <w:kern w:val="1"/>
                <w:sz w:val="24"/>
                <w:szCs w:val="24"/>
                <w:lang w:val="sr-Cyrl-RS" w:eastAsia="ar-SA"/>
              </w:rPr>
              <w:t xml:space="preserve"> </w:t>
            </w:r>
            <w:r w:rsidRPr="00136C56">
              <w:rPr>
                <w:rFonts w:ascii="Times New Roman" w:hAnsi="Times New Roman"/>
                <w:sz w:val="24"/>
                <w:szCs w:val="24"/>
                <w:lang w:val="sr-Cyrl-CS"/>
              </w:rPr>
              <w:t>потврде о важности лиценце или уверењем о упису у регистар лиценцираних инжењера</w:t>
            </w:r>
            <w:r w:rsidR="0052507E">
              <w:rPr>
                <w:rFonts w:ascii="Times New Roman" w:hAnsi="Times New Roman"/>
                <w:sz w:val="24"/>
                <w:szCs w:val="24"/>
                <w:lang w:val="sr-Latn-CS"/>
              </w:rPr>
              <w:t>,</w:t>
            </w:r>
            <w:r w:rsidRPr="00136C56">
              <w:rPr>
                <w:rFonts w:ascii="Times New Roman" w:hAnsi="Times New Roman"/>
                <w:sz w:val="24"/>
                <w:szCs w:val="24"/>
                <w:lang w:val="sr-Cyrl-CS"/>
              </w:rPr>
              <w:t xml:space="preserve"> архитеката и просторних планера</w:t>
            </w:r>
            <w:r w:rsidRPr="00136C56">
              <w:rPr>
                <w:rFonts w:ascii="Times New Roman" w:hAnsi="Times New Roman"/>
                <w:sz w:val="24"/>
                <w:szCs w:val="24"/>
                <w:lang w:val="sr-Latn-CS"/>
              </w:rPr>
              <w:t xml:space="preserve"> </w:t>
            </w:r>
            <w:r w:rsidRPr="00136C56">
              <w:rPr>
                <w:rFonts w:ascii="Times New Roman" w:eastAsia="Arial Unicode MS" w:hAnsi="Times New Roman"/>
                <w:kern w:val="1"/>
                <w:sz w:val="24"/>
                <w:szCs w:val="24"/>
                <w:lang w:val="sr-Cyrl-RS" w:eastAsia="ar-SA"/>
              </w:rPr>
              <w:t xml:space="preserve">доставити заједно са доказима о радном </w:t>
            </w:r>
            <w:r w:rsidR="000C512C" w:rsidRPr="00136C56">
              <w:rPr>
                <w:rFonts w:ascii="Times New Roman" w:eastAsia="Arial Unicode MS" w:hAnsi="Times New Roman"/>
                <w:kern w:val="1"/>
                <w:sz w:val="24"/>
                <w:szCs w:val="24"/>
                <w:lang w:val="sr-Cyrl-RS" w:eastAsia="ar-SA"/>
              </w:rPr>
              <w:t>осносу или радном</w:t>
            </w:r>
            <w:r w:rsidRPr="00136C56">
              <w:rPr>
                <w:rFonts w:ascii="Times New Roman" w:eastAsia="Arial Unicode MS" w:hAnsi="Times New Roman"/>
                <w:kern w:val="1"/>
                <w:sz w:val="24"/>
                <w:szCs w:val="24"/>
                <w:lang w:val="sr-Cyrl-RS" w:eastAsia="ar-SA"/>
              </w:rPr>
              <w:t xml:space="preserve"> </w:t>
            </w:r>
            <w:r w:rsidRPr="00136C56">
              <w:rPr>
                <w:rFonts w:ascii="Times New Roman" w:eastAsia="Arial Unicode MS" w:hAnsi="Times New Roman"/>
                <w:color w:val="000000"/>
                <w:kern w:val="1"/>
                <w:sz w:val="24"/>
                <w:szCs w:val="24"/>
                <w:lang w:val="sr-Cyrl-RS" w:eastAsia="ar-SA"/>
              </w:rPr>
              <w:t>ангажовању).</w:t>
            </w:r>
          </w:p>
        </w:tc>
      </w:tr>
      <w:tr w:rsidR="00FC1270" w:rsidRPr="00C316C8" w14:paraId="1CFBEAB1" w14:textId="77777777" w:rsidTr="009C2A07">
        <w:trPr>
          <w:trHeight w:val="1465"/>
          <w:jc w:val="center"/>
        </w:trPr>
        <w:tc>
          <w:tcPr>
            <w:tcW w:w="1949" w:type="dxa"/>
            <w:shd w:val="clear" w:color="auto" w:fill="FFFFFF"/>
          </w:tcPr>
          <w:p w14:paraId="6927C8E3" w14:textId="77777777" w:rsidR="00FC1270" w:rsidRPr="00C316C8" w:rsidRDefault="00FC1270" w:rsidP="002B57A1">
            <w:pPr>
              <w:widowControl w:val="0"/>
              <w:tabs>
                <w:tab w:val="left" w:pos="720"/>
              </w:tabs>
              <w:spacing w:before="60" w:after="0" w:line="240" w:lineRule="auto"/>
              <w:rPr>
                <w:rFonts w:ascii="Times New Roman" w:eastAsia="Malgun Gothic" w:hAnsi="Times New Roman"/>
                <w:b/>
                <w:color w:val="000000"/>
                <w:sz w:val="24"/>
                <w:szCs w:val="24"/>
                <w:lang w:val="sr-Cyrl-CS"/>
              </w:rPr>
            </w:pPr>
            <w:r w:rsidRPr="00136C56">
              <w:rPr>
                <w:rFonts w:ascii="Times New Roman" w:eastAsia="Malgun Gothic" w:hAnsi="Times New Roman"/>
                <w:b/>
                <w:color w:val="000000"/>
                <w:sz w:val="24"/>
                <w:szCs w:val="24"/>
                <w:lang w:val="sr-Cyrl-CS"/>
              </w:rPr>
              <w:t>Доказ за предузетнике:</w:t>
            </w:r>
          </w:p>
        </w:tc>
        <w:tc>
          <w:tcPr>
            <w:tcW w:w="7377" w:type="dxa"/>
            <w:vMerge/>
            <w:shd w:val="clear" w:color="auto" w:fill="FFFFFF"/>
            <w:vAlign w:val="center"/>
          </w:tcPr>
          <w:p w14:paraId="3652AE77" w14:textId="77777777" w:rsidR="00FC1270" w:rsidRPr="00C316C8" w:rsidRDefault="00FC1270" w:rsidP="00EA368A">
            <w:pPr>
              <w:widowControl w:val="0"/>
              <w:tabs>
                <w:tab w:val="left" w:pos="720"/>
                <w:tab w:val="left" w:pos="1440"/>
              </w:tabs>
              <w:spacing w:after="0" w:line="240" w:lineRule="auto"/>
              <w:jc w:val="both"/>
              <w:rPr>
                <w:rFonts w:ascii="Times New Roman" w:eastAsia="Malgun Gothic" w:hAnsi="Times New Roman"/>
                <w:b/>
                <w:color w:val="000000"/>
                <w:sz w:val="24"/>
                <w:szCs w:val="24"/>
                <w:lang w:val="sr-Cyrl-CS"/>
              </w:rPr>
            </w:pPr>
          </w:p>
        </w:tc>
      </w:tr>
    </w:tbl>
    <w:p w14:paraId="6F83A911" w14:textId="77777777" w:rsidR="00EE2590" w:rsidRPr="00C316C8" w:rsidRDefault="00EE2590" w:rsidP="00530DBA">
      <w:pPr>
        <w:widowControl w:val="0"/>
        <w:tabs>
          <w:tab w:val="left" w:pos="1440"/>
        </w:tabs>
        <w:spacing w:after="0" w:line="240" w:lineRule="auto"/>
        <w:jc w:val="both"/>
        <w:rPr>
          <w:rFonts w:ascii="Times New Roman" w:eastAsia="Malgun Gothic" w:hAnsi="Times New Roman"/>
          <w:b/>
          <w:color w:val="000000"/>
          <w:szCs w:val="16"/>
          <w:lang w:val="sr-Cyrl-RS"/>
        </w:rPr>
      </w:pPr>
    </w:p>
    <w:p w14:paraId="28F9D8A7" w14:textId="77777777" w:rsidR="009E1FFA" w:rsidRDefault="009E1FFA" w:rsidP="009E1FFA">
      <w:pPr>
        <w:widowControl w:val="0"/>
        <w:tabs>
          <w:tab w:val="left" w:pos="1440"/>
        </w:tabs>
        <w:spacing w:after="0" w:line="240" w:lineRule="auto"/>
        <w:jc w:val="both"/>
        <w:rPr>
          <w:rFonts w:ascii="Times New Roman" w:eastAsia="Malgun Gothic" w:hAnsi="Times New Roman"/>
          <w:iCs/>
          <w:color w:val="000000"/>
          <w:sz w:val="24"/>
          <w:szCs w:val="24"/>
          <w:lang w:val="sr-Cyrl-CS"/>
        </w:rPr>
      </w:pPr>
      <w:r>
        <w:rPr>
          <w:rFonts w:ascii="Times New Roman" w:eastAsia="Malgun Gothic" w:hAnsi="Times New Roman"/>
          <w:b/>
          <w:color w:val="000000"/>
          <w:sz w:val="24"/>
          <w:szCs w:val="24"/>
          <w:lang w:val="sr-Cyrl-CS"/>
        </w:rPr>
        <w:tab/>
      </w:r>
      <w:r w:rsidRPr="00EE2590">
        <w:rPr>
          <w:rFonts w:ascii="Times New Roman" w:eastAsia="Malgun Gothic" w:hAnsi="Times New Roman"/>
          <w:b/>
          <w:color w:val="000000"/>
          <w:sz w:val="24"/>
          <w:szCs w:val="24"/>
          <w:lang w:val="sr-Cyrl-CS"/>
        </w:rPr>
        <w:t>2.</w:t>
      </w:r>
      <w:r>
        <w:rPr>
          <w:rFonts w:ascii="Times New Roman" w:eastAsia="Malgun Gothic" w:hAnsi="Times New Roman"/>
          <w:b/>
          <w:color w:val="000000"/>
          <w:sz w:val="24"/>
          <w:szCs w:val="24"/>
          <w:lang w:val="sr-Cyrl-CS"/>
        </w:rPr>
        <w:t xml:space="preserve">5. </w:t>
      </w:r>
      <w:r w:rsidRPr="00EE2590">
        <w:rPr>
          <w:rFonts w:ascii="Times New Roman" w:eastAsia="Malgun Gothic" w:hAnsi="Times New Roman"/>
          <w:iCs/>
          <w:color w:val="000000"/>
          <w:sz w:val="24"/>
          <w:szCs w:val="24"/>
          <w:lang w:val="sr-Latn-CS"/>
        </w:rPr>
        <w:t>Право на учешће у поступку има Понуђач</w:t>
      </w:r>
      <w:r w:rsidR="00795C0C">
        <w:rPr>
          <w:rFonts w:ascii="Times New Roman" w:eastAsia="Malgun Gothic" w:hAnsi="Times New Roman"/>
          <w:iCs/>
          <w:color w:val="000000"/>
          <w:sz w:val="24"/>
          <w:szCs w:val="24"/>
          <w:lang w:val="sr-Cyrl-RS"/>
        </w:rPr>
        <w:t xml:space="preserve">/сваки члан групе који приложи </w:t>
      </w:r>
      <w:r w:rsidR="00795C0C" w:rsidRPr="00795C0C">
        <w:rPr>
          <w:rFonts w:ascii="Times New Roman" w:eastAsia="Malgun Gothic" w:hAnsi="Times New Roman"/>
          <w:b/>
          <w:iCs/>
          <w:color w:val="000000"/>
          <w:sz w:val="24"/>
          <w:szCs w:val="24"/>
          <w:lang w:val="sr-Cyrl-RS"/>
        </w:rPr>
        <w:t>доказ да против понуђача/члана групе са ста</w:t>
      </w:r>
      <w:r w:rsidR="00B74AE3">
        <w:rPr>
          <w:rFonts w:ascii="Times New Roman" w:eastAsia="Malgun Gothic" w:hAnsi="Times New Roman"/>
          <w:b/>
          <w:iCs/>
          <w:color w:val="000000"/>
          <w:sz w:val="24"/>
          <w:szCs w:val="24"/>
          <w:lang w:val="sr-Cyrl-RS"/>
        </w:rPr>
        <w:t>т</w:t>
      </w:r>
      <w:r w:rsidR="00795C0C" w:rsidRPr="00795C0C">
        <w:rPr>
          <w:rFonts w:ascii="Times New Roman" w:eastAsia="Malgun Gothic" w:hAnsi="Times New Roman"/>
          <w:b/>
          <w:iCs/>
          <w:color w:val="000000"/>
          <w:sz w:val="24"/>
          <w:szCs w:val="24"/>
          <w:lang w:val="sr-Cyrl-RS"/>
        </w:rPr>
        <w:t xml:space="preserve">усом привредног друштва није </w:t>
      </w:r>
      <w:r w:rsidR="006B5A9C">
        <w:rPr>
          <w:rFonts w:ascii="Times New Roman" w:eastAsia="Malgun Gothic" w:hAnsi="Times New Roman"/>
          <w:b/>
          <w:iCs/>
          <w:color w:val="000000"/>
          <w:sz w:val="24"/>
          <w:szCs w:val="24"/>
          <w:lang w:val="sr-Cyrl-RS"/>
        </w:rPr>
        <w:t>покренут поступак стечаја или ли</w:t>
      </w:r>
      <w:r w:rsidR="00795C0C" w:rsidRPr="00795C0C">
        <w:rPr>
          <w:rFonts w:ascii="Times New Roman" w:eastAsia="Malgun Gothic" w:hAnsi="Times New Roman"/>
          <w:b/>
          <w:iCs/>
          <w:color w:val="000000"/>
          <w:sz w:val="24"/>
          <w:szCs w:val="24"/>
          <w:lang w:val="sr-Cyrl-RS"/>
        </w:rPr>
        <w:t>квидације,</w:t>
      </w:r>
      <w:r w:rsidR="006B5A9C">
        <w:rPr>
          <w:rFonts w:ascii="Times New Roman" w:eastAsia="Malgun Gothic" w:hAnsi="Times New Roman"/>
          <w:b/>
          <w:iCs/>
          <w:color w:val="000000"/>
          <w:sz w:val="24"/>
          <w:szCs w:val="24"/>
          <w:lang w:val="sr-Cyrl-RS"/>
        </w:rPr>
        <w:t xml:space="preserve"> односно претходни стечајни поступак</w:t>
      </w:r>
      <w:r w:rsidR="00795C0C" w:rsidRPr="00795C0C">
        <w:rPr>
          <w:rFonts w:ascii="Times New Roman" w:eastAsia="Malgun Gothic" w:hAnsi="Times New Roman"/>
          <w:b/>
          <w:iCs/>
          <w:color w:val="000000"/>
          <w:sz w:val="24"/>
          <w:szCs w:val="24"/>
          <w:lang w:val="sr-Cyrl-RS"/>
        </w:rPr>
        <w:t xml:space="preserve"> </w:t>
      </w:r>
      <w:r w:rsidR="006B5A9C">
        <w:rPr>
          <w:rFonts w:ascii="Times New Roman" w:eastAsia="Malgun Gothic" w:hAnsi="Times New Roman"/>
          <w:b/>
          <w:iCs/>
          <w:color w:val="000000"/>
          <w:sz w:val="24"/>
          <w:szCs w:val="24"/>
          <w:lang w:val="sr-Cyrl-RS"/>
        </w:rPr>
        <w:t>(чл. 76. ст. 3 Закона)</w:t>
      </w:r>
    </w:p>
    <w:tbl>
      <w:tblPr>
        <w:tblW w:w="95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1"/>
        <w:gridCol w:w="7128"/>
      </w:tblGrid>
      <w:tr w:rsidR="00795C0C" w:rsidRPr="00EE2590" w14:paraId="147CC17A" w14:textId="77777777" w:rsidTr="009C2A07">
        <w:trPr>
          <w:trHeight w:val="181"/>
          <w:jc w:val="center"/>
        </w:trPr>
        <w:tc>
          <w:tcPr>
            <w:tcW w:w="2391" w:type="dxa"/>
            <w:tcBorders>
              <w:top w:val="dotted" w:sz="4" w:space="0" w:color="auto"/>
              <w:left w:val="dotted" w:sz="4" w:space="0" w:color="auto"/>
              <w:bottom w:val="dotted" w:sz="4" w:space="0" w:color="auto"/>
              <w:right w:val="dotted" w:sz="4" w:space="0" w:color="auto"/>
            </w:tcBorders>
            <w:shd w:val="clear" w:color="auto" w:fill="FFFFFF"/>
          </w:tcPr>
          <w:p w14:paraId="13F952AA" w14:textId="77777777" w:rsidR="00795C0C" w:rsidRPr="00EE2590" w:rsidRDefault="00795C0C" w:rsidP="00563B98">
            <w:pPr>
              <w:widowControl w:val="0"/>
              <w:shd w:val="clear" w:color="auto" w:fill="FFFFFF"/>
              <w:tabs>
                <w:tab w:val="left" w:pos="1080"/>
                <w:tab w:val="left" w:pos="1440"/>
              </w:tabs>
              <w:spacing w:after="0" w:line="240" w:lineRule="auto"/>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Доказ за правно  лице:</w:t>
            </w:r>
          </w:p>
        </w:tc>
        <w:tc>
          <w:tcPr>
            <w:tcW w:w="7128" w:type="dxa"/>
            <w:vMerge w:val="restart"/>
            <w:tcBorders>
              <w:top w:val="dotted" w:sz="4" w:space="0" w:color="auto"/>
              <w:left w:val="dotted" w:sz="4" w:space="0" w:color="auto"/>
              <w:right w:val="dotted" w:sz="4" w:space="0" w:color="auto"/>
            </w:tcBorders>
            <w:shd w:val="clear" w:color="auto" w:fill="FFFFFF"/>
            <w:vAlign w:val="center"/>
          </w:tcPr>
          <w:p w14:paraId="5EE50EFC" w14:textId="151F7927" w:rsidR="00795C0C" w:rsidRPr="00EE2590" w:rsidRDefault="007756F1" w:rsidP="007756F1">
            <w:pPr>
              <w:widowControl w:val="0"/>
              <w:tabs>
                <w:tab w:val="left" w:pos="1440"/>
              </w:tabs>
              <w:spacing w:before="100" w:beforeAutospacing="1" w:after="0" w:line="210" w:lineRule="atLeast"/>
              <w:jc w:val="both"/>
              <w:rPr>
                <w:rFonts w:ascii="Times New Roman" w:eastAsia="Malgun Gothic" w:hAnsi="Times New Roman"/>
                <w:iCs/>
                <w:sz w:val="24"/>
                <w:szCs w:val="24"/>
                <w:lang w:val="sr-Latn-CS"/>
              </w:rPr>
            </w:pPr>
            <w:r w:rsidRPr="007756F1">
              <w:rPr>
                <w:rFonts w:ascii="Times New Roman" w:eastAsia="Malgun Gothic" w:hAnsi="Times New Roman"/>
                <w:iCs/>
                <w:sz w:val="24"/>
                <w:szCs w:val="24"/>
                <w:lang w:val="sr-Latn-CS"/>
              </w:rPr>
              <w:t>Потврда надлежног Привредног суда као доказа да над понуђачем није покренут поступак стечаја или ликвидације, односно претходни стечајни поступак</w:t>
            </w:r>
          </w:p>
        </w:tc>
      </w:tr>
      <w:tr w:rsidR="00FC1270" w:rsidRPr="00EE2590" w14:paraId="1365FAA8" w14:textId="77777777" w:rsidTr="009C2A07">
        <w:trPr>
          <w:trHeight w:val="453"/>
          <w:jc w:val="center"/>
        </w:trPr>
        <w:tc>
          <w:tcPr>
            <w:tcW w:w="2391" w:type="dxa"/>
            <w:tcBorders>
              <w:top w:val="dotted" w:sz="4" w:space="0" w:color="auto"/>
              <w:left w:val="dotted" w:sz="4" w:space="0" w:color="auto"/>
              <w:right w:val="dotted" w:sz="4" w:space="0" w:color="auto"/>
            </w:tcBorders>
            <w:shd w:val="clear" w:color="auto" w:fill="FFFFFF"/>
          </w:tcPr>
          <w:p w14:paraId="11171654" w14:textId="77777777" w:rsidR="00FC1270" w:rsidRPr="00EE2590" w:rsidRDefault="00FC1270" w:rsidP="00563B98">
            <w:pPr>
              <w:widowControl w:val="0"/>
              <w:shd w:val="clear" w:color="auto" w:fill="FFFFFF"/>
              <w:tabs>
                <w:tab w:val="left" w:pos="1080"/>
                <w:tab w:val="left" w:pos="1440"/>
              </w:tabs>
              <w:spacing w:after="0" w:line="240" w:lineRule="auto"/>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Доказ за предузетнике:</w:t>
            </w:r>
          </w:p>
        </w:tc>
        <w:tc>
          <w:tcPr>
            <w:tcW w:w="7128" w:type="dxa"/>
            <w:vMerge/>
            <w:tcBorders>
              <w:left w:val="dotted" w:sz="4" w:space="0" w:color="auto"/>
              <w:right w:val="dotted" w:sz="4" w:space="0" w:color="auto"/>
            </w:tcBorders>
            <w:shd w:val="clear" w:color="auto" w:fill="FFFFFF"/>
            <w:vAlign w:val="center"/>
          </w:tcPr>
          <w:p w14:paraId="3DC0400D" w14:textId="77777777" w:rsidR="00FC1270" w:rsidRPr="00EE2590" w:rsidRDefault="00FC1270" w:rsidP="00EA368A">
            <w:pPr>
              <w:widowControl w:val="0"/>
              <w:tabs>
                <w:tab w:val="left" w:pos="1440"/>
              </w:tabs>
              <w:spacing w:before="100" w:beforeAutospacing="1" w:after="0" w:line="210" w:lineRule="atLeast"/>
              <w:jc w:val="both"/>
              <w:rPr>
                <w:rFonts w:ascii="Times New Roman" w:eastAsia="Malgun Gothic" w:hAnsi="Times New Roman"/>
                <w:sz w:val="24"/>
                <w:szCs w:val="24"/>
                <w:lang w:val="sr-Cyrl-RS"/>
              </w:rPr>
            </w:pPr>
          </w:p>
        </w:tc>
      </w:tr>
    </w:tbl>
    <w:p w14:paraId="4A4DC0E5" w14:textId="77777777" w:rsidR="002A0920" w:rsidRDefault="002A0920" w:rsidP="00795C0C">
      <w:pPr>
        <w:widowControl w:val="0"/>
        <w:tabs>
          <w:tab w:val="left" w:pos="1800"/>
        </w:tabs>
        <w:spacing w:after="0" w:line="240" w:lineRule="auto"/>
        <w:ind w:firstLine="1440"/>
        <w:jc w:val="both"/>
        <w:rPr>
          <w:rFonts w:ascii="Times New Roman" w:eastAsia="Malgun Gothic" w:hAnsi="Times New Roman"/>
          <w:b/>
          <w:sz w:val="24"/>
          <w:szCs w:val="24"/>
          <w:lang w:val="sr-Cyrl-RS"/>
        </w:rPr>
      </w:pPr>
    </w:p>
    <w:p w14:paraId="23EDDE12" w14:textId="77777777" w:rsidR="006B347E" w:rsidRPr="006B347E" w:rsidRDefault="006B347E" w:rsidP="00F74BB0">
      <w:pPr>
        <w:spacing w:after="160" w:line="259" w:lineRule="auto"/>
        <w:jc w:val="both"/>
        <w:rPr>
          <w:rFonts w:ascii="Times New Roman" w:eastAsia="Calibri" w:hAnsi="Times New Roman"/>
          <w:sz w:val="24"/>
        </w:rPr>
      </w:pPr>
      <w:r w:rsidRPr="00344703">
        <w:rPr>
          <w:rFonts w:ascii="Times New Roman" w:eastAsia="Calibri" w:hAnsi="Times New Roman"/>
          <w:b/>
          <w:sz w:val="24"/>
          <w:lang w:val="sr-Cyrl-RS"/>
        </w:rPr>
        <w:t>Закључком Владе 05 Број: 404-3768/2017</w:t>
      </w:r>
      <w:r w:rsidRPr="006B347E">
        <w:rPr>
          <w:rFonts w:ascii="Times New Roman" w:eastAsia="Calibri" w:hAnsi="Times New Roman"/>
          <w:sz w:val="24"/>
          <w:lang w:val="sr-Cyrl-RS"/>
        </w:rPr>
        <w:t xml:space="preserve"> од 4. маја 2017. године, препоручује се наручиоцима у смислу Закона о јавним набавкама („Службени гласник РС“, БР.124/12, 14/15 И 68/15) да приликом спровођења поступка јавних набавки пројектовања, извођења радова и надзора над извођењем радова, прописују додатне услове за учешће у поступку јавне набавке у погледу кадровског капацитета, као и да користе Бодовну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 додатних услова од стране Понуђача, који су доступни на Бодовној листи привредних друштава.</w:t>
      </w:r>
      <w:r w:rsidRPr="006B347E">
        <w:rPr>
          <w:rFonts w:ascii="Times New Roman" w:eastAsia="Calibri" w:hAnsi="Times New Roman"/>
          <w:sz w:val="24"/>
        </w:rPr>
        <w:t xml:space="preserve"> </w:t>
      </w:r>
    </w:p>
    <w:p w14:paraId="1ED59D6E" w14:textId="77777777" w:rsidR="00372B0F" w:rsidRDefault="00372B0F" w:rsidP="00372B0F">
      <w:pPr>
        <w:spacing w:after="0" w:line="270" w:lineRule="atLeast"/>
        <w:rPr>
          <w:rFonts w:ascii="Times New Roman" w:eastAsia="Malgun Gothic" w:hAnsi="Times New Roman"/>
          <w:iCs/>
          <w:color w:val="000000"/>
          <w:sz w:val="20"/>
          <w:szCs w:val="20"/>
          <w:lang w:val="sr-Cyrl-CS"/>
        </w:rPr>
      </w:pPr>
    </w:p>
    <w:p w14:paraId="040550F1" w14:textId="77777777" w:rsidR="00DB1D98" w:rsidRDefault="00DB1D98" w:rsidP="00372B0F">
      <w:pPr>
        <w:spacing w:after="0" w:line="270" w:lineRule="atLeast"/>
        <w:rPr>
          <w:rFonts w:ascii="Times New Roman" w:hAnsi="Times New Roman"/>
          <w:b/>
          <w:color w:val="000000"/>
          <w:sz w:val="24"/>
          <w:szCs w:val="24"/>
        </w:rPr>
      </w:pPr>
      <w:r w:rsidRPr="001A08E7">
        <w:rPr>
          <w:rFonts w:ascii="Times New Roman" w:hAnsi="Times New Roman"/>
          <w:b/>
          <w:color w:val="000000"/>
        </w:rPr>
        <w:t xml:space="preserve"> </w:t>
      </w:r>
      <w:r w:rsidRPr="00EE2590">
        <w:rPr>
          <w:rFonts w:ascii="Times New Roman" w:hAnsi="Times New Roman"/>
          <w:b/>
          <w:color w:val="000000"/>
          <w:sz w:val="24"/>
          <w:szCs w:val="24"/>
        </w:rPr>
        <w:t>УСЛОВИ КОЈЕ МОРА ДА ИСПУНИ ПОНУЂАЧ АКО ИЗВРШЕЊЕ НАБАВКЕ ДЕЛИМИЧНО ПОВЕРАВА ПОДИЗВОЂАЧУ</w:t>
      </w:r>
    </w:p>
    <w:p w14:paraId="5AFEE812" w14:textId="77777777" w:rsidR="001F123A" w:rsidRPr="00EE2590" w:rsidRDefault="001F123A" w:rsidP="00372B0F">
      <w:pPr>
        <w:spacing w:after="0" w:line="270" w:lineRule="atLeast"/>
        <w:rPr>
          <w:rFonts w:ascii="Times New Roman" w:hAnsi="Times New Roman"/>
          <w:b/>
          <w:color w:val="000000"/>
          <w:sz w:val="24"/>
          <w:szCs w:val="24"/>
        </w:rPr>
      </w:pPr>
    </w:p>
    <w:p w14:paraId="0019CF10" w14:textId="77777777" w:rsidR="00DB1D98" w:rsidRPr="00EE2590" w:rsidRDefault="00DB1D98" w:rsidP="001F123A">
      <w:pPr>
        <w:spacing w:after="0" w:line="240" w:lineRule="auto"/>
        <w:jc w:val="both"/>
        <w:rPr>
          <w:rFonts w:ascii="Times New Roman" w:hAnsi="Times New Roman"/>
          <w:b/>
          <w:color w:val="000000"/>
          <w:spacing w:val="-6"/>
          <w:sz w:val="24"/>
          <w:szCs w:val="24"/>
        </w:rPr>
      </w:pPr>
      <w:r w:rsidRPr="00EE2590">
        <w:rPr>
          <w:rFonts w:ascii="Times New Roman" w:hAnsi="Times New Roman"/>
          <w:b/>
          <w:color w:val="000000"/>
          <w:spacing w:val="-6"/>
          <w:sz w:val="24"/>
          <w:szCs w:val="24"/>
        </w:rPr>
        <w:tab/>
        <w:t>Услови које мора да испуни понуђач ако извршење набавке делимично поверава подизвођачу</w:t>
      </w:r>
    </w:p>
    <w:p w14:paraId="79294817"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 xml:space="preserve">Понуђач је дужан да у понуди наведе да ли ће извршење јавне набавке делимично поверити подизвођачу. </w:t>
      </w:r>
    </w:p>
    <w:p w14:paraId="3FBF8BCC"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повeрити подизвођачу, а који не може бити већи од 50 % као и део предмета набавке који ће извршити преко подизвођача.</w:t>
      </w:r>
    </w:p>
    <w:p w14:paraId="3262F8E3"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9F2E5E6"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Понуђач је дужан да наручиоцу, на његов захтев, омогући приступ код подизвођача ради утврђивања испуњености услова.</w:t>
      </w:r>
    </w:p>
    <w:p w14:paraId="166A5C55" w14:textId="77777777" w:rsidR="00DB1D98" w:rsidRPr="00EE2590" w:rsidRDefault="00DB1D98" w:rsidP="001F123A">
      <w:pPr>
        <w:spacing w:after="0" w:line="240" w:lineRule="auto"/>
        <w:jc w:val="both"/>
        <w:rPr>
          <w:rFonts w:ascii="Times New Roman" w:hAnsi="Times New Roman"/>
          <w:spacing w:val="-6"/>
          <w:sz w:val="24"/>
          <w:szCs w:val="24"/>
          <w:lang w:val="sr-Cyrl-RS"/>
        </w:rPr>
      </w:pPr>
      <w:r w:rsidRPr="00EE2590">
        <w:rPr>
          <w:rFonts w:ascii="Times New Roman" w:hAnsi="Times New Roman"/>
          <w:spacing w:val="-6"/>
          <w:sz w:val="24"/>
          <w:szCs w:val="24"/>
        </w:rPr>
        <w:tab/>
        <w:t xml:space="preserve">Понуђач је дужан да за подизвођаче достави доказе о испуњености обавезних услова Поглављe </w:t>
      </w:r>
      <w:r w:rsidRPr="00EE2590">
        <w:rPr>
          <w:rFonts w:ascii="Times New Roman" w:hAnsi="Times New Roman"/>
          <w:spacing w:val="-6"/>
          <w:sz w:val="24"/>
          <w:szCs w:val="24"/>
          <w:lang w:val="sr-Latn-CS"/>
        </w:rPr>
        <w:t>IV</w:t>
      </w:r>
      <w:r w:rsidRPr="00EE2590">
        <w:rPr>
          <w:rFonts w:ascii="Times New Roman" w:hAnsi="Times New Roman"/>
          <w:spacing w:val="-6"/>
          <w:sz w:val="24"/>
          <w:szCs w:val="24"/>
        </w:rPr>
        <w:t xml:space="preserve">. </w:t>
      </w:r>
      <w:r w:rsidRPr="00EE2590">
        <w:rPr>
          <w:rFonts w:ascii="Times New Roman" w:hAnsi="Times New Roman"/>
          <w:color w:val="000000"/>
          <w:spacing w:val="-6"/>
          <w:sz w:val="24"/>
          <w:szCs w:val="24"/>
        </w:rPr>
        <w:t>УСЛОВИ ЗА УЧЕШЋЕ У ПОСТУПКУ ЈАВНЕ НАБАВКЕ (члан 75. став 1. тачке 1), 2), 3) и 4) Закона о јавним набавкама) И УПУТСТВО КАКО ДА СЕ ДОКАЗУЈЕ ИСПУЊЕНОСТ УСЛОВА</w:t>
      </w:r>
      <w:r w:rsidRPr="00EE2590">
        <w:rPr>
          <w:rFonts w:ascii="Times New Roman" w:hAnsi="Times New Roman"/>
          <w:color w:val="000000"/>
          <w:spacing w:val="-6"/>
          <w:sz w:val="24"/>
          <w:szCs w:val="24"/>
          <w:lang w:val="sr-Latn-CS"/>
        </w:rPr>
        <w:t>,</w:t>
      </w:r>
      <w:r w:rsidRPr="00EE2590">
        <w:rPr>
          <w:rFonts w:ascii="Times New Roman" w:hAnsi="Times New Roman"/>
          <w:b/>
          <w:color w:val="000000"/>
          <w:spacing w:val="-6"/>
          <w:sz w:val="24"/>
          <w:szCs w:val="24"/>
          <w:lang w:val="sr-Latn-CS"/>
        </w:rPr>
        <w:t xml:space="preserve"> </w:t>
      </w:r>
      <w:r w:rsidRPr="00EE2590">
        <w:rPr>
          <w:rFonts w:ascii="Times New Roman" w:hAnsi="Times New Roman"/>
          <w:spacing w:val="-6"/>
          <w:sz w:val="24"/>
          <w:szCs w:val="24"/>
        </w:rPr>
        <w:t>а доказ о испуњености услова из члана 75. став 1. тачка 5) за део набавке који ће извршити преко подизвођача.</w:t>
      </w:r>
    </w:p>
    <w:p w14:paraId="0964F010" w14:textId="15EFAB00" w:rsidR="00DB1D98"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Ако је за извршење дела јавне набавке чија вредност не прелази 10% укупне вредности јавне набавке потребно испунити обавезан услов из тачке 5) наведених услова понуђач може доказати испуњеност тог услова преко тог подизвођача којем је поверио извршење тог дела набавке.</w:t>
      </w:r>
    </w:p>
    <w:p w14:paraId="267FECDA" w14:textId="56B99809" w:rsidR="00C75FD1" w:rsidRPr="00C75FD1" w:rsidRDefault="00C75FD1" w:rsidP="001F123A">
      <w:pPr>
        <w:spacing w:after="0" w:line="240" w:lineRule="auto"/>
        <w:jc w:val="both"/>
        <w:rPr>
          <w:rFonts w:ascii="Times New Roman" w:hAnsi="Times New Roman"/>
          <w:spacing w:val="-6"/>
          <w:sz w:val="24"/>
          <w:szCs w:val="24"/>
          <w:lang w:val="sr-Cyrl-CS"/>
        </w:rPr>
      </w:pPr>
      <w:r>
        <w:rPr>
          <w:rFonts w:ascii="Times New Roman" w:hAnsi="Times New Roman"/>
          <w:spacing w:val="-6"/>
          <w:sz w:val="24"/>
          <w:szCs w:val="24"/>
        </w:rPr>
        <w:tab/>
      </w:r>
      <w:r>
        <w:rPr>
          <w:rFonts w:ascii="Times New Roman" w:hAnsi="Times New Roman"/>
          <w:spacing w:val="-6"/>
          <w:sz w:val="24"/>
          <w:szCs w:val="24"/>
          <w:lang w:val="sr-Cyrl-CS"/>
        </w:rPr>
        <w:t>Додатни услови се не могу доказивати преко подизвођача.</w:t>
      </w:r>
    </w:p>
    <w:p w14:paraId="005A5EB9" w14:textId="77777777" w:rsidR="00DB1D98" w:rsidRPr="00EE2590" w:rsidRDefault="00DB1D98" w:rsidP="001F123A">
      <w:pPr>
        <w:spacing w:after="0" w:line="240" w:lineRule="auto"/>
        <w:jc w:val="both"/>
        <w:rPr>
          <w:rFonts w:ascii="Times New Roman" w:hAnsi="Times New Roman"/>
          <w:spacing w:val="-6"/>
          <w:sz w:val="24"/>
          <w:szCs w:val="24"/>
          <w:lang w:val="sr-Cyrl-RS"/>
        </w:rPr>
      </w:pPr>
      <w:r w:rsidRPr="00EE2590">
        <w:rPr>
          <w:rFonts w:ascii="Times New Roman" w:hAnsi="Times New Roman"/>
          <w:spacing w:val="-6"/>
          <w:sz w:val="24"/>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25F08892"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14:paraId="17B406B6" w14:textId="77777777" w:rsidR="00372B0F" w:rsidRDefault="00372B0F" w:rsidP="00DD762D">
      <w:pPr>
        <w:jc w:val="both"/>
        <w:rPr>
          <w:rFonts w:ascii="Times New Roman" w:hAnsi="Times New Roman"/>
          <w:b/>
          <w:color w:val="000000"/>
          <w:sz w:val="24"/>
          <w:szCs w:val="24"/>
          <w:lang w:val="sr-Cyrl-RS"/>
        </w:rPr>
      </w:pPr>
    </w:p>
    <w:p w14:paraId="7072226C" w14:textId="77777777" w:rsidR="00DB1D98" w:rsidRDefault="00DB1D98" w:rsidP="00DD762D">
      <w:pPr>
        <w:jc w:val="both"/>
        <w:rPr>
          <w:rFonts w:ascii="Times New Roman" w:hAnsi="Times New Roman"/>
          <w:b/>
          <w:color w:val="000000"/>
          <w:sz w:val="24"/>
          <w:szCs w:val="24"/>
        </w:rPr>
      </w:pPr>
      <w:r w:rsidRPr="00EE2590">
        <w:rPr>
          <w:rFonts w:ascii="Times New Roman" w:hAnsi="Times New Roman"/>
          <w:b/>
          <w:color w:val="000000"/>
          <w:sz w:val="24"/>
          <w:szCs w:val="24"/>
        </w:rPr>
        <w:t>УСЛОВИ КОЈЕ МОРА ДА ИСПУНИ СВАКИ ОД ПОНУЂАЧА ИЗ ГРУПЕ ПОНУЂАЧА</w:t>
      </w:r>
    </w:p>
    <w:p w14:paraId="659F6CD0" w14:textId="77777777" w:rsidR="00DB1D98"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tab/>
        <w:t xml:space="preserve">Понуду може поднети група понуђача. </w:t>
      </w:r>
    </w:p>
    <w:p w14:paraId="301E50D7" w14:textId="77777777" w:rsidR="007D7D3F"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tab/>
        <w:t xml:space="preserve">Сваки понуђач из групе понуђача мора да испуни обавезне услове из Поглавља </w:t>
      </w:r>
      <w:r w:rsidRPr="00EE2590">
        <w:rPr>
          <w:rFonts w:ascii="Times New Roman" w:hAnsi="Times New Roman"/>
          <w:sz w:val="24"/>
          <w:szCs w:val="24"/>
          <w:lang w:val="sr-Latn-CS"/>
        </w:rPr>
        <w:t>IV</w:t>
      </w:r>
      <w:r w:rsidRPr="00EE2590">
        <w:rPr>
          <w:rFonts w:ascii="Times New Roman" w:hAnsi="Times New Roman"/>
          <w:sz w:val="24"/>
          <w:szCs w:val="24"/>
        </w:rPr>
        <w:t xml:space="preserve">. </w:t>
      </w:r>
      <w:r w:rsidRPr="00EE2590">
        <w:rPr>
          <w:rFonts w:ascii="Times New Roman" w:hAnsi="Times New Roman"/>
          <w:color w:val="000000"/>
          <w:sz w:val="24"/>
          <w:szCs w:val="24"/>
        </w:rPr>
        <w:t xml:space="preserve">УСЛОВИ ЗА УЧЕШЋЕ У ПОСТУПКУ ЈАВНЕ НАБАВКЕ (члан 75. став 1. тач. 1), 2), и 4) </w:t>
      </w:r>
      <w:r w:rsidRPr="00EE2590">
        <w:rPr>
          <w:rFonts w:ascii="Times New Roman" w:hAnsi="Times New Roman"/>
          <w:color w:val="000000"/>
          <w:sz w:val="24"/>
          <w:szCs w:val="24"/>
        </w:rPr>
        <w:lastRenderedPageBreak/>
        <w:t>Закона о јавним набавкама) И УПУТСТВО КАКО ДА СЕ ДОКАЗУЈЕ ИСПУЊЕНОСТ УСЛОВА</w:t>
      </w:r>
      <w:r w:rsidRPr="00EE2590">
        <w:rPr>
          <w:rFonts w:ascii="Times New Roman" w:hAnsi="Times New Roman"/>
          <w:color w:val="000000"/>
          <w:sz w:val="24"/>
          <w:szCs w:val="24"/>
          <w:lang w:val="sr-Latn-CS"/>
        </w:rPr>
        <w:t>,</w:t>
      </w:r>
      <w:r w:rsidRPr="00EE2590">
        <w:rPr>
          <w:rFonts w:ascii="Times New Roman" w:hAnsi="Times New Roman"/>
          <w:b/>
          <w:color w:val="000000"/>
          <w:sz w:val="24"/>
          <w:szCs w:val="24"/>
          <w:lang w:val="sr-Latn-CS"/>
        </w:rPr>
        <w:t xml:space="preserve"> </w:t>
      </w:r>
      <w:r w:rsidRPr="00EE2590">
        <w:rPr>
          <w:rFonts w:ascii="Times New Roman" w:hAnsi="Times New Roman"/>
          <w:color w:val="000000"/>
          <w:sz w:val="24"/>
          <w:szCs w:val="24"/>
        </w:rPr>
        <w:t>Обавезни услов из члана 75. став 1. тачка 5)</w:t>
      </w:r>
      <w:r w:rsidRPr="00EE2590">
        <w:rPr>
          <w:rFonts w:ascii="Times New Roman" w:hAnsi="Times New Roman"/>
          <w:sz w:val="24"/>
          <w:szCs w:val="24"/>
        </w:rPr>
        <w:t xml:space="preserve">, </w:t>
      </w:r>
      <w:r w:rsidRPr="00EE2590">
        <w:rPr>
          <w:rFonts w:ascii="Times New Roman" w:hAnsi="Times New Roman"/>
          <w:color w:val="000000"/>
          <w:sz w:val="24"/>
          <w:szCs w:val="24"/>
        </w:rPr>
        <w:t xml:space="preserve">дужан је да испуни </w:t>
      </w:r>
      <w:r w:rsidRPr="00EE2590">
        <w:rPr>
          <w:rFonts w:ascii="Times New Roman" w:hAnsi="Times New Roman"/>
          <w:sz w:val="24"/>
          <w:szCs w:val="24"/>
        </w:rPr>
        <w:t>понуђач из групе понуђача којем је поверено извршење дела набавке за који је неопходна испуњеност тог услова, а додатне услове из члана</w:t>
      </w:r>
      <w:r w:rsidR="007D7D3F" w:rsidRPr="00EE2590">
        <w:rPr>
          <w:rFonts w:ascii="Times New Roman" w:hAnsi="Times New Roman"/>
          <w:sz w:val="24"/>
          <w:szCs w:val="24"/>
        </w:rPr>
        <w:t xml:space="preserve"> 76. Закона, испуњавају заједно.</w:t>
      </w:r>
    </w:p>
    <w:p w14:paraId="16100374" w14:textId="77777777" w:rsidR="00DB1D98"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tab/>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7F612738"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1)</w:t>
      </w:r>
      <w:r w:rsidRPr="00EE2590">
        <w:rPr>
          <w:rFonts w:ascii="Times New Roman" w:hAnsi="Times New Roman"/>
          <w:sz w:val="24"/>
          <w:szCs w:val="24"/>
        </w:rPr>
        <w:tab/>
        <w:t>члану групе који ће бити носилац посла, односно који ће поднети понуду и који ће заступати групу понуђача пред наручиоцем;</w:t>
      </w:r>
    </w:p>
    <w:p w14:paraId="4D2A8462"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2)</w:t>
      </w:r>
      <w:r w:rsidRPr="00EE2590">
        <w:rPr>
          <w:rFonts w:ascii="Times New Roman" w:hAnsi="Times New Roman"/>
          <w:sz w:val="24"/>
          <w:szCs w:val="24"/>
        </w:rPr>
        <w:tab/>
        <w:t>понуђачу који ће у име групе понуђача потписати уговор;</w:t>
      </w:r>
    </w:p>
    <w:p w14:paraId="732572F3"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3)</w:t>
      </w:r>
      <w:r w:rsidRPr="00EE2590">
        <w:rPr>
          <w:rFonts w:ascii="Times New Roman" w:hAnsi="Times New Roman"/>
          <w:sz w:val="24"/>
          <w:szCs w:val="24"/>
        </w:rPr>
        <w:tab/>
        <w:t>понуђачу који ће у име групе понуђача дати средство обезбеђења;</w:t>
      </w:r>
    </w:p>
    <w:p w14:paraId="7EB7BBD3"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4)</w:t>
      </w:r>
      <w:r w:rsidRPr="00EE2590">
        <w:rPr>
          <w:rFonts w:ascii="Times New Roman" w:hAnsi="Times New Roman"/>
          <w:sz w:val="24"/>
          <w:szCs w:val="24"/>
        </w:rPr>
        <w:tab/>
        <w:t>понуђачу који ће издати рачун;</w:t>
      </w:r>
    </w:p>
    <w:p w14:paraId="69AD8F0D"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5)</w:t>
      </w:r>
      <w:r w:rsidRPr="00EE2590">
        <w:rPr>
          <w:rFonts w:ascii="Times New Roman" w:hAnsi="Times New Roman"/>
          <w:sz w:val="24"/>
          <w:szCs w:val="24"/>
        </w:rPr>
        <w:tab/>
        <w:t>рачуну на који ће бити извршено плаћање;</w:t>
      </w:r>
    </w:p>
    <w:p w14:paraId="4255DA3D"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6)</w:t>
      </w:r>
      <w:r w:rsidRPr="00EE2590">
        <w:rPr>
          <w:rFonts w:ascii="Times New Roman" w:hAnsi="Times New Roman"/>
          <w:sz w:val="24"/>
          <w:szCs w:val="24"/>
        </w:rPr>
        <w:tab/>
        <w:t>обавез</w:t>
      </w:r>
      <w:r w:rsidRPr="00EE2590">
        <w:rPr>
          <w:rFonts w:ascii="Times New Roman" w:hAnsi="Times New Roman"/>
          <w:sz w:val="24"/>
          <w:szCs w:val="24"/>
          <w:lang w:val="sr-Cyrl-RS"/>
        </w:rPr>
        <w:t>а</w:t>
      </w:r>
      <w:r w:rsidRPr="00EE2590">
        <w:rPr>
          <w:rFonts w:ascii="Times New Roman" w:hAnsi="Times New Roman"/>
          <w:sz w:val="24"/>
          <w:szCs w:val="24"/>
        </w:rPr>
        <w:t>ма сваког од понуђача из групе понуђача за извршење уговора.</w:t>
      </w:r>
    </w:p>
    <w:p w14:paraId="72A21AF1" w14:textId="77777777" w:rsidR="00DB1D98"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tab/>
        <w:t xml:space="preserve"> </w:t>
      </w:r>
    </w:p>
    <w:p w14:paraId="4FF08603" w14:textId="77777777" w:rsidR="00DB1D98"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tab/>
        <w:t>Понуђачи који поднесу заједничку понуду одговарају неограничено солидарно према наручиоцу.</w:t>
      </w:r>
    </w:p>
    <w:p w14:paraId="595201AC" w14:textId="77777777" w:rsidR="00DB1D98" w:rsidRPr="00EE2590" w:rsidRDefault="00DB1D98" w:rsidP="001F123A">
      <w:pPr>
        <w:spacing w:after="0" w:line="240" w:lineRule="auto"/>
        <w:jc w:val="both"/>
        <w:rPr>
          <w:rFonts w:ascii="Times New Roman" w:hAnsi="Times New Roman"/>
          <w:sz w:val="24"/>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DB1D98" w:rsidRPr="00EE2590" w14:paraId="43CF447F" w14:textId="77777777" w:rsidTr="0037377E">
        <w:trPr>
          <w:trHeight w:val="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14:paraId="3A17027E" w14:textId="77777777" w:rsidR="00DB1D98" w:rsidRPr="00EE2590" w:rsidRDefault="00DB1D98" w:rsidP="001F123A">
            <w:pPr>
              <w:shd w:val="clear" w:color="auto" w:fill="FFFFFF"/>
              <w:tabs>
                <w:tab w:val="left" w:pos="1080"/>
              </w:tabs>
              <w:spacing w:after="0" w:line="240" w:lineRule="auto"/>
              <w:jc w:val="both"/>
              <w:rPr>
                <w:rFonts w:ascii="Times New Roman" w:hAnsi="Times New Roman"/>
                <w:b/>
                <w:color w:val="000000"/>
                <w:sz w:val="24"/>
                <w:szCs w:val="24"/>
              </w:rPr>
            </w:pPr>
            <w:r w:rsidRPr="00EE2590">
              <w:rPr>
                <w:rFonts w:ascii="Times New Roman" w:hAnsi="Times New Roman"/>
                <w:b/>
                <w:color w:val="000000"/>
                <w:sz w:val="24"/>
                <w:szCs w:val="24"/>
              </w:rPr>
              <w:t>Доказ:</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tcPr>
          <w:p w14:paraId="1FC781E7" w14:textId="77777777" w:rsidR="00DB1D98" w:rsidRPr="00EE2590" w:rsidRDefault="00DB1D98" w:rsidP="001F123A">
            <w:pPr>
              <w:tabs>
                <w:tab w:val="left" w:pos="720"/>
              </w:tabs>
              <w:spacing w:after="0" w:line="240" w:lineRule="auto"/>
              <w:jc w:val="both"/>
              <w:rPr>
                <w:rFonts w:ascii="Times New Roman" w:hAnsi="Times New Roman"/>
                <w:color w:val="000000"/>
                <w:sz w:val="24"/>
                <w:szCs w:val="24"/>
              </w:rPr>
            </w:pPr>
            <w:r w:rsidRPr="00EE2590">
              <w:rPr>
                <w:rFonts w:ascii="Times New Roman" w:hAnsi="Times New Roman"/>
                <w:sz w:val="24"/>
                <w:szCs w:val="24"/>
              </w:rPr>
              <w:t>Споразум понуђача доставити у понуди</w:t>
            </w:r>
          </w:p>
        </w:tc>
      </w:tr>
    </w:tbl>
    <w:p w14:paraId="0183A437" w14:textId="77777777" w:rsidR="00DB1D98" w:rsidRPr="00EE2590" w:rsidRDefault="00DB1D98" w:rsidP="001F123A">
      <w:pPr>
        <w:spacing w:after="0" w:line="240" w:lineRule="auto"/>
        <w:jc w:val="both"/>
        <w:rPr>
          <w:rFonts w:ascii="Times New Roman" w:hAnsi="Times New Roman"/>
          <w:color w:val="000000"/>
          <w:sz w:val="24"/>
          <w:szCs w:val="24"/>
        </w:rPr>
      </w:pPr>
    </w:p>
    <w:p w14:paraId="323F90EC" w14:textId="77777777" w:rsidR="00DB1D98" w:rsidRPr="00EE2590" w:rsidRDefault="00DB1D98" w:rsidP="001F123A">
      <w:pPr>
        <w:spacing w:after="0" w:line="240" w:lineRule="auto"/>
        <w:jc w:val="both"/>
        <w:rPr>
          <w:rFonts w:ascii="Times New Roman" w:hAnsi="Times New Roman"/>
          <w:b/>
          <w:color w:val="000000"/>
          <w:sz w:val="24"/>
          <w:szCs w:val="24"/>
        </w:rPr>
      </w:pPr>
      <w:r w:rsidRPr="00EE2590">
        <w:rPr>
          <w:rFonts w:ascii="Times New Roman" w:hAnsi="Times New Roman"/>
          <w:color w:val="000000"/>
          <w:sz w:val="24"/>
          <w:szCs w:val="24"/>
        </w:rPr>
        <w:tab/>
      </w:r>
      <w:r w:rsidRPr="00EE2590">
        <w:rPr>
          <w:rFonts w:ascii="Times New Roman" w:hAnsi="Times New Roman"/>
          <w:b/>
          <w:color w:val="000000"/>
          <w:sz w:val="24"/>
          <w:szCs w:val="24"/>
        </w:rPr>
        <w:t>Докази о испуњености услова могу се достављати у неовереним копијама.</w:t>
      </w:r>
    </w:p>
    <w:p w14:paraId="4BA77764" w14:textId="77777777" w:rsidR="00DB1D98" w:rsidRPr="00105790" w:rsidRDefault="00DB1D98" w:rsidP="001F123A">
      <w:pPr>
        <w:spacing w:after="0" w:line="240" w:lineRule="auto"/>
        <w:jc w:val="both"/>
        <w:rPr>
          <w:rFonts w:ascii="Times New Roman" w:hAnsi="Times New Roman"/>
          <w:color w:val="000000"/>
          <w:sz w:val="24"/>
          <w:szCs w:val="24"/>
        </w:rPr>
      </w:pPr>
      <w:r w:rsidRPr="00EE2590">
        <w:rPr>
          <w:rFonts w:ascii="Times New Roman" w:hAnsi="Times New Roman"/>
          <w:b/>
          <w:color w:val="000000"/>
          <w:sz w:val="24"/>
          <w:szCs w:val="24"/>
        </w:rPr>
        <w:tab/>
      </w:r>
      <w:r w:rsidRPr="00105790">
        <w:rPr>
          <w:rFonts w:ascii="Times New Roman" w:hAnsi="Times New Roman"/>
          <w:color w:val="000000"/>
          <w:sz w:val="24"/>
          <w:szCs w:val="24"/>
        </w:rPr>
        <w:t>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
    <w:p w14:paraId="729C0B82" w14:textId="77777777" w:rsidR="00DB1D98" w:rsidRPr="00105790" w:rsidRDefault="00DB1D98" w:rsidP="001F123A">
      <w:pPr>
        <w:spacing w:after="0" w:line="240" w:lineRule="auto"/>
        <w:jc w:val="both"/>
        <w:rPr>
          <w:rFonts w:ascii="Times New Roman" w:hAnsi="Times New Roman"/>
          <w:color w:val="000000"/>
          <w:sz w:val="24"/>
          <w:szCs w:val="24"/>
        </w:rPr>
      </w:pPr>
      <w:r w:rsidRPr="00105790">
        <w:rPr>
          <w:rFonts w:ascii="Times New Roman" w:hAnsi="Times New Roman"/>
          <w:color w:val="000000"/>
          <w:sz w:val="24"/>
          <w:szCs w:val="24"/>
        </w:rPr>
        <w:tab/>
        <w:t>Ако понуђач у остављеном року који не достави на увид оригинал или оверену копију тражених доказа, наручилац ће његову понуду одбити као неприхватљиву.</w:t>
      </w:r>
    </w:p>
    <w:p w14:paraId="67726A04" w14:textId="77777777" w:rsidR="00DB1D98" w:rsidRPr="00105790" w:rsidRDefault="00DB1D98" w:rsidP="001F123A">
      <w:pPr>
        <w:spacing w:after="0" w:line="240" w:lineRule="auto"/>
        <w:jc w:val="both"/>
        <w:rPr>
          <w:rFonts w:ascii="Times New Roman" w:hAnsi="Times New Roman"/>
          <w:color w:val="000000"/>
          <w:sz w:val="24"/>
          <w:szCs w:val="24"/>
        </w:rPr>
      </w:pPr>
      <w:r w:rsidRPr="00105790">
        <w:rPr>
          <w:rFonts w:ascii="Times New Roman" w:hAnsi="Times New Roman"/>
          <w:color w:val="000000"/>
          <w:sz w:val="24"/>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B5A1BF5" w14:textId="77777777" w:rsidR="00DB1D98" w:rsidRPr="00105790" w:rsidRDefault="00DB1D98" w:rsidP="001F123A">
      <w:pPr>
        <w:spacing w:after="0" w:line="240" w:lineRule="auto"/>
        <w:jc w:val="both"/>
        <w:rPr>
          <w:rFonts w:ascii="Times New Roman" w:hAnsi="Times New Roman"/>
          <w:color w:val="000000"/>
          <w:sz w:val="24"/>
          <w:szCs w:val="24"/>
        </w:rPr>
      </w:pPr>
      <w:r w:rsidRPr="00105790">
        <w:rPr>
          <w:rFonts w:ascii="Times New Roman" w:hAnsi="Times New Roman"/>
          <w:color w:val="000000"/>
          <w:sz w:val="24"/>
          <w:szCs w:val="24"/>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3AEF4D30" w14:textId="77777777" w:rsidR="00DB1D98" w:rsidRPr="00105790" w:rsidRDefault="00DB1D98" w:rsidP="001F123A">
      <w:pPr>
        <w:spacing w:after="0" w:line="240" w:lineRule="auto"/>
        <w:jc w:val="both"/>
        <w:rPr>
          <w:rFonts w:ascii="Times New Roman" w:hAnsi="Times New Roman"/>
          <w:color w:val="000000"/>
          <w:sz w:val="24"/>
          <w:szCs w:val="24"/>
        </w:rPr>
      </w:pPr>
      <w:r w:rsidRPr="00105790">
        <w:rPr>
          <w:rFonts w:ascii="Times New Roman" w:hAnsi="Times New Roman"/>
          <w:color w:val="000000"/>
          <w:sz w:val="24"/>
          <w:szCs w:val="24"/>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w:t>
      </w:r>
      <w:r w:rsidR="007D7D3F" w:rsidRPr="00105790">
        <w:rPr>
          <w:rFonts w:ascii="Times New Roman" w:hAnsi="Times New Roman"/>
          <w:color w:val="000000"/>
          <w:sz w:val="24"/>
          <w:szCs w:val="24"/>
          <w:lang w:val="sr-Cyrl-CS"/>
        </w:rPr>
        <w:t xml:space="preserve"> из члана 75. став 1. тачка 1) до 4)</w:t>
      </w:r>
      <w:r w:rsidRPr="00105790">
        <w:rPr>
          <w:rFonts w:ascii="Times New Roman" w:hAnsi="Times New Roman"/>
          <w:color w:val="000000"/>
          <w:sz w:val="24"/>
          <w:szCs w:val="24"/>
        </w:rPr>
        <w:t>, ако наведе интернет страницу на којој су тражени подаци (докази) јавно доступни.</w:t>
      </w:r>
    </w:p>
    <w:p w14:paraId="0970F359" w14:textId="77777777" w:rsidR="00DB1D98" w:rsidRDefault="00DB1D98" w:rsidP="001F123A">
      <w:pPr>
        <w:spacing w:after="0" w:line="240" w:lineRule="auto"/>
        <w:jc w:val="both"/>
        <w:rPr>
          <w:color w:val="000000"/>
          <w:sz w:val="24"/>
          <w:szCs w:val="24"/>
        </w:rPr>
      </w:pPr>
    </w:p>
    <w:p w14:paraId="4D3446B1" w14:textId="50548777" w:rsidR="00ED2EAB" w:rsidRDefault="00ED2EAB" w:rsidP="001F123A">
      <w:pPr>
        <w:spacing w:after="0" w:line="240" w:lineRule="auto"/>
        <w:jc w:val="both"/>
        <w:rPr>
          <w:color w:val="000000"/>
          <w:sz w:val="24"/>
          <w:szCs w:val="24"/>
        </w:rPr>
      </w:pPr>
    </w:p>
    <w:p w14:paraId="55DDBAE5" w14:textId="3FF2082F" w:rsidR="00C75FD1" w:rsidRDefault="00C75FD1" w:rsidP="001F123A">
      <w:pPr>
        <w:spacing w:after="0" w:line="240" w:lineRule="auto"/>
        <w:jc w:val="both"/>
        <w:rPr>
          <w:color w:val="000000"/>
          <w:sz w:val="24"/>
          <w:szCs w:val="24"/>
        </w:rPr>
      </w:pPr>
    </w:p>
    <w:p w14:paraId="4330C725" w14:textId="2BB610F8" w:rsidR="00C75FD1" w:rsidRDefault="00C75FD1" w:rsidP="001F123A">
      <w:pPr>
        <w:spacing w:after="0" w:line="240" w:lineRule="auto"/>
        <w:jc w:val="both"/>
        <w:rPr>
          <w:color w:val="000000"/>
          <w:sz w:val="24"/>
          <w:szCs w:val="24"/>
        </w:rPr>
      </w:pPr>
    </w:p>
    <w:p w14:paraId="02B5C600" w14:textId="4A2CB078" w:rsidR="00C75FD1" w:rsidRDefault="00C75FD1" w:rsidP="001F123A">
      <w:pPr>
        <w:spacing w:after="0" w:line="240" w:lineRule="auto"/>
        <w:jc w:val="both"/>
        <w:rPr>
          <w:color w:val="000000"/>
          <w:sz w:val="24"/>
          <w:szCs w:val="24"/>
        </w:rPr>
      </w:pPr>
    </w:p>
    <w:p w14:paraId="2F7AC0B7" w14:textId="0C0D992E" w:rsidR="00C75FD1" w:rsidRDefault="00C75FD1" w:rsidP="001F123A">
      <w:pPr>
        <w:spacing w:after="0" w:line="240" w:lineRule="auto"/>
        <w:jc w:val="both"/>
        <w:rPr>
          <w:color w:val="000000"/>
          <w:sz w:val="24"/>
          <w:szCs w:val="24"/>
        </w:rPr>
      </w:pPr>
    </w:p>
    <w:p w14:paraId="00BA222D" w14:textId="77777777" w:rsidR="00C75FD1" w:rsidRPr="00105790" w:rsidRDefault="00C75FD1" w:rsidP="001F123A">
      <w:pPr>
        <w:spacing w:after="0" w:line="240" w:lineRule="auto"/>
        <w:jc w:val="both"/>
        <w:rPr>
          <w:color w:val="000000"/>
          <w:sz w:val="24"/>
          <w:szCs w:val="24"/>
        </w:rPr>
      </w:pPr>
    </w:p>
    <w:p w14:paraId="6988D854" w14:textId="77777777" w:rsidR="00CA62FC" w:rsidRPr="00EE2590" w:rsidRDefault="001721F5" w:rsidP="001721F5">
      <w:pPr>
        <w:jc w:val="center"/>
        <w:rPr>
          <w:rFonts w:ascii="Times New Roman" w:hAnsi="Times New Roman"/>
          <w:b/>
          <w:sz w:val="24"/>
          <w:szCs w:val="24"/>
          <w:lang w:val="sr-Cyrl-RS"/>
        </w:rPr>
      </w:pPr>
      <w:r w:rsidRPr="00EE2590">
        <w:rPr>
          <w:rFonts w:ascii="Times New Roman" w:hAnsi="Times New Roman"/>
          <w:b/>
          <w:sz w:val="24"/>
          <w:szCs w:val="24"/>
        </w:rPr>
        <w:t>V</w:t>
      </w:r>
    </w:p>
    <w:p w14:paraId="41DFFB29" w14:textId="77777777" w:rsidR="004C7D7A" w:rsidRPr="00EE2590" w:rsidRDefault="004C7D7A" w:rsidP="004C7D7A">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 xml:space="preserve">УПУТСТВО </w:t>
      </w:r>
    </w:p>
    <w:p w14:paraId="48B33C45" w14:textId="77777777" w:rsidR="004C7D7A" w:rsidRPr="00EE2590" w:rsidRDefault="004C7D7A" w:rsidP="004C7D7A">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ПОНУЂАЧИМА КАКО ДА САЧИНЕ ПОНУДУ</w:t>
      </w:r>
    </w:p>
    <w:p w14:paraId="1F1BFDE2" w14:textId="77777777" w:rsidR="004C7D7A" w:rsidRPr="00EE2590" w:rsidRDefault="004C7D7A" w:rsidP="004C7D7A">
      <w:pPr>
        <w:widowControl w:val="0"/>
        <w:tabs>
          <w:tab w:val="left" w:pos="1440"/>
        </w:tabs>
        <w:spacing w:after="0" w:line="240" w:lineRule="auto"/>
        <w:jc w:val="center"/>
        <w:rPr>
          <w:rFonts w:ascii="Times New Roman" w:eastAsia="Malgun Gothic" w:hAnsi="Times New Roman"/>
          <w:b/>
          <w:sz w:val="24"/>
          <w:szCs w:val="24"/>
          <w:lang w:val="sr-Cyrl-CS"/>
        </w:rPr>
      </w:pPr>
    </w:p>
    <w:p w14:paraId="0FE78046" w14:textId="77777777"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r>
    </w:p>
    <w:p w14:paraId="3F30C79C" w14:textId="502EB076" w:rsidR="004C7D7A" w:rsidRPr="00EE2590" w:rsidRDefault="004C7D7A" w:rsidP="001F123A">
      <w:pPr>
        <w:widowControl w:val="0"/>
        <w:tabs>
          <w:tab w:val="left" w:pos="720"/>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lastRenderedPageBreak/>
        <w:t>1.</w:t>
      </w:r>
      <w:r w:rsidRPr="00EE2590">
        <w:rPr>
          <w:rFonts w:ascii="Times New Roman" w:eastAsia="Malgun Gothic" w:hAnsi="Times New Roman"/>
          <w:b/>
          <w:sz w:val="24"/>
          <w:szCs w:val="24"/>
          <w:lang w:val="sr-Latn-CS"/>
        </w:rPr>
        <w:t xml:space="preserve"> </w:t>
      </w:r>
      <w:r w:rsidRPr="00EE2590">
        <w:rPr>
          <w:rFonts w:ascii="Times New Roman" w:eastAsia="Malgun Gothic" w:hAnsi="Times New Roman"/>
          <w:b/>
          <w:sz w:val="24"/>
          <w:szCs w:val="24"/>
          <w:lang w:val="sr-Cyrl-CS"/>
        </w:rPr>
        <w:t>Подаци о језику</w:t>
      </w:r>
    </w:p>
    <w:p w14:paraId="4D667EC4" w14:textId="77777777" w:rsidR="00880784" w:rsidRPr="00880784" w:rsidRDefault="00880784" w:rsidP="001F123A">
      <w:pPr>
        <w:widowControl w:val="0"/>
        <w:tabs>
          <w:tab w:val="left" w:pos="720"/>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80784">
        <w:rPr>
          <w:rFonts w:ascii="Times New Roman" w:eastAsia="Malgun Gothic" w:hAnsi="Times New Roman"/>
          <w:sz w:val="24"/>
          <w:szCs w:val="24"/>
          <w:lang w:val="sr-Cyrl-CS"/>
        </w:rPr>
        <w:t xml:space="preserve">Понуђачи су дужни да понуду сачине на српском језику на Обрасцу понуде који је саставни део конкурсне документације, у складу са чланом 17. Закона о јавним набавкама  Републике Србије („Службени гласник РС”, бр. 124/12, 14/15 и 68/15; у даљем тексту: Закон).   </w:t>
      </w:r>
    </w:p>
    <w:p w14:paraId="701A0FE6" w14:textId="77777777" w:rsidR="00880784" w:rsidRPr="00880784" w:rsidRDefault="00880784" w:rsidP="001F123A">
      <w:pPr>
        <w:widowControl w:val="0"/>
        <w:tabs>
          <w:tab w:val="left" w:pos="720"/>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80784">
        <w:rPr>
          <w:rFonts w:ascii="Times New Roman" w:eastAsia="Malgun Gothic" w:hAnsi="Times New Roman"/>
          <w:sz w:val="24"/>
          <w:szCs w:val="24"/>
          <w:lang w:val="sr-Cyrl-CS"/>
        </w:rPr>
        <w:t xml:space="preserve">Понуда мора бити сачињена на српском језику.  </w:t>
      </w:r>
    </w:p>
    <w:p w14:paraId="32E0DD92" w14:textId="77777777" w:rsidR="00880784" w:rsidRPr="00880784" w:rsidRDefault="00880784" w:rsidP="001F123A">
      <w:pPr>
        <w:widowControl w:val="0"/>
        <w:tabs>
          <w:tab w:val="left" w:pos="720"/>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80784">
        <w:rPr>
          <w:rFonts w:ascii="Times New Roman" w:eastAsia="Malgun Gothic" w:hAnsi="Times New Roman"/>
          <w:sz w:val="24"/>
          <w:szCs w:val="24"/>
          <w:lang w:val="sr-Cyrl-CS"/>
        </w:rPr>
        <w:t xml:space="preserve">Сва документа у понуди морају бити на српском језику.  </w:t>
      </w:r>
    </w:p>
    <w:p w14:paraId="77A0FCFB" w14:textId="77777777" w:rsidR="00880784" w:rsidRPr="00344703" w:rsidRDefault="00880784" w:rsidP="00344703">
      <w:pPr>
        <w:widowControl w:val="0"/>
        <w:tabs>
          <w:tab w:val="left" w:pos="720"/>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80784">
        <w:rPr>
          <w:rFonts w:ascii="Times New Roman" w:eastAsia="Malgun Gothic" w:hAnsi="Times New Roman"/>
          <w:sz w:val="24"/>
          <w:szCs w:val="24"/>
          <w:lang w:val="sr-Cyrl-CS"/>
        </w:rPr>
        <w:t>Уколико је документ на страном језику, мора бити преведен на српски језик и оверен од стране овлашћеног судског тумача. Конкурсна документација се преузима на Пор</w:t>
      </w:r>
      <w:r w:rsidR="00FD7061">
        <w:rPr>
          <w:rFonts w:ascii="Times New Roman" w:eastAsia="Malgun Gothic" w:hAnsi="Times New Roman"/>
          <w:sz w:val="24"/>
          <w:szCs w:val="24"/>
          <w:lang w:val="sr-Cyrl-CS"/>
        </w:rPr>
        <w:t xml:space="preserve">талу Управе за јавне набавке: </w:t>
      </w:r>
      <w:hyperlink r:id="rId10">
        <w:r w:rsidRPr="00880784">
          <w:rPr>
            <w:rFonts w:ascii="Times New Roman" w:eastAsia="Malgun Gothic" w:hAnsi="Times New Roman"/>
            <w:sz w:val="24"/>
            <w:szCs w:val="24"/>
            <w:lang w:val="sr-Cyrl-CS"/>
          </w:rPr>
          <w:t>portal.ujn.gov.r</w:t>
        </w:r>
      </w:hyperlink>
      <w:hyperlink r:id="rId11">
        <w:r w:rsidRPr="00880784">
          <w:rPr>
            <w:rFonts w:ascii="Times New Roman" w:eastAsia="Malgun Gothic" w:hAnsi="Times New Roman"/>
            <w:sz w:val="24"/>
            <w:szCs w:val="24"/>
            <w:lang w:val="sr-Cyrl-CS"/>
          </w:rPr>
          <w:t>s</w:t>
        </w:r>
      </w:hyperlink>
      <w:hyperlink r:id="rId12">
        <w:r w:rsidRPr="00880784">
          <w:rPr>
            <w:rFonts w:ascii="Times New Roman" w:eastAsia="Malgun Gothic" w:hAnsi="Times New Roman"/>
            <w:sz w:val="24"/>
            <w:szCs w:val="24"/>
            <w:lang w:val="sr-Cyrl-CS"/>
          </w:rPr>
          <w:t xml:space="preserve"> </w:t>
        </w:r>
      </w:hyperlink>
      <w:hyperlink r:id="rId13">
        <w:r w:rsidRPr="00880784">
          <w:rPr>
            <w:rFonts w:ascii="Times New Roman" w:eastAsia="Malgun Gothic" w:hAnsi="Times New Roman"/>
            <w:sz w:val="24"/>
            <w:szCs w:val="24"/>
            <w:lang w:val="sr-Cyrl-CS"/>
          </w:rPr>
          <w:t>и</w:t>
        </w:r>
      </w:hyperlink>
      <w:r w:rsidRPr="00880784">
        <w:rPr>
          <w:rFonts w:ascii="Times New Roman" w:eastAsia="Malgun Gothic" w:hAnsi="Times New Roman"/>
          <w:sz w:val="24"/>
          <w:szCs w:val="24"/>
          <w:lang w:val="sr-Cyrl-CS"/>
        </w:rPr>
        <w:t xml:space="preserve">ли на интернет страници Наручиоца: </w:t>
      </w:r>
      <w:hyperlink r:id="rId14">
        <w:r w:rsidRPr="00880784">
          <w:rPr>
            <w:rFonts w:ascii="Times New Roman" w:eastAsia="Malgun Gothic" w:hAnsi="Times New Roman"/>
            <w:sz w:val="24"/>
            <w:szCs w:val="24"/>
            <w:lang w:val="sr-Cyrl-CS"/>
          </w:rPr>
          <w:t>www.mgsi.gov.r</w:t>
        </w:r>
      </w:hyperlink>
      <w:hyperlink r:id="rId15">
        <w:r w:rsidRPr="00F339E7">
          <w:rPr>
            <w:szCs w:val="24"/>
          </w:rPr>
          <w:t>s</w:t>
        </w:r>
      </w:hyperlink>
      <w:hyperlink r:id="rId16">
        <w:r w:rsidRPr="00F339E7">
          <w:rPr>
            <w:szCs w:val="24"/>
          </w:rPr>
          <w:t>.</w:t>
        </w:r>
      </w:hyperlink>
      <w:hyperlink r:id="rId17">
        <w:r w:rsidRPr="00F339E7">
          <w:rPr>
            <w:szCs w:val="24"/>
          </w:rPr>
          <w:t xml:space="preserve"> </w:t>
        </w:r>
      </w:hyperlink>
      <w:r w:rsidRPr="00F339E7">
        <w:rPr>
          <w:szCs w:val="24"/>
        </w:rPr>
        <w:t xml:space="preserve">  </w:t>
      </w:r>
    </w:p>
    <w:p w14:paraId="76162C4E" w14:textId="0E7E94D7" w:rsidR="004C7D7A" w:rsidRPr="00EE2590" w:rsidRDefault="004C7D7A" w:rsidP="001F123A">
      <w:pPr>
        <w:widowControl w:val="0"/>
        <w:tabs>
          <w:tab w:val="left" w:pos="720"/>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2. Посебни захтеви наручиоца у погледу начина припремања понуде</w:t>
      </w:r>
    </w:p>
    <w:p w14:paraId="4BAEA7BE" w14:textId="77777777" w:rsidR="004C7D7A" w:rsidRPr="00EE2590" w:rsidRDefault="004C7D7A" w:rsidP="001F123A">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Понуда се саставља тако што понуђач уписује тражене податке у обрасце који су саставни део конкурсне документације.</w:t>
      </w:r>
    </w:p>
    <w:p w14:paraId="06660429" w14:textId="77777777" w:rsidR="004C7D7A" w:rsidRPr="00EE2590" w:rsidRDefault="004C7D7A" w:rsidP="001F123A">
      <w:pPr>
        <w:widowControl w:val="0"/>
        <w:tabs>
          <w:tab w:val="left" w:pos="720"/>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ab/>
      </w:r>
      <w:r w:rsidRPr="00EE2590">
        <w:rPr>
          <w:rFonts w:ascii="Times New Roman" w:eastAsia="Malgun Gothic" w:hAnsi="Times New Roman"/>
          <w:b/>
          <w:sz w:val="24"/>
          <w:szCs w:val="24"/>
          <w:lang w:val="sr-Cyrl-CS"/>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14:paraId="12BA4E19"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је дужан да у понуди наведе да ли ће извршење јавне набавке делимично поверити подизвођачу.</w:t>
      </w:r>
    </w:p>
    <w:p w14:paraId="1052C736"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52B129F3"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 xml:space="preserve"> </w:t>
      </w:r>
      <w:r w:rsidRPr="00EE2590">
        <w:rPr>
          <w:rFonts w:ascii="Times New Roman" w:eastAsia="Malgun Gothic" w:hAnsi="Times New Roman"/>
          <w:sz w:val="24"/>
          <w:szCs w:val="24"/>
          <w:lang w:val="sr-Cyrl-CS"/>
        </w:rPr>
        <w:tab/>
        <w:t xml:space="preserve"> Уколико понуду доставља група понуђача с</w:t>
      </w:r>
      <w:r w:rsidRPr="00EE2590">
        <w:rPr>
          <w:rFonts w:ascii="Times New Roman" w:eastAsia="Malgun Gothic" w:hAnsi="Times New Roman"/>
          <w:sz w:val="24"/>
          <w:szCs w:val="24"/>
          <w:lang w:val="sr-Cyrl-RS"/>
        </w:rPr>
        <w:t xml:space="preserve">аставни део заједничке понуде је споразум којим се понуђачи из групе међусобно и према наручиоцу </w:t>
      </w:r>
      <w:r w:rsidRPr="00EE2590">
        <w:rPr>
          <w:rFonts w:ascii="Times New Roman" w:eastAsia="Malgun Gothic" w:hAnsi="Times New Roman"/>
          <w:sz w:val="24"/>
          <w:szCs w:val="24"/>
          <w:lang w:val="sr-Cyrl-CS"/>
        </w:rPr>
        <w:t>обавезују на извршење јавне набавке</w:t>
      </w:r>
      <w:r w:rsidRPr="00EE2590">
        <w:rPr>
          <w:rFonts w:ascii="Times New Roman" w:eastAsia="Malgun Gothic" w:hAnsi="Times New Roman"/>
          <w:sz w:val="24"/>
          <w:szCs w:val="24"/>
          <w:lang w:val="sr-Cyrl-RS"/>
        </w:rPr>
        <w:t>, а који обавезно садржи податке о:</w:t>
      </w:r>
    </w:p>
    <w:p w14:paraId="71A3261E"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1)</w:t>
      </w:r>
      <w:r w:rsidRPr="00EE2590">
        <w:rPr>
          <w:rFonts w:ascii="Times New Roman" w:eastAsia="Malgun Gothic" w:hAnsi="Times New Roman"/>
          <w:sz w:val="24"/>
          <w:szCs w:val="24"/>
          <w:lang w:val="sr-Cyrl-RS"/>
        </w:rPr>
        <w:tab/>
        <w:t>члану групе који ће бити носилац посла, односно који ће поднети понуду и који ће заступати групу понуђача пред наручиоцем;</w:t>
      </w:r>
    </w:p>
    <w:p w14:paraId="1AFA3ABF"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2)</w:t>
      </w:r>
      <w:r w:rsidRPr="00EE2590">
        <w:rPr>
          <w:rFonts w:ascii="Times New Roman" w:eastAsia="Malgun Gothic" w:hAnsi="Times New Roman"/>
          <w:sz w:val="24"/>
          <w:szCs w:val="24"/>
          <w:lang w:val="sr-Cyrl-RS"/>
        </w:rPr>
        <w:tab/>
        <w:t>понуђачу који ће у име групе понуђача потписати уговор;</w:t>
      </w:r>
    </w:p>
    <w:p w14:paraId="0CAC6FF5"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3)</w:t>
      </w:r>
      <w:r w:rsidRPr="00EE2590">
        <w:rPr>
          <w:rFonts w:ascii="Times New Roman" w:eastAsia="Malgun Gothic" w:hAnsi="Times New Roman"/>
          <w:sz w:val="24"/>
          <w:szCs w:val="24"/>
          <w:lang w:val="sr-Cyrl-RS"/>
        </w:rPr>
        <w:tab/>
        <w:t>понуђачу који ће у име групе понуђача дати средство обезбеђења;</w:t>
      </w:r>
    </w:p>
    <w:p w14:paraId="4E4FB0D1"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4)</w:t>
      </w:r>
      <w:r w:rsidRPr="00EE2590">
        <w:rPr>
          <w:rFonts w:ascii="Times New Roman" w:eastAsia="Malgun Gothic" w:hAnsi="Times New Roman"/>
          <w:sz w:val="24"/>
          <w:szCs w:val="24"/>
          <w:lang w:val="sr-Cyrl-RS"/>
        </w:rPr>
        <w:tab/>
        <w:t>понуђачу који ће издати рачун;</w:t>
      </w:r>
    </w:p>
    <w:p w14:paraId="623F1F36"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5)</w:t>
      </w:r>
      <w:r w:rsidRPr="00EE2590">
        <w:rPr>
          <w:rFonts w:ascii="Times New Roman" w:eastAsia="Malgun Gothic" w:hAnsi="Times New Roman"/>
          <w:sz w:val="24"/>
          <w:szCs w:val="24"/>
          <w:lang w:val="sr-Cyrl-RS"/>
        </w:rPr>
        <w:tab/>
        <w:t>рачуну на који ће бити извршено плаћање;</w:t>
      </w:r>
    </w:p>
    <w:p w14:paraId="2A9D39ED"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6)</w:t>
      </w:r>
      <w:r w:rsidRPr="00EE2590">
        <w:rPr>
          <w:rFonts w:ascii="Times New Roman" w:eastAsia="Malgun Gothic" w:hAnsi="Times New Roman"/>
          <w:sz w:val="24"/>
          <w:szCs w:val="24"/>
          <w:lang w:val="sr-Cyrl-RS"/>
        </w:rPr>
        <w:tab/>
        <w:t>обавезема сваког од понуђача из групе понуђача за извршење уговора.</w:t>
      </w:r>
    </w:p>
    <w:p w14:paraId="6CC414BC"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Споразумом се уређују и друга питања која наручилац одреди конкурсном документацијом. </w:t>
      </w:r>
    </w:p>
    <w:p w14:paraId="395C4FC2"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не може од групе понуђача да захтева да се повезују у одређени правни облик како би могли да поднесу заједничку понуду.</w:t>
      </w:r>
    </w:p>
    <w:p w14:paraId="256C88D7" w14:textId="77777777" w:rsidR="00E95B67" w:rsidRPr="00E95B67" w:rsidRDefault="004C7D7A" w:rsidP="00E95B67">
      <w:pPr>
        <w:widowControl w:val="0"/>
        <w:tabs>
          <w:tab w:val="left" w:pos="720"/>
        </w:tabs>
        <w:spacing w:after="0" w:line="240" w:lineRule="auto"/>
        <w:jc w:val="both"/>
        <w:rPr>
          <w:rFonts w:ascii="Times New Roman" w:eastAsia="Malgun Gothic" w:hAnsi="Times New Roman"/>
          <w:sz w:val="24"/>
          <w:szCs w:val="24"/>
          <w:lang w:val="sr-Latn-CS"/>
        </w:rPr>
      </w:pPr>
      <w:r w:rsidRPr="00EE2590">
        <w:rPr>
          <w:rFonts w:ascii="Times New Roman" w:eastAsia="Malgun Gothic" w:hAnsi="Times New Roman"/>
          <w:sz w:val="24"/>
          <w:szCs w:val="24"/>
          <w:lang w:val="sr-Latn-CS"/>
        </w:rPr>
        <w:tab/>
      </w:r>
      <w:r w:rsidR="00E95B67" w:rsidRPr="00E95B67">
        <w:rPr>
          <w:rFonts w:ascii="Times New Roman" w:eastAsia="Malgun Gothic" w:hAnsi="Times New Roman"/>
          <w:sz w:val="24"/>
          <w:szCs w:val="24"/>
          <w:lang w:val="sr-Latn-CS"/>
        </w:rPr>
        <w:t xml:space="preserve">НАПОМЕНА:  </w:t>
      </w:r>
    </w:p>
    <w:p w14:paraId="4FCA5EE5" w14:textId="77777777" w:rsidR="00E95B67" w:rsidRPr="00E95B67" w:rsidRDefault="00E95B67" w:rsidP="00E95B67">
      <w:pPr>
        <w:widowControl w:val="0"/>
        <w:tabs>
          <w:tab w:val="left" w:pos="720"/>
        </w:tabs>
        <w:spacing w:after="0" w:line="240" w:lineRule="auto"/>
        <w:jc w:val="both"/>
        <w:rPr>
          <w:rFonts w:ascii="Times New Roman" w:eastAsia="Malgun Gothic" w:hAnsi="Times New Roman"/>
          <w:sz w:val="24"/>
          <w:szCs w:val="24"/>
          <w:lang w:val="sr-Latn-CS"/>
        </w:rPr>
      </w:pPr>
      <w:r w:rsidRPr="00E95B67">
        <w:rPr>
          <w:rFonts w:ascii="Times New Roman" w:eastAsia="Malgun Gothic" w:hAnsi="Times New Roman"/>
          <w:sz w:val="24"/>
          <w:szCs w:val="24"/>
          <w:lang w:val="sr-Latn-CS"/>
        </w:rPr>
        <w:t>Приликом израде понуде, молимо да предметну конкурсну документацију детаљно проучите и у свему поступите по њој. За додатне информације и појашњења,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ЗЈН дужан да све измене и допуне конкурсне документације и додатне информације или појашњења у вези са припремањем понуде објави на Порталу јавних набавки и на интернет страници Наручиоца.</w:t>
      </w:r>
    </w:p>
    <w:p w14:paraId="21A75946" w14:textId="77777777" w:rsidR="004C7D7A" w:rsidRDefault="00E95B67" w:rsidP="00E95B67">
      <w:pPr>
        <w:widowControl w:val="0"/>
        <w:tabs>
          <w:tab w:val="left" w:pos="720"/>
        </w:tabs>
        <w:spacing w:after="0" w:line="240" w:lineRule="auto"/>
        <w:jc w:val="both"/>
        <w:rPr>
          <w:rFonts w:ascii="Times New Roman" w:eastAsia="Malgun Gothic" w:hAnsi="Times New Roman"/>
          <w:sz w:val="24"/>
          <w:szCs w:val="24"/>
          <w:lang w:val="sr-Latn-CS"/>
        </w:rPr>
      </w:pPr>
      <w:r w:rsidRPr="00E95B67">
        <w:rPr>
          <w:rFonts w:ascii="Times New Roman" w:eastAsia="Malgun Gothic" w:hAnsi="Times New Roman"/>
          <w:sz w:val="24"/>
          <w:szCs w:val="24"/>
          <w:lang w:val="sr-Latn-CS"/>
        </w:rPr>
        <w:t>У складу са Законом о привредним друштвима ("Сл. гласник РС", бр. 36/2011; 99/011; 83/2014- др. закон, 5/2015 и 44/2018), наручилац не прописује обавезу употребе печата у документима и обрасцима који су саставни део понуде, али сви обрасци који су предвиђени овом конкурсном документацијом и даље садрже места за печат, те ће наручилац прихватати понуде које су оверене печатом и оне које то нису.</w:t>
      </w:r>
    </w:p>
    <w:p w14:paraId="2C18A35B" w14:textId="77777777" w:rsidR="00E95B67" w:rsidRPr="00E95B67" w:rsidRDefault="00E95B67" w:rsidP="00E95B67">
      <w:pPr>
        <w:widowControl w:val="0"/>
        <w:tabs>
          <w:tab w:val="left" w:pos="720"/>
        </w:tabs>
        <w:spacing w:after="0" w:line="240" w:lineRule="auto"/>
        <w:jc w:val="both"/>
        <w:rPr>
          <w:rFonts w:ascii="Times New Roman" w:eastAsia="Malgun Gothic" w:hAnsi="Times New Roman"/>
          <w:sz w:val="24"/>
          <w:szCs w:val="24"/>
          <w:lang w:val="sr-Latn-CS"/>
        </w:rPr>
      </w:pPr>
    </w:p>
    <w:p w14:paraId="483F9421" w14:textId="55945F12" w:rsidR="004C7D7A" w:rsidRPr="00EE2590" w:rsidRDefault="004C7D7A" w:rsidP="001F123A">
      <w:pPr>
        <w:widowControl w:val="0"/>
        <w:tabs>
          <w:tab w:val="left" w:pos="720"/>
        </w:tabs>
        <w:spacing w:after="0" w:line="210" w:lineRule="atLeast"/>
        <w:jc w:val="both"/>
        <w:rPr>
          <w:rFonts w:ascii="Times New Roman" w:eastAsia="Malgun Gothic" w:hAnsi="Times New Roman"/>
          <w:b/>
          <w:sz w:val="24"/>
          <w:szCs w:val="24"/>
          <w:lang w:val="sr-Cyrl-CS" w:eastAsia="sr-Latn-RS"/>
        </w:rPr>
      </w:pPr>
      <w:r w:rsidRPr="00EE2590">
        <w:rPr>
          <w:rFonts w:ascii="Times New Roman" w:eastAsia="Malgun Gothic" w:hAnsi="Times New Roman"/>
          <w:b/>
          <w:sz w:val="24"/>
          <w:szCs w:val="24"/>
          <w:lang w:val="sr-Cyrl-CS" w:eastAsia="sr-Latn-RS"/>
        </w:rPr>
        <w:lastRenderedPageBreak/>
        <w:t>3. Подношење понуде</w:t>
      </w:r>
    </w:p>
    <w:p w14:paraId="4A22870F" w14:textId="77777777" w:rsidR="004C7D7A" w:rsidRPr="00EE2590" w:rsidRDefault="004C7D7A" w:rsidP="00FD7061">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b/>
          <w:sz w:val="24"/>
          <w:szCs w:val="24"/>
          <w:lang w:val="sr-Cyrl-CS" w:eastAsia="sr-Latn-RS"/>
        </w:rPr>
        <w:tab/>
      </w:r>
      <w:r w:rsidRPr="00EE2590">
        <w:rPr>
          <w:rFonts w:ascii="Times New Roman" w:eastAsia="Malgun Gothic" w:hAnsi="Times New Roman"/>
          <w:sz w:val="24"/>
          <w:szCs w:val="24"/>
          <w:lang w:val="sr-Cyrl-CS"/>
        </w:rPr>
        <w:t>Понуђач понуду подноси непосредно или путем поште.</w:t>
      </w:r>
    </w:p>
    <w:p w14:paraId="29A438D2" w14:textId="77777777" w:rsidR="004C7D7A" w:rsidRPr="00EE2590" w:rsidRDefault="004C7D7A" w:rsidP="00FD7061">
      <w:pPr>
        <w:widowControl w:val="0"/>
        <w:tabs>
          <w:tab w:val="left" w:pos="72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Уколико понуђач понуду подноси путем поште мора да обезбеди да иста буде примљена од стране наручиоца до назначеног датума и часа.</w:t>
      </w:r>
    </w:p>
    <w:p w14:paraId="1C24991F" w14:textId="77777777" w:rsidR="004C7D7A" w:rsidRPr="00EE2590" w:rsidRDefault="00FD7061" w:rsidP="00FD7061">
      <w:pPr>
        <w:widowControl w:val="0"/>
        <w:tabs>
          <w:tab w:val="left" w:pos="720"/>
        </w:tabs>
        <w:spacing w:after="0" w:line="240" w:lineRule="auto"/>
        <w:jc w:val="both"/>
        <w:rPr>
          <w:rFonts w:ascii="Times New Roman" w:eastAsia="Malgun Gothic" w:hAnsi="Times New Roman"/>
          <w:color w:val="000000"/>
          <w:sz w:val="24"/>
          <w:szCs w:val="24"/>
          <w:lang w:val="sr-Cyrl-RS"/>
        </w:rPr>
      </w:pPr>
      <w:r>
        <w:rPr>
          <w:rFonts w:ascii="Times New Roman" w:eastAsia="Malgun Gothic" w:hAnsi="Times New Roman"/>
          <w:color w:val="000000"/>
          <w:sz w:val="24"/>
          <w:szCs w:val="24"/>
          <w:lang w:val="sr-Cyrl-CS"/>
        </w:rPr>
        <w:tab/>
      </w:r>
      <w:r w:rsidR="004C7D7A" w:rsidRPr="00EE2590">
        <w:rPr>
          <w:rFonts w:ascii="Times New Roman" w:eastAsia="Malgun Gothic" w:hAnsi="Times New Roman"/>
          <w:color w:val="000000"/>
          <w:sz w:val="24"/>
          <w:szCs w:val="24"/>
          <w:lang w:val="sr-Cyrl-CS"/>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14:paraId="43130304" w14:textId="5ADDE7C7" w:rsidR="00DF183E" w:rsidRPr="004B1C6A" w:rsidRDefault="00FD7061" w:rsidP="00FD7061">
      <w:pPr>
        <w:pStyle w:val="ListParagraph"/>
        <w:tabs>
          <w:tab w:val="left" w:pos="720"/>
        </w:tabs>
        <w:spacing w:line="240" w:lineRule="auto"/>
        <w:ind w:left="0"/>
        <w:jc w:val="both"/>
        <w:rPr>
          <w:rFonts w:asciiTheme="minorHAnsi" w:hAnsiTheme="minorHAnsi"/>
          <w:lang w:val="sr-Cyrl-RS"/>
        </w:rPr>
      </w:pPr>
      <w:r w:rsidRPr="008564E6">
        <w:rPr>
          <w:rFonts w:eastAsia="Malgun Gothic"/>
          <w:color w:val="000000"/>
          <w:sz w:val="24"/>
          <w:szCs w:val="24"/>
          <w:lang w:val="sr-Cyrl-CS"/>
        </w:rPr>
        <w:tab/>
      </w:r>
      <w:r w:rsidR="004C7D7A" w:rsidRPr="006B347E">
        <w:rPr>
          <w:rFonts w:ascii="CTimesRoman" w:eastAsia="Malgun Gothic" w:hAnsi="CTimesRoman"/>
          <w:sz w:val="24"/>
          <w:szCs w:val="24"/>
          <w:lang w:val="sr-Cyrl-CS"/>
        </w:rPr>
        <w:t xml:space="preserve">Понуде се достављају на адресу: </w:t>
      </w:r>
      <w:r w:rsidR="00BF11F1" w:rsidRPr="006B347E">
        <w:rPr>
          <w:rFonts w:ascii="Times New Roman" w:eastAsia="Malgun Gothic" w:hAnsi="Times New Roman"/>
          <w:sz w:val="24"/>
          <w:szCs w:val="24"/>
          <w:lang w:val="sr-Cyrl-CS"/>
        </w:rPr>
        <w:t>Министарство</w:t>
      </w:r>
      <w:r w:rsidR="004C7D7A" w:rsidRPr="006B347E">
        <w:rPr>
          <w:rFonts w:ascii="Times New Roman" w:eastAsia="Malgun Gothic" w:hAnsi="Times New Roman"/>
          <w:sz w:val="24"/>
          <w:szCs w:val="24"/>
          <w:lang w:val="sr-Cyrl-CS"/>
        </w:rPr>
        <w:t xml:space="preserve"> грађевинарства,</w:t>
      </w:r>
      <w:r w:rsidR="00BF11F1" w:rsidRPr="006B347E">
        <w:rPr>
          <w:rFonts w:ascii="Times New Roman" w:eastAsia="Malgun Gothic" w:hAnsi="Times New Roman"/>
          <w:sz w:val="24"/>
          <w:szCs w:val="24"/>
          <w:lang w:val="sr-Cyrl-CS"/>
        </w:rPr>
        <w:t xml:space="preserve"> саобраћаја и инфраструктуре </w:t>
      </w:r>
      <w:r w:rsidR="004C7D7A" w:rsidRPr="006B347E">
        <w:rPr>
          <w:rFonts w:ascii="Times New Roman" w:eastAsia="TimesNewRomanPSMT" w:hAnsi="Times New Roman"/>
          <w:bCs/>
          <w:sz w:val="24"/>
          <w:szCs w:val="24"/>
          <w:lang w:val="sr-Cyrl-CS"/>
        </w:rPr>
        <w:t xml:space="preserve"> </w:t>
      </w:r>
      <w:r w:rsidR="00C00D39" w:rsidRPr="006B347E">
        <w:rPr>
          <w:rFonts w:ascii="Times New Roman" w:eastAsia="Malgun Gothic" w:hAnsi="Times New Roman"/>
          <w:sz w:val="24"/>
          <w:szCs w:val="24"/>
          <w:lang w:val="sr-Cyrl-CS"/>
        </w:rPr>
        <w:t>Немањина 22–26, 11</w:t>
      </w:r>
      <w:r w:rsidR="004C7D7A" w:rsidRPr="006B347E">
        <w:rPr>
          <w:rFonts w:ascii="Times New Roman" w:eastAsia="Malgun Gothic" w:hAnsi="Times New Roman"/>
          <w:sz w:val="24"/>
          <w:szCs w:val="24"/>
          <w:lang w:val="sr-Cyrl-CS"/>
        </w:rPr>
        <w:t>000 Београд, Србија</w:t>
      </w:r>
      <w:r w:rsidR="004C7D7A" w:rsidRPr="006B347E">
        <w:rPr>
          <w:rFonts w:ascii="Times New Roman" w:eastAsia="Malgun Gothic" w:hAnsi="Times New Roman"/>
          <w:i/>
          <w:iCs/>
          <w:sz w:val="24"/>
          <w:szCs w:val="24"/>
          <w:lang w:val="sr-Cyrl-CS"/>
        </w:rPr>
        <w:t>,</w:t>
      </w:r>
      <w:r w:rsidR="008A6614" w:rsidRPr="006B347E">
        <w:rPr>
          <w:rFonts w:ascii="Times New Roman" w:eastAsia="Malgun Gothic" w:hAnsi="Times New Roman"/>
          <w:i/>
          <w:iCs/>
          <w:sz w:val="24"/>
          <w:szCs w:val="24"/>
          <w:lang w:val="sr-Cyrl-CS"/>
        </w:rPr>
        <w:t xml:space="preserve"> </w:t>
      </w:r>
      <w:r w:rsidR="008A6614" w:rsidRPr="006B347E">
        <w:rPr>
          <w:rFonts w:ascii="Times New Roman" w:eastAsia="Malgun Gothic" w:hAnsi="Times New Roman"/>
          <w:iCs/>
          <w:sz w:val="24"/>
          <w:szCs w:val="24"/>
          <w:lang w:val="sr-Cyrl-CS"/>
        </w:rPr>
        <w:t>преко писарнице Управе за заједничке послове републичких органа,</w:t>
      </w:r>
      <w:r w:rsidR="004C7D7A" w:rsidRPr="006B347E">
        <w:rPr>
          <w:rFonts w:ascii="Times New Roman" w:eastAsia="Malgun Gothic" w:hAnsi="Times New Roman"/>
          <w:i/>
          <w:iCs/>
          <w:sz w:val="24"/>
          <w:szCs w:val="24"/>
          <w:lang w:val="sr-Cyrl-CS"/>
        </w:rPr>
        <w:t xml:space="preserve"> </w:t>
      </w:r>
      <w:r w:rsidR="004C7D7A" w:rsidRPr="006B347E">
        <w:rPr>
          <w:rFonts w:ascii="Times New Roman" w:eastAsia="TimesNewRomanPSMT" w:hAnsi="Times New Roman"/>
          <w:bCs/>
          <w:sz w:val="24"/>
          <w:szCs w:val="24"/>
          <w:lang w:val="sr-Cyrl-CS"/>
        </w:rPr>
        <w:t xml:space="preserve">са назнаком: </w:t>
      </w:r>
      <w:r w:rsidR="00DF183E" w:rsidRPr="006B347E">
        <w:rPr>
          <w:rFonts w:ascii="Times New Roman" w:eastAsia="TimesNewRomanPSMT" w:hAnsi="Times New Roman"/>
          <w:bCs/>
          <w:sz w:val="24"/>
          <w:szCs w:val="24"/>
          <w:lang w:val="sr-Cyrl-CS"/>
        </w:rPr>
        <w:t>„</w:t>
      </w:r>
      <w:r w:rsidR="00DD762D" w:rsidRPr="006B347E">
        <w:rPr>
          <w:rFonts w:ascii="Times New Roman" w:eastAsia="TimesNewRomanPSMT" w:hAnsi="Times New Roman"/>
          <w:b/>
          <w:bCs/>
          <w:sz w:val="24"/>
          <w:szCs w:val="24"/>
          <w:lang w:val="sr-Cyrl-CS"/>
        </w:rPr>
        <w:t xml:space="preserve">Понуда за јавну </w:t>
      </w:r>
      <w:r w:rsidR="00DD762D" w:rsidRPr="006B347E">
        <w:rPr>
          <w:rFonts w:ascii="Times New Roman" w:hAnsi="Times New Roman"/>
          <w:b/>
          <w:sz w:val="24"/>
          <w:szCs w:val="24"/>
          <w:lang w:val="sr-Cyrl-RS"/>
        </w:rPr>
        <w:t>набавку</w:t>
      </w:r>
      <w:r w:rsidR="00DD762D" w:rsidRPr="006B347E">
        <w:rPr>
          <w:rFonts w:ascii="Times New Roman" w:hAnsi="Times New Roman"/>
          <w:b/>
          <w:sz w:val="24"/>
          <w:szCs w:val="24"/>
          <w:lang w:val="sr-Latn-CS"/>
        </w:rPr>
        <w:t xml:space="preserve"> </w:t>
      </w:r>
      <w:r w:rsidR="00DD4983" w:rsidRPr="00DD4983">
        <w:rPr>
          <w:rFonts w:ascii="Times New Roman" w:hAnsi="Times New Roman"/>
          <w:b/>
          <w:sz w:val="24"/>
          <w:szCs w:val="24"/>
          <w:lang w:val="sr-Cyrl-CS"/>
        </w:rPr>
        <w:t>Услуге надзора над уклањањем објеката по решењима Републичких грађевинских инспектора, број 28/2020</w:t>
      </w:r>
      <w:r w:rsidR="00DD4983">
        <w:rPr>
          <w:rFonts w:ascii="Times New Roman" w:hAnsi="Times New Roman"/>
          <w:b/>
          <w:sz w:val="24"/>
          <w:szCs w:val="24"/>
          <w:lang w:val="sr-Cyrl-CS"/>
        </w:rPr>
        <w:t>,</w:t>
      </w:r>
      <w:r w:rsidR="004C7D7A" w:rsidRPr="006B347E">
        <w:rPr>
          <w:rFonts w:ascii="Times New Roman" w:eastAsia="Malgun Gothic" w:hAnsi="Times New Roman"/>
          <w:b/>
          <w:i/>
          <w:iCs/>
          <w:sz w:val="24"/>
          <w:szCs w:val="24"/>
          <w:lang w:val="sr-Cyrl-CS"/>
        </w:rPr>
        <w:t xml:space="preserve"> </w:t>
      </w:r>
      <w:r w:rsidR="00372B0F" w:rsidRPr="006B347E">
        <w:rPr>
          <w:rFonts w:ascii="Times New Roman" w:eastAsia="Malgun Gothic" w:hAnsi="Times New Roman"/>
          <w:b/>
          <w:i/>
          <w:iCs/>
          <w:sz w:val="24"/>
          <w:szCs w:val="24"/>
          <w:lang w:val="sr-Cyrl-CS"/>
        </w:rPr>
        <w:t xml:space="preserve"> </w:t>
      </w:r>
      <w:r w:rsidR="004C7D7A" w:rsidRPr="006B347E">
        <w:rPr>
          <w:rFonts w:ascii="Times New Roman" w:eastAsia="TimesNewRomanPS-BoldMT" w:hAnsi="Times New Roman"/>
          <w:b/>
          <w:bCs/>
          <w:sz w:val="24"/>
          <w:szCs w:val="24"/>
          <w:lang w:val="sr-Cyrl-CS"/>
        </w:rPr>
        <w:t>НЕ ОТВАРАТИ”</w:t>
      </w:r>
      <w:r w:rsidR="004C7D7A" w:rsidRPr="006B347E">
        <w:rPr>
          <w:rFonts w:ascii="Times New Roman" w:eastAsia="Malgun Gothic" w:hAnsi="Times New Roman"/>
          <w:sz w:val="24"/>
          <w:szCs w:val="24"/>
          <w:lang w:val="sr-Cyrl-RS"/>
        </w:rPr>
        <w:t>,</w:t>
      </w:r>
      <w:r w:rsidR="004C7D7A" w:rsidRPr="006B347E">
        <w:rPr>
          <w:rFonts w:ascii="CTimesRoman" w:eastAsia="Malgun Gothic" w:hAnsi="CTimesRoman"/>
          <w:sz w:val="24"/>
          <w:szCs w:val="24"/>
          <w:lang w:val="sr-Cyrl-CS"/>
        </w:rPr>
        <w:t xml:space="preserve"> </w:t>
      </w:r>
      <w:r w:rsidR="004C7D7A" w:rsidRPr="006B347E">
        <w:rPr>
          <w:rFonts w:ascii="CTimesRoman" w:eastAsia="Malgun Gothic" w:hAnsi="CTimesRoman"/>
          <w:sz w:val="24"/>
          <w:szCs w:val="24"/>
          <w:lang w:val="ru-RU"/>
        </w:rPr>
        <w:t>а на полеђини назив, број телефона и адреса понуђача.</w:t>
      </w:r>
    </w:p>
    <w:p w14:paraId="4B67989A" w14:textId="77777777" w:rsidR="004C7D7A" w:rsidRPr="00EE2590" w:rsidRDefault="00DF183E" w:rsidP="002F6768">
      <w:pPr>
        <w:pStyle w:val="ListParagraph"/>
        <w:tabs>
          <w:tab w:val="left" w:pos="720"/>
        </w:tabs>
        <w:spacing w:after="0" w:line="240" w:lineRule="auto"/>
        <w:ind w:left="0"/>
        <w:jc w:val="both"/>
        <w:rPr>
          <w:rFonts w:ascii="Times New Roman" w:eastAsia="Malgun Gothic" w:hAnsi="Times New Roman"/>
          <w:b/>
          <w:color w:val="000000"/>
          <w:sz w:val="24"/>
          <w:szCs w:val="24"/>
          <w:lang w:val="sr-Cyrl-CS"/>
        </w:rPr>
      </w:pPr>
      <w:r>
        <w:rPr>
          <w:lang w:val="sr-Cyrl-RS"/>
        </w:rPr>
        <w:tab/>
      </w:r>
      <w:r w:rsidR="004C7D7A" w:rsidRPr="00EE2590">
        <w:rPr>
          <w:rFonts w:ascii="Times New Roman" w:eastAsia="Malgun Gothic" w:hAnsi="Times New Roman"/>
          <w:color w:val="000000"/>
          <w:sz w:val="24"/>
          <w:szCs w:val="24"/>
          <w:lang w:val="sr-Cyrl-CS"/>
        </w:rPr>
        <w:t>Неблаговременом ће се сматрати понуда која није примљена од стране наручиоца до назначеног датума и часа</w:t>
      </w:r>
      <w:r w:rsidR="004B1C6A">
        <w:rPr>
          <w:rFonts w:ascii="Times New Roman" w:eastAsia="Malgun Gothic" w:hAnsi="Times New Roman"/>
          <w:color w:val="000000"/>
          <w:sz w:val="24"/>
          <w:szCs w:val="24"/>
          <w:lang w:val="sr-Cyrl-CS"/>
        </w:rPr>
        <w:t xml:space="preserve"> у Позиву за подношење понуда.</w:t>
      </w:r>
      <w:r w:rsidR="002F6768">
        <w:rPr>
          <w:rFonts w:ascii="Times New Roman" w:eastAsia="Malgun Gothic" w:hAnsi="Times New Roman"/>
          <w:color w:val="000000"/>
          <w:sz w:val="24"/>
          <w:szCs w:val="24"/>
          <w:lang w:val="sr-Cyrl-CS"/>
        </w:rPr>
        <w:t xml:space="preserve"> </w:t>
      </w:r>
      <w:r w:rsidR="004C7D7A" w:rsidRPr="00EE2590">
        <w:rPr>
          <w:rFonts w:ascii="Times New Roman" w:eastAsia="Malgun Gothic" w:hAnsi="Times New Roman"/>
          <w:color w:val="000000"/>
          <w:sz w:val="24"/>
          <w:szCs w:val="24"/>
          <w:lang w:val="sr-Cyrl-CS"/>
        </w:rPr>
        <w:t>Наручилац ће, по oкончању поступка отварања понуда, вратити понуђачима, неотворене, све неблаговремено поднете понуде, са назнаком да су поднете неблаговремено.</w:t>
      </w:r>
    </w:p>
    <w:p w14:paraId="60563837" w14:textId="79ABA37C" w:rsidR="004C7D7A" w:rsidRDefault="004C7D7A" w:rsidP="00FD7061">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може да поднесе понуду</w:t>
      </w:r>
      <w:r w:rsidR="00DD762D" w:rsidRPr="00EE2590">
        <w:rPr>
          <w:rFonts w:ascii="Times New Roman" w:eastAsia="Malgun Gothic" w:hAnsi="Times New Roman"/>
          <w:sz w:val="24"/>
          <w:szCs w:val="24"/>
          <w:lang w:val="sr-Cyrl-CS"/>
        </w:rPr>
        <w:t xml:space="preserve"> </w:t>
      </w:r>
      <w:r w:rsidR="0025063D">
        <w:rPr>
          <w:rFonts w:ascii="Times New Roman" w:eastAsia="Malgun Gothic" w:hAnsi="Times New Roman"/>
          <w:sz w:val="24"/>
          <w:szCs w:val="24"/>
          <w:lang w:val="sr-Cyrl-CS"/>
        </w:rPr>
        <w:t>за једну или више партија или целокупну јавну набавку</w:t>
      </w:r>
      <w:r w:rsidR="00B8634E">
        <w:rPr>
          <w:rFonts w:ascii="Times New Roman" w:eastAsia="Malgun Gothic" w:hAnsi="Times New Roman"/>
          <w:sz w:val="24"/>
          <w:szCs w:val="24"/>
          <w:lang w:val="sr-Cyrl-CS"/>
        </w:rPr>
        <w:t>.</w:t>
      </w:r>
    </w:p>
    <w:p w14:paraId="48ABC2F5" w14:textId="77777777" w:rsidR="00B8634E" w:rsidRDefault="00B8634E" w:rsidP="00FD7061">
      <w:pPr>
        <w:widowControl w:val="0"/>
        <w:tabs>
          <w:tab w:val="left" w:pos="720"/>
        </w:tabs>
        <w:spacing w:after="0" w:line="240" w:lineRule="auto"/>
        <w:jc w:val="both"/>
        <w:rPr>
          <w:rFonts w:ascii="Times New Roman" w:eastAsia="Malgun Gothic" w:hAnsi="Times New Roman"/>
          <w:sz w:val="24"/>
          <w:szCs w:val="24"/>
          <w:lang w:val="sr-Cyrl-CS"/>
        </w:rPr>
      </w:pPr>
    </w:p>
    <w:p w14:paraId="28FE5DCC" w14:textId="77777777" w:rsidR="004C7D7A" w:rsidRDefault="00C43278" w:rsidP="00FD7061">
      <w:pPr>
        <w:widowControl w:val="0"/>
        <w:tabs>
          <w:tab w:val="left" w:pos="720"/>
        </w:tabs>
        <w:spacing w:after="0" w:line="240" w:lineRule="auto"/>
        <w:ind w:left="-12"/>
        <w:jc w:val="both"/>
        <w:rPr>
          <w:rFonts w:ascii="Times New Roman" w:eastAsia="Malgun Gothic" w:hAnsi="Times New Roman"/>
          <w:b/>
          <w:sz w:val="24"/>
          <w:szCs w:val="24"/>
          <w:lang w:val="sr-Cyrl-CS"/>
        </w:rPr>
      </w:pPr>
      <w:r>
        <w:rPr>
          <w:rFonts w:ascii="Times New Roman" w:eastAsia="Malgun Gothic" w:hAnsi="Times New Roman"/>
          <w:b/>
          <w:sz w:val="24"/>
          <w:szCs w:val="24"/>
        </w:rPr>
        <w:t xml:space="preserve">4. </w:t>
      </w:r>
      <w:r w:rsidR="004C7D7A" w:rsidRPr="00EE2590">
        <w:rPr>
          <w:rFonts w:ascii="Times New Roman" w:eastAsia="Malgun Gothic" w:hAnsi="Times New Roman"/>
          <w:b/>
          <w:sz w:val="24"/>
          <w:szCs w:val="24"/>
          <w:lang w:val="sr-Cyrl-CS"/>
        </w:rPr>
        <w:t>Понуда са варијантама није</w:t>
      </w:r>
      <w:r w:rsidR="004C7D7A" w:rsidRPr="00EE2590">
        <w:rPr>
          <w:rFonts w:ascii="Times New Roman" w:eastAsia="Malgun Gothic" w:hAnsi="Times New Roman"/>
          <w:b/>
          <w:sz w:val="24"/>
          <w:szCs w:val="24"/>
          <w:lang w:val="sr-Cyrl-RS"/>
        </w:rPr>
        <w:t xml:space="preserve"> </w:t>
      </w:r>
      <w:r w:rsidR="004C7D7A" w:rsidRPr="00EE2590">
        <w:rPr>
          <w:rFonts w:ascii="Times New Roman" w:eastAsia="Malgun Gothic" w:hAnsi="Times New Roman"/>
          <w:b/>
          <w:sz w:val="24"/>
          <w:szCs w:val="24"/>
          <w:lang w:val="sr-Cyrl-CS"/>
        </w:rPr>
        <w:t xml:space="preserve"> дозвољена</w:t>
      </w:r>
    </w:p>
    <w:p w14:paraId="41611268" w14:textId="77777777" w:rsidR="00C43278" w:rsidRDefault="00C43278" w:rsidP="00FD7061">
      <w:pPr>
        <w:widowControl w:val="0"/>
        <w:tabs>
          <w:tab w:val="left" w:pos="720"/>
        </w:tabs>
        <w:spacing w:after="0" w:line="240" w:lineRule="auto"/>
        <w:ind w:left="-12"/>
        <w:jc w:val="both"/>
        <w:rPr>
          <w:rFonts w:ascii="Times New Roman" w:eastAsia="Malgun Gothic" w:hAnsi="Times New Roman"/>
          <w:b/>
          <w:sz w:val="24"/>
          <w:szCs w:val="24"/>
          <w:lang w:val="sr-Cyrl-CS"/>
        </w:rPr>
      </w:pPr>
    </w:p>
    <w:p w14:paraId="440BFB92" w14:textId="77777777" w:rsidR="00C43278" w:rsidRPr="00C43278" w:rsidRDefault="00C43278" w:rsidP="00FD7061">
      <w:pPr>
        <w:tabs>
          <w:tab w:val="left" w:pos="720"/>
        </w:tabs>
        <w:spacing w:after="91" w:line="270" w:lineRule="auto"/>
        <w:ind w:left="-12" w:right="42"/>
        <w:jc w:val="both"/>
        <w:rPr>
          <w:rFonts w:ascii="Times New Roman" w:hAnsi="Times New Roman"/>
          <w:sz w:val="24"/>
          <w:szCs w:val="24"/>
        </w:rPr>
      </w:pPr>
      <w:r>
        <w:rPr>
          <w:rFonts w:ascii="Times New Roman" w:hAnsi="Times New Roman"/>
          <w:b/>
          <w:sz w:val="24"/>
          <w:szCs w:val="24"/>
        </w:rPr>
        <w:t xml:space="preserve">5. </w:t>
      </w:r>
      <w:r w:rsidR="004B1C6A">
        <w:rPr>
          <w:rFonts w:ascii="Times New Roman" w:hAnsi="Times New Roman"/>
          <w:b/>
          <w:sz w:val="24"/>
          <w:szCs w:val="24"/>
        </w:rPr>
        <w:t xml:space="preserve">Место </w:t>
      </w:r>
      <w:r w:rsidRPr="00C43278">
        <w:rPr>
          <w:rFonts w:ascii="Times New Roman" w:hAnsi="Times New Roman"/>
          <w:b/>
          <w:sz w:val="24"/>
          <w:szCs w:val="24"/>
        </w:rPr>
        <w:t xml:space="preserve">отварања понуда, подношење пуномоћја </w:t>
      </w:r>
      <w:r w:rsidRPr="00C43278">
        <w:rPr>
          <w:rFonts w:ascii="Times New Roman" w:hAnsi="Times New Roman"/>
          <w:sz w:val="24"/>
          <w:szCs w:val="24"/>
        </w:rPr>
        <w:t xml:space="preserve"> </w:t>
      </w:r>
    </w:p>
    <w:p w14:paraId="1ABED713" w14:textId="77777777" w:rsidR="00C43278" w:rsidRPr="00FD7061" w:rsidRDefault="00FD7061" w:rsidP="00FD7061">
      <w:pPr>
        <w:widowControl w:val="0"/>
        <w:tabs>
          <w:tab w:val="left" w:pos="72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C43278" w:rsidRPr="006F685E">
        <w:rPr>
          <w:rFonts w:ascii="Times New Roman" w:eastAsia="Malgun Gothic" w:hAnsi="Times New Roman"/>
          <w:sz w:val="24"/>
          <w:szCs w:val="24"/>
          <w:lang w:val="sr-Cyrl-CS"/>
        </w:rPr>
        <w:t xml:space="preserve">Отварање понуда обавиће се по истеку рока за подношење понуда на адреси наручиоца: Министарство грађевинарства, саобраћаја и инфраструктуре Немањина 22-26, Београд, </w:t>
      </w:r>
      <w:r w:rsidR="00907656" w:rsidRPr="006F685E">
        <w:rPr>
          <w:rFonts w:ascii="Times New Roman" w:eastAsia="Malgun Gothic" w:hAnsi="Times New Roman"/>
          <w:sz w:val="24"/>
          <w:szCs w:val="24"/>
          <w:lang w:val="sr-Cyrl-CS"/>
        </w:rPr>
        <w:t>Х</w:t>
      </w:r>
      <w:r w:rsidR="00907656" w:rsidRPr="006F685E">
        <w:rPr>
          <w:rFonts w:ascii="Times New Roman" w:eastAsia="Malgun Gothic" w:hAnsi="Times New Roman"/>
          <w:sz w:val="24"/>
          <w:szCs w:val="24"/>
          <w:lang w:val="sr-Latn-CS"/>
        </w:rPr>
        <w:t>I</w:t>
      </w:r>
      <w:r w:rsidR="00C43278" w:rsidRPr="006F685E">
        <w:rPr>
          <w:rFonts w:ascii="Times New Roman" w:eastAsia="Malgun Gothic" w:hAnsi="Times New Roman"/>
          <w:sz w:val="24"/>
          <w:szCs w:val="24"/>
          <w:lang w:val="sr-Cyrl-CS"/>
        </w:rPr>
        <w:t xml:space="preserve"> спрат, </w:t>
      </w:r>
      <w:r w:rsidR="00907656" w:rsidRPr="006F685E">
        <w:rPr>
          <w:rFonts w:ascii="Times New Roman" w:eastAsia="Malgun Gothic" w:hAnsi="Times New Roman"/>
          <w:sz w:val="24"/>
          <w:szCs w:val="24"/>
          <w:lang w:val="sr-Cyrl-CS"/>
        </w:rPr>
        <w:t>канцеларија 7</w:t>
      </w:r>
      <w:r w:rsidR="00C43278" w:rsidRPr="006F685E">
        <w:rPr>
          <w:rFonts w:ascii="Times New Roman" w:eastAsia="Malgun Gothic" w:hAnsi="Times New Roman"/>
          <w:sz w:val="24"/>
          <w:szCs w:val="24"/>
          <w:lang w:val="sr-Cyrl-CS"/>
        </w:rPr>
        <w:t>. Отварање понуда је</w:t>
      </w:r>
      <w:r w:rsidR="00C43278" w:rsidRPr="00FD7061">
        <w:rPr>
          <w:rFonts w:ascii="Times New Roman" w:eastAsia="Malgun Gothic" w:hAnsi="Times New Roman"/>
          <w:color w:val="000000"/>
          <w:sz w:val="24"/>
          <w:szCs w:val="24"/>
          <w:lang w:val="sr-Cyrl-CS"/>
        </w:rPr>
        <w:t xml:space="preserve"> јавно и може присуствовати свако заинтересовано лице.  </w:t>
      </w:r>
    </w:p>
    <w:p w14:paraId="264DAEDF" w14:textId="77777777" w:rsidR="00C43278" w:rsidRPr="00C43278" w:rsidRDefault="00FD7061" w:rsidP="00FD7061">
      <w:pPr>
        <w:widowControl w:val="0"/>
        <w:tabs>
          <w:tab w:val="left" w:pos="72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C43278" w:rsidRPr="00FD7061">
        <w:rPr>
          <w:rFonts w:ascii="Times New Roman" w:eastAsia="Malgun Gothic" w:hAnsi="Times New Roman"/>
          <w:color w:val="000000"/>
          <w:sz w:val="24"/>
          <w:szCs w:val="24"/>
          <w:lang w:val="sr-Cyrl-CS"/>
        </w:rPr>
        <w:t>У поступку отварања понуда активно могу учествовати само овлашћени представници</w:t>
      </w:r>
      <w:r w:rsidR="00C43278" w:rsidRPr="00C43278">
        <w:rPr>
          <w:rFonts w:ascii="Times New Roman" w:eastAsia="Malgun Gothic" w:hAnsi="Times New Roman"/>
          <w:color w:val="000000"/>
          <w:sz w:val="24"/>
          <w:szCs w:val="24"/>
          <w:lang w:val="sr-Cyrl-CS"/>
        </w:rPr>
        <w:t xml:space="preserve"> понуђача.  </w:t>
      </w:r>
    </w:p>
    <w:p w14:paraId="0D3A78FB" w14:textId="77777777" w:rsidR="00C43278" w:rsidRPr="00C43278" w:rsidRDefault="00FD7061" w:rsidP="00FD7061">
      <w:pPr>
        <w:widowControl w:val="0"/>
        <w:tabs>
          <w:tab w:val="left" w:pos="72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C43278" w:rsidRPr="00C43278">
        <w:rPr>
          <w:rFonts w:ascii="Times New Roman" w:eastAsia="Malgun Gothic" w:hAnsi="Times New Roman"/>
          <w:color w:val="000000"/>
          <w:sz w:val="24"/>
          <w:szCs w:val="24"/>
          <w:lang w:val="sr-Cyrl-CS"/>
        </w:rPr>
        <w:t xml:space="preserve">Представници понуђача су дужни да, пре почетка отварања понуда, комисији за јавну набавку доставе пуномоћја за учешће у поступку отварања понуда.   </w:t>
      </w:r>
    </w:p>
    <w:p w14:paraId="173FF21A" w14:textId="77777777" w:rsidR="00C43278" w:rsidRPr="00C43278" w:rsidRDefault="00FD7061" w:rsidP="00FD7061">
      <w:pPr>
        <w:widowControl w:val="0"/>
        <w:tabs>
          <w:tab w:val="left" w:pos="720"/>
          <w:tab w:val="left" w:pos="144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C43278" w:rsidRPr="00C43278">
        <w:rPr>
          <w:rFonts w:ascii="Times New Roman" w:eastAsia="Malgun Gothic" w:hAnsi="Times New Roman"/>
          <w:color w:val="000000"/>
          <w:sz w:val="24"/>
          <w:szCs w:val="24"/>
          <w:lang w:val="sr-Cyrl-CS"/>
        </w:rPr>
        <w:t xml:space="preserve">Пуномоћје се доставља у писаној форми и мора бити заведено код понуђача, оверено печатом и потписано од </w:t>
      </w:r>
      <w:r w:rsidR="00C43278">
        <w:rPr>
          <w:rFonts w:ascii="Times New Roman" w:eastAsia="Malgun Gothic" w:hAnsi="Times New Roman"/>
          <w:color w:val="000000"/>
          <w:sz w:val="24"/>
          <w:szCs w:val="24"/>
          <w:lang w:val="sr-Cyrl-CS"/>
        </w:rPr>
        <w:t>стране овлашћеног лица понуђача</w:t>
      </w:r>
      <w:r w:rsidR="000006A9">
        <w:rPr>
          <w:rFonts w:ascii="Times New Roman" w:eastAsia="Malgun Gothic" w:hAnsi="Times New Roman"/>
          <w:color w:val="000000"/>
          <w:sz w:val="24"/>
          <w:szCs w:val="24"/>
          <w:lang w:val="sr-Cyrl-CS"/>
        </w:rPr>
        <w:t>.</w:t>
      </w:r>
    </w:p>
    <w:p w14:paraId="0B379CC6" w14:textId="77777777" w:rsidR="004C7D7A" w:rsidRPr="00EE2590" w:rsidRDefault="00CE63AA" w:rsidP="00FD7061">
      <w:pPr>
        <w:widowControl w:val="0"/>
        <w:tabs>
          <w:tab w:val="left" w:pos="720"/>
          <w:tab w:val="left" w:pos="1440"/>
        </w:tabs>
        <w:spacing w:after="0" w:line="240" w:lineRule="auto"/>
        <w:ind w:left="-12"/>
        <w:jc w:val="both"/>
        <w:rPr>
          <w:rFonts w:ascii="Times New Roman" w:eastAsia="Malgun Gothic" w:hAnsi="Times New Roman"/>
          <w:b/>
          <w:sz w:val="24"/>
          <w:szCs w:val="24"/>
          <w:lang w:val="sr-Cyrl-RS"/>
        </w:rPr>
      </w:pPr>
      <w:r w:rsidRPr="00EE2590">
        <w:rPr>
          <w:rFonts w:ascii="Times New Roman" w:eastAsia="Malgun Gothic" w:hAnsi="Times New Roman"/>
          <w:b/>
          <w:sz w:val="24"/>
          <w:szCs w:val="24"/>
          <w:lang w:val="sr-Cyrl-RS"/>
        </w:rPr>
        <w:tab/>
      </w:r>
    </w:p>
    <w:p w14:paraId="6F861CC9" w14:textId="34C06395" w:rsidR="004C7D7A" w:rsidRDefault="00C43278" w:rsidP="00FD7061">
      <w:pPr>
        <w:widowControl w:val="0"/>
        <w:tabs>
          <w:tab w:val="left" w:pos="720"/>
          <w:tab w:val="left" w:pos="1440"/>
        </w:tabs>
        <w:spacing w:after="0" w:line="240" w:lineRule="auto"/>
        <w:ind w:left="-12"/>
        <w:jc w:val="both"/>
        <w:rPr>
          <w:rFonts w:ascii="Times New Roman" w:eastAsia="Malgun Gothic" w:hAnsi="Times New Roman"/>
          <w:b/>
          <w:sz w:val="24"/>
          <w:szCs w:val="24"/>
          <w:lang w:val="sr-Cyrl-CS" w:eastAsia="sr-Latn-RS"/>
        </w:rPr>
      </w:pPr>
      <w:r>
        <w:rPr>
          <w:rFonts w:ascii="Times New Roman" w:eastAsia="Malgun Gothic" w:hAnsi="Times New Roman"/>
          <w:b/>
          <w:sz w:val="24"/>
          <w:szCs w:val="24"/>
          <w:lang w:val="sr-Cyrl-CS" w:eastAsia="sr-Latn-RS"/>
        </w:rPr>
        <w:t>6</w:t>
      </w:r>
      <w:r w:rsidR="004C7D7A" w:rsidRPr="00EE2590">
        <w:rPr>
          <w:rFonts w:ascii="Times New Roman" w:eastAsia="Malgun Gothic" w:hAnsi="Times New Roman"/>
          <w:b/>
          <w:sz w:val="24"/>
          <w:szCs w:val="24"/>
          <w:lang w:val="sr-Cyrl-CS" w:eastAsia="sr-Latn-RS"/>
        </w:rPr>
        <w:t>. Начин измене, допуне и опозива понуде</w:t>
      </w:r>
    </w:p>
    <w:p w14:paraId="56E74050" w14:textId="77777777" w:rsidR="004C7D7A" w:rsidRPr="005270D2" w:rsidRDefault="005270D2" w:rsidP="00FD7061">
      <w:pPr>
        <w:widowControl w:val="0"/>
        <w:tabs>
          <w:tab w:val="left" w:pos="720"/>
          <w:tab w:val="left" w:pos="144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sz w:val="24"/>
          <w:szCs w:val="24"/>
          <w:lang w:val="sr-Cyrl-CS"/>
        </w:rPr>
        <w:t xml:space="preserve">            </w:t>
      </w:r>
      <w:r w:rsidR="004C7D7A" w:rsidRPr="005270D2">
        <w:rPr>
          <w:rFonts w:ascii="Times New Roman" w:eastAsia="Malgun Gothic" w:hAnsi="Times New Roman"/>
          <w:color w:val="000000"/>
          <w:sz w:val="24"/>
          <w:szCs w:val="24"/>
          <w:lang w:val="sr-Cyrl-CS"/>
        </w:rPr>
        <w:t>Понуђач може у року за подношење понуде да измени, допуни или опозове своју понуду и то непосредно или путем поште.</w:t>
      </w:r>
    </w:p>
    <w:p w14:paraId="009B236B" w14:textId="77777777" w:rsidR="005270D2" w:rsidRPr="005270D2" w:rsidRDefault="005270D2" w:rsidP="00FD7061">
      <w:pPr>
        <w:pStyle w:val="ListParagraph"/>
        <w:tabs>
          <w:tab w:val="left" w:pos="720"/>
        </w:tabs>
        <w:spacing w:after="0"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 xml:space="preserve">Понуђач је дужан да јасно назначи који део понуде мења односно која документа накнадно доставља. </w:t>
      </w:r>
    </w:p>
    <w:p w14:paraId="5AAA77FE" w14:textId="77777777" w:rsidR="005270D2" w:rsidRPr="005270D2" w:rsidRDefault="005270D2" w:rsidP="00FD7061">
      <w:pPr>
        <w:pStyle w:val="ListParagraph"/>
        <w:tabs>
          <w:tab w:val="left" w:pos="720"/>
        </w:tabs>
        <w:spacing w:after="0"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са назнаком:</w:t>
      </w:r>
    </w:p>
    <w:p w14:paraId="58CA26FC" w14:textId="02EDA5DA" w:rsidR="005270D2" w:rsidRPr="006F685E" w:rsidRDefault="005270D2" w:rsidP="00FD7061">
      <w:pPr>
        <w:pStyle w:val="ListParagraph"/>
        <w:tabs>
          <w:tab w:val="left" w:pos="720"/>
        </w:tabs>
        <w:spacing w:after="0" w:line="240" w:lineRule="auto"/>
        <w:ind w:left="-12"/>
        <w:jc w:val="both"/>
        <w:rPr>
          <w:rFonts w:ascii="Times New Roman" w:eastAsia="Malgun Gothic" w:hAnsi="Times New Roman"/>
          <w:sz w:val="24"/>
          <w:szCs w:val="24"/>
          <w:lang w:val="sr-Cyrl-CS"/>
        </w:rPr>
      </w:pPr>
      <w:r w:rsidRPr="005270D2">
        <w:rPr>
          <w:rFonts w:ascii="Times New Roman" w:eastAsia="Malgun Gothic" w:hAnsi="Times New Roman"/>
          <w:color w:val="000000"/>
          <w:sz w:val="24"/>
          <w:szCs w:val="24"/>
          <w:lang w:val="sr-Cyrl-CS"/>
        </w:rPr>
        <w:t xml:space="preserve">„Измена понуде за јавну набавку - </w:t>
      </w:r>
      <w:r w:rsidR="00DD4983" w:rsidRPr="00DD4983">
        <w:rPr>
          <w:rFonts w:ascii="Times New Roman" w:hAnsi="Times New Roman"/>
          <w:b/>
          <w:sz w:val="24"/>
          <w:szCs w:val="24"/>
          <w:lang w:val="sr-Cyrl-CS"/>
        </w:rPr>
        <w:t>Услуге надзора над уклањањем објеката по решењима Републичких грађевинских инспектора, број 28/2020</w:t>
      </w:r>
      <w:r w:rsidR="00DD4983">
        <w:rPr>
          <w:rFonts w:ascii="Times New Roman" w:hAnsi="Times New Roman"/>
          <w:b/>
          <w:sz w:val="24"/>
          <w:szCs w:val="24"/>
          <w:lang w:val="sr-Cyrl-CS"/>
        </w:rPr>
        <w:t>,</w:t>
      </w:r>
      <w:r w:rsidR="00DD4983" w:rsidRPr="006B347E">
        <w:rPr>
          <w:rFonts w:ascii="Times New Roman" w:eastAsia="Malgun Gothic" w:hAnsi="Times New Roman"/>
          <w:b/>
          <w:i/>
          <w:iCs/>
          <w:sz w:val="24"/>
          <w:szCs w:val="24"/>
          <w:lang w:val="sr-Cyrl-CS"/>
        </w:rPr>
        <w:t xml:space="preserve">  </w:t>
      </w:r>
      <w:r w:rsidR="00DD4983" w:rsidRPr="006B347E">
        <w:rPr>
          <w:rFonts w:ascii="Times New Roman" w:eastAsia="TimesNewRomanPS-BoldMT" w:hAnsi="Times New Roman"/>
          <w:b/>
          <w:bCs/>
          <w:sz w:val="24"/>
          <w:szCs w:val="24"/>
          <w:lang w:val="sr-Cyrl-CS"/>
        </w:rPr>
        <w:t>НЕ ОТВАРАТИ</w:t>
      </w:r>
    </w:p>
    <w:p w14:paraId="5E468370" w14:textId="77777777" w:rsidR="005270D2" w:rsidRPr="005270D2"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или</w:t>
      </w:r>
    </w:p>
    <w:p w14:paraId="00D6A186" w14:textId="77777777" w:rsidR="00DD4983"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„Допуна понуде за јавну набавку -</w:t>
      </w:r>
      <w:r w:rsidR="00DD4983" w:rsidRPr="00DD4983">
        <w:rPr>
          <w:rFonts w:ascii="Times New Roman" w:hAnsi="Times New Roman"/>
          <w:b/>
          <w:sz w:val="24"/>
          <w:szCs w:val="24"/>
          <w:lang w:val="sr-Cyrl-CS"/>
        </w:rPr>
        <w:t xml:space="preserve"> Услуге надзора над уклањањем објеката по решењима Републичких грађевинских инспектора, број 28/2020</w:t>
      </w:r>
      <w:r w:rsidR="00DD4983">
        <w:rPr>
          <w:rFonts w:ascii="Times New Roman" w:hAnsi="Times New Roman"/>
          <w:b/>
          <w:sz w:val="24"/>
          <w:szCs w:val="24"/>
          <w:lang w:val="sr-Cyrl-CS"/>
        </w:rPr>
        <w:t>,</w:t>
      </w:r>
      <w:r w:rsidR="00DD4983" w:rsidRPr="006B347E">
        <w:rPr>
          <w:rFonts w:ascii="Times New Roman" w:eastAsia="Malgun Gothic" w:hAnsi="Times New Roman"/>
          <w:b/>
          <w:i/>
          <w:iCs/>
          <w:sz w:val="24"/>
          <w:szCs w:val="24"/>
          <w:lang w:val="sr-Cyrl-CS"/>
        </w:rPr>
        <w:t xml:space="preserve">  </w:t>
      </w:r>
      <w:r w:rsidR="00DD4983" w:rsidRPr="006B347E">
        <w:rPr>
          <w:rFonts w:ascii="Times New Roman" w:eastAsia="TimesNewRomanPS-BoldMT" w:hAnsi="Times New Roman"/>
          <w:b/>
          <w:bCs/>
          <w:sz w:val="24"/>
          <w:szCs w:val="24"/>
          <w:lang w:val="sr-Cyrl-CS"/>
        </w:rPr>
        <w:t>НЕ ОТВАРАТИ</w:t>
      </w:r>
      <w:r w:rsidR="00DD4983" w:rsidRPr="005270D2">
        <w:rPr>
          <w:rFonts w:ascii="Times New Roman" w:eastAsia="Malgun Gothic" w:hAnsi="Times New Roman"/>
          <w:color w:val="000000"/>
          <w:sz w:val="24"/>
          <w:szCs w:val="24"/>
          <w:lang w:val="sr-Cyrl-CS"/>
        </w:rPr>
        <w:t xml:space="preserve"> </w:t>
      </w:r>
    </w:p>
    <w:p w14:paraId="2C8EBB82" w14:textId="1BBEC6A0" w:rsidR="005270D2" w:rsidRPr="005270D2"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или</w:t>
      </w:r>
    </w:p>
    <w:p w14:paraId="7ABC3D9E" w14:textId="6F56AC20" w:rsidR="005270D2" w:rsidRPr="005270D2"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 xml:space="preserve">„Опозив понуде за јавну набавку - </w:t>
      </w:r>
      <w:r w:rsidR="00CC7CDB" w:rsidRPr="00DD4983">
        <w:rPr>
          <w:rFonts w:ascii="Times New Roman" w:hAnsi="Times New Roman"/>
          <w:b/>
          <w:sz w:val="24"/>
          <w:szCs w:val="24"/>
          <w:lang w:val="sr-Cyrl-CS"/>
        </w:rPr>
        <w:t>Услуге надзора над уклањањем објеката по решењима Републичких грађевинских инспектора, број 28/2020</w:t>
      </w:r>
      <w:r w:rsidR="00CC7CDB">
        <w:rPr>
          <w:rFonts w:ascii="Times New Roman" w:hAnsi="Times New Roman"/>
          <w:b/>
          <w:sz w:val="24"/>
          <w:szCs w:val="24"/>
          <w:lang w:val="sr-Cyrl-CS"/>
        </w:rPr>
        <w:t>,</w:t>
      </w:r>
      <w:r w:rsidR="00CC7CDB" w:rsidRPr="006B347E">
        <w:rPr>
          <w:rFonts w:ascii="Times New Roman" w:eastAsia="Malgun Gothic" w:hAnsi="Times New Roman"/>
          <w:b/>
          <w:i/>
          <w:iCs/>
          <w:sz w:val="24"/>
          <w:szCs w:val="24"/>
          <w:lang w:val="sr-Cyrl-CS"/>
        </w:rPr>
        <w:t xml:space="preserve">  </w:t>
      </w:r>
      <w:r w:rsidR="00CC7CDB" w:rsidRPr="006B347E">
        <w:rPr>
          <w:rFonts w:ascii="Times New Roman" w:eastAsia="TimesNewRomanPS-BoldMT" w:hAnsi="Times New Roman"/>
          <w:b/>
          <w:bCs/>
          <w:sz w:val="24"/>
          <w:szCs w:val="24"/>
          <w:lang w:val="sr-Cyrl-CS"/>
        </w:rPr>
        <w:t>НЕ ОТВАРАТИ</w:t>
      </w:r>
    </w:p>
    <w:p w14:paraId="2294DCF9" w14:textId="77777777" w:rsidR="005270D2" w:rsidRPr="005270D2"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 xml:space="preserve"> или</w:t>
      </w:r>
    </w:p>
    <w:p w14:paraId="43EDF8A0" w14:textId="7AD300C8" w:rsidR="005270D2" w:rsidRDefault="005270D2" w:rsidP="00FD7061">
      <w:pPr>
        <w:pStyle w:val="ListParagraph"/>
        <w:tabs>
          <w:tab w:val="left" w:pos="720"/>
        </w:tabs>
        <w:spacing w:line="240" w:lineRule="auto"/>
        <w:ind w:left="-12"/>
        <w:jc w:val="both"/>
        <w:rPr>
          <w:rFonts w:ascii="Times New Roman" w:eastAsia="TimesNewRomanPS-BoldMT" w:hAnsi="Times New Roman"/>
          <w:b/>
          <w:bCs/>
          <w:sz w:val="24"/>
          <w:szCs w:val="24"/>
          <w:lang w:val="sr-Cyrl-CS"/>
        </w:rPr>
      </w:pPr>
      <w:r w:rsidRPr="005270D2">
        <w:rPr>
          <w:rFonts w:ascii="Times New Roman" w:eastAsia="Malgun Gothic" w:hAnsi="Times New Roman"/>
          <w:color w:val="000000"/>
          <w:sz w:val="24"/>
          <w:szCs w:val="24"/>
          <w:lang w:val="sr-Cyrl-CS"/>
        </w:rPr>
        <w:lastRenderedPageBreak/>
        <w:t xml:space="preserve">„Измена и допуна понуде за јавну набавку - </w:t>
      </w:r>
      <w:r w:rsidR="00CC7CDB" w:rsidRPr="00DD4983">
        <w:rPr>
          <w:rFonts w:ascii="Times New Roman" w:hAnsi="Times New Roman"/>
          <w:b/>
          <w:sz w:val="24"/>
          <w:szCs w:val="24"/>
          <w:lang w:val="sr-Cyrl-CS"/>
        </w:rPr>
        <w:t>Услуге надзора над уклањањем објеката по решењима Републичких грађевинских инспектора, број 28/2020</w:t>
      </w:r>
      <w:r w:rsidR="00CC7CDB">
        <w:rPr>
          <w:rFonts w:ascii="Times New Roman" w:hAnsi="Times New Roman"/>
          <w:b/>
          <w:sz w:val="24"/>
          <w:szCs w:val="24"/>
          <w:lang w:val="sr-Cyrl-CS"/>
        </w:rPr>
        <w:t>,</w:t>
      </w:r>
      <w:r w:rsidR="00CC7CDB" w:rsidRPr="006B347E">
        <w:rPr>
          <w:rFonts w:ascii="Times New Roman" w:eastAsia="Malgun Gothic" w:hAnsi="Times New Roman"/>
          <w:b/>
          <w:i/>
          <w:iCs/>
          <w:sz w:val="24"/>
          <w:szCs w:val="24"/>
          <w:lang w:val="sr-Cyrl-CS"/>
        </w:rPr>
        <w:t xml:space="preserve">  </w:t>
      </w:r>
      <w:r w:rsidR="00CC7CDB" w:rsidRPr="006B347E">
        <w:rPr>
          <w:rFonts w:ascii="Times New Roman" w:eastAsia="TimesNewRomanPS-BoldMT" w:hAnsi="Times New Roman"/>
          <w:b/>
          <w:bCs/>
          <w:sz w:val="24"/>
          <w:szCs w:val="24"/>
          <w:lang w:val="sr-Cyrl-CS"/>
        </w:rPr>
        <w:t>НЕ ОТВАРАТИ</w:t>
      </w:r>
      <w:r w:rsidR="00CC7CDB">
        <w:rPr>
          <w:rFonts w:ascii="Times New Roman" w:eastAsia="TimesNewRomanPS-BoldMT" w:hAnsi="Times New Roman"/>
          <w:b/>
          <w:bCs/>
          <w:sz w:val="24"/>
          <w:szCs w:val="24"/>
          <w:lang w:val="sr-Cyrl-CS"/>
        </w:rPr>
        <w:t>.</w:t>
      </w:r>
    </w:p>
    <w:p w14:paraId="1B67E67F" w14:textId="77777777" w:rsidR="005270D2" w:rsidRPr="005270D2" w:rsidRDefault="00FD7061"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5270D2" w:rsidRPr="005270D2">
        <w:rPr>
          <w:rFonts w:ascii="Times New Roman" w:eastAsia="Malgun Gothic" w:hAnsi="Times New Roman"/>
          <w:color w:val="000000"/>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C025DD7" w14:textId="77777777" w:rsidR="005270D2" w:rsidRDefault="00FD7061"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5270D2" w:rsidRPr="005270D2">
        <w:rPr>
          <w:rFonts w:ascii="Times New Roman" w:eastAsia="Malgun Gothic" w:hAnsi="Times New Roman"/>
          <w:color w:val="000000"/>
          <w:sz w:val="24"/>
          <w:szCs w:val="24"/>
          <w:lang w:val="sr-Cyrl-CS"/>
        </w:rPr>
        <w:t>По истеку рока за подношење понуда понуђач не може да повуче нити да мења своју понуду.</w:t>
      </w:r>
    </w:p>
    <w:p w14:paraId="01D6FACB" w14:textId="77777777" w:rsidR="00E95B67" w:rsidRPr="005270D2" w:rsidRDefault="00E95B67"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p>
    <w:p w14:paraId="2F5FF0A0" w14:textId="77777777" w:rsidR="004C7D7A" w:rsidRPr="005270D2" w:rsidRDefault="00FD7061" w:rsidP="00FD7061">
      <w:pPr>
        <w:pStyle w:val="ListParagraph"/>
        <w:tabs>
          <w:tab w:val="left" w:pos="720"/>
        </w:tabs>
        <w:spacing w:line="240" w:lineRule="auto"/>
        <w:ind w:left="-12"/>
        <w:jc w:val="both"/>
        <w:rPr>
          <w:rFonts w:ascii="Times New Roman" w:eastAsia="Malgun Gothic" w:hAnsi="Times New Roman"/>
          <w:b/>
          <w:color w:val="000000"/>
          <w:sz w:val="24"/>
          <w:szCs w:val="24"/>
          <w:lang w:val="sr-Cyrl-CS"/>
        </w:rPr>
      </w:pPr>
      <w:r>
        <w:rPr>
          <w:rFonts w:ascii="Times New Roman" w:eastAsia="Malgun Gothic" w:hAnsi="Times New Roman"/>
          <w:color w:val="000000"/>
          <w:sz w:val="24"/>
          <w:szCs w:val="24"/>
          <w:lang w:val="sr-Cyrl-CS"/>
        </w:rPr>
        <w:tab/>
      </w:r>
      <w:r w:rsidR="00C43278">
        <w:rPr>
          <w:rFonts w:ascii="Times New Roman" w:eastAsia="Malgun Gothic" w:hAnsi="Times New Roman"/>
          <w:b/>
          <w:color w:val="000000"/>
          <w:sz w:val="24"/>
          <w:szCs w:val="24"/>
          <w:lang w:val="sr-Cyrl-CS"/>
        </w:rPr>
        <w:t>7</w:t>
      </w:r>
      <w:r w:rsidR="004C7D7A" w:rsidRPr="005270D2">
        <w:rPr>
          <w:rFonts w:ascii="Times New Roman" w:eastAsia="Malgun Gothic" w:hAnsi="Times New Roman"/>
          <w:b/>
          <w:color w:val="000000"/>
          <w:sz w:val="24"/>
          <w:szCs w:val="24"/>
          <w:lang w:val="sr-Cyrl-CS"/>
        </w:rPr>
        <w:t>. Обавештење понуђачу у вези подношења понуде</w:t>
      </w:r>
    </w:p>
    <w:p w14:paraId="0E9EEA6B" w14:textId="77777777" w:rsidR="004C7D7A" w:rsidRDefault="004C7D7A"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ab/>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0193CF82" w14:textId="77777777" w:rsidR="00E95B67" w:rsidRDefault="00E95B67"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p>
    <w:p w14:paraId="1E8C7064" w14:textId="77777777" w:rsidR="004C7D7A" w:rsidRPr="005270D2" w:rsidRDefault="004C7D7A" w:rsidP="00FD7061">
      <w:pPr>
        <w:pStyle w:val="ListParagraph"/>
        <w:tabs>
          <w:tab w:val="left" w:pos="720"/>
        </w:tabs>
        <w:spacing w:line="240" w:lineRule="auto"/>
        <w:ind w:left="-12"/>
        <w:jc w:val="both"/>
        <w:rPr>
          <w:rFonts w:ascii="Times New Roman" w:eastAsia="Malgun Gothic" w:hAnsi="Times New Roman"/>
          <w:b/>
          <w:color w:val="000000"/>
          <w:sz w:val="24"/>
          <w:szCs w:val="24"/>
          <w:lang w:val="sr-Cyrl-CS"/>
        </w:rPr>
      </w:pPr>
      <w:r w:rsidRPr="005270D2">
        <w:rPr>
          <w:rFonts w:ascii="Times New Roman" w:eastAsia="Malgun Gothic" w:hAnsi="Times New Roman"/>
          <w:color w:val="000000"/>
          <w:sz w:val="24"/>
          <w:szCs w:val="24"/>
          <w:lang w:val="sr-Cyrl-CS"/>
        </w:rPr>
        <w:tab/>
      </w:r>
      <w:r w:rsidR="00C43278">
        <w:rPr>
          <w:rFonts w:ascii="Times New Roman" w:eastAsia="Malgun Gothic" w:hAnsi="Times New Roman"/>
          <w:b/>
          <w:color w:val="000000"/>
          <w:sz w:val="24"/>
          <w:szCs w:val="24"/>
          <w:lang w:val="sr-Cyrl-CS"/>
        </w:rPr>
        <w:t>8</w:t>
      </w:r>
      <w:r w:rsidRPr="005270D2">
        <w:rPr>
          <w:rFonts w:ascii="Times New Roman" w:eastAsia="Malgun Gothic" w:hAnsi="Times New Roman"/>
          <w:b/>
          <w:color w:val="000000"/>
          <w:sz w:val="24"/>
          <w:szCs w:val="24"/>
          <w:lang w:val="sr-Cyrl-CS"/>
        </w:rPr>
        <w:t>. Подизвођач</w:t>
      </w:r>
    </w:p>
    <w:p w14:paraId="0CC06EB8" w14:textId="77777777" w:rsidR="004C7D7A" w:rsidRPr="005270D2" w:rsidRDefault="004C7D7A" w:rsidP="00FD7061">
      <w:pPr>
        <w:pStyle w:val="ListParagraph"/>
        <w:tabs>
          <w:tab w:val="left" w:pos="720"/>
        </w:tabs>
        <w:spacing w:after="0"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ab/>
        <w:t xml:space="preserve">Понуђач је дужан да у понуди наведе да ли ће извршење јавне набавке делимично поверити подизвођачу. </w:t>
      </w:r>
    </w:p>
    <w:p w14:paraId="4D644546" w14:textId="77777777" w:rsidR="004C7D7A" w:rsidRPr="00EE2590" w:rsidRDefault="004C7D7A" w:rsidP="00FD7061">
      <w:pPr>
        <w:pStyle w:val="ListParagraph"/>
        <w:tabs>
          <w:tab w:val="left" w:pos="720"/>
        </w:tabs>
        <w:spacing w:after="0" w:line="240" w:lineRule="auto"/>
        <w:ind w:left="-12"/>
        <w:jc w:val="both"/>
        <w:rPr>
          <w:rFonts w:ascii="Times New Roman" w:eastAsia="Malgun Gothic" w:hAnsi="Times New Roman"/>
          <w:sz w:val="24"/>
          <w:szCs w:val="24"/>
          <w:lang w:val="sr-Cyrl-CS"/>
        </w:rPr>
      </w:pPr>
      <w:r w:rsidRPr="005270D2">
        <w:rPr>
          <w:rFonts w:ascii="Times New Roman" w:eastAsia="Malgun Gothic" w:hAnsi="Times New Roman"/>
          <w:color w:val="000000"/>
          <w:sz w:val="24"/>
          <w:szCs w:val="24"/>
          <w:lang w:val="sr-Cyrl-CS"/>
        </w:rPr>
        <w:tab/>
        <w:t>Ако понуђач у понуди наведе да ће делимично извршење набавке поверити подизвођачу дужан је да наведе проценат</w:t>
      </w:r>
      <w:r w:rsidRPr="00EE2590">
        <w:rPr>
          <w:rFonts w:ascii="Times New Roman" w:eastAsia="Malgun Gothic" w:hAnsi="Times New Roman"/>
          <w:sz w:val="24"/>
          <w:szCs w:val="24"/>
          <w:lang w:val="sr-Cyrl-CS"/>
        </w:rPr>
        <w:t xml:space="preserve"> укупне вредности набавке који ће поврити подизвођачу, а који не може </w:t>
      </w:r>
      <w:r w:rsidRPr="00354324">
        <w:rPr>
          <w:rFonts w:ascii="Times New Roman" w:eastAsia="Malgun Gothic" w:hAnsi="Times New Roman"/>
          <w:sz w:val="24"/>
          <w:szCs w:val="24"/>
          <w:lang w:val="sr-Cyrl-CS"/>
        </w:rPr>
        <w:t>бити већи од 50 % као и</w:t>
      </w:r>
      <w:r w:rsidRPr="00EE2590">
        <w:rPr>
          <w:rFonts w:ascii="Times New Roman" w:eastAsia="Malgun Gothic" w:hAnsi="Times New Roman"/>
          <w:sz w:val="24"/>
          <w:szCs w:val="24"/>
          <w:lang w:val="sr-Cyrl-CS"/>
        </w:rPr>
        <w:t xml:space="preserve"> део предмета набавке који ће извршити преко подизвођача.</w:t>
      </w:r>
    </w:p>
    <w:p w14:paraId="1AC26802"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F1CE128"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је дужан да наручиоцу, на његов захтев, омогући приступ код подизвођача ради утврђивања испуњености услова.</w:t>
      </w:r>
    </w:p>
    <w:p w14:paraId="01F67980"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Понуђач је дужан да за подизвођаче достави доказе о испуњености обавезних услова Поглавља </w:t>
      </w:r>
      <w:r w:rsidRPr="00EE2590">
        <w:rPr>
          <w:rFonts w:ascii="Times New Roman" w:eastAsia="Malgun Gothic" w:hAnsi="Times New Roman"/>
          <w:sz w:val="24"/>
          <w:szCs w:val="24"/>
          <w:lang w:val="sr-Latn-CS"/>
        </w:rPr>
        <w:t>IV</w:t>
      </w:r>
      <w:r w:rsidRPr="00EE2590">
        <w:rPr>
          <w:rFonts w:ascii="Times New Roman" w:eastAsia="Malgun Gothic" w:hAnsi="Times New Roman"/>
          <w:sz w:val="24"/>
          <w:szCs w:val="24"/>
          <w:lang w:val="sr-Cyrl-CS"/>
        </w:rPr>
        <w:t xml:space="preserve">. </w:t>
      </w:r>
      <w:r w:rsidRPr="00EE2590">
        <w:rPr>
          <w:rFonts w:ascii="Times New Roman" w:eastAsia="Malgun Gothic" w:hAnsi="Times New Roman"/>
          <w:color w:val="000000"/>
          <w:sz w:val="24"/>
          <w:szCs w:val="24"/>
          <w:lang w:val="sr-Cyrl-CS"/>
        </w:rPr>
        <w:t>УСЛОВИ ЗА УЧЕШЋЕ У ПОСТУПКУ ЈАВНЕ НАБАВКЕ (члан 75. став 1. тач. 1), 2), и 4) Закона о јавним набавкама), И УПУТСТВО КАКО ДА СЕ ДОКАЗУЈЕ ИСПУЊЕНОСТ УСЛОВА</w:t>
      </w:r>
      <w:r w:rsidRPr="00EE2590">
        <w:rPr>
          <w:rFonts w:ascii="Times New Roman" w:eastAsia="Malgun Gothic" w:hAnsi="Times New Roman"/>
          <w:sz w:val="24"/>
          <w:szCs w:val="24"/>
          <w:lang w:val="sr-Cyrl-CS"/>
        </w:rPr>
        <w:t>.</w:t>
      </w:r>
    </w:p>
    <w:p w14:paraId="679FDF4A"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B461823"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14:paraId="4B18EA07" w14:textId="77777777" w:rsidR="00372B0F" w:rsidRDefault="004C7D7A" w:rsidP="00FD7061">
      <w:pPr>
        <w:widowControl w:val="0"/>
        <w:tabs>
          <w:tab w:val="left" w:pos="720"/>
          <w:tab w:val="left" w:pos="1440"/>
        </w:tabs>
        <w:spacing w:after="0" w:line="240" w:lineRule="auto"/>
        <w:ind w:left="-12"/>
        <w:jc w:val="both"/>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ab/>
      </w:r>
      <w:r w:rsidRPr="00EE2590">
        <w:rPr>
          <w:rFonts w:ascii="Times New Roman" w:eastAsia="Malgun Gothic" w:hAnsi="Times New Roman"/>
          <w:sz w:val="24"/>
          <w:szCs w:val="24"/>
          <w:lang w:val="sr-Cyrl-CS"/>
        </w:rPr>
        <w:tab/>
      </w:r>
    </w:p>
    <w:p w14:paraId="15D6FD5D" w14:textId="77777777" w:rsidR="004C7D7A" w:rsidRPr="00EE2590" w:rsidRDefault="00372B0F" w:rsidP="00FD7061">
      <w:pPr>
        <w:widowControl w:val="0"/>
        <w:tabs>
          <w:tab w:val="left" w:pos="720"/>
          <w:tab w:val="left" w:pos="990"/>
        </w:tabs>
        <w:spacing w:after="0" w:line="240" w:lineRule="auto"/>
        <w:ind w:left="-12"/>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ab/>
      </w:r>
      <w:r w:rsidR="00C43278">
        <w:rPr>
          <w:rFonts w:ascii="Times New Roman" w:eastAsia="Malgun Gothic" w:hAnsi="Times New Roman"/>
          <w:b/>
          <w:sz w:val="24"/>
          <w:szCs w:val="24"/>
          <w:lang w:val="sr-Cyrl-CS"/>
        </w:rPr>
        <w:t>9</w:t>
      </w:r>
      <w:r w:rsidR="004C7D7A" w:rsidRPr="00EE2590">
        <w:rPr>
          <w:rFonts w:ascii="Times New Roman" w:eastAsia="Malgun Gothic" w:hAnsi="Times New Roman"/>
          <w:b/>
          <w:sz w:val="24"/>
          <w:szCs w:val="24"/>
          <w:lang w:val="sr-Cyrl-CS"/>
        </w:rPr>
        <w:t>. Обавештење о саставном делу заједничке понуде</w:t>
      </w:r>
    </w:p>
    <w:p w14:paraId="73C2A50F" w14:textId="77777777" w:rsidR="004C7D7A" w:rsidRPr="00EE2590" w:rsidRDefault="004C7D7A" w:rsidP="00FD7061">
      <w:pPr>
        <w:widowControl w:val="0"/>
        <w:tabs>
          <w:tab w:val="left" w:pos="720"/>
          <w:tab w:val="left" w:pos="99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r>
      <w:r w:rsidRPr="00EE2590">
        <w:rPr>
          <w:rFonts w:ascii="Times New Roman" w:eastAsia="Malgun Gothic" w:hAnsi="Times New Roman"/>
          <w:sz w:val="24"/>
          <w:szCs w:val="24"/>
          <w:lang w:val="sr-Cyrl-RS"/>
        </w:rPr>
        <w:t xml:space="preserve">Саставни део заједничке понуде је споразум којим се понуђачи из групе међусобно и према наручиоцу </w:t>
      </w:r>
      <w:r w:rsidRPr="00EE2590">
        <w:rPr>
          <w:rFonts w:ascii="Times New Roman" w:eastAsia="Malgun Gothic" w:hAnsi="Times New Roman"/>
          <w:sz w:val="24"/>
          <w:szCs w:val="24"/>
          <w:lang w:val="sr-Cyrl-CS"/>
        </w:rPr>
        <w:t>обавезују на извршење јавне набавке</w:t>
      </w:r>
      <w:r w:rsidRPr="00EE2590">
        <w:rPr>
          <w:rFonts w:ascii="Times New Roman" w:eastAsia="Malgun Gothic" w:hAnsi="Times New Roman"/>
          <w:sz w:val="24"/>
          <w:szCs w:val="24"/>
          <w:lang w:val="sr-Cyrl-RS"/>
        </w:rPr>
        <w:t>, а који обавезно садржи податке о:</w:t>
      </w:r>
    </w:p>
    <w:p w14:paraId="0D432D35"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1)</w:t>
      </w:r>
      <w:r w:rsidRPr="00EE2590">
        <w:rPr>
          <w:rFonts w:ascii="Times New Roman" w:eastAsia="Malgun Gothic" w:hAnsi="Times New Roman"/>
          <w:sz w:val="24"/>
          <w:szCs w:val="24"/>
          <w:lang w:val="sr-Cyrl-RS"/>
        </w:rPr>
        <w:tab/>
        <w:t>члану групе који ће бити носилац посла, односно који ће поднети понуду и који ће заступати групу понуђача пред наручиоцем;</w:t>
      </w:r>
    </w:p>
    <w:p w14:paraId="652A0E5D"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2)</w:t>
      </w:r>
      <w:r w:rsidRPr="00EE2590">
        <w:rPr>
          <w:rFonts w:ascii="Times New Roman" w:eastAsia="Malgun Gothic" w:hAnsi="Times New Roman"/>
          <w:sz w:val="24"/>
          <w:szCs w:val="24"/>
          <w:lang w:val="sr-Cyrl-RS"/>
        </w:rPr>
        <w:tab/>
        <w:t>понуђачу који ће у име групе понуђача потписати уговор;</w:t>
      </w:r>
    </w:p>
    <w:p w14:paraId="1975E3E6"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3)</w:t>
      </w:r>
      <w:r w:rsidRPr="00EE2590">
        <w:rPr>
          <w:rFonts w:ascii="Times New Roman" w:eastAsia="Malgun Gothic" w:hAnsi="Times New Roman"/>
          <w:sz w:val="24"/>
          <w:szCs w:val="24"/>
          <w:lang w:val="sr-Cyrl-RS"/>
        </w:rPr>
        <w:tab/>
        <w:t>понуђачу који ће у име групе понуђача дати средство обезбеђења;</w:t>
      </w:r>
    </w:p>
    <w:p w14:paraId="5AB4A76D"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4)</w:t>
      </w:r>
      <w:r w:rsidRPr="00EE2590">
        <w:rPr>
          <w:rFonts w:ascii="Times New Roman" w:eastAsia="Malgun Gothic" w:hAnsi="Times New Roman"/>
          <w:sz w:val="24"/>
          <w:szCs w:val="24"/>
          <w:lang w:val="sr-Cyrl-RS"/>
        </w:rPr>
        <w:tab/>
        <w:t>понуђачу који ће издати рачун;</w:t>
      </w:r>
    </w:p>
    <w:p w14:paraId="5F87D544"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5)</w:t>
      </w:r>
      <w:r w:rsidRPr="00EE2590">
        <w:rPr>
          <w:rFonts w:ascii="Times New Roman" w:eastAsia="Malgun Gothic" w:hAnsi="Times New Roman"/>
          <w:sz w:val="24"/>
          <w:szCs w:val="24"/>
          <w:lang w:val="sr-Cyrl-RS"/>
        </w:rPr>
        <w:tab/>
        <w:t>рачуну на који ће бити извршено плаћање;</w:t>
      </w:r>
    </w:p>
    <w:p w14:paraId="790D7548"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6)</w:t>
      </w:r>
      <w:r w:rsidRPr="00EE2590">
        <w:rPr>
          <w:rFonts w:ascii="Times New Roman" w:eastAsia="Malgun Gothic" w:hAnsi="Times New Roman"/>
          <w:sz w:val="24"/>
          <w:szCs w:val="24"/>
          <w:lang w:val="sr-Cyrl-RS"/>
        </w:rPr>
        <w:tab/>
        <w:t>обавезема сваког од понуђача из групе понуђача за извршење уговора.</w:t>
      </w:r>
    </w:p>
    <w:p w14:paraId="1459345C" w14:textId="77777777" w:rsidR="004C7D7A" w:rsidRPr="00EE2590" w:rsidRDefault="004C7D7A" w:rsidP="00FD7061">
      <w:pPr>
        <w:widowControl w:val="0"/>
        <w:tabs>
          <w:tab w:val="left" w:pos="720"/>
          <w:tab w:val="left" w:pos="990"/>
        </w:tabs>
        <w:spacing w:after="0" w:line="240" w:lineRule="auto"/>
        <w:ind w:left="-12"/>
        <w:jc w:val="both"/>
        <w:rPr>
          <w:rFonts w:ascii="Times New Roman" w:eastAsia="Malgun Gothic" w:hAnsi="Times New Roman"/>
          <w:sz w:val="24"/>
          <w:szCs w:val="24"/>
          <w:lang w:val="sr-Cyrl-CS"/>
        </w:rPr>
      </w:pPr>
    </w:p>
    <w:p w14:paraId="3D3A61CC" w14:textId="77777777" w:rsidR="004C7D7A" w:rsidRPr="00EE2590" w:rsidRDefault="004C7D7A" w:rsidP="00FD7061">
      <w:pPr>
        <w:widowControl w:val="0"/>
        <w:tabs>
          <w:tab w:val="left" w:pos="720"/>
          <w:tab w:val="left" w:pos="99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Споразумом се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w:t>
      </w:r>
    </w:p>
    <w:p w14:paraId="03C6A7AE" w14:textId="77777777" w:rsidR="004C7D7A" w:rsidRPr="00EE2590" w:rsidRDefault="00C43278" w:rsidP="00FD7061">
      <w:pPr>
        <w:widowControl w:val="0"/>
        <w:tabs>
          <w:tab w:val="left" w:pos="720"/>
          <w:tab w:val="left" w:pos="990"/>
        </w:tabs>
        <w:spacing w:before="120" w:after="0" w:line="240" w:lineRule="auto"/>
        <w:ind w:left="-12"/>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ab/>
        <w:t>10</w:t>
      </w:r>
      <w:r w:rsidR="004C7D7A" w:rsidRPr="00EE2590">
        <w:rPr>
          <w:rFonts w:ascii="Times New Roman" w:eastAsia="Malgun Gothic" w:hAnsi="Times New Roman"/>
          <w:b/>
          <w:sz w:val="24"/>
          <w:szCs w:val="24"/>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w:t>
      </w:r>
      <w:r w:rsidR="004C7D7A" w:rsidRPr="00EE2590">
        <w:rPr>
          <w:rFonts w:ascii="Times New Roman" w:eastAsia="Malgun Gothic" w:hAnsi="Times New Roman"/>
          <w:b/>
          <w:sz w:val="24"/>
          <w:szCs w:val="24"/>
          <w:lang w:val="sr-Cyrl-CS"/>
        </w:rPr>
        <w:lastRenderedPageBreak/>
        <w:t>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771B6625" w14:textId="77777777" w:rsidR="004C7D7A" w:rsidRPr="00EE2590" w:rsidRDefault="004C7D7A" w:rsidP="00FD7061">
      <w:pPr>
        <w:widowControl w:val="0"/>
        <w:tabs>
          <w:tab w:val="left" w:pos="720"/>
          <w:tab w:val="left" w:pos="1440"/>
        </w:tabs>
        <w:spacing w:before="120" w:after="0" w:line="240" w:lineRule="auto"/>
        <w:ind w:left="-12" w:right="57"/>
        <w:jc w:val="both"/>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ab/>
        <w:t>Подаци о пореским обавезама се могу добити</w:t>
      </w:r>
      <w:r w:rsidR="00BF11F1" w:rsidRPr="00EE2590">
        <w:rPr>
          <w:rFonts w:ascii="Times New Roman" w:eastAsia="Malgun Gothic" w:hAnsi="Times New Roman"/>
          <w:sz w:val="24"/>
          <w:szCs w:val="24"/>
          <w:lang w:val="sr-Cyrl-CS"/>
        </w:rPr>
        <w:t xml:space="preserve"> у Пореској управи, Министарству</w:t>
      </w:r>
      <w:r w:rsidRPr="00EE2590">
        <w:rPr>
          <w:rFonts w:ascii="Times New Roman" w:eastAsia="Malgun Gothic" w:hAnsi="Times New Roman"/>
          <w:sz w:val="24"/>
          <w:szCs w:val="24"/>
          <w:lang w:val="sr-Cyrl-CS"/>
        </w:rPr>
        <w:t xml:space="preserve"> финансија. Подаци о заштити животне средине се могу добити у Агенцији за заштиту животне средине и у </w:t>
      </w:r>
      <w:r w:rsidR="00BF11F1" w:rsidRPr="00EE2590">
        <w:rPr>
          <w:rFonts w:ascii="Times New Roman" w:hAnsi="Times New Roman"/>
          <w:color w:val="000000"/>
          <w:sz w:val="24"/>
          <w:szCs w:val="24"/>
          <w:shd w:val="clear" w:color="auto" w:fill="FFFFFF"/>
        </w:rPr>
        <w:t>Министарств</w:t>
      </w:r>
      <w:r w:rsidR="00BF11F1" w:rsidRPr="00EE2590">
        <w:rPr>
          <w:rFonts w:ascii="Times New Roman" w:hAnsi="Times New Roman"/>
          <w:color w:val="000000"/>
          <w:sz w:val="24"/>
          <w:szCs w:val="24"/>
          <w:shd w:val="clear" w:color="auto" w:fill="FFFFFF"/>
          <w:lang w:val="sr-Cyrl-CS"/>
        </w:rPr>
        <w:t>у</w:t>
      </w:r>
      <w:r w:rsidR="00BF11F1" w:rsidRPr="00EE2590">
        <w:rPr>
          <w:rFonts w:ascii="Times New Roman" w:hAnsi="Times New Roman"/>
          <w:color w:val="000000"/>
          <w:sz w:val="24"/>
          <w:szCs w:val="24"/>
          <w:shd w:val="clear" w:color="auto" w:fill="FFFFFF"/>
        </w:rPr>
        <w:t xml:space="preserve"> пољопривреде и заштите животне средине</w:t>
      </w:r>
      <w:r w:rsidR="00BF11F1" w:rsidRPr="00EE2590">
        <w:rPr>
          <w:rFonts w:ascii="Times New Roman" w:eastAsia="Malgun Gothic" w:hAnsi="Times New Roman"/>
          <w:sz w:val="24"/>
          <w:szCs w:val="24"/>
          <w:lang w:val="sr-Cyrl-CS"/>
        </w:rPr>
        <w:t>.</w:t>
      </w:r>
      <w:r w:rsidRPr="00EE2590">
        <w:rPr>
          <w:rFonts w:ascii="Times New Roman" w:eastAsia="Malgun Gothic" w:hAnsi="Times New Roman"/>
          <w:sz w:val="24"/>
          <w:szCs w:val="24"/>
          <w:lang w:val="sr-Cyrl-CS"/>
        </w:rPr>
        <w:t xml:space="preserve"> Подаци о заштити при запошљавању и условима рада се могу добити у Министарству </w:t>
      </w:r>
      <w:r w:rsidR="00BF11F1" w:rsidRPr="00EE2590">
        <w:rPr>
          <w:rStyle w:val="apple-converted-space"/>
          <w:rFonts w:ascii="Times New Roman" w:hAnsi="Times New Roman"/>
          <w:color w:val="000000"/>
          <w:sz w:val="24"/>
          <w:szCs w:val="24"/>
          <w:shd w:val="clear" w:color="auto" w:fill="FFFFFF"/>
        </w:rPr>
        <w:t> </w:t>
      </w:r>
      <w:r w:rsidR="00BF11F1" w:rsidRPr="00EE2590">
        <w:rPr>
          <w:rFonts w:ascii="Times New Roman" w:hAnsi="Times New Roman"/>
          <w:color w:val="000000"/>
          <w:sz w:val="24"/>
          <w:szCs w:val="24"/>
          <w:shd w:val="clear" w:color="auto" w:fill="FFFFFF"/>
        </w:rPr>
        <w:t>за рад, запошљавање, борачка и социјална питања</w:t>
      </w:r>
      <w:r w:rsidRPr="00EE2590">
        <w:rPr>
          <w:rFonts w:ascii="Times New Roman" w:eastAsia="Malgun Gothic" w:hAnsi="Times New Roman"/>
          <w:sz w:val="24"/>
          <w:szCs w:val="24"/>
          <w:lang w:val="sr-Cyrl-CS"/>
        </w:rPr>
        <w:t>.</w:t>
      </w:r>
    </w:p>
    <w:p w14:paraId="712A9286"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rPr>
      </w:pPr>
    </w:p>
    <w:p w14:paraId="09440CE7" w14:textId="77777777" w:rsidR="004C7D7A" w:rsidRPr="00EE2590" w:rsidRDefault="00C43278" w:rsidP="00FD7061">
      <w:pPr>
        <w:widowControl w:val="0"/>
        <w:tabs>
          <w:tab w:val="left" w:pos="720"/>
          <w:tab w:val="left" w:pos="1440"/>
        </w:tabs>
        <w:spacing w:after="0" w:line="240" w:lineRule="auto"/>
        <w:ind w:left="-12"/>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ab/>
        <w:t>11</w:t>
      </w:r>
      <w:r w:rsidR="004C7D7A" w:rsidRPr="00EE2590">
        <w:rPr>
          <w:rFonts w:ascii="Times New Roman" w:eastAsia="Malgun Gothic" w:hAnsi="Times New Roman"/>
          <w:b/>
          <w:sz w:val="24"/>
          <w:szCs w:val="24"/>
          <w:lang w:val="sr-Cyrl-CS"/>
        </w:rPr>
        <w:t>. Валута</w:t>
      </w:r>
    </w:p>
    <w:p w14:paraId="12AFB4E4" w14:textId="77777777" w:rsidR="00DD762D" w:rsidRPr="00FD7061"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је дужан да у понуди наведе цену у динарима без ПДВ-а.</w:t>
      </w:r>
      <w:r w:rsidR="00FD7061">
        <w:rPr>
          <w:rFonts w:ascii="Times New Roman" w:eastAsia="Malgun Gothic" w:hAnsi="Times New Roman"/>
          <w:sz w:val="24"/>
          <w:szCs w:val="24"/>
          <w:lang w:val="sr-Cyrl-CS"/>
        </w:rPr>
        <w:t xml:space="preserve"> </w:t>
      </w:r>
      <w:r w:rsidR="00DD762D" w:rsidRPr="00EE2590">
        <w:rPr>
          <w:rFonts w:ascii="Times New Roman" w:hAnsi="Times New Roman"/>
          <w:sz w:val="24"/>
          <w:szCs w:val="24"/>
          <w:lang w:val="sr-Cyrl-CS"/>
        </w:rPr>
        <w:t>У случају разлике између јединичне и укупне цен</w:t>
      </w:r>
      <w:r w:rsidR="00DD762D" w:rsidRPr="00EE2590">
        <w:rPr>
          <w:rFonts w:ascii="Times New Roman" w:hAnsi="Times New Roman"/>
          <w:sz w:val="24"/>
          <w:szCs w:val="24"/>
          <w:lang w:val="sr-Cyrl-RS"/>
        </w:rPr>
        <w:t>е</w:t>
      </w:r>
      <w:r w:rsidR="00DD762D" w:rsidRPr="00EE2590">
        <w:rPr>
          <w:rFonts w:ascii="Times New Roman" w:hAnsi="Times New Roman"/>
          <w:sz w:val="24"/>
          <w:szCs w:val="24"/>
          <w:lang w:val="sr-Cyrl-CS"/>
        </w:rPr>
        <w:t xml:space="preserve">, меродавна је јединична цена. </w:t>
      </w:r>
    </w:p>
    <w:p w14:paraId="79BB406D"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RS"/>
        </w:rPr>
      </w:pPr>
    </w:p>
    <w:p w14:paraId="1FA39F3E" w14:textId="77777777" w:rsidR="004C7D7A" w:rsidRPr="00AC2AC6" w:rsidRDefault="004C7D7A" w:rsidP="00FD7061">
      <w:pPr>
        <w:widowControl w:val="0"/>
        <w:tabs>
          <w:tab w:val="left" w:pos="720"/>
        </w:tabs>
        <w:spacing w:after="0" w:line="240" w:lineRule="auto"/>
        <w:ind w:left="-12"/>
        <w:jc w:val="both"/>
        <w:rPr>
          <w:rFonts w:ascii="Times New Roman" w:eastAsia="Malgun Gothic" w:hAnsi="Times New Roman"/>
          <w:b/>
          <w:sz w:val="24"/>
          <w:szCs w:val="24"/>
          <w:lang w:val="sr-Latn-CS"/>
        </w:rPr>
      </w:pPr>
      <w:r w:rsidRPr="00EE2590">
        <w:rPr>
          <w:rFonts w:ascii="Times New Roman" w:eastAsia="Malgun Gothic" w:hAnsi="Times New Roman"/>
          <w:b/>
          <w:sz w:val="24"/>
          <w:szCs w:val="24"/>
          <w:lang w:val="sr-Cyrl-CS"/>
        </w:rPr>
        <w:tab/>
      </w:r>
      <w:r w:rsidR="00C43278" w:rsidRPr="00AC2AC6">
        <w:rPr>
          <w:rFonts w:ascii="Times New Roman" w:eastAsia="Malgun Gothic" w:hAnsi="Times New Roman"/>
          <w:b/>
          <w:sz w:val="24"/>
          <w:szCs w:val="24"/>
          <w:lang w:val="sr-Cyrl-CS"/>
        </w:rPr>
        <w:t>12</w:t>
      </w:r>
      <w:r w:rsidRPr="00AC2AC6">
        <w:rPr>
          <w:rFonts w:ascii="Times New Roman" w:eastAsia="Malgun Gothic" w:hAnsi="Times New Roman"/>
          <w:b/>
          <w:sz w:val="24"/>
          <w:szCs w:val="24"/>
          <w:lang w:val="sr-Cyrl-CS"/>
        </w:rPr>
        <w:t xml:space="preserve">. </w:t>
      </w:r>
      <w:r w:rsidRPr="00AC2AC6">
        <w:rPr>
          <w:rFonts w:ascii="Times New Roman" w:eastAsia="Malgun Gothic" w:hAnsi="Times New Roman"/>
          <w:b/>
          <w:sz w:val="24"/>
          <w:szCs w:val="24"/>
          <w:lang w:val="sr-Latn-CS"/>
        </w:rPr>
        <w:t>Захтеви у погледу начина, рока и услова плаћања</w:t>
      </w:r>
    </w:p>
    <w:p w14:paraId="6320DAEC" w14:textId="4BFD409B" w:rsidR="00AC2AC6" w:rsidRPr="009700BC" w:rsidRDefault="00AC2AC6" w:rsidP="00AF36A8">
      <w:pPr>
        <w:spacing w:after="12" w:line="240" w:lineRule="auto"/>
        <w:ind w:firstLine="725"/>
        <w:jc w:val="both"/>
        <w:rPr>
          <w:rFonts w:ascii="Times New Roman" w:eastAsia="Malgun Gothic" w:hAnsi="Times New Roman"/>
          <w:sz w:val="24"/>
          <w:szCs w:val="24"/>
          <w:lang w:val="sr-Cyrl-CS"/>
        </w:rPr>
      </w:pPr>
      <w:r w:rsidRPr="009700BC">
        <w:rPr>
          <w:rFonts w:ascii="Times New Roman" w:eastAsia="Malgun Gothic" w:hAnsi="Times New Roman"/>
          <w:sz w:val="24"/>
          <w:szCs w:val="24"/>
          <w:lang w:val="sr-Latn-CS"/>
        </w:rPr>
        <w:t xml:space="preserve">Предвиђени начин плаћања </w:t>
      </w:r>
      <w:r w:rsidRPr="009700BC">
        <w:rPr>
          <w:rFonts w:ascii="Times New Roman" w:eastAsia="Malgun Gothic" w:hAnsi="Times New Roman"/>
          <w:sz w:val="24"/>
          <w:szCs w:val="24"/>
          <w:lang w:val="sr-Cyrl-CS"/>
        </w:rPr>
        <w:t xml:space="preserve">је на рачун </w:t>
      </w:r>
      <w:r w:rsidR="004D1F2F" w:rsidRPr="009700BC">
        <w:rPr>
          <w:rFonts w:ascii="Times New Roman" w:eastAsia="Malgun Gothic" w:hAnsi="Times New Roman"/>
          <w:sz w:val="24"/>
          <w:szCs w:val="24"/>
          <w:lang w:val="sr-Cyrl-CS"/>
        </w:rPr>
        <w:t>Понуђача</w:t>
      </w:r>
      <w:r w:rsidRPr="009700BC">
        <w:rPr>
          <w:rFonts w:ascii="Times New Roman" w:eastAsia="Malgun Gothic" w:hAnsi="Times New Roman"/>
          <w:sz w:val="24"/>
          <w:szCs w:val="24"/>
          <w:lang w:val="sr-Cyrl-CS"/>
        </w:rPr>
        <w:t xml:space="preserve"> број: __________</w:t>
      </w:r>
      <w:r w:rsidR="00CC7CDB" w:rsidRPr="009700BC">
        <w:rPr>
          <w:rFonts w:ascii="Times New Roman" w:eastAsia="Malgun Gothic" w:hAnsi="Times New Roman"/>
          <w:sz w:val="24"/>
          <w:szCs w:val="24"/>
          <w:lang w:val="sr-Cyrl-CS"/>
        </w:rPr>
        <w:t>______________________</w:t>
      </w:r>
      <w:r w:rsidRPr="009700BC">
        <w:rPr>
          <w:rFonts w:ascii="Times New Roman" w:eastAsia="Malgun Gothic" w:hAnsi="Times New Roman"/>
          <w:sz w:val="24"/>
          <w:szCs w:val="24"/>
          <w:lang w:val="sr-Cyrl-CS"/>
        </w:rPr>
        <w:t xml:space="preserve">  код пословне банке ______________ </w:t>
      </w:r>
      <w:r w:rsidR="00261B3C" w:rsidRPr="009700BC">
        <w:rPr>
          <w:rFonts w:ascii="Times New Roman" w:eastAsia="Malgun Gothic" w:hAnsi="Times New Roman"/>
          <w:sz w:val="24"/>
          <w:szCs w:val="24"/>
          <w:lang w:val="sr-Cyrl-CS"/>
        </w:rPr>
        <w:t>.</w:t>
      </w:r>
    </w:p>
    <w:p w14:paraId="7E7B81EC" w14:textId="408982CD" w:rsidR="008573B4" w:rsidRPr="009700BC" w:rsidRDefault="00AC2AC6" w:rsidP="008573B4">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9700BC">
        <w:rPr>
          <w:rFonts w:ascii="Times New Roman" w:eastAsia="Malgun Gothic" w:hAnsi="Times New Roman"/>
          <w:sz w:val="24"/>
          <w:szCs w:val="24"/>
          <w:lang w:val="sr-Latn-CS"/>
        </w:rPr>
        <w:t xml:space="preserve">  </w:t>
      </w:r>
      <w:r w:rsidR="008573B4" w:rsidRPr="009700BC">
        <w:rPr>
          <w:rFonts w:ascii="Times New Roman" w:eastAsia="Arial Unicode MS" w:hAnsi="Times New Roman"/>
          <w:iCs/>
          <w:noProof/>
          <w:color w:val="000000"/>
          <w:kern w:val="1"/>
          <w:sz w:val="24"/>
          <w:szCs w:val="24"/>
          <w:lang w:val="sr-Cyrl-RS" w:eastAsia="ar-SA"/>
        </w:rPr>
        <w:t>Плаћање ће се извршити на основу испостављеног рачуна</w:t>
      </w:r>
      <w:r w:rsidR="00CC7CDB" w:rsidRPr="009700BC">
        <w:rPr>
          <w:rFonts w:ascii="Times New Roman" w:eastAsia="Arial Unicode MS" w:hAnsi="Times New Roman"/>
          <w:iCs/>
          <w:noProof/>
          <w:color w:val="000000"/>
          <w:kern w:val="1"/>
          <w:sz w:val="24"/>
          <w:szCs w:val="24"/>
          <w:lang w:val="sr-Cyrl-RS" w:eastAsia="ar-SA"/>
        </w:rPr>
        <w:t xml:space="preserve"> који прати </w:t>
      </w:r>
      <w:r w:rsidR="008573B4" w:rsidRPr="009700BC">
        <w:rPr>
          <w:rFonts w:ascii="Times New Roman" w:eastAsia="Arial Unicode MS" w:hAnsi="Times New Roman"/>
          <w:iCs/>
          <w:noProof/>
          <w:color w:val="000000"/>
          <w:kern w:val="1"/>
          <w:sz w:val="24"/>
          <w:szCs w:val="24"/>
          <w:lang w:val="sr-Cyrl-RS" w:eastAsia="ar-SA"/>
        </w:rPr>
        <w:t>ситуациј</w:t>
      </w:r>
      <w:r w:rsidR="00CC7CDB" w:rsidRPr="009700BC">
        <w:rPr>
          <w:rFonts w:ascii="Times New Roman" w:eastAsia="Arial Unicode MS" w:hAnsi="Times New Roman"/>
          <w:iCs/>
          <w:noProof/>
          <w:color w:val="000000"/>
          <w:kern w:val="1"/>
          <w:sz w:val="24"/>
          <w:szCs w:val="24"/>
          <w:lang w:val="sr-Cyrl-RS" w:eastAsia="ar-SA"/>
        </w:rPr>
        <w:t>а (привремена</w:t>
      </w:r>
      <w:r w:rsidR="00261B3C" w:rsidRPr="009700BC">
        <w:rPr>
          <w:rFonts w:ascii="Times New Roman" w:eastAsia="Arial Unicode MS" w:hAnsi="Times New Roman"/>
          <w:iCs/>
          <w:noProof/>
          <w:color w:val="000000"/>
          <w:kern w:val="1"/>
          <w:sz w:val="24"/>
          <w:szCs w:val="24"/>
          <w:lang w:val="sr-Cyrl-RS" w:eastAsia="ar-SA"/>
        </w:rPr>
        <w:t xml:space="preserve"> и</w:t>
      </w:r>
      <w:r w:rsidR="00CC7CDB" w:rsidRPr="009700BC">
        <w:rPr>
          <w:rFonts w:ascii="Times New Roman" w:eastAsia="Arial Unicode MS" w:hAnsi="Times New Roman"/>
          <w:iCs/>
          <w:noProof/>
          <w:color w:val="000000"/>
          <w:kern w:val="1"/>
          <w:sz w:val="24"/>
          <w:szCs w:val="24"/>
          <w:lang w:val="sr-Cyrl-RS" w:eastAsia="ar-SA"/>
        </w:rPr>
        <w:t>/или окончана</w:t>
      </w:r>
      <w:r w:rsidR="008573B4" w:rsidRPr="009700BC">
        <w:rPr>
          <w:rFonts w:ascii="Times New Roman" w:eastAsia="Arial Unicode MS" w:hAnsi="Times New Roman"/>
          <w:iCs/>
          <w:noProof/>
          <w:color w:val="000000"/>
          <w:kern w:val="1"/>
          <w:sz w:val="24"/>
          <w:szCs w:val="24"/>
          <w:lang w:val="sr-Cyrl-RS" w:eastAsia="ar-SA"/>
        </w:rPr>
        <w:t xml:space="preserve">), која је сачињена на основу оверене грађевинске књиге изведених радова и јединичних цена из Понуде, </w:t>
      </w:r>
      <w:r w:rsidR="00CC7CDB" w:rsidRPr="009700BC">
        <w:rPr>
          <w:rFonts w:ascii="Times New Roman" w:eastAsia="Arial Unicode MS" w:hAnsi="Times New Roman"/>
          <w:iCs/>
          <w:noProof/>
          <w:color w:val="000000"/>
          <w:kern w:val="1"/>
          <w:sz w:val="24"/>
          <w:szCs w:val="24"/>
          <w:lang w:val="sr-Cyrl-RS" w:eastAsia="ar-SA"/>
        </w:rPr>
        <w:t>потписане и оверене</w:t>
      </w:r>
      <w:r w:rsidR="008573B4" w:rsidRPr="009700BC">
        <w:rPr>
          <w:rFonts w:ascii="Times New Roman" w:eastAsia="Arial Unicode MS" w:hAnsi="Times New Roman"/>
          <w:iCs/>
          <w:noProof/>
          <w:color w:val="000000"/>
          <w:kern w:val="1"/>
          <w:sz w:val="24"/>
          <w:szCs w:val="24"/>
          <w:lang w:val="sr-Cyrl-RS" w:eastAsia="ar-SA"/>
        </w:rPr>
        <w:t xml:space="preserve"> од стране Стручног надзора</w:t>
      </w:r>
      <w:r w:rsidR="00261B3C" w:rsidRPr="009700BC">
        <w:rPr>
          <w:rFonts w:ascii="Times New Roman" w:eastAsia="Arial Unicode MS" w:hAnsi="Times New Roman"/>
          <w:iCs/>
          <w:noProof/>
          <w:color w:val="000000"/>
          <w:kern w:val="1"/>
          <w:sz w:val="24"/>
          <w:szCs w:val="24"/>
          <w:lang w:val="sr-Cyrl-RS" w:eastAsia="ar-SA"/>
        </w:rPr>
        <w:t>.</w:t>
      </w:r>
    </w:p>
    <w:p w14:paraId="6334340B" w14:textId="0110574A" w:rsidR="008573B4" w:rsidRPr="009700BC" w:rsidRDefault="008573B4" w:rsidP="008573B4">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9700BC">
        <w:rPr>
          <w:rFonts w:ascii="Times New Roman" w:eastAsia="Arial Unicode MS" w:hAnsi="Times New Roman"/>
          <w:iCs/>
          <w:noProof/>
          <w:color w:val="000000"/>
          <w:kern w:val="1"/>
          <w:sz w:val="24"/>
          <w:szCs w:val="24"/>
          <w:lang w:val="sr-Cyrl-RS" w:eastAsia="ar-SA"/>
        </w:rPr>
        <w:t xml:space="preserve">Рок плаћања је до 45 дана од дана пријема исправног рачуна, а након извршене </w:t>
      </w:r>
      <w:r w:rsidR="00261B3C" w:rsidRPr="009700BC">
        <w:rPr>
          <w:rFonts w:ascii="Times New Roman" w:eastAsia="Arial Unicode MS" w:hAnsi="Times New Roman"/>
          <w:iCs/>
          <w:noProof/>
          <w:color w:val="000000"/>
          <w:kern w:val="1"/>
          <w:sz w:val="24"/>
          <w:szCs w:val="24"/>
          <w:lang w:val="sr-Cyrl-RS" w:eastAsia="ar-SA"/>
        </w:rPr>
        <w:t>услуге, на основу појединачног У</w:t>
      </w:r>
      <w:r w:rsidRPr="009700BC">
        <w:rPr>
          <w:rFonts w:ascii="Times New Roman" w:eastAsia="Arial Unicode MS" w:hAnsi="Times New Roman"/>
          <w:iCs/>
          <w:noProof/>
          <w:color w:val="000000"/>
          <w:kern w:val="1"/>
          <w:sz w:val="24"/>
          <w:szCs w:val="24"/>
          <w:lang w:val="sr-Cyrl-RS" w:eastAsia="ar-SA"/>
        </w:rPr>
        <w:t xml:space="preserve">говора о јавној набавци закљученог у складу са </w:t>
      </w:r>
      <w:r w:rsidR="00261B3C" w:rsidRPr="009700BC">
        <w:rPr>
          <w:rFonts w:ascii="Times New Roman" w:eastAsia="Arial Unicode MS" w:hAnsi="Times New Roman"/>
          <w:iCs/>
          <w:noProof/>
          <w:color w:val="000000"/>
          <w:kern w:val="1"/>
          <w:sz w:val="24"/>
          <w:szCs w:val="24"/>
          <w:lang w:val="sr-Cyrl-RS" w:eastAsia="ar-SA"/>
        </w:rPr>
        <w:t>О</w:t>
      </w:r>
      <w:r w:rsidRPr="009700BC">
        <w:rPr>
          <w:rFonts w:ascii="Times New Roman" w:eastAsia="Arial Unicode MS" w:hAnsi="Times New Roman"/>
          <w:iCs/>
          <w:noProof/>
          <w:color w:val="000000"/>
          <w:kern w:val="1"/>
          <w:sz w:val="24"/>
          <w:szCs w:val="24"/>
          <w:lang w:val="sr-Cyrl-RS" w:eastAsia="ar-SA"/>
        </w:rPr>
        <w:t xml:space="preserve">квирним споразумом.             </w:t>
      </w:r>
    </w:p>
    <w:p w14:paraId="64BD66D5" w14:textId="17C89969" w:rsidR="008573B4" w:rsidRDefault="008573B4" w:rsidP="008573B4">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9700BC">
        <w:rPr>
          <w:rFonts w:ascii="Times New Roman" w:eastAsia="Arial Unicode MS" w:hAnsi="Times New Roman"/>
          <w:iCs/>
          <w:noProof/>
          <w:color w:val="000000"/>
          <w:kern w:val="1"/>
          <w:sz w:val="24"/>
          <w:szCs w:val="24"/>
          <w:lang w:val="sr-Cyrl-RS" w:eastAsia="ar-SA"/>
        </w:rPr>
        <w:t>Уз рачун</w:t>
      </w:r>
      <w:r w:rsidR="00CC7CDB" w:rsidRPr="009700BC">
        <w:rPr>
          <w:rFonts w:ascii="Times New Roman" w:eastAsia="Arial Unicode MS" w:hAnsi="Times New Roman"/>
          <w:iCs/>
          <w:noProof/>
          <w:color w:val="000000"/>
          <w:kern w:val="1"/>
          <w:sz w:val="24"/>
          <w:szCs w:val="24"/>
          <w:lang w:val="sr-Cyrl-RS" w:eastAsia="ar-SA"/>
        </w:rPr>
        <w:t xml:space="preserve"> и </w:t>
      </w:r>
      <w:r w:rsidRPr="009700BC">
        <w:rPr>
          <w:rFonts w:ascii="Times New Roman" w:eastAsia="Arial Unicode MS" w:hAnsi="Times New Roman"/>
          <w:iCs/>
          <w:noProof/>
          <w:color w:val="000000"/>
          <w:kern w:val="1"/>
          <w:sz w:val="24"/>
          <w:szCs w:val="24"/>
          <w:lang w:val="sr-Cyrl-RS" w:eastAsia="ar-SA"/>
        </w:rPr>
        <w:t>ситуацију се доставља и копија Записника о извршеним услугама којим се потврђује квантитативни и квалитативни пријем услуге, који п</w:t>
      </w:r>
      <w:r w:rsidR="00CC7CDB" w:rsidRPr="009700BC">
        <w:rPr>
          <w:rFonts w:ascii="Times New Roman" w:eastAsia="Arial Unicode MS" w:hAnsi="Times New Roman"/>
          <w:iCs/>
          <w:noProof/>
          <w:color w:val="000000"/>
          <w:kern w:val="1"/>
          <w:sz w:val="24"/>
          <w:szCs w:val="24"/>
          <w:lang w:val="sr-Cyrl-RS" w:eastAsia="ar-SA"/>
        </w:rPr>
        <w:t xml:space="preserve">отписују представник Наручиоца </w:t>
      </w:r>
      <w:r w:rsidRPr="009700BC">
        <w:rPr>
          <w:rFonts w:ascii="Times New Roman" w:eastAsia="Arial Unicode MS" w:hAnsi="Times New Roman"/>
          <w:iCs/>
          <w:noProof/>
          <w:color w:val="000000"/>
          <w:kern w:val="1"/>
          <w:sz w:val="24"/>
          <w:szCs w:val="24"/>
          <w:lang w:val="sr-Cyrl-RS" w:eastAsia="ar-SA"/>
        </w:rPr>
        <w:t>и Представник Стручног надзора.</w:t>
      </w:r>
    </w:p>
    <w:p w14:paraId="511ED53E" w14:textId="77777777" w:rsidR="00E95B67" w:rsidRPr="004221F5" w:rsidRDefault="006F685E" w:rsidP="008573B4">
      <w:pPr>
        <w:spacing w:after="12" w:line="240" w:lineRule="auto"/>
        <w:ind w:firstLine="725"/>
        <w:jc w:val="both"/>
        <w:rPr>
          <w:rFonts w:ascii="Times New Roman" w:hAnsi="Times New Roman"/>
          <w:color w:val="000000"/>
          <w:sz w:val="24"/>
          <w:szCs w:val="24"/>
        </w:rPr>
      </w:pPr>
      <w:r>
        <w:rPr>
          <w:rFonts w:ascii="Times New Roman" w:hAnsi="Times New Roman"/>
          <w:color w:val="000000"/>
          <w:sz w:val="24"/>
          <w:szCs w:val="24"/>
          <w:lang w:val="sr-Cyrl-CS"/>
        </w:rPr>
        <w:tab/>
      </w:r>
    </w:p>
    <w:p w14:paraId="26E77987" w14:textId="77777777" w:rsidR="00F63D53" w:rsidRPr="00900871" w:rsidRDefault="00BB4FF7" w:rsidP="003762F0">
      <w:pPr>
        <w:widowControl w:val="0"/>
        <w:tabs>
          <w:tab w:val="left" w:pos="720"/>
        </w:tabs>
        <w:spacing w:after="0" w:line="240" w:lineRule="auto"/>
        <w:ind w:left="-12"/>
        <w:jc w:val="both"/>
        <w:rPr>
          <w:rFonts w:ascii="Times New Roman" w:eastAsia="Malgun Gothic" w:hAnsi="Times New Roman"/>
          <w:b/>
          <w:sz w:val="24"/>
          <w:szCs w:val="24"/>
          <w:lang w:val="sr-Latn-CS"/>
        </w:rPr>
      </w:pPr>
      <w:r w:rsidRPr="004221F5">
        <w:rPr>
          <w:rFonts w:ascii="Times New Roman" w:hAnsi="Times New Roman"/>
          <w:color w:val="000000"/>
          <w:sz w:val="24"/>
          <w:szCs w:val="24"/>
        </w:rPr>
        <w:t xml:space="preserve">            </w:t>
      </w:r>
      <w:r w:rsidR="00961AD0">
        <w:rPr>
          <w:rFonts w:ascii="Times New Roman" w:eastAsia="Malgun Gothic" w:hAnsi="Times New Roman"/>
          <w:b/>
          <w:sz w:val="24"/>
          <w:szCs w:val="24"/>
          <w:lang w:val="sr-Cyrl-CS"/>
        </w:rPr>
        <w:tab/>
      </w:r>
      <w:r w:rsidR="00C43278" w:rsidRPr="00A56CDC">
        <w:rPr>
          <w:rFonts w:ascii="Times New Roman" w:eastAsia="Malgun Gothic" w:hAnsi="Times New Roman"/>
          <w:b/>
          <w:sz w:val="24"/>
          <w:szCs w:val="24"/>
          <w:lang w:val="sr-Cyrl-CS"/>
        </w:rPr>
        <w:t>13</w:t>
      </w:r>
      <w:r w:rsidR="004C7D7A" w:rsidRPr="00A56CDC">
        <w:rPr>
          <w:rFonts w:ascii="Times New Roman" w:eastAsia="Malgun Gothic" w:hAnsi="Times New Roman"/>
          <w:b/>
          <w:sz w:val="24"/>
          <w:szCs w:val="24"/>
          <w:lang w:val="sr-Cyrl-CS"/>
        </w:rPr>
        <w:t>. Средства финансијског обезбеђења</w:t>
      </w:r>
      <w:r w:rsidR="00900871">
        <w:rPr>
          <w:rFonts w:ascii="Times New Roman" w:eastAsia="Malgun Gothic" w:hAnsi="Times New Roman"/>
          <w:b/>
          <w:sz w:val="24"/>
          <w:szCs w:val="24"/>
          <w:lang w:val="sr-Latn-CS"/>
        </w:rPr>
        <w:t xml:space="preserve"> </w:t>
      </w:r>
    </w:p>
    <w:p w14:paraId="192DE6E5" w14:textId="60B554E8" w:rsidR="00F63D53" w:rsidRPr="000C512C" w:rsidRDefault="00F63D53" w:rsidP="0067511C">
      <w:pPr>
        <w:tabs>
          <w:tab w:val="left" w:pos="720"/>
        </w:tabs>
        <w:spacing w:after="0" w:line="240" w:lineRule="auto"/>
        <w:ind w:firstLine="720"/>
        <w:jc w:val="both"/>
        <w:rPr>
          <w:rFonts w:ascii="Times New Roman" w:hAnsi="Times New Roman"/>
          <w:color w:val="C00000"/>
          <w:sz w:val="24"/>
          <w:szCs w:val="24"/>
          <w:lang w:val="sr-Cyrl-CS"/>
        </w:rPr>
      </w:pPr>
      <w:r w:rsidRPr="00F63D53">
        <w:rPr>
          <w:rFonts w:ascii="Times New Roman" w:hAnsi="Times New Roman"/>
          <w:sz w:val="24"/>
          <w:szCs w:val="24"/>
        </w:rPr>
        <w:t>Понуђач је у обав</w:t>
      </w:r>
      <w:r w:rsidR="0067511C">
        <w:rPr>
          <w:rFonts w:ascii="Times New Roman" w:hAnsi="Times New Roman"/>
          <w:sz w:val="24"/>
          <w:szCs w:val="24"/>
        </w:rPr>
        <w:t>ези да у понуди достави средство обезбеђења</w:t>
      </w:r>
      <w:r w:rsidR="00CC7CDB">
        <w:rPr>
          <w:rFonts w:ascii="Times New Roman" w:hAnsi="Times New Roman"/>
          <w:sz w:val="24"/>
          <w:szCs w:val="24"/>
          <w:lang w:val="sr-Cyrl-CS"/>
        </w:rPr>
        <w:t>,</w:t>
      </w:r>
      <w:r w:rsidR="0067511C">
        <w:rPr>
          <w:rFonts w:ascii="Times New Roman" w:hAnsi="Times New Roman"/>
          <w:sz w:val="24"/>
          <w:szCs w:val="24"/>
        </w:rPr>
        <w:t xml:space="preserve"> </w:t>
      </w:r>
      <w:r w:rsidR="0064657B">
        <w:rPr>
          <w:rFonts w:ascii="Times New Roman" w:hAnsi="Times New Roman"/>
          <w:sz w:val="24"/>
          <w:szCs w:val="24"/>
          <w:lang w:val="sr-Cyrl-CS"/>
        </w:rPr>
        <w:t>меницу</w:t>
      </w:r>
      <w:r w:rsidRPr="00F63D53">
        <w:rPr>
          <w:rFonts w:ascii="Times New Roman" w:hAnsi="Times New Roman"/>
          <w:sz w:val="24"/>
          <w:szCs w:val="24"/>
        </w:rPr>
        <w:t xml:space="preserve"> за озбиљност понуде, а понуђач чија понуда буде оцењена као најповољнија и са којим буде закључен </w:t>
      </w:r>
      <w:r w:rsidR="009F7065">
        <w:rPr>
          <w:rFonts w:ascii="Times New Roman" w:hAnsi="Times New Roman"/>
          <w:sz w:val="24"/>
          <w:szCs w:val="24"/>
          <w:lang w:val="sr-Cyrl-CS"/>
        </w:rPr>
        <w:t xml:space="preserve">оквирни </w:t>
      </w:r>
      <w:r w:rsidR="009F7065" w:rsidRPr="000C512C">
        <w:rPr>
          <w:rFonts w:ascii="Times New Roman" w:hAnsi="Times New Roman"/>
          <w:sz w:val="24"/>
          <w:szCs w:val="24"/>
          <w:lang w:val="sr-Cyrl-CS"/>
        </w:rPr>
        <w:t xml:space="preserve">споразум доставља </w:t>
      </w:r>
      <w:r w:rsidR="00CC7CDB">
        <w:rPr>
          <w:rFonts w:ascii="Times New Roman" w:hAnsi="Times New Roman"/>
          <w:sz w:val="24"/>
          <w:szCs w:val="24"/>
          <w:lang w:val="sr-Cyrl-CS"/>
        </w:rPr>
        <w:t xml:space="preserve">и </w:t>
      </w:r>
      <w:r w:rsidR="009F7065" w:rsidRPr="000C512C">
        <w:rPr>
          <w:rFonts w:ascii="Times New Roman" w:hAnsi="Times New Roman"/>
          <w:sz w:val="24"/>
          <w:szCs w:val="24"/>
          <w:lang w:val="sr-Cyrl-CS"/>
        </w:rPr>
        <w:t>меницу за добро извршење посла након потписивања оквирног споразума.</w:t>
      </w:r>
    </w:p>
    <w:p w14:paraId="10FF912C" w14:textId="26ACEC95" w:rsidR="00236F72" w:rsidRPr="007756F1" w:rsidRDefault="00236F72" w:rsidP="0067511C">
      <w:pPr>
        <w:tabs>
          <w:tab w:val="left" w:pos="720"/>
        </w:tabs>
        <w:spacing w:after="0" w:line="240" w:lineRule="auto"/>
        <w:ind w:firstLine="720"/>
        <w:jc w:val="both"/>
        <w:rPr>
          <w:rFonts w:ascii="Times New Roman" w:hAnsi="Times New Roman"/>
          <w:sz w:val="24"/>
          <w:szCs w:val="24"/>
          <w:lang w:val="sr-Cyrl-CS"/>
        </w:rPr>
      </w:pPr>
      <w:r w:rsidRPr="000C512C">
        <w:rPr>
          <w:rFonts w:ascii="Times New Roman" w:hAnsi="Times New Roman"/>
          <w:sz w:val="24"/>
          <w:szCs w:val="24"/>
          <w:lang w:val="sr-Cyrl-CS"/>
        </w:rPr>
        <w:t>Након закључења појединачних уговора по</w:t>
      </w:r>
      <w:r w:rsidR="00CC7CDB">
        <w:rPr>
          <w:rFonts w:ascii="Times New Roman" w:hAnsi="Times New Roman"/>
          <w:sz w:val="24"/>
          <w:szCs w:val="24"/>
          <w:lang w:val="sr-Cyrl-CS"/>
        </w:rPr>
        <w:t>н</w:t>
      </w:r>
      <w:r w:rsidRPr="000C512C">
        <w:rPr>
          <w:rFonts w:ascii="Times New Roman" w:hAnsi="Times New Roman"/>
          <w:sz w:val="24"/>
          <w:szCs w:val="24"/>
          <w:lang w:val="sr-Cyrl-CS"/>
        </w:rPr>
        <w:t>уђач дотавља средство обезбеђења за</w:t>
      </w:r>
      <w:r w:rsidRPr="007756F1">
        <w:rPr>
          <w:rFonts w:ascii="Times New Roman" w:hAnsi="Times New Roman"/>
          <w:sz w:val="24"/>
          <w:szCs w:val="24"/>
          <w:lang w:val="sr-Cyrl-CS"/>
        </w:rPr>
        <w:t xml:space="preserve"> добро извршење посла (</w:t>
      </w:r>
      <w:r w:rsidR="00B059F6" w:rsidRPr="007756F1">
        <w:rPr>
          <w:rFonts w:ascii="Times New Roman" w:hAnsi="Times New Roman"/>
          <w:sz w:val="24"/>
          <w:szCs w:val="24"/>
          <w:lang w:val="sr-Cyrl-CS"/>
        </w:rPr>
        <w:t>меницу за добро извршење посла) за сваки уговор посебно.</w:t>
      </w:r>
    </w:p>
    <w:p w14:paraId="3770FE61" w14:textId="77777777" w:rsidR="00F63D53" w:rsidRDefault="0067511C" w:rsidP="0067511C">
      <w:pPr>
        <w:tabs>
          <w:tab w:val="left" w:pos="720"/>
        </w:tabs>
        <w:spacing w:after="0" w:line="240" w:lineRule="auto"/>
        <w:jc w:val="both"/>
        <w:rPr>
          <w:rFonts w:ascii="Times New Roman" w:hAnsi="Times New Roman"/>
          <w:sz w:val="24"/>
          <w:szCs w:val="24"/>
        </w:rPr>
      </w:pPr>
      <w:r w:rsidRPr="007756F1">
        <w:rPr>
          <w:rFonts w:ascii="Times New Roman" w:hAnsi="Times New Roman"/>
          <w:sz w:val="24"/>
          <w:szCs w:val="24"/>
        </w:rPr>
        <w:tab/>
      </w:r>
      <w:r w:rsidR="00F63D53" w:rsidRPr="007756F1">
        <w:rPr>
          <w:rFonts w:ascii="Times New Roman" w:hAnsi="Times New Roman"/>
          <w:sz w:val="24"/>
          <w:szCs w:val="24"/>
        </w:rPr>
        <w:t>Средства обезбеђења не могу да садрже додатне услове за исплату, краће рокове и</w:t>
      </w:r>
      <w:r w:rsidR="00F63D53" w:rsidRPr="00F63D53">
        <w:rPr>
          <w:rFonts w:ascii="Times New Roman" w:hAnsi="Times New Roman"/>
          <w:sz w:val="24"/>
          <w:szCs w:val="24"/>
        </w:rPr>
        <w:t xml:space="preserve"> мањи износ од оних које одреди Наручилац. </w:t>
      </w:r>
    </w:p>
    <w:p w14:paraId="04DBAE54" w14:textId="77777777" w:rsidR="0067511C" w:rsidRDefault="00F63D53" w:rsidP="0067511C">
      <w:pPr>
        <w:tabs>
          <w:tab w:val="left" w:pos="720"/>
        </w:tabs>
        <w:spacing w:after="0" w:line="240" w:lineRule="auto"/>
        <w:ind w:firstLine="720"/>
        <w:jc w:val="both"/>
        <w:rPr>
          <w:rFonts w:ascii="Times New Roman" w:hAnsi="Times New Roman"/>
          <w:sz w:val="24"/>
          <w:szCs w:val="24"/>
        </w:rPr>
      </w:pPr>
      <w:r w:rsidRPr="00F63D53">
        <w:rPr>
          <w:rFonts w:ascii="Times New Roman" w:hAnsi="Times New Roman"/>
          <w:sz w:val="24"/>
          <w:szCs w:val="24"/>
        </w:rPr>
        <w:t xml:space="preserve">Наручилац неће вратити понуђачу средство обезбеђења пре истека рока трајања, осим ако је понуђач у целини испунио своју обавезу која је обезбеђена. </w:t>
      </w:r>
    </w:p>
    <w:p w14:paraId="7ABB6CE2" w14:textId="77777777" w:rsidR="00F63D53" w:rsidRDefault="00F63D53" w:rsidP="0067511C">
      <w:pPr>
        <w:tabs>
          <w:tab w:val="left" w:pos="720"/>
        </w:tabs>
        <w:spacing w:after="0" w:line="240" w:lineRule="auto"/>
        <w:ind w:firstLine="720"/>
        <w:jc w:val="both"/>
        <w:rPr>
          <w:rFonts w:ascii="Times New Roman" w:hAnsi="Times New Roman"/>
          <w:sz w:val="24"/>
          <w:szCs w:val="24"/>
        </w:rPr>
      </w:pPr>
      <w:r w:rsidRPr="00F63D53">
        <w:rPr>
          <w:rFonts w:ascii="Times New Roman" w:hAnsi="Times New Roman"/>
          <w:b/>
          <w:sz w:val="24"/>
          <w:szCs w:val="24"/>
        </w:rPr>
        <w:t xml:space="preserve">Приликом достављања понуде, </w:t>
      </w:r>
      <w:r w:rsidR="0064657B">
        <w:rPr>
          <w:rFonts w:ascii="Times New Roman" w:hAnsi="Times New Roman"/>
          <w:b/>
          <w:sz w:val="24"/>
          <w:szCs w:val="24"/>
          <w:lang w:val="sr-Cyrl-CS"/>
        </w:rPr>
        <w:t>меница</w:t>
      </w:r>
      <w:r w:rsidR="0064657B">
        <w:rPr>
          <w:rFonts w:ascii="Times New Roman" w:hAnsi="Times New Roman"/>
          <w:b/>
          <w:sz w:val="24"/>
          <w:szCs w:val="24"/>
        </w:rPr>
        <w:t xml:space="preserve"> за озбиљност понуде </w:t>
      </w:r>
      <w:r w:rsidRPr="00F63D53">
        <w:rPr>
          <w:rFonts w:ascii="Times New Roman" w:hAnsi="Times New Roman"/>
          <w:b/>
          <w:sz w:val="24"/>
          <w:szCs w:val="24"/>
        </w:rPr>
        <w:t>мора гласити на име овлашћеног члана групе понуђача, уколико понуду заједнички подноси група понуђача</w:t>
      </w:r>
      <w:r w:rsidRPr="00F63D53">
        <w:rPr>
          <w:rFonts w:ascii="Times New Roman" w:hAnsi="Times New Roman"/>
          <w:sz w:val="24"/>
          <w:szCs w:val="24"/>
        </w:rPr>
        <w:t xml:space="preserve">. </w:t>
      </w:r>
    </w:p>
    <w:p w14:paraId="034D05ED" w14:textId="77777777" w:rsidR="00F63D53" w:rsidRPr="00B8634E" w:rsidRDefault="00F63D53" w:rsidP="006F685E">
      <w:pPr>
        <w:tabs>
          <w:tab w:val="left" w:pos="720"/>
        </w:tabs>
        <w:spacing w:after="12" w:line="240" w:lineRule="auto"/>
        <w:ind w:firstLine="720"/>
        <w:jc w:val="both"/>
        <w:rPr>
          <w:rFonts w:ascii="Times New Roman" w:hAnsi="Times New Roman"/>
          <w:sz w:val="24"/>
          <w:szCs w:val="24"/>
          <w:lang w:val="sr-Latn-CS"/>
        </w:rPr>
      </w:pPr>
    </w:p>
    <w:p w14:paraId="3CE91743" w14:textId="77777777" w:rsidR="00F63D53" w:rsidRPr="00A56CDC" w:rsidRDefault="00C43278" w:rsidP="0064657B">
      <w:pPr>
        <w:tabs>
          <w:tab w:val="left" w:pos="720"/>
        </w:tabs>
        <w:spacing w:after="12" w:line="268" w:lineRule="auto"/>
        <w:ind w:firstLine="720"/>
        <w:jc w:val="both"/>
        <w:rPr>
          <w:rFonts w:ascii="Times New Roman" w:hAnsi="Times New Roman"/>
          <w:sz w:val="24"/>
          <w:szCs w:val="24"/>
        </w:rPr>
      </w:pPr>
      <w:r w:rsidRPr="00A56CDC">
        <w:rPr>
          <w:rFonts w:ascii="Times New Roman" w:hAnsi="Times New Roman"/>
          <w:b/>
          <w:sz w:val="24"/>
          <w:szCs w:val="24"/>
          <w:lang w:val="sr-Cyrl-CS"/>
        </w:rPr>
        <w:t>13</w:t>
      </w:r>
      <w:r w:rsidR="00DB2292" w:rsidRPr="00A56CDC">
        <w:rPr>
          <w:rFonts w:ascii="Times New Roman" w:hAnsi="Times New Roman"/>
          <w:b/>
          <w:sz w:val="24"/>
          <w:szCs w:val="24"/>
          <w:lang w:val="sr-Cyrl-CS"/>
        </w:rPr>
        <w:t xml:space="preserve">.1 </w:t>
      </w:r>
      <w:r w:rsidR="0064657B" w:rsidRPr="00A56CDC">
        <w:rPr>
          <w:rFonts w:ascii="Times New Roman" w:hAnsi="Times New Roman"/>
          <w:b/>
          <w:sz w:val="24"/>
          <w:szCs w:val="24"/>
          <w:lang w:val="sr-Cyrl-CS"/>
        </w:rPr>
        <w:t>Меница</w:t>
      </w:r>
      <w:r w:rsidR="00F63D53" w:rsidRPr="00A56CDC">
        <w:rPr>
          <w:rFonts w:ascii="Times New Roman" w:hAnsi="Times New Roman"/>
          <w:b/>
          <w:sz w:val="24"/>
          <w:szCs w:val="24"/>
        </w:rPr>
        <w:t xml:space="preserve"> за озбиљност понуде</w:t>
      </w:r>
    </w:p>
    <w:p w14:paraId="552E27BA" w14:textId="77777777" w:rsidR="0067511C" w:rsidRPr="00A56CDC" w:rsidRDefault="0067511C" w:rsidP="0064657B">
      <w:pPr>
        <w:tabs>
          <w:tab w:val="left" w:pos="720"/>
        </w:tabs>
        <w:spacing w:after="12" w:line="268" w:lineRule="auto"/>
        <w:ind w:firstLine="720"/>
        <w:jc w:val="both"/>
        <w:rPr>
          <w:rFonts w:ascii="Times New Roman" w:hAnsi="Times New Roman"/>
          <w:sz w:val="24"/>
          <w:szCs w:val="24"/>
          <w:lang w:val="sr-Cyrl-CS"/>
        </w:rPr>
      </w:pPr>
      <w:r w:rsidRPr="00A56CDC">
        <w:rPr>
          <w:rFonts w:ascii="Times New Roman" w:hAnsi="Times New Roman"/>
          <w:sz w:val="24"/>
          <w:szCs w:val="24"/>
          <w:lang w:val="sr-Cyrl-CS"/>
        </w:rPr>
        <w:t>Приликом подношења понуде понуђач достваља:</w:t>
      </w:r>
    </w:p>
    <w:p w14:paraId="66B6F8DD"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Сопствену меницу за озбиљност понуде у висини од 10%</w:t>
      </w:r>
      <w:r w:rsidRPr="00A56CDC">
        <w:rPr>
          <w:rFonts w:ascii="Times New Roman" w:hAnsi="Times New Roman"/>
          <w:color w:val="C00000"/>
          <w:sz w:val="24"/>
          <w:szCs w:val="24"/>
        </w:rPr>
        <w:t xml:space="preserve"> </w:t>
      </w:r>
      <w:r w:rsidRPr="00A56CDC">
        <w:rPr>
          <w:rFonts w:ascii="Times New Roman" w:hAnsi="Times New Roman"/>
          <w:sz w:val="24"/>
          <w:szCs w:val="24"/>
        </w:rPr>
        <w:t xml:space="preserve">од </w:t>
      </w:r>
      <w:r w:rsidR="00842687" w:rsidRPr="00A56CDC">
        <w:rPr>
          <w:rFonts w:ascii="Times New Roman" w:hAnsi="Times New Roman"/>
          <w:sz w:val="24"/>
          <w:szCs w:val="24"/>
          <w:lang w:val="sr-Cyrl-CS"/>
        </w:rPr>
        <w:t>процењене вредности</w:t>
      </w:r>
      <w:r w:rsidRPr="00A56CDC">
        <w:rPr>
          <w:rFonts w:ascii="Times New Roman" w:hAnsi="Times New Roman"/>
          <w:sz w:val="24"/>
          <w:szCs w:val="24"/>
        </w:rPr>
        <w:t xml:space="preserve"> </w:t>
      </w:r>
      <w:r w:rsidR="00842687" w:rsidRPr="00A56CDC">
        <w:rPr>
          <w:rFonts w:ascii="Times New Roman" w:hAnsi="Times New Roman"/>
          <w:sz w:val="24"/>
          <w:szCs w:val="24"/>
          <w:lang w:val="sr-Cyrl-CS"/>
        </w:rPr>
        <w:t xml:space="preserve">набавке </w:t>
      </w:r>
      <w:r w:rsidRPr="00A56CDC">
        <w:rPr>
          <w:rFonts w:ascii="Times New Roman" w:hAnsi="Times New Roman"/>
          <w:sz w:val="24"/>
          <w:szCs w:val="24"/>
        </w:rPr>
        <w:t>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31/2011</w:t>
      </w:r>
      <w:r w:rsidRPr="00A56CDC">
        <w:rPr>
          <w:rFonts w:ascii="Times New Roman" w:hAnsi="Times New Roman"/>
          <w:sz w:val="24"/>
          <w:szCs w:val="24"/>
          <w:lang w:val="sr-Cyrl-CS"/>
        </w:rPr>
        <w:t xml:space="preserve"> и 139/2014</w:t>
      </w:r>
      <w:r w:rsidRPr="00A56CDC">
        <w:rPr>
          <w:rFonts w:ascii="Times New Roman" w:hAnsi="Times New Roman"/>
          <w:sz w:val="24"/>
          <w:szCs w:val="24"/>
        </w:rPr>
        <w:t xml:space="preserve">) и Одлуком о ближим условима, </w:t>
      </w:r>
      <w:r w:rsidRPr="00A56CDC">
        <w:rPr>
          <w:rFonts w:ascii="Times New Roman" w:hAnsi="Times New Roman"/>
          <w:sz w:val="24"/>
          <w:szCs w:val="24"/>
        </w:rPr>
        <w:lastRenderedPageBreak/>
        <w:t>садржини и начину вођења Регистра меница и овлашћења („Службени гласник РС“</w:t>
      </w:r>
      <w:r w:rsidRPr="00A56CDC">
        <w:rPr>
          <w:rFonts w:ascii="Times New Roman" w:hAnsi="Times New Roman"/>
          <w:sz w:val="24"/>
          <w:szCs w:val="24"/>
          <w:lang w:val="sr-Cyrl-CS"/>
        </w:rPr>
        <w:t xml:space="preserve"> </w:t>
      </w:r>
      <w:r w:rsidRPr="00A56CDC">
        <w:rPr>
          <w:rFonts w:ascii="Times New Roman" w:hAnsi="Times New Roman"/>
          <w:sz w:val="24"/>
          <w:szCs w:val="24"/>
        </w:rPr>
        <w:t xml:space="preserve">бр. 56/2011, 80/2015, 76/2016 </w:t>
      </w:r>
      <w:r w:rsidRPr="00A56CDC">
        <w:rPr>
          <w:rFonts w:ascii="Times New Roman" w:hAnsi="Times New Roman"/>
          <w:sz w:val="24"/>
          <w:szCs w:val="24"/>
          <w:lang w:val="sr-Cyrl-CS"/>
        </w:rPr>
        <w:t>и</w:t>
      </w:r>
      <w:r w:rsidRPr="00A56CDC">
        <w:rPr>
          <w:rFonts w:ascii="Times New Roman" w:hAnsi="Times New Roman"/>
          <w:sz w:val="24"/>
          <w:szCs w:val="24"/>
        </w:rPr>
        <w:t xml:space="preserve"> 82/2017</w:t>
      </w:r>
      <w:r w:rsidR="00236F72" w:rsidRPr="00A56CDC">
        <w:rPr>
          <w:rFonts w:ascii="Times New Roman" w:hAnsi="Times New Roman"/>
          <w:sz w:val="24"/>
          <w:szCs w:val="24"/>
        </w:rPr>
        <w:t>);</w:t>
      </w:r>
    </w:p>
    <w:p w14:paraId="14761E83"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xml:space="preserve">- Потврду о регистрацији менице; </w:t>
      </w:r>
    </w:p>
    <w:p w14:paraId="127D5478"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xml:space="preserve">- Менично овлашћење да се меница у висини од 10% од </w:t>
      </w:r>
      <w:r w:rsidR="00842687" w:rsidRPr="00A56CDC">
        <w:rPr>
          <w:rFonts w:ascii="Times New Roman" w:hAnsi="Times New Roman"/>
          <w:sz w:val="24"/>
          <w:szCs w:val="24"/>
          <w:lang w:val="sr-Cyrl-CS"/>
        </w:rPr>
        <w:t>процењене вредности</w:t>
      </w:r>
      <w:r w:rsidR="00842687" w:rsidRPr="00A56CDC">
        <w:rPr>
          <w:rFonts w:ascii="Times New Roman" w:hAnsi="Times New Roman"/>
          <w:sz w:val="24"/>
          <w:szCs w:val="24"/>
        </w:rPr>
        <w:t xml:space="preserve"> </w:t>
      </w:r>
      <w:r w:rsidR="00842687" w:rsidRPr="00A56CDC">
        <w:rPr>
          <w:rFonts w:ascii="Times New Roman" w:hAnsi="Times New Roman"/>
          <w:sz w:val="24"/>
          <w:szCs w:val="24"/>
          <w:lang w:val="sr-Cyrl-CS"/>
        </w:rPr>
        <w:t xml:space="preserve">набавке </w:t>
      </w:r>
      <w:r w:rsidRPr="00A56CDC">
        <w:rPr>
          <w:rFonts w:ascii="Times New Roman" w:hAnsi="Times New Roman"/>
          <w:sz w:val="24"/>
          <w:szCs w:val="24"/>
        </w:rPr>
        <w:t>без ПДВ-а, без сагласности понуђача може поднети на наплату, које мора да траје најмање колико и рок важења понуде (понуђач уписује у обрасцу понуде</w:t>
      </w:r>
      <w:r w:rsidRPr="00A56CDC">
        <w:rPr>
          <w:rFonts w:ascii="Times New Roman" w:hAnsi="Times New Roman"/>
          <w:sz w:val="24"/>
          <w:szCs w:val="24"/>
          <w:lang w:val="sr-Cyrl-CS"/>
        </w:rPr>
        <w:t xml:space="preserve"> </w:t>
      </w:r>
      <w:r w:rsidRPr="00A56CDC">
        <w:rPr>
          <w:rFonts w:ascii="Times New Roman" w:hAnsi="Times New Roman"/>
          <w:sz w:val="24"/>
          <w:szCs w:val="24"/>
        </w:rPr>
        <w:t xml:space="preserve">рок важења понуде). </w:t>
      </w:r>
    </w:p>
    <w:p w14:paraId="6D1E4101"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3CB0B328"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61D5DFAB"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lang w:val="sr-Cyrl-CS"/>
        </w:rPr>
        <w:t>Понуђач ће активирати меницу и менично овлашћење у</w:t>
      </w:r>
      <w:r w:rsidRPr="00A56CDC">
        <w:rPr>
          <w:rFonts w:ascii="Times New Roman" w:hAnsi="Times New Roman"/>
          <w:sz w:val="24"/>
          <w:szCs w:val="24"/>
        </w:rPr>
        <w:t xml:space="preserve"> случају да понуђач по истеку рока за подношење понуда измени, допуни, опозове своју понуду или не закључи оквирни споразум, а његова је понуда оцењена као најповољнија или не достави средство финансијског обезбеђења </w:t>
      </w:r>
      <w:r w:rsidRPr="00A56CDC">
        <w:rPr>
          <w:rFonts w:ascii="Times New Roman" w:hAnsi="Times New Roman"/>
          <w:sz w:val="24"/>
          <w:szCs w:val="24"/>
          <w:lang w:val="sr-Cyrl-CS"/>
        </w:rPr>
        <w:t>предвиђено</w:t>
      </w:r>
      <w:r w:rsidRPr="00A56CDC">
        <w:rPr>
          <w:rFonts w:ascii="Times New Roman" w:hAnsi="Times New Roman"/>
          <w:sz w:val="24"/>
          <w:szCs w:val="24"/>
        </w:rPr>
        <w:t xml:space="preserve"> </w:t>
      </w:r>
      <w:r w:rsidRPr="00A56CDC">
        <w:rPr>
          <w:rFonts w:ascii="Times New Roman" w:hAnsi="Times New Roman"/>
          <w:sz w:val="24"/>
          <w:szCs w:val="24"/>
          <w:lang w:val="sr-Cyrl-CS"/>
        </w:rPr>
        <w:t>конкурсном документацијом</w:t>
      </w:r>
      <w:r w:rsidRPr="00A56CDC">
        <w:rPr>
          <w:rFonts w:ascii="Times New Roman" w:hAnsi="Times New Roman"/>
          <w:sz w:val="24"/>
          <w:szCs w:val="24"/>
        </w:rPr>
        <w:t>.</w:t>
      </w:r>
    </w:p>
    <w:p w14:paraId="02C479B4" w14:textId="77777777" w:rsidR="00261B3C" w:rsidRPr="00A56CDC" w:rsidRDefault="00261B3C" w:rsidP="00952E04">
      <w:pPr>
        <w:spacing w:after="0" w:line="240" w:lineRule="auto"/>
        <w:jc w:val="both"/>
        <w:rPr>
          <w:rFonts w:ascii="Times New Roman" w:hAnsi="Times New Roman"/>
          <w:sz w:val="24"/>
          <w:szCs w:val="24"/>
        </w:rPr>
      </w:pPr>
    </w:p>
    <w:p w14:paraId="48A4B907" w14:textId="77777777" w:rsidR="002857C5" w:rsidRPr="00A56CDC" w:rsidRDefault="003315DE" w:rsidP="00491C08">
      <w:pPr>
        <w:spacing w:after="12" w:line="240" w:lineRule="auto"/>
        <w:ind w:firstLine="720"/>
        <w:jc w:val="both"/>
        <w:rPr>
          <w:rFonts w:ascii="Times New Roman" w:hAnsi="Times New Roman"/>
          <w:b/>
          <w:sz w:val="24"/>
          <w:szCs w:val="24"/>
        </w:rPr>
      </w:pPr>
      <w:r w:rsidRPr="00A56CDC">
        <w:rPr>
          <w:rFonts w:ascii="Times New Roman" w:hAnsi="Times New Roman"/>
          <w:b/>
          <w:sz w:val="24"/>
          <w:szCs w:val="24"/>
          <w:lang w:val="sr-Cyrl-CS"/>
        </w:rPr>
        <w:t xml:space="preserve"> </w:t>
      </w:r>
      <w:r w:rsidR="00DB2292" w:rsidRPr="00A56CDC">
        <w:rPr>
          <w:rFonts w:ascii="Times New Roman" w:hAnsi="Times New Roman"/>
          <w:b/>
          <w:sz w:val="24"/>
          <w:szCs w:val="24"/>
          <w:lang w:val="sr-Cyrl-CS"/>
        </w:rPr>
        <w:t>1</w:t>
      </w:r>
      <w:r w:rsidR="00C43278" w:rsidRPr="00A56CDC">
        <w:rPr>
          <w:rFonts w:ascii="Times New Roman" w:hAnsi="Times New Roman"/>
          <w:b/>
          <w:sz w:val="24"/>
          <w:szCs w:val="24"/>
        </w:rPr>
        <w:t>3</w:t>
      </w:r>
      <w:r w:rsidR="00DB2292" w:rsidRPr="00A56CDC">
        <w:rPr>
          <w:rFonts w:ascii="Times New Roman" w:hAnsi="Times New Roman"/>
          <w:b/>
          <w:sz w:val="24"/>
          <w:szCs w:val="24"/>
          <w:lang w:val="sr-Cyrl-CS"/>
        </w:rPr>
        <w:t>.</w:t>
      </w:r>
      <w:r w:rsidR="0064657B" w:rsidRPr="00A56CDC">
        <w:rPr>
          <w:rFonts w:ascii="Times New Roman" w:hAnsi="Times New Roman"/>
          <w:b/>
          <w:sz w:val="24"/>
          <w:szCs w:val="24"/>
          <w:lang w:val="sr-Cyrl-CS"/>
        </w:rPr>
        <w:t>2</w:t>
      </w:r>
      <w:r w:rsidR="00DB2292" w:rsidRPr="00A56CDC">
        <w:rPr>
          <w:rFonts w:ascii="Times New Roman" w:hAnsi="Times New Roman"/>
          <w:b/>
          <w:sz w:val="24"/>
          <w:szCs w:val="24"/>
          <w:lang w:val="sr-Cyrl-CS"/>
        </w:rPr>
        <w:t xml:space="preserve"> </w:t>
      </w:r>
      <w:r w:rsidR="002857C5" w:rsidRPr="00A56CDC">
        <w:rPr>
          <w:rFonts w:ascii="Times New Roman" w:hAnsi="Times New Roman"/>
          <w:b/>
          <w:sz w:val="24"/>
          <w:szCs w:val="24"/>
          <w:lang w:val="sr-Cyrl-CS"/>
        </w:rPr>
        <w:t>М</w:t>
      </w:r>
      <w:r w:rsidR="002857C5" w:rsidRPr="00A56CDC">
        <w:rPr>
          <w:rFonts w:ascii="Times New Roman" w:hAnsi="Times New Roman"/>
          <w:b/>
          <w:sz w:val="24"/>
          <w:szCs w:val="24"/>
        </w:rPr>
        <w:t>еница за добро извршење посла</w:t>
      </w:r>
    </w:p>
    <w:p w14:paraId="725B1144" w14:textId="135F7C63" w:rsidR="002857C5" w:rsidRDefault="002857C5" w:rsidP="002857C5">
      <w:pPr>
        <w:tabs>
          <w:tab w:val="left" w:pos="720"/>
        </w:tabs>
        <w:spacing w:after="0" w:line="240" w:lineRule="auto"/>
        <w:ind w:firstLine="720"/>
        <w:jc w:val="both"/>
        <w:rPr>
          <w:rFonts w:ascii="Times New Roman" w:hAnsi="Times New Roman"/>
          <w:sz w:val="24"/>
          <w:szCs w:val="24"/>
          <w:lang w:val="sr-Cyrl-CS"/>
        </w:rPr>
      </w:pPr>
      <w:r w:rsidRPr="00A56CDC">
        <w:rPr>
          <w:rFonts w:ascii="Times New Roman" w:hAnsi="Times New Roman"/>
          <w:sz w:val="24"/>
          <w:szCs w:val="24"/>
          <w:lang w:val="sr-Cyrl-CS"/>
        </w:rPr>
        <w:t>Након закључења појединачних уговора по</w:t>
      </w:r>
      <w:r w:rsidR="000554D4">
        <w:rPr>
          <w:rFonts w:ascii="Times New Roman" w:hAnsi="Times New Roman"/>
          <w:sz w:val="24"/>
          <w:szCs w:val="24"/>
          <w:lang w:val="sr-Cyrl-CS"/>
        </w:rPr>
        <w:t>н</w:t>
      </w:r>
      <w:r w:rsidRPr="00A56CDC">
        <w:rPr>
          <w:rFonts w:ascii="Times New Roman" w:hAnsi="Times New Roman"/>
          <w:sz w:val="24"/>
          <w:szCs w:val="24"/>
          <w:lang w:val="sr-Cyrl-CS"/>
        </w:rPr>
        <w:t>уђач доставља средство обезбеђења за добро извршење посла (меницу за добро извршење посла):</w:t>
      </w:r>
    </w:p>
    <w:p w14:paraId="2AB241BC" w14:textId="77777777" w:rsidR="002857C5" w:rsidRDefault="002857C5" w:rsidP="002857C5">
      <w:pPr>
        <w:spacing w:after="0" w:line="240" w:lineRule="auto"/>
        <w:jc w:val="both"/>
        <w:rPr>
          <w:rFonts w:ascii="Times New Roman" w:hAnsi="Times New Roman"/>
          <w:sz w:val="24"/>
          <w:szCs w:val="24"/>
        </w:rPr>
      </w:pPr>
      <w:r w:rsidRPr="00EE4223">
        <w:rPr>
          <w:rFonts w:ascii="Times New Roman" w:hAnsi="Times New Roman"/>
          <w:sz w:val="24"/>
          <w:szCs w:val="24"/>
        </w:rPr>
        <w:t xml:space="preserve">- Сопствену меницу за </w:t>
      </w:r>
      <w:r w:rsidR="00F25AE8">
        <w:rPr>
          <w:rFonts w:ascii="Times New Roman" w:hAnsi="Times New Roman"/>
          <w:sz w:val="24"/>
          <w:szCs w:val="24"/>
          <w:lang w:val="sr-Cyrl-CS"/>
        </w:rPr>
        <w:t>добро извршење посла</w:t>
      </w:r>
      <w:r w:rsidRPr="00EE4223">
        <w:rPr>
          <w:rFonts w:ascii="Times New Roman" w:hAnsi="Times New Roman"/>
          <w:sz w:val="24"/>
          <w:szCs w:val="24"/>
        </w:rPr>
        <w:t xml:space="preserve"> у висини </w:t>
      </w:r>
      <w:r w:rsidRPr="00A44FFC">
        <w:rPr>
          <w:rFonts w:ascii="Times New Roman" w:hAnsi="Times New Roman"/>
          <w:sz w:val="24"/>
          <w:szCs w:val="24"/>
        </w:rPr>
        <w:t>од 10%</w:t>
      </w:r>
      <w:r w:rsidRPr="00EE4223">
        <w:rPr>
          <w:rFonts w:ascii="Times New Roman" w:hAnsi="Times New Roman"/>
          <w:color w:val="C00000"/>
          <w:sz w:val="24"/>
          <w:szCs w:val="24"/>
        </w:rPr>
        <w:t xml:space="preserve"> </w:t>
      </w:r>
      <w:r w:rsidRPr="00EE4223">
        <w:rPr>
          <w:rFonts w:ascii="Times New Roman" w:hAnsi="Times New Roman"/>
          <w:sz w:val="24"/>
          <w:szCs w:val="24"/>
        </w:rPr>
        <w:t xml:space="preserve">од </w:t>
      </w:r>
      <w:r>
        <w:rPr>
          <w:rFonts w:ascii="Times New Roman" w:hAnsi="Times New Roman"/>
          <w:sz w:val="24"/>
          <w:szCs w:val="24"/>
          <w:lang w:val="sr-Cyrl-CS"/>
        </w:rPr>
        <w:t>вредности</w:t>
      </w:r>
      <w:r>
        <w:rPr>
          <w:rFonts w:ascii="Times New Roman" w:hAnsi="Times New Roman"/>
          <w:sz w:val="24"/>
          <w:szCs w:val="24"/>
        </w:rPr>
        <w:t xml:space="preserve"> </w:t>
      </w:r>
      <w:r w:rsidR="00F25AE8">
        <w:rPr>
          <w:rFonts w:ascii="Times New Roman" w:hAnsi="Times New Roman"/>
          <w:sz w:val="24"/>
          <w:szCs w:val="24"/>
          <w:lang w:val="sr-Cyrl-CS"/>
        </w:rPr>
        <w:t>уговора</w:t>
      </w:r>
      <w:r>
        <w:rPr>
          <w:rFonts w:ascii="Times New Roman" w:hAnsi="Times New Roman"/>
          <w:sz w:val="24"/>
          <w:szCs w:val="24"/>
          <w:lang w:val="sr-Cyrl-CS"/>
        </w:rPr>
        <w:t xml:space="preserve"> </w:t>
      </w:r>
      <w:r>
        <w:rPr>
          <w:rFonts w:ascii="Times New Roman" w:hAnsi="Times New Roman"/>
          <w:sz w:val="24"/>
          <w:szCs w:val="24"/>
        </w:rPr>
        <w:t>без ПДВ-а, потписану и оверену</w:t>
      </w:r>
      <w:r w:rsidRPr="00EE4223">
        <w:rPr>
          <w:rFonts w:ascii="Times New Roman" w:hAnsi="Times New Roman"/>
          <w:sz w:val="24"/>
          <w:szCs w:val="24"/>
        </w:rPr>
        <w:t xml:space="preserve"> од стране лица овлашћеног за заступање и регистровану у складу са чланом 47а Закона о платном промету („Службени лист СРЈ“ бр. 3/2002 и 5/2003 и „Сл. гласник РС“ бр. 43/</w:t>
      </w:r>
      <w:r>
        <w:rPr>
          <w:rFonts w:ascii="Times New Roman" w:hAnsi="Times New Roman"/>
          <w:sz w:val="24"/>
          <w:szCs w:val="24"/>
        </w:rPr>
        <w:t>2004, 62/2006,</w:t>
      </w:r>
      <w:r w:rsidRPr="00EE4223">
        <w:rPr>
          <w:rFonts w:ascii="Times New Roman" w:hAnsi="Times New Roman"/>
          <w:sz w:val="24"/>
          <w:szCs w:val="24"/>
        </w:rPr>
        <w:t xml:space="preserve"> 31/2011</w:t>
      </w:r>
      <w:r>
        <w:rPr>
          <w:rFonts w:ascii="Times New Roman" w:hAnsi="Times New Roman"/>
          <w:sz w:val="24"/>
          <w:szCs w:val="24"/>
          <w:lang w:val="sr-Cyrl-CS"/>
        </w:rPr>
        <w:t xml:space="preserve"> и 139/2014</w:t>
      </w:r>
      <w:r w:rsidRPr="00EE4223">
        <w:rPr>
          <w:rFonts w:ascii="Times New Roman" w:hAnsi="Times New Roman"/>
          <w:sz w:val="24"/>
          <w:szCs w:val="24"/>
        </w:rPr>
        <w:t>) и Одлуком о ближим условима, садржини и начину вођења Регистра меница и овлашћења („Службени гласник РС“</w:t>
      </w:r>
      <w:r>
        <w:rPr>
          <w:rFonts w:ascii="Times New Roman" w:hAnsi="Times New Roman"/>
          <w:sz w:val="24"/>
          <w:szCs w:val="24"/>
          <w:lang w:val="sr-Cyrl-CS"/>
        </w:rPr>
        <w:t xml:space="preserve"> </w:t>
      </w:r>
      <w:r w:rsidRPr="00EE4223">
        <w:rPr>
          <w:rFonts w:ascii="Times New Roman" w:hAnsi="Times New Roman"/>
          <w:sz w:val="24"/>
          <w:szCs w:val="24"/>
        </w:rPr>
        <w:t xml:space="preserve">бр. </w:t>
      </w:r>
      <w:r w:rsidRPr="00A71DEA">
        <w:rPr>
          <w:rFonts w:ascii="Times New Roman" w:hAnsi="Times New Roman"/>
          <w:sz w:val="24"/>
          <w:szCs w:val="24"/>
        </w:rPr>
        <w:t xml:space="preserve">56/2011, 80/2015, 76/2016 </w:t>
      </w:r>
      <w:r>
        <w:rPr>
          <w:rFonts w:ascii="Times New Roman" w:hAnsi="Times New Roman"/>
          <w:sz w:val="24"/>
          <w:szCs w:val="24"/>
          <w:lang w:val="sr-Cyrl-CS"/>
        </w:rPr>
        <w:t>и</w:t>
      </w:r>
      <w:r w:rsidRPr="00A71DEA">
        <w:rPr>
          <w:rFonts w:ascii="Times New Roman" w:hAnsi="Times New Roman"/>
          <w:sz w:val="24"/>
          <w:szCs w:val="24"/>
        </w:rPr>
        <w:t xml:space="preserve"> 82/2017</w:t>
      </w:r>
      <w:r>
        <w:rPr>
          <w:rFonts w:ascii="Times New Roman" w:hAnsi="Times New Roman"/>
          <w:sz w:val="24"/>
          <w:szCs w:val="24"/>
        </w:rPr>
        <w:t>);</w:t>
      </w:r>
    </w:p>
    <w:p w14:paraId="13908FA8" w14:textId="77777777" w:rsidR="002857C5" w:rsidRPr="00EE4223" w:rsidRDefault="002857C5" w:rsidP="002857C5">
      <w:pPr>
        <w:spacing w:after="0" w:line="240" w:lineRule="auto"/>
        <w:jc w:val="both"/>
        <w:rPr>
          <w:rFonts w:ascii="Times New Roman" w:hAnsi="Times New Roman"/>
          <w:sz w:val="24"/>
          <w:szCs w:val="24"/>
        </w:rPr>
      </w:pPr>
      <w:r w:rsidRPr="00EE4223">
        <w:rPr>
          <w:rFonts w:ascii="Times New Roman" w:hAnsi="Times New Roman"/>
          <w:sz w:val="24"/>
          <w:szCs w:val="24"/>
        </w:rPr>
        <w:t xml:space="preserve">- Потврду о регистрацији менице; </w:t>
      </w:r>
    </w:p>
    <w:p w14:paraId="2BE3E903" w14:textId="77777777" w:rsidR="002857C5" w:rsidRPr="00EE4223" w:rsidRDefault="002857C5" w:rsidP="002857C5">
      <w:pPr>
        <w:spacing w:after="0" w:line="240" w:lineRule="auto"/>
        <w:jc w:val="both"/>
        <w:rPr>
          <w:rFonts w:ascii="Times New Roman" w:hAnsi="Times New Roman"/>
          <w:sz w:val="24"/>
          <w:szCs w:val="24"/>
        </w:rPr>
      </w:pPr>
      <w:r w:rsidRPr="00EE4223">
        <w:rPr>
          <w:rFonts w:ascii="Times New Roman" w:hAnsi="Times New Roman"/>
          <w:sz w:val="24"/>
          <w:szCs w:val="24"/>
        </w:rPr>
        <w:t xml:space="preserve">- Менично овлашћење да се меница у висини од 10% од </w:t>
      </w:r>
      <w:r>
        <w:rPr>
          <w:rFonts w:ascii="Times New Roman" w:hAnsi="Times New Roman"/>
          <w:sz w:val="24"/>
          <w:szCs w:val="24"/>
          <w:lang w:val="sr-Cyrl-CS"/>
        </w:rPr>
        <w:t>вредности</w:t>
      </w:r>
      <w:r>
        <w:rPr>
          <w:rFonts w:ascii="Times New Roman" w:hAnsi="Times New Roman"/>
          <w:sz w:val="24"/>
          <w:szCs w:val="24"/>
        </w:rPr>
        <w:t xml:space="preserve"> </w:t>
      </w:r>
      <w:r w:rsidR="00F25AE8">
        <w:rPr>
          <w:rFonts w:ascii="Times New Roman" w:hAnsi="Times New Roman"/>
          <w:sz w:val="24"/>
          <w:szCs w:val="24"/>
          <w:lang w:val="sr-Cyrl-CS"/>
        </w:rPr>
        <w:t xml:space="preserve">уговора </w:t>
      </w:r>
      <w:r w:rsidRPr="00EE4223">
        <w:rPr>
          <w:rFonts w:ascii="Times New Roman" w:hAnsi="Times New Roman"/>
          <w:sz w:val="24"/>
          <w:szCs w:val="24"/>
        </w:rPr>
        <w:t>без ПДВ-а, без сагласности понуђача мо</w:t>
      </w:r>
      <w:r>
        <w:rPr>
          <w:rFonts w:ascii="Times New Roman" w:hAnsi="Times New Roman"/>
          <w:sz w:val="24"/>
          <w:szCs w:val="24"/>
        </w:rPr>
        <w:t>же поднети на наплату, које</w:t>
      </w:r>
      <w:r w:rsidRPr="00EE4223">
        <w:rPr>
          <w:rFonts w:ascii="Times New Roman" w:hAnsi="Times New Roman"/>
          <w:sz w:val="24"/>
          <w:szCs w:val="24"/>
        </w:rPr>
        <w:t xml:space="preserve"> мора да траје најм</w:t>
      </w:r>
      <w:r>
        <w:rPr>
          <w:rFonts w:ascii="Times New Roman" w:hAnsi="Times New Roman"/>
          <w:sz w:val="24"/>
          <w:szCs w:val="24"/>
        </w:rPr>
        <w:t xml:space="preserve">ање </w:t>
      </w:r>
      <w:r w:rsidR="00F25AE8">
        <w:rPr>
          <w:rFonts w:ascii="Times New Roman" w:hAnsi="Times New Roman"/>
          <w:sz w:val="24"/>
          <w:szCs w:val="24"/>
          <w:lang w:val="sr-Cyrl-CS"/>
        </w:rPr>
        <w:t>30 дана дуже од дана истека уговора;</w:t>
      </w:r>
      <w:r w:rsidRPr="00EE4223">
        <w:rPr>
          <w:rFonts w:ascii="Times New Roman" w:hAnsi="Times New Roman"/>
          <w:sz w:val="24"/>
          <w:szCs w:val="24"/>
        </w:rPr>
        <w:t xml:space="preserve"> </w:t>
      </w:r>
    </w:p>
    <w:p w14:paraId="616EEEC8" w14:textId="77777777" w:rsidR="002857C5" w:rsidRPr="00EE4223" w:rsidRDefault="002857C5" w:rsidP="002857C5">
      <w:pPr>
        <w:spacing w:after="0" w:line="240" w:lineRule="auto"/>
        <w:jc w:val="both"/>
        <w:rPr>
          <w:rFonts w:ascii="Times New Roman" w:hAnsi="Times New Roman"/>
          <w:sz w:val="24"/>
          <w:szCs w:val="24"/>
        </w:rPr>
      </w:pPr>
      <w:r w:rsidRPr="00EE4223">
        <w:rPr>
          <w:rFonts w:ascii="Times New Roman" w:hAnsi="Times New Roman"/>
          <w:sz w:val="24"/>
          <w:szCs w:val="24"/>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w:t>
      </w:r>
      <w:r w:rsidR="00C218BD">
        <w:rPr>
          <w:rFonts w:ascii="Times New Roman" w:hAnsi="Times New Roman"/>
          <w:sz w:val="24"/>
          <w:szCs w:val="24"/>
        </w:rPr>
        <w:t>а отварања понуда;</w:t>
      </w:r>
      <w:r w:rsidRPr="00EE4223">
        <w:rPr>
          <w:rFonts w:ascii="Times New Roman" w:hAnsi="Times New Roman"/>
          <w:sz w:val="24"/>
          <w:szCs w:val="24"/>
        </w:rPr>
        <w:t xml:space="preserve"> </w:t>
      </w:r>
    </w:p>
    <w:p w14:paraId="77CB4E90" w14:textId="77777777" w:rsidR="002857C5" w:rsidRPr="00EE4223" w:rsidRDefault="002857C5" w:rsidP="00C218BD">
      <w:pPr>
        <w:spacing w:after="0" w:line="240" w:lineRule="auto"/>
        <w:ind w:firstLine="720"/>
        <w:jc w:val="both"/>
        <w:rPr>
          <w:rFonts w:ascii="Times New Roman" w:hAnsi="Times New Roman"/>
          <w:sz w:val="24"/>
          <w:szCs w:val="24"/>
        </w:rPr>
      </w:pPr>
      <w:r w:rsidRPr="00EE4223">
        <w:rPr>
          <w:rFonts w:ascii="Times New Roman" w:hAnsi="Times New Roman"/>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4D91D755" w14:textId="77777777" w:rsidR="002857C5" w:rsidRPr="00C218BD" w:rsidRDefault="002857C5" w:rsidP="00C218BD">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Понуђач ће активирати меницу и менично овлашћење у</w:t>
      </w:r>
      <w:r w:rsidRPr="00EE4223">
        <w:rPr>
          <w:rFonts w:ascii="Times New Roman" w:hAnsi="Times New Roman"/>
          <w:sz w:val="24"/>
          <w:szCs w:val="24"/>
        </w:rPr>
        <w:t xml:space="preserve"> случају да понуђач </w:t>
      </w:r>
      <w:r w:rsidR="00C218BD">
        <w:rPr>
          <w:rFonts w:ascii="Times New Roman" w:hAnsi="Times New Roman"/>
          <w:sz w:val="24"/>
          <w:szCs w:val="24"/>
          <w:lang w:val="sr-Cyrl-CS"/>
        </w:rPr>
        <w:t>не изврши своје обавезе дефинисане Уговором.</w:t>
      </w:r>
    </w:p>
    <w:p w14:paraId="6EFEBCCE" w14:textId="77777777" w:rsidR="00DB2292" w:rsidRPr="00C218BD" w:rsidRDefault="002857C5" w:rsidP="00C218BD">
      <w:pPr>
        <w:spacing w:after="12" w:line="268" w:lineRule="auto"/>
        <w:ind w:firstLine="720"/>
        <w:jc w:val="both"/>
        <w:rPr>
          <w:rFonts w:ascii="Times New Roman" w:hAnsi="Times New Roman"/>
          <w:sz w:val="24"/>
          <w:szCs w:val="24"/>
          <w:lang w:val="sr-Cyrl-CS"/>
        </w:rPr>
      </w:pPr>
      <w:r w:rsidRPr="00C218BD">
        <w:rPr>
          <w:rFonts w:ascii="Times New Roman" w:hAnsi="Times New Roman"/>
          <w:sz w:val="24"/>
          <w:szCs w:val="24"/>
        </w:rPr>
        <w:t xml:space="preserve">У случају </w:t>
      </w:r>
      <w:r w:rsidR="00F63D53" w:rsidRPr="00C218BD">
        <w:rPr>
          <w:rFonts w:ascii="Times New Roman" w:hAnsi="Times New Roman"/>
          <w:sz w:val="24"/>
          <w:szCs w:val="24"/>
        </w:rPr>
        <w:t xml:space="preserve">оправданог продужења рока за </w:t>
      </w:r>
      <w:r w:rsidR="00DB2292" w:rsidRPr="00C218BD">
        <w:rPr>
          <w:rFonts w:ascii="Times New Roman" w:hAnsi="Times New Roman"/>
          <w:sz w:val="24"/>
          <w:szCs w:val="24"/>
          <w:lang w:val="sr-Cyrl-CS"/>
        </w:rPr>
        <w:t>извршење услуга</w:t>
      </w:r>
      <w:r w:rsidR="00F63D53" w:rsidRPr="00C218BD">
        <w:rPr>
          <w:rFonts w:ascii="Times New Roman" w:hAnsi="Times New Roman"/>
          <w:sz w:val="24"/>
          <w:szCs w:val="24"/>
        </w:rPr>
        <w:t xml:space="preserve"> кој</w:t>
      </w:r>
      <w:r w:rsidR="00DB2292" w:rsidRPr="00C218BD">
        <w:rPr>
          <w:rFonts w:ascii="Times New Roman" w:hAnsi="Times New Roman"/>
          <w:sz w:val="24"/>
          <w:szCs w:val="24"/>
          <w:lang w:val="sr-Cyrl-CS"/>
        </w:rPr>
        <w:t>е</w:t>
      </w:r>
      <w:r w:rsidR="00F63D53" w:rsidRPr="00C218BD">
        <w:rPr>
          <w:rFonts w:ascii="Times New Roman" w:hAnsi="Times New Roman"/>
          <w:sz w:val="24"/>
          <w:szCs w:val="24"/>
        </w:rPr>
        <w:t xml:space="preserve"> су предмет уговора о јавној набавци, важност </w:t>
      </w:r>
      <w:r w:rsidRPr="00C218BD">
        <w:rPr>
          <w:rFonts w:ascii="Times New Roman" w:hAnsi="Times New Roman"/>
          <w:sz w:val="24"/>
          <w:szCs w:val="24"/>
          <w:lang w:val="sr-Cyrl-CS"/>
        </w:rPr>
        <w:t>манице</w:t>
      </w:r>
      <w:r w:rsidR="00F63D53" w:rsidRPr="00C218BD">
        <w:rPr>
          <w:rFonts w:ascii="Times New Roman" w:hAnsi="Times New Roman"/>
          <w:sz w:val="24"/>
          <w:szCs w:val="24"/>
        </w:rPr>
        <w:t xml:space="preserve"> за добро извршење посла</w:t>
      </w:r>
      <w:r w:rsidR="00F25AE8" w:rsidRPr="00C218BD">
        <w:rPr>
          <w:rFonts w:ascii="Times New Roman" w:hAnsi="Times New Roman"/>
          <w:sz w:val="24"/>
          <w:szCs w:val="24"/>
          <w:lang w:val="sr-Cyrl-CS"/>
        </w:rPr>
        <w:t xml:space="preserve"> се мора продужити.</w:t>
      </w:r>
    </w:p>
    <w:p w14:paraId="3D9E1E60" w14:textId="77777777" w:rsidR="00DB2292" w:rsidRDefault="00DB2292" w:rsidP="00F63D53">
      <w:pPr>
        <w:spacing w:after="12" w:line="268" w:lineRule="auto"/>
        <w:ind w:firstLine="720"/>
        <w:jc w:val="both"/>
        <w:rPr>
          <w:rFonts w:ascii="Times New Roman" w:hAnsi="Times New Roman"/>
          <w:sz w:val="24"/>
          <w:szCs w:val="24"/>
        </w:rPr>
      </w:pPr>
    </w:p>
    <w:p w14:paraId="7600264F" w14:textId="77777777" w:rsidR="00DB2292" w:rsidRPr="00112AB0" w:rsidRDefault="00DB2292" w:rsidP="008E03DF">
      <w:pPr>
        <w:spacing w:after="12" w:line="268" w:lineRule="auto"/>
        <w:ind w:firstLine="720"/>
        <w:jc w:val="both"/>
        <w:rPr>
          <w:rFonts w:ascii="Times New Roman" w:hAnsi="Times New Roman"/>
          <w:sz w:val="24"/>
          <w:szCs w:val="24"/>
        </w:rPr>
      </w:pPr>
      <w:r w:rsidRPr="00112AB0">
        <w:rPr>
          <w:rFonts w:ascii="Times New Roman" w:hAnsi="Times New Roman"/>
          <w:b/>
          <w:sz w:val="24"/>
          <w:szCs w:val="24"/>
          <w:lang w:val="sr-Cyrl-CS"/>
        </w:rPr>
        <w:t>1</w:t>
      </w:r>
      <w:r w:rsidR="00C43278" w:rsidRPr="00112AB0">
        <w:rPr>
          <w:rFonts w:ascii="Times New Roman" w:hAnsi="Times New Roman"/>
          <w:b/>
          <w:sz w:val="24"/>
          <w:szCs w:val="24"/>
        </w:rPr>
        <w:t>4</w:t>
      </w:r>
      <w:r w:rsidR="00F63D53" w:rsidRPr="00112AB0">
        <w:rPr>
          <w:rFonts w:ascii="Times New Roman" w:hAnsi="Times New Roman"/>
          <w:sz w:val="24"/>
          <w:szCs w:val="24"/>
        </w:rPr>
        <w:t xml:space="preserve">. </w:t>
      </w:r>
      <w:r w:rsidR="00F63D53" w:rsidRPr="00112AB0">
        <w:rPr>
          <w:rFonts w:ascii="Times New Roman" w:hAnsi="Times New Roman"/>
          <w:b/>
          <w:sz w:val="24"/>
          <w:szCs w:val="24"/>
        </w:rPr>
        <w:t>Полиса осигурања</w:t>
      </w:r>
      <w:r w:rsidR="00F63D53" w:rsidRPr="00112AB0">
        <w:rPr>
          <w:rFonts w:ascii="Times New Roman" w:hAnsi="Times New Roman"/>
          <w:sz w:val="24"/>
          <w:szCs w:val="24"/>
        </w:rPr>
        <w:t xml:space="preserve"> </w:t>
      </w:r>
    </w:p>
    <w:p w14:paraId="7ECA91F1" w14:textId="77777777" w:rsidR="008F7CD1" w:rsidRPr="00112AB0" w:rsidRDefault="00F63D53" w:rsidP="00A55F40">
      <w:pPr>
        <w:spacing w:after="12" w:line="240" w:lineRule="auto"/>
        <w:ind w:firstLine="720"/>
        <w:jc w:val="both"/>
        <w:rPr>
          <w:rFonts w:ascii="Times New Roman" w:hAnsi="Times New Roman"/>
          <w:sz w:val="24"/>
          <w:szCs w:val="24"/>
        </w:rPr>
      </w:pPr>
      <w:r w:rsidRPr="00112AB0">
        <w:rPr>
          <w:rFonts w:ascii="Times New Roman" w:hAnsi="Times New Roman"/>
          <w:sz w:val="24"/>
          <w:szCs w:val="24"/>
        </w:rPr>
        <w:t xml:space="preserve">Понуђач који наступа самостално, понуђач који наступа са подизвођачима, односно група понуђача је у обавези да уз понуду достави </w:t>
      </w:r>
      <w:r w:rsidRPr="00112AB0">
        <w:rPr>
          <w:rFonts w:ascii="Times New Roman" w:hAnsi="Times New Roman"/>
          <w:b/>
          <w:sz w:val="24"/>
          <w:szCs w:val="24"/>
        </w:rPr>
        <w:t xml:space="preserve">изјаву о прибављању полисе осигурања </w:t>
      </w:r>
      <w:r w:rsidRPr="00112AB0">
        <w:rPr>
          <w:rFonts w:ascii="Times New Roman" w:hAnsi="Times New Roman"/>
          <w:sz w:val="24"/>
          <w:szCs w:val="24"/>
        </w:rPr>
        <w:t xml:space="preserve">од професионалне одговорности за штету коју може причинити другој страни (Образац изјаве је саставни део конкурсне документације). </w:t>
      </w:r>
    </w:p>
    <w:p w14:paraId="3C4DC476" w14:textId="18FC0BA0" w:rsidR="00C218BD" w:rsidRPr="00112AB0" w:rsidRDefault="00F63D53" w:rsidP="00D63DB4">
      <w:pPr>
        <w:spacing w:after="12" w:line="240" w:lineRule="auto"/>
        <w:ind w:firstLine="720"/>
        <w:jc w:val="both"/>
        <w:rPr>
          <w:rFonts w:ascii="Times New Roman" w:hAnsi="Times New Roman"/>
          <w:sz w:val="24"/>
          <w:szCs w:val="24"/>
          <w:lang w:val="sr-Cyrl-CS"/>
        </w:rPr>
      </w:pPr>
      <w:r w:rsidRPr="00112AB0">
        <w:rPr>
          <w:rFonts w:ascii="Times New Roman" w:hAnsi="Times New Roman"/>
          <w:sz w:val="24"/>
          <w:szCs w:val="24"/>
        </w:rPr>
        <w:t xml:space="preserve">Понуђач чија понуда буде изабрана као најповољнија дужан је да у року од </w:t>
      </w:r>
      <w:r w:rsidR="007815D7" w:rsidRPr="00112AB0">
        <w:rPr>
          <w:rFonts w:ascii="Times New Roman" w:hAnsi="Times New Roman"/>
          <w:sz w:val="24"/>
          <w:szCs w:val="24"/>
          <w:lang w:val="sr-Cyrl-CS"/>
        </w:rPr>
        <w:t>15</w:t>
      </w:r>
      <w:r w:rsidRPr="00112AB0">
        <w:rPr>
          <w:rFonts w:ascii="Times New Roman" w:hAnsi="Times New Roman"/>
          <w:sz w:val="24"/>
          <w:szCs w:val="24"/>
        </w:rPr>
        <w:t xml:space="preserve"> (</w:t>
      </w:r>
      <w:r w:rsidR="007815D7" w:rsidRPr="00112AB0">
        <w:rPr>
          <w:rFonts w:ascii="Times New Roman" w:hAnsi="Times New Roman"/>
          <w:sz w:val="24"/>
          <w:szCs w:val="24"/>
          <w:lang w:val="sr-Cyrl-CS"/>
        </w:rPr>
        <w:t>петнаест</w:t>
      </w:r>
      <w:r w:rsidRPr="00112AB0">
        <w:rPr>
          <w:rFonts w:ascii="Times New Roman" w:hAnsi="Times New Roman"/>
          <w:sz w:val="24"/>
          <w:szCs w:val="24"/>
        </w:rPr>
        <w:t xml:space="preserve">) дана од дана закључења </w:t>
      </w:r>
      <w:r w:rsidR="002857C5" w:rsidRPr="00112AB0">
        <w:rPr>
          <w:rFonts w:ascii="Times New Roman" w:hAnsi="Times New Roman"/>
          <w:sz w:val="24"/>
          <w:szCs w:val="24"/>
          <w:lang w:val="sr-Cyrl-CS"/>
        </w:rPr>
        <w:t>Оквирног споразума</w:t>
      </w:r>
      <w:r w:rsidRPr="00112AB0">
        <w:rPr>
          <w:rFonts w:ascii="Times New Roman" w:hAnsi="Times New Roman"/>
          <w:sz w:val="24"/>
          <w:szCs w:val="24"/>
        </w:rPr>
        <w:t xml:space="preserve"> Наручиоцу достави полису осигурања од професионалне одговорности за штету кој</w:t>
      </w:r>
      <w:r w:rsidR="00AF36A8" w:rsidRPr="00112AB0">
        <w:rPr>
          <w:rFonts w:ascii="Times New Roman" w:hAnsi="Times New Roman"/>
          <w:sz w:val="24"/>
          <w:szCs w:val="24"/>
        </w:rPr>
        <w:t xml:space="preserve">у може причинити другој страни </w:t>
      </w:r>
      <w:r w:rsidRPr="00112AB0">
        <w:rPr>
          <w:rFonts w:ascii="Times New Roman" w:hAnsi="Times New Roman"/>
          <w:sz w:val="24"/>
          <w:szCs w:val="24"/>
        </w:rPr>
        <w:t xml:space="preserve">у складу са Правилником о условима осигурања од професионалне одговорности („Службени </w:t>
      </w:r>
      <w:r w:rsidRPr="00112AB0">
        <w:rPr>
          <w:rFonts w:ascii="Times New Roman" w:hAnsi="Times New Roman"/>
          <w:sz w:val="24"/>
          <w:szCs w:val="24"/>
        </w:rPr>
        <w:lastRenderedPageBreak/>
        <w:t>гласник РС”, број 40/15)</w:t>
      </w:r>
      <w:r w:rsidR="0015319E" w:rsidRPr="00112AB0">
        <w:rPr>
          <w:rFonts w:ascii="Times New Roman" w:hAnsi="Times New Roman"/>
          <w:sz w:val="24"/>
          <w:szCs w:val="24"/>
          <w:lang w:val="sr-Cyrl-CS"/>
        </w:rPr>
        <w:t xml:space="preserve">, полису осигурања од одговорности </w:t>
      </w:r>
      <w:r w:rsidR="0015319E" w:rsidRPr="00112AB0">
        <w:rPr>
          <w:rFonts w:ascii="Times New Roman" w:hAnsi="Times New Roman"/>
          <w:sz w:val="24"/>
          <w:szCs w:val="24"/>
          <w:lang w:val="ru-RU"/>
        </w:rPr>
        <w:t>за штету причињену трећим лицима и стварима трећих лица</w:t>
      </w:r>
      <w:r w:rsidR="0015319E" w:rsidRPr="00112AB0">
        <w:rPr>
          <w:rFonts w:ascii="Times New Roman" w:hAnsi="Times New Roman"/>
          <w:sz w:val="24"/>
          <w:szCs w:val="24"/>
          <w:lang w:val="sr-Cyrl-CS"/>
        </w:rPr>
        <w:t xml:space="preserve">, са важношћу за цео период извршења услуге која је предмет овог </w:t>
      </w:r>
      <w:r w:rsidR="00C218BD" w:rsidRPr="00112AB0">
        <w:rPr>
          <w:rFonts w:ascii="Times New Roman" w:hAnsi="Times New Roman"/>
          <w:sz w:val="24"/>
          <w:szCs w:val="24"/>
          <w:lang w:val="sr-Cyrl-CS"/>
        </w:rPr>
        <w:t>оквирног споразума</w:t>
      </w:r>
      <w:r w:rsidR="007031F7" w:rsidRPr="00112AB0">
        <w:rPr>
          <w:rFonts w:ascii="Times New Roman" w:hAnsi="Times New Roman"/>
          <w:sz w:val="24"/>
          <w:szCs w:val="24"/>
          <w:lang w:val="sr-Cyrl-CS"/>
        </w:rPr>
        <w:t>.</w:t>
      </w:r>
    </w:p>
    <w:p w14:paraId="79805C76" w14:textId="77777777" w:rsidR="00A55F40" w:rsidRPr="000C512C" w:rsidRDefault="00A55F40" w:rsidP="00A55F40">
      <w:pPr>
        <w:spacing w:after="12" w:line="240" w:lineRule="auto"/>
        <w:ind w:firstLine="720"/>
        <w:jc w:val="both"/>
        <w:rPr>
          <w:rFonts w:ascii="Times New Roman" w:hAnsi="Times New Roman"/>
          <w:sz w:val="24"/>
          <w:szCs w:val="24"/>
        </w:rPr>
      </w:pPr>
    </w:p>
    <w:p w14:paraId="4C68123A" w14:textId="77777777" w:rsidR="004C7D7A" w:rsidRPr="000C512C" w:rsidRDefault="00A55F40" w:rsidP="00A55F40">
      <w:pPr>
        <w:keepNext/>
        <w:keepLines/>
        <w:tabs>
          <w:tab w:val="left" w:pos="720"/>
        </w:tabs>
        <w:spacing w:after="9" w:line="269" w:lineRule="auto"/>
        <w:jc w:val="both"/>
        <w:outlineLvl w:val="1"/>
        <w:rPr>
          <w:rFonts w:ascii="Times New Roman" w:eastAsia="Malgun Gothic" w:hAnsi="Times New Roman"/>
          <w:sz w:val="24"/>
          <w:szCs w:val="24"/>
          <w:lang w:val="sr-Cyrl-CS"/>
        </w:rPr>
      </w:pPr>
      <w:r w:rsidRPr="000C512C">
        <w:rPr>
          <w:rFonts w:ascii="Times New Roman" w:eastAsia="Malgun Gothic" w:hAnsi="Times New Roman"/>
          <w:b/>
          <w:sz w:val="24"/>
          <w:szCs w:val="24"/>
          <w:lang w:val="sr-Cyrl-CS"/>
        </w:rPr>
        <w:tab/>
      </w:r>
      <w:r w:rsidR="0061218A" w:rsidRPr="000C512C">
        <w:rPr>
          <w:rFonts w:ascii="Times New Roman" w:eastAsia="Malgun Gothic" w:hAnsi="Times New Roman"/>
          <w:b/>
          <w:sz w:val="24"/>
          <w:szCs w:val="24"/>
          <w:lang w:val="sr-Cyrl-CS"/>
        </w:rPr>
        <w:t>1</w:t>
      </w:r>
      <w:r w:rsidR="00C43278" w:rsidRPr="000C512C">
        <w:rPr>
          <w:rFonts w:ascii="Times New Roman" w:eastAsia="Malgun Gothic" w:hAnsi="Times New Roman"/>
          <w:b/>
          <w:sz w:val="24"/>
          <w:szCs w:val="24"/>
        </w:rPr>
        <w:t>5</w:t>
      </w:r>
      <w:r w:rsidR="004C7D7A" w:rsidRPr="000C512C">
        <w:rPr>
          <w:rFonts w:ascii="Times New Roman" w:eastAsia="Malgun Gothic" w:hAnsi="Times New Roman"/>
          <w:b/>
          <w:sz w:val="24"/>
          <w:szCs w:val="24"/>
          <w:lang w:val="sr-Cyrl-CS"/>
        </w:rPr>
        <w:t xml:space="preserve">. </w:t>
      </w:r>
      <w:r w:rsidR="004C7D7A" w:rsidRPr="000C512C">
        <w:rPr>
          <w:rFonts w:ascii="Times New Roman" w:eastAsia="Malgun Gothic" w:hAnsi="Times New Roman"/>
          <w:sz w:val="24"/>
          <w:szCs w:val="24"/>
          <w:lang w:val="sr-Cyrl-CS"/>
        </w:rPr>
        <w:t xml:space="preserve"> </w:t>
      </w:r>
      <w:r w:rsidR="004C7D7A" w:rsidRPr="000C512C">
        <w:rPr>
          <w:rFonts w:ascii="Times New Roman" w:eastAsia="Malgun Gothic" w:hAnsi="Times New Roman"/>
          <w:b/>
          <w:sz w:val="24"/>
          <w:szCs w:val="24"/>
          <w:lang w:val="sr-Cyrl-CS"/>
        </w:rPr>
        <w:t>Реализација средства финансијског обезбеђењa</w:t>
      </w:r>
    </w:p>
    <w:p w14:paraId="4F90228C" w14:textId="77777777" w:rsidR="004C7D7A" w:rsidRPr="000C512C" w:rsidRDefault="004C7D7A" w:rsidP="00A55F40">
      <w:pPr>
        <w:widowControl w:val="0"/>
        <w:tabs>
          <w:tab w:val="left" w:pos="720"/>
          <w:tab w:val="left" w:pos="1440"/>
        </w:tabs>
        <w:spacing w:after="0" w:line="240" w:lineRule="auto"/>
        <w:jc w:val="both"/>
        <w:rPr>
          <w:rFonts w:ascii="Times New Roman" w:eastAsia="Malgun Gothic" w:hAnsi="Times New Roman"/>
          <w:sz w:val="24"/>
          <w:szCs w:val="24"/>
        </w:rPr>
      </w:pPr>
      <w:r w:rsidRPr="000C512C">
        <w:rPr>
          <w:rFonts w:ascii="Times New Roman" w:eastAsia="Malgun Gothic" w:hAnsi="Times New Roman"/>
          <w:b/>
          <w:sz w:val="24"/>
          <w:szCs w:val="24"/>
          <w:lang w:val="sr-Cyrl-CS"/>
        </w:rPr>
        <w:tab/>
      </w:r>
      <w:r w:rsidRPr="000C512C">
        <w:rPr>
          <w:rFonts w:ascii="Times New Roman" w:eastAsia="Malgun Gothic" w:hAnsi="Times New Roman"/>
          <w:sz w:val="24"/>
          <w:szCs w:val="24"/>
          <w:lang w:val="sr-Cyrl-CS"/>
        </w:rPr>
        <w:t>Наручилац може да реализује средство финансијског обезбеђења уколико понуђач не и</w:t>
      </w:r>
      <w:r w:rsidRPr="000C512C">
        <w:rPr>
          <w:rFonts w:ascii="Times New Roman" w:eastAsia="Malgun Gothic" w:hAnsi="Times New Roman"/>
          <w:sz w:val="24"/>
          <w:szCs w:val="24"/>
          <w:lang w:val="sr-Cyrl-RS"/>
        </w:rPr>
        <w:t>спуњава уговорне обавезе</w:t>
      </w:r>
      <w:r w:rsidR="00900871" w:rsidRPr="000C512C">
        <w:rPr>
          <w:rFonts w:ascii="Times New Roman" w:eastAsia="Malgun Gothic" w:hAnsi="Times New Roman"/>
          <w:sz w:val="24"/>
          <w:szCs w:val="24"/>
          <w:lang w:val="sr-Cyrl-RS"/>
        </w:rPr>
        <w:t xml:space="preserve"> у свему предвиђене уговором и оквирним споразумом</w:t>
      </w:r>
      <w:r w:rsidRPr="000C512C">
        <w:rPr>
          <w:rFonts w:ascii="Times New Roman" w:eastAsia="Malgun Gothic" w:hAnsi="Times New Roman"/>
          <w:sz w:val="24"/>
          <w:szCs w:val="24"/>
          <w:lang w:val="sr-Cyrl-CS"/>
        </w:rPr>
        <w:t xml:space="preserve">. </w:t>
      </w:r>
    </w:p>
    <w:p w14:paraId="678A28C7" w14:textId="77777777" w:rsidR="004C7D7A" w:rsidRPr="000C512C" w:rsidRDefault="004C7D7A" w:rsidP="00A55F40">
      <w:pPr>
        <w:widowControl w:val="0"/>
        <w:tabs>
          <w:tab w:val="left" w:pos="720"/>
          <w:tab w:val="left" w:pos="1440"/>
        </w:tabs>
        <w:spacing w:after="0" w:line="240" w:lineRule="auto"/>
        <w:jc w:val="both"/>
        <w:rPr>
          <w:rFonts w:ascii="Times New Roman" w:eastAsia="Malgun Gothic" w:hAnsi="Times New Roman"/>
          <w:b/>
          <w:sz w:val="24"/>
          <w:szCs w:val="24"/>
          <w:lang w:val="sr-Cyrl-RS" w:eastAsia="sr-Latn-RS"/>
        </w:rPr>
      </w:pPr>
    </w:p>
    <w:p w14:paraId="3A4B44EB" w14:textId="77777777" w:rsidR="004C7D7A" w:rsidRPr="000C512C" w:rsidRDefault="008E03DF" w:rsidP="00A55F40">
      <w:pPr>
        <w:widowControl w:val="0"/>
        <w:tabs>
          <w:tab w:val="left" w:pos="720"/>
          <w:tab w:val="left" w:pos="1440"/>
        </w:tabs>
        <w:spacing w:after="0" w:line="240" w:lineRule="auto"/>
        <w:jc w:val="both"/>
        <w:rPr>
          <w:rFonts w:ascii="Times New Roman" w:eastAsia="Malgun Gothic" w:hAnsi="Times New Roman"/>
          <w:b/>
          <w:sz w:val="24"/>
          <w:szCs w:val="24"/>
          <w:lang w:val="sr-Cyrl-CS" w:eastAsia="sr-Latn-RS"/>
        </w:rPr>
      </w:pPr>
      <w:r w:rsidRPr="000C512C">
        <w:rPr>
          <w:rFonts w:ascii="Times New Roman" w:eastAsia="Malgun Gothic" w:hAnsi="Times New Roman"/>
          <w:b/>
          <w:sz w:val="24"/>
          <w:szCs w:val="24"/>
          <w:lang w:val="sr-Cyrl-CS" w:eastAsia="sr-Latn-RS"/>
        </w:rPr>
        <w:t xml:space="preserve">            </w:t>
      </w:r>
      <w:r w:rsidR="004C7D7A" w:rsidRPr="000C512C">
        <w:rPr>
          <w:rFonts w:ascii="Times New Roman" w:eastAsia="Malgun Gothic" w:hAnsi="Times New Roman"/>
          <w:b/>
          <w:sz w:val="24"/>
          <w:szCs w:val="24"/>
          <w:lang w:val="sr-Cyrl-CS" w:eastAsia="sr-Latn-RS"/>
        </w:rPr>
        <w:t>1</w:t>
      </w:r>
      <w:r w:rsidR="00C43278" w:rsidRPr="000C512C">
        <w:rPr>
          <w:rFonts w:ascii="Times New Roman" w:eastAsia="Malgun Gothic" w:hAnsi="Times New Roman"/>
          <w:b/>
          <w:sz w:val="24"/>
          <w:szCs w:val="24"/>
          <w:lang w:eastAsia="sr-Latn-RS"/>
        </w:rPr>
        <w:t>6</w:t>
      </w:r>
      <w:r w:rsidR="004C7D7A" w:rsidRPr="000C512C">
        <w:rPr>
          <w:rFonts w:ascii="Times New Roman" w:eastAsia="Malgun Gothic" w:hAnsi="Times New Roman"/>
          <w:b/>
          <w:sz w:val="24"/>
          <w:szCs w:val="24"/>
          <w:lang w:val="sr-Cyrl-CS" w:eastAsia="sr-Latn-RS"/>
        </w:rPr>
        <w:t>. Заштита података наручиоца</w:t>
      </w:r>
    </w:p>
    <w:p w14:paraId="749FB10D"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0C512C">
        <w:rPr>
          <w:rFonts w:ascii="Times New Roman" w:eastAsia="Malgun Gothic" w:hAnsi="Times New Roman"/>
          <w:sz w:val="24"/>
          <w:szCs w:val="24"/>
          <w:lang w:val="sr-Cyrl-CS" w:eastAsia="sr-Latn-RS"/>
        </w:rPr>
        <w:tab/>
      </w:r>
      <w:r w:rsidRPr="000C512C">
        <w:rPr>
          <w:rFonts w:ascii="Times New Roman" w:eastAsia="Malgun Gothic" w:hAnsi="Times New Roman"/>
          <w:sz w:val="24"/>
          <w:szCs w:val="24"/>
          <w:lang w:val="sr-Cyrl-CS"/>
        </w:rPr>
        <w:t xml:space="preserve">Наручилац ће захтевати заштиту поверљивости података које понуђачима ставља на </w:t>
      </w:r>
      <w:r w:rsidRPr="00EE2590">
        <w:rPr>
          <w:rFonts w:ascii="Times New Roman" w:eastAsia="Malgun Gothic" w:hAnsi="Times New Roman"/>
          <w:sz w:val="24"/>
          <w:szCs w:val="24"/>
          <w:lang w:val="sr-Cyrl-CS"/>
        </w:rPr>
        <w:t>располагање, укључујући и њихове подизвођаче.</w:t>
      </w:r>
    </w:p>
    <w:p w14:paraId="2D583D14"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Саставни део конкурсне документације је изјава о чувању поверљивих података. </w:t>
      </w:r>
    </w:p>
    <w:p w14:paraId="2D2BFDC3"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Лице које је примило податке одређене као поверљиве дужно је да их чува и штити, без обзира на степен те поверљивости.</w:t>
      </w:r>
    </w:p>
    <w:p w14:paraId="0BB2DEFC"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b/>
          <w:sz w:val="24"/>
          <w:szCs w:val="24"/>
          <w:lang w:val="sr-Cyrl-RS" w:eastAsia="sr-Latn-RS"/>
        </w:rPr>
      </w:pPr>
    </w:p>
    <w:p w14:paraId="6821256A" w14:textId="77777777" w:rsidR="004C7D7A" w:rsidRPr="00EE2590" w:rsidRDefault="008E03DF" w:rsidP="00A55F40">
      <w:pPr>
        <w:widowControl w:val="0"/>
        <w:tabs>
          <w:tab w:val="left" w:pos="720"/>
          <w:tab w:val="left" w:pos="1440"/>
        </w:tabs>
        <w:spacing w:after="0" w:line="240" w:lineRule="auto"/>
        <w:jc w:val="both"/>
        <w:rPr>
          <w:rFonts w:ascii="Times New Roman" w:eastAsia="Malgun Gothic" w:hAnsi="Times New Roman"/>
          <w:b/>
          <w:sz w:val="24"/>
          <w:szCs w:val="24"/>
          <w:lang w:val="sr-Cyrl-CS" w:eastAsia="sr-Latn-RS"/>
        </w:rPr>
      </w:pPr>
      <w:r>
        <w:rPr>
          <w:rFonts w:ascii="Times New Roman" w:eastAsia="Malgun Gothic" w:hAnsi="Times New Roman"/>
          <w:b/>
          <w:sz w:val="24"/>
          <w:szCs w:val="24"/>
          <w:lang w:val="sr-Cyrl-CS" w:eastAsia="sr-Latn-RS"/>
        </w:rPr>
        <w:t xml:space="preserve">           </w:t>
      </w:r>
      <w:r w:rsidR="004C7D7A" w:rsidRPr="00EE2590">
        <w:rPr>
          <w:rFonts w:ascii="Times New Roman" w:eastAsia="Malgun Gothic" w:hAnsi="Times New Roman"/>
          <w:b/>
          <w:sz w:val="24"/>
          <w:szCs w:val="24"/>
          <w:lang w:val="sr-Cyrl-CS" w:eastAsia="sr-Latn-RS"/>
        </w:rPr>
        <w:t>1</w:t>
      </w:r>
      <w:r w:rsidR="00C43278">
        <w:rPr>
          <w:rFonts w:ascii="Times New Roman" w:eastAsia="Malgun Gothic" w:hAnsi="Times New Roman"/>
          <w:b/>
          <w:sz w:val="24"/>
          <w:szCs w:val="24"/>
          <w:lang w:eastAsia="sr-Latn-RS"/>
        </w:rPr>
        <w:t>7</w:t>
      </w:r>
      <w:r w:rsidR="004C7D7A" w:rsidRPr="00EE2590">
        <w:rPr>
          <w:rFonts w:ascii="Times New Roman" w:eastAsia="Malgun Gothic" w:hAnsi="Times New Roman"/>
          <w:b/>
          <w:sz w:val="24"/>
          <w:szCs w:val="24"/>
          <w:lang w:val="sr-Cyrl-CS" w:eastAsia="sr-Latn-RS"/>
        </w:rPr>
        <w:t>. Заштита података понуђача</w:t>
      </w:r>
    </w:p>
    <w:p w14:paraId="5AA5325E"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14:paraId="0E8A1858" w14:textId="77777777" w:rsidR="004C7D7A"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62D4936D" w14:textId="77777777" w:rsidR="00E95B67" w:rsidRPr="00EE2590" w:rsidRDefault="00E95B67"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p>
    <w:p w14:paraId="1028A3ED" w14:textId="77777777" w:rsidR="004C7D7A" w:rsidRPr="00EE2590" w:rsidRDefault="008E03DF" w:rsidP="00A55F40">
      <w:pPr>
        <w:widowControl w:val="0"/>
        <w:tabs>
          <w:tab w:val="left" w:pos="720"/>
          <w:tab w:val="left" w:pos="144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 xml:space="preserve">         </w:t>
      </w:r>
      <w:r>
        <w:rPr>
          <w:rFonts w:ascii="Times New Roman" w:eastAsia="Malgun Gothic" w:hAnsi="Times New Roman"/>
          <w:b/>
          <w:sz w:val="24"/>
          <w:szCs w:val="24"/>
        </w:rPr>
        <w:t xml:space="preserve"> </w:t>
      </w:r>
      <w:r w:rsidR="004C7D7A" w:rsidRPr="00EE2590">
        <w:rPr>
          <w:rFonts w:ascii="Times New Roman" w:eastAsia="Malgun Gothic" w:hAnsi="Times New Roman"/>
          <w:b/>
          <w:sz w:val="24"/>
          <w:szCs w:val="24"/>
          <w:lang w:val="sr-Cyrl-CS"/>
        </w:rPr>
        <w:t>1</w:t>
      </w:r>
      <w:r w:rsidR="00C43278">
        <w:rPr>
          <w:rFonts w:ascii="Times New Roman" w:eastAsia="Malgun Gothic" w:hAnsi="Times New Roman"/>
          <w:b/>
          <w:sz w:val="24"/>
          <w:szCs w:val="24"/>
        </w:rPr>
        <w:t>8</w:t>
      </w:r>
      <w:r w:rsidR="00C43278">
        <w:rPr>
          <w:rFonts w:ascii="Times New Roman" w:eastAsia="Malgun Gothic" w:hAnsi="Times New Roman"/>
          <w:b/>
          <w:sz w:val="24"/>
          <w:szCs w:val="24"/>
          <w:lang w:val="sr-Cyrl-CS"/>
        </w:rPr>
        <w:t>.</w:t>
      </w:r>
      <w:r>
        <w:rPr>
          <w:rFonts w:ascii="Times New Roman" w:eastAsia="Malgun Gothic" w:hAnsi="Times New Roman"/>
          <w:b/>
          <w:sz w:val="24"/>
          <w:szCs w:val="24"/>
        </w:rPr>
        <w:t xml:space="preserve"> </w:t>
      </w:r>
      <w:r w:rsidR="004C7D7A" w:rsidRPr="00EE2590">
        <w:rPr>
          <w:rFonts w:ascii="Times New Roman" w:eastAsia="Malgun Gothic" w:hAnsi="Times New Roman"/>
          <w:b/>
          <w:sz w:val="24"/>
          <w:szCs w:val="24"/>
          <w:lang w:val="sr-Cyrl-CS"/>
        </w:rPr>
        <w:t>Додатне информације или појашњења у вези са припремањем понуде</w:t>
      </w:r>
    </w:p>
    <w:p w14:paraId="02258116" w14:textId="77777777" w:rsidR="0061218A" w:rsidRPr="0061218A" w:rsidRDefault="004C7D7A" w:rsidP="00A55F40">
      <w:pPr>
        <w:tabs>
          <w:tab w:val="left" w:pos="720"/>
        </w:tabs>
        <w:spacing w:after="0" w:line="240" w:lineRule="auto"/>
        <w:ind w:left="60"/>
        <w:jc w:val="both"/>
        <w:rPr>
          <w:rFonts w:ascii="Times New Roman" w:hAnsi="Times New Roman"/>
          <w:b/>
          <w:color w:val="000000"/>
          <w:sz w:val="24"/>
          <w:szCs w:val="24"/>
          <w:lang w:val="sr-Cyrl-RS"/>
        </w:rPr>
      </w:pPr>
      <w:r w:rsidRPr="00EE2590">
        <w:rPr>
          <w:rFonts w:ascii="Times New Roman" w:eastAsia="Malgun Gothic" w:hAnsi="Times New Roman"/>
          <w:sz w:val="24"/>
          <w:szCs w:val="24"/>
          <w:lang w:val="sr-Cyrl-CS"/>
        </w:rPr>
        <w:tab/>
        <w:t>Уколико је Понуђачу потребно додатно објашњење у вези са конкурсном документацијом, може га тражити од Наручиоца,</w:t>
      </w:r>
      <w:r w:rsidRPr="00EE2590">
        <w:rPr>
          <w:rFonts w:ascii="Times New Roman" w:eastAsia="Malgun Gothic" w:hAnsi="Times New Roman"/>
          <w:color w:val="000000"/>
          <w:sz w:val="24"/>
          <w:szCs w:val="24"/>
          <w:lang w:val="sr-Cyrl-CS"/>
        </w:rPr>
        <w:t xml:space="preserve"> најкасније 5 (пет) дана пре истека рока за подношење понуд</w:t>
      </w:r>
      <w:r w:rsidRPr="00EE2590">
        <w:rPr>
          <w:rFonts w:ascii="Times New Roman" w:eastAsia="Malgun Gothic" w:hAnsi="Times New Roman"/>
          <w:color w:val="000000"/>
          <w:sz w:val="24"/>
          <w:szCs w:val="24"/>
          <w:lang w:val="sr-Cyrl-RS"/>
        </w:rPr>
        <w:t>а,</w:t>
      </w:r>
      <w:r w:rsidRPr="00EE2590">
        <w:rPr>
          <w:rFonts w:ascii="Times New Roman" w:eastAsia="Malgun Gothic" w:hAnsi="Times New Roman"/>
          <w:sz w:val="24"/>
          <w:szCs w:val="24"/>
          <w:lang w:val="sr-Cyrl-CS"/>
        </w:rPr>
        <w:t xml:space="preserve"> путем </w:t>
      </w:r>
      <w:r w:rsidRPr="00EE2590">
        <w:rPr>
          <w:rFonts w:ascii="Times New Roman" w:eastAsia="Malgun Gothic" w:hAnsi="Times New Roman"/>
          <w:sz w:val="24"/>
          <w:szCs w:val="24"/>
        </w:rPr>
        <w:t>e</w:t>
      </w:r>
      <w:r w:rsidRPr="00EE2590">
        <w:rPr>
          <w:rFonts w:ascii="Times New Roman" w:eastAsia="Malgun Gothic" w:hAnsi="Times New Roman"/>
          <w:sz w:val="24"/>
          <w:szCs w:val="24"/>
          <w:lang w:val="sr-Cyrl-CS"/>
        </w:rPr>
        <w:t>-</w:t>
      </w:r>
      <w:r w:rsidRPr="00EE2590">
        <w:rPr>
          <w:rFonts w:ascii="Times New Roman" w:eastAsia="Malgun Gothic" w:hAnsi="Times New Roman"/>
          <w:sz w:val="24"/>
          <w:szCs w:val="24"/>
        </w:rPr>
        <w:t>mail</w:t>
      </w:r>
      <w:r w:rsidRPr="00EE2590">
        <w:rPr>
          <w:rFonts w:ascii="Times New Roman" w:eastAsia="Malgun Gothic" w:hAnsi="Times New Roman"/>
          <w:sz w:val="24"/>
          <w:szCs w:val="24"/>
          <w:lang w:val="sr-Cyrl-CS"/>
        </w:rPr>
        <w:t>-</w:t>
      </w:r>
      <w:r w:rsidRPr="00EE2590">
        <w:rPr>
          <w:rFonts w:ascii="Times New Roman" w:eastAsia="Malgun Gothic" w:hAnsi="Times New Roman"/>
          <w:sz w:val="24"/>
          <w:szCs w:val="24"/>
        </w:rPr>
        <w:t>a</w:t>
      </w:r>
      <w:r w:rsidRPr="00EE2590">
        <w:rPr>
          <w:rFonts w:ascii="Times New Roman" w:eastAsia="Malgun Gothic" w:hAnsi="Times New Roman"/>
          <w:sz w:val="24"/>
          <w:szCs w:val="24"/>
          <w:lang w:val="sr-Cyrl-CS"/>
        </w:rPr>
        <w:t xml:space="preserve"> на </w:t>
      </w:r>
      <w:r w:rsidRPr="0061218A">
        <w:rPr>
          <w:rFonts w:ascii="Times New Roman" w:eastAsia="Malgun Gothic" w:hAnsi="Times New Roman"/>
          <w:sz w:val="24"/>
          <w:szCs w:val="24"/>
          <w:lang w:val="sr-Cyrl-CS"/>
        </w:rPr>
        <w:t xml:space="preserve">адресу </w:t>
      </w:r>
      <w:r w:rsidR="0061218A" w:rsidRPr="0061218A">
        <w:rPr>
          <w:rStyle w:val="Bodytext0"/>
          <w:rFonts w:ascii="Times New Roman" w:hAnsi="Times New Roman"/>
          <w:color w:val="000000"/>
          <w:sz w:val="24"/>
          <w:szCs w:val="24"/>
          <w:u w:val="single"/>
          <w:lang w:val="sr-Cyrl-RS" w:eastAsia="sr-Cyrl-CS"/>
        </w:rPr>
        <w:t>е-</w:t>
      </w:r>
      <w:r w:rsidR="0061218A" w:rsidRPr="0061218A">
        <w:rPr>
          <w:rStyle w:val="Bodytext0"/>
          <w:rFonts w:ascii="Times New Roman" w:hAnsi="Times New Roman"/>
          <w:color w:val="000000"/>
          <w:sz w:val="24"/>
          <w:szCs w:val="24"/>
          <w:u w:val="single"/>
          <w:lang w:eastAsia="sr-Cyrl-CS"/>
        </w:rPr>
        <w:t>mail</w:t>
      </w:r>
      <w:r w:rsidR="0061218A" w:rsidRPr="0061218A">
        <w:rPr>
          <w:rStyle w:val="Bodytext0"/>
          <w:rFonts w:ascii="Times New Roman" w:hAnsi="Times New Roman"/>
          <w:color w:val="000000"/>
          <w:sz w:val="24"/>
          <w:szCs w:val="24"/>
          <w:u w:val="single"/>
          <w:lang w:val="sr-Cyrl-RS" w:eastAsia="sr-Cyrl-CS"/>
        </w:rPr>
        <w:t xml:space="preserve">: </w:t>
      </w:r>
      <w:r w:rsidR="00845C93">
        <w:rPr>
          <w:rStyle w:val="Bodytext0"/>
          <w:rFonts w:ascii="Times New Roman" w:hAnsi="Times New Roman"/>
          <w:color w:val="000000"/>
          <w:sz w:val="24"/>
          <w:szCs w:val="24"/>
          <w:u w:val="single"/>
          <w:lang w:val="sr-Latn-CS" w:eastAsia="sr-Cyrl-CS"/>
        </w:rPr>
        <w:t>tatjana.radukic</w:t>
      </w:r>
      <w:r w:rsidR="0061218A" w:rsidRPr="0061218A">
        <w:rPr>
          <w:rStyle w:val="Bodytext0"/>
          <w:rFonts w:ascii="Times New Roman" w:hAnsi="Times New Roman"/>
          <w:color w:val="000000"/>
          <w:sz w:val="24"/>
          <w:szCs w:val="24"/>
          <w:u w:val="single"/>
          <w:lang w:eastAsia="sr-Cyrl-CS"/>
        </w:rPr>
        <w:t>@mgsi.gov.rs</w:t>
      </w:r>
    </w:p>
    <w:p w14:paraId="73D5CF21"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Није дозвољено тражење информација телефоном.</w:t>
      </w:r>
    </w:p>
    <w:p w14:paraId="6C781049"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r>
      <w:r w:rsidRPr="00EE2590">
        <w:rPr>
          <w:rFonts w:ascii="Times New Roman" w:eastAsia="Malgun Gothic" w:hAnsi="Times New Roman"/>
          <w:sz w:val="24"/>
          <w:szCs w:val="24"/>
          <w:lang w:val="sr-Cyrl-RS"/>
        </w:rPr>
        <w:t xml:space="preserve">Наручилац ће у року од три дана од дана пријема захтева писаним путем одговорити заинтересованом лицу, уз истовремену обавезу објављивања информације на Порталу УЈН и на својој интернет страници </w:t>
      </w:r>
      <w:hyperlink r:id="rId18" w:history="1">
        <w:r w:rsidR="00026470" w:rsidRPr="00EE2590">
          <w:rPr>
            <w:rStyle w:val="Hyperlink"/>
            <w:rFonts w:ascii="Times New Roman" w:eastAsia="Malgun Gothic" w:hAnsi="Times New Roman"/>
            <w:sz w:val="24"/>
            <w:szCs w:val="24"/>
            <w:lang w:val="sr-Cyrl-RS"/>
          </w:rPr>
          <w:t>www.mg</w:t>
        </w:r>
        <w:r w:rsidR="00026470" w:rsidRPr="00EE2590">
          <w:rPr>
            <w:rStyle w:val="Hyperlink"/>
            <w:rFonts w:ascii="Times New Roman" w:eastAsia="Malgun Gothic" w:hAnsi="Times New Roman"/>
            <w:sz w:val="24"/>
            <w:szCs w:val="24"/>
            <w:lang w:val="sr-Latn-CS"/>
          </w:rPr>
          <w:t>si</w:t>
        </w:r>
        <w:r w:rsidR="00026470" w:rsidRPr="00EE2590">
          <w:rPr>
            <w:rStyle w:val="Hyperlink"/>
            <w:rFonts w:ascii="Times New Roman" w:eastAsia="Malgun Gothic" w:hAnsi="Times New Roman"/>
            <w:sz w:val="24"/>
            <w:szCs w:val="24"/>
            <w:lang w:val="sr-Cyrl-RS"/>
          </w:rPr>
          <w:t>.gov.rs</w:t>
        </w:r>
      </w:hyperlink>
      <w:r w:rsidRPr="00EE2590">
        <w:rPr>
          <w:rFonts w:ascii="Times New Roman" w:eastAsia="Malgun Gothic" w:hAnsi="Times New Roman"/>
          <w:sz w:val="24"/>
          <w:szCs w:val="24"/>
          <w:lang w:val="sr-Cyrl-RS"/>
        </w:rPr>
        <w:t>.</w:t>
      </w:r>
    </w:p>
    <w:p w14:paraId="5515B5A2"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Сви остали понуђачи који се не обрате директно Наручиоцу (захтевом)</w:t>
      </w:r>
      <w:r w:rsidRPr="00EE2590">
        <w:rPr>
          <w:rFonts w:ascii="Times New Roman" w:eastAsia="Malgun Gothic" w:hAnsi="Times New Roman"/>
          <w:sz w:val="24"/>
          <w:szCs w:val="24"/>
          <w:lang w:val="sr-Cyrl-RS"/>
        </w:rPr>
        <w:t xml:space="preserve"> </w:t>
      </w:r>
      <w:r w:rsidRPr="00EE2590">
        <w:rPr>
          <w:rFonts w:ascii="Times New Roman" w:eastAsia="Malgun Gothic" w:hAnsi="Times New Roman"/>
          <w:sz w:val="24"/>
          <w:szCs w:val="24"/>
          <w:lang w:val="sr-Cyrl-CS"/>
        </w:rPr>
        <w:t>су у обавези да редовно прате све објаве на</w:t>
      </w:r>
      <w:r w:rsidRPr="00EE2590">
        <w:rPr>
          <w:rFonts w:ascii="Times New Roman" w:eastAsia="Malgun Gothic" w:hAnsi="Times New Roman"/>
          <w:sz w:val="24"/>
          <w:szCs w:val="24"/>
          <w:lang w:val="sr-Cyrl-RS"/>
        </w:rPr>
        <w:t xml:space="preserve"> </w:t>
      </w:r>
      <w:r w:rsidRPr="00EE2590">
        <w:rPr>
          <w:rFonts w:ascii="Times New Roman" w:eastAsia="Malgun Gothic" w:hAnsi="Times New Roman"/>
          <w:sz w:val="24"/>
          <w:szCs w:val="24"/>
          <w:lang w:val="sr-Cyrl-CS"/>
        </w:rPr>
        <w:t xml:space="preserve">Порталу јавних набавки и </w:t>
      </w:r>
      <w:r w:rsidRPr="00EE2590">
        <w:rPr>
          <w:rFonts w:ascii="Times New Roman" w:eastAsia="Malgun Gothic" w:hAnsi="Times New Roman"/>
          <w:sz w:val="24"/>
          <w:szCs w:val="24"/>
          <w:lang w:val="sr-Cyrl-RS"/>
        </w:rPr>
        <w:t>на интернет страници Наручиоца.</w:t>
      </w:r>
    </w:p>
    <w:p w14:paraId="3CE5DE18"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RS"/>
        </w:rPr>
        <w:tab/>
        <w:t xml:space="preserve">Наручилац ће, у складу са чланом 63. Закона о јавним набавкама, све евентуалне </w:t>
      </w:r>
      <w:r w:rsidRPr="00EE2590">
        <w:rPr>
          <w:rFonts w:ascii="Times New Roman" w:eastAsia="Malgun Gothic" w:hAnsi="Times New Roman"/>
          <w:sz w:val="24"/>
          <w:szCs w:val="24"/>
          <w:lang w:val="sr-Cyrl-CS"/>
        </w:rPr>
        <w:t>измене или допуне конкурсне документације (у року предвиђеном за подношење понуда) без одлагања објавити на Порталу јавних набавки и на својој интернет страници.</w:t>
      </w:r>
    </w:p>
    <w:p w14:paraId="59861B2E"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8CD9319"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p>
    <w:p w14:paraId="5190E253" w14:textId="77777777" w:rsidR="004C7D7A" w:rsidRPr="00EE2590" w:rsidRDefault="008E03DF" w:rsidP="00491C08">
      <w:pPr>
        <w:widowControl w:val="0"/>
        <w:tabs>
          <w:tab w:val="left" w:pos="72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 xml:space="preserve">   </w:t>
      </w:r>
      <w:r>
        <w:rPr>
          <w:rFonts w:ascii="Times New Roman" w:eastAsia="Malgun Gothic" w:hAnsi="Times New Roman"/>
          <w:b/>
          <w:sz w:val="24"/>
          <w:szCs w:val="24"/>
        </w:rPr>
        <w:t xml:space="preserve">     </w:t>
      </w:r>
      <w:r w:rsidR="004C7D7A" w:rsidRPr="00EE2590">
        <w:rPr>
          <w:rFonts w:ascii="Times New Roman" w:eastAsia="Malgun Gothic" w:hAnsi="Times New Roman"/>
          <w:b/>
          <w:sz w:val="24"/>
          <w:szCs w:val="24"/>
          <w:lang w:val="sr-Cyrl-CS"/>
        </w:rPr>
        <w:t>1</w:t>
      </w:r>
      <w:r w:rsidR="00C43278">
        <w:rPr>
          <w:rFonts w:ascii="Times New Roman" w:eastAsia="Malgun Gothic" w:hAnsi="Times New Roman"/>
          <w:b/>
          <w:sz w:val="24"/>
          <w:szCs w:val="24"/>
          <w:lang w:val="sr-Cyrl-CS"/>
        </w:rPr>
        <w:t>9</w:t>
      </w:r>
      <w:r w:rsidR="004C7D7A" w:rsidRPr="00EE2590">
        <w:rPr>
          <w:rFonts w:ascii="Times New Roman" w:eastAsia="Malgun Gothic" w:hAnsi="Times New Roman"/>
          <w:b/>
          <w:sz w:val="24"/>
          <w:szCs w:val="24"/>
          <w:lang w:val="sr-Cyrl-CS"/>
        </w:rPr>
        <w:t>. Додатна објашњења, контрола и допуштене исправке</w:t>
      </w:r>
    </w:p>
    <w:p w14:paraId="3E47657E" w14:textId="77777777" w:rsidR="004C7D7A" w:rsidRPr="00EE2590" w:rsidRDefault="004C7D7A" w:rsidP="00491C08">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40D565C" w14:textId="77777777" w:rsidR="00A728DE" w:rsidRPr="00A728DE" w:rsidRDefault="00A728DE" w:rsidP="00491C08">
      <w:pPr>
        <w:tabs>
          <w:tab w:val="left" w:pos="720"/>
        </w:tabs>
        <w:spacing w:after="41" w:line="240" w:lineRule="auto"/>
        <w:ind w:firstLine="720"/>
        <w:jc w:val="both"/>
        <w:rPr>
          <w:rFonts w:ascii="Times New Roman" w:eastAsia="Malgun Gothic" w:hAnsi="Times New Roman"/>
          <w:sz w:val="24"/>
          <w:szCs w:val="24"/>
          <w:lang w:val="sr-Cyrl-CS"/>
        </w:rPr>
      </w:pPr>
      <w:r w:rsidRPr="00A728DE">
        <w:rPr>
          <w:rFonts w:ascii="Times New Roman" w:eastAsia="Malgun Gothic" w:hAnsi="Times New Roman"/>
          <w:sz w:val="24"/>
          <w:szCs w:val="24"/>
          <w:lang w:val="sr-Cyrl-CS"/>
        </w:rPr>
        <w:t xml:space="preserve">Уколико понуђач начини грешку у попуњавању, дужан је да исту исправи и правилно наведе, а место начињене грешке парафира и овери печатом.  </w:t>
      </w:r>
    </w:p>
    <w:p w14:paraId="1EB6DB1E" w14:textId="77777777" w:rsidR="00A728DE" w:rsidRDefault="00A728DE" w:rsidP="00491C08">
      <w:pPr>
        <w:tabs>
          <w:tab w:val="left" w:pos="720"/>
        </w:tabs>
        <w:spacing w:after="0" w:line="240" w:lineRule="auto"/>
        <w:ind w:firstLine="720"/>
        <w:jc w:val="both"/>
        <w:rPr>
          <w:rFonts w:ascii="Times New Roman" w:eastAsia="Malgun Gothic" w:hAnsi="Times New Roman"/>
          <w:sz w:val="24"/>
          <w:szCs w:val="24"/>
          <w:lang w:val="sr-Cyrl-CS"/>
        </w:rPr>
      </w:pPr>
      <w:r w:rsidRPr="00A728DE">
        <w:rPr>
          <w:rFonts w:ascii="Times New Roman" w:eastAsia="Malgun Gothic" w:hAnsi="Times New Roman"/>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14:paraId="6800E39D" w14:textId="77777777" w:rsidR="00A728DE" w:rsidRPr="00A728DE" w:rsidRDefault="00A728DE" w:rsidP="00491C08">
      <w:pPr>
        <w:tabs>
          <w:tab w:val="left" w:pos="720"/>
        </w:tabs>
        <w:spacing w:after="0" w:line="240" w:lineRule="auto"/>
        <w:ind w:firstLine="720"/>
        <w:jc w:val="both"/>
        <w:rPr>
          <w:rFonts w:ascii="Times New Roman" w:eastAsia="Malgun Gothic" w:hAnsi="Times New Roman"/>
          <w:sz w:val="24"/>
          <w:szCs w:val="24"/>
          <w:lang w:val="sr-Cyrl-CS"/>
        </w:rPr>
      </w:pPr>
      <w:r w:rsidRPr="00A728DE">
        <w:rPr>
          <w:rFonts w:ascii="Times New Roman" w:eastAsia="Malgun Gothic" w:hAnsi="Times New Roman"/>
          <w:sz w:val="24"/>
          <w:szCs w:val="24"/>
          <w:lang w:val="sr-Cyrl-CS"/>
        </w:rPr>
        <w:t xml:space="preserve">У случају разлике између јединичне и укупне цене, меродавна је јединична цена.  </w:t>
      </w:r>
    </w:p>
    <w:p w14:paraId="0528F673" w14:textId="77777777" w:rsidR="00A728DE" w:rsidRPr="00A728DE" w:rsidRDefault="00A728DE" w:rsidP="00491C08">
      <w:pPr>
        <w:tabs>
          <w:tab w:val="left" w:pos="720"/>
        </w:tabs>
        <w:spacing w:after="41" w:line="240" w:lineRule="auto"/>
        <w:ind w:firstLine="720"/>
        <w:jc w:val="both"/>
        <w:rPr>
          <w:rFonts w:ascii="Times New Roman" w:eastAsia="Malgun Gothic" w:hAnsi="Times New Roman"/>
          <w:sz w:val="24"/>
          <w:szCs w:val="24"/>
          <w:lang w:val="sr-Cyrl-CS"/>
        </w:rPr>
      </w:pPr>
      <w:r w:rsidRPr="00A728DE">
        <w:rPr>
          <w:rFonts w:ascii="Times New Roman" w:eastAsia="Malgun Gothic" w:hAnsi="Times New Roman"/>
          <w:sz w:val="24"/>
          <w:szCs w:val="24"/>
          <w:lang w:val="sr-Cyrl-CS"/>
        </w:rPr>
        <w:lastRenderedPageBreak/>
        <w:t xml:space="preserve">Ако се понуђач не сагласи са исправком рачунских грешака, наручилац ће његову понуду одбити као неприхватљиву.  </w:t>
      </w:r>
    </w:p>
    <w:p w14:paraId="0F834949" w14:textId="77777777" w:rsidR="00D442E9" w:rsidRPr="00A728DE" w:rsidRDefault="00D442E9" w:rsidP="00491C08">
      <w:pPr>
        <w:widowControl w:val="0"/>
        <w:tabs>
          <w:tab w:val="left" w:pos="720"/>
        </w:tabs>
        <w:spacing w:after="0" w:line="240" w:lineRule="auto"/>
        <w:jc w:val="both"/>
        <w:rPr>
          <w:rFonts w:ascii="Times New Roman" w:hAnsi="Times New Roman"/>
          <w:b/>
          <w:bCs/>
          <w:color w:val="000000"/>
          <w:sz w:val="24"/>
          <w:szCs w:val="24"/>
          <w:lang w:val="sr-Cyrl-CS"/>
        </w:rPr>
      </w:pPr>
    </w:p>
    <w:p w14:paraId="3A9F2F24" w14:textId="77777777" w:rsidR="00D442E9" w:rsidRDefault="008E03DF" w:rsidP="00491C08">
      <w:pPr>
        <w:keepNext/>
        <w:tabs>
          <w:tab w:val="left" w:pos="720"/>
        </w:tabs>
        <w:spacing w:after="5" w:line="264" w:lineRule="auto"/>
        <w:ind w:right="65"/>
        <w:jc w:val="both"/>
        <w:rPr>
          <w:rFonts w:ascii="Times New Roman" w:hAnsi="Times New Roman"/>
          <w:b/>
          <w:bCs/>
          <w:color w:val="000000"/>
          <w:sz w:val="24"/>
          <w:szCs w:val="24"/>
          <w:lang w:val="sr-Cyrl-CS"/>
        </w:rPr>
      </w:pPr>
      <w:r>
        <w:rPr>
          <w:rFonts w:ascii="Times New Roman" w:hAnsi="Times New Roman"/>
          <w:b/>
          <w:bCs/>
          <w:color w:val="000000"/>
          <w:sz w:val="24"/>
          <w:szCs w:val="24"/>
        </w:rPr>
        <w:t xml:space="preserve">        </w:t>
      </w:r>
      <w:r w:rsidR="00C43278" w:rsidRPr="00E06783">
        <w:rPr>
          <w:rFonts w:ascii="Times New Roman" w:hAnsi="Times New Roman"/>
          <w:b/>
          <w:bCs/>
          <w:color w:val="000000"/>
          <w:sz w:val="24"/>
          <w:szCs w:val="24"/>
          <w:lang w:val="sr-Cyrl-CS"/>
        </w:rPr>
        <w:t>20</w:t>
      </w:r>
      <w:r w:rsidR="00D442E9" w:rsidRPr="00E06783">
        <w:rPr>
          <w:rFonts w:ascii="Times New Roman" w:hAnsi="Times New Roman"/>
          <w:b/>
          <w:bCs/>
          <w:color w:val="000000"/>
          <w:sz w:val="24"/>
          <w:szCs w:val="24"/>
          <w:lang w:val="sr-Cyrl-CS"/>
        </w:rPr>
        <w:t>. Негативне референце</w:t>
      </w:r>
      <w:r w:rsidR="00D442E9">
        <w:rPr>
          <w:rFonts w:ascii="Times New Roman" w:hAnsi="Times New Roman"/>
          <w:b/>
          <w:bCs/>
          <w:color w:val="000000"/>
          <w:sz w:val="24"/>
          <w:szCs w:val="24"/>
          <w:lang w:val="sr-Cyrl-CS"/>
        </w:rPr>
        <w:t xml:space="preserve"> </w:t>
      </w:r>
    </w:p>
    <w:p w14:paraId="07E045B5" w14:textId="77777777" w:rsidR="00D442E9" w:rsidRPr="001978BD" w:rsidRDefault="00491C08" w:rsidP="00845C93">
      <w:pPr>
        <w:keepNext/>
        <w:tabs>
          <w:tab w:val="left" w:pos="720"/>
        </w:tabs>
        <w:spacing w:after="0" w:line="264" w:lineRule="auto"/>
        <w:ind w:right="65"/>
        <w:jc w:val="both"/>
        <w:rPr>
          <w:rFonts w:ascii="Times New Roman" w:hAnsi="Times New Roman"/>
          <w:color w:val="000000"/>
          <w:sz w:val="23"/>
          <w:szCs w:val="23"/>
          <w:lang w:val="sr-Latn-CS"/>
        </w:rPr>
      </w:pPr>
      <w:r>
        <w:rPr>
          <w:rFonts w:ascii="Times New Roman" w:hAnsi="Times New Roman"/>
          <w:color w:val="000000"/>
          <w:sz w:val="24"/>
          <w:szCs w:val="24"/>
          <w:lang w:val="sr-Cyrl-CS"/>
        </w:rPr>
        <w:tab/>
      </w:r>
      <w:r w:rsidR="00D442E9">
        <w:rPr>
          <w:rFonts w:ascii="Times New Roman" w:hAnsi="Times New Roman"/>
          <w:color w:val="000000"/>
          <w:sz w:val="24"/>
          <w:szCs w:val="24"/>
          <w:lang w:val="sr-Cyrl-CS"/>
        </w:rPr>
        <w:t xml:space="preserve">Наручилац може одбити понуду уколико поседује </w:t>
      </w:r>
      <w:r>
        <w:rPr>
          <w:rFonts w:ascii="Times New Roman" w:hAnsi="Times New Roman"/>
          <w:color w:val="000000"/>
          <w:sz w:val="24"/>
          <w:szCs w:val="24"/>
          <w:lang w:val="sr-Cyrl-CS"/>
        </w:rPr>
        <w:t xml:space="preserve">доказ да је понуђач у претходне </w:t>
      </w:r>
      <w:r w:rsidR="00D442E9">
        <w:rPr>
          <w:rFonts w:ascii="Times New Roman" w:hAnsi="Times New Roman"/>
          <w:color w:val="000000"/>
          <w:sz w:val="24"/>
          <w:szCs w:val="24"/>
          <w:lang w:val="sr-Cyrl-CS"/>
        </w:rPr>
        <w:t>три године пре објављивања позива за подношење понуда у поступку јавне набавке:</w:t>
      </w:r>
      <w:r w:rsidR="00D442E9">
        <w:rPr>
          <w:rFonts w:ascii="Times New Roman" w:hAnsi="Times New Roman"/>
          <w:color w:val="000000"/>
          <w:sz w:val="23"/>
          <w:szCs w:val="23"/>
          <w:lang w:val="sr-Cyrl-CS"/>
        </w:rPr>
        <w:t xml:space="preserve"> </w:t>
      </w:r>
    </w:p>
    <w:p w14:paraId="41DEEB20" w14:textId="77777777" w:rsidR="00D442E9" w:rsidRDefault="00D442E9" w:rsidP="00845C93">
      <w:pPr>
        <w:tabs>
          <w:tab w:val="left" w:pos="720"/>
        </w:tabs>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1) поступао супротно забрани из чл. 23. и 25. Закона о јавним набавкама; </w:t>
      </w:r>
    </w:p>
    <w:p w14:paraId="1FEEF136" w14:textId="77777777" w:rsidR="00D442E9" w:rsidRDefault="00D442E9" w:rsidP="00845C93">
      <w:pPr>
        <w:tabs>
          <w:tab w:val="left" w:pos="720"/>
        </w:tabs>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2) учинио повреду конкуренције; </w:t>
      </w:r>
    </w:p>
    <w:p w14:paraId="2CA85C24" w14:textId="77777777" w:rsidR="00D442E9" w:rsidRDefault="00D442E9" w:rsidP="00845C93">
      <w:pPr>
        <w:tabs>
          <w:tab w:val="left" w:pos="720"/>
        </w:tabs>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3) доставио неистините податке у понуди или без оправданих разлога одбио да закључи </w:t>
      </w:r>
      <w:r w:rsidR="001E0D4F">
        <w:rPr>
          <w:rFonts w:ascii="Times New Roman" w:hAnsi="Times New Roman"/>
          <w:color w:val="000000"/>
          <w:sz w:val="24"/>
          <w:szCs w:val="24"/>
          <w:lang w:val="sr-Cyrl-CS"/>
        </w:rPr>
        <w:t>оквирни споразум</w:t>
      </w:r>
      <w:r>
        <w:rPr>
          <w:rFonts w:ascii="Times New Roman" w:hAnsi="Times New Roman"/>
          <w:color w:val="000000"/>
          <w:sz w:val="24"/>
          <w:szCs w:val="24"/>
          <w:lang w:val="sr-Cyrl-CS"/>
        </w:rPr>
        <w:t xml:space="preserve"> о јавној набавци, након што му је </w:t>
      </w:r>
      <w:r w:rsidR="001E0D4F">
        <w:rPr>
          <w:rFonts w:ascii="Times New Roman" w:hAnsi="Times New Roman"/>
          <w:color w:val="000000"/>
          <w:sz w:val="24"/>
          <w:szCs w:val="24"/>
          <w:lang w:val="sr-Cyrl-CS"/>
        </w:rPr>
        <w:t>оквирни споразум</w:t>
      </w:r>
      <w:r>
        <w:rPr>
          <w:rFonts w:ascii="Times New Roman" w:hAnsi="Times New Roman"/>
          <w:color w:val="000000"/>
          <w:sz w:val="24"/>
          <w:szCs w:val="24"/>
          <w:lang w:val="sr-Cyrl-CS"/>
        </w:rPr>
        <w:t xml:space="preserve"> додељен; </w:t>
      </w:r>
    </w:p>
    <w:p w14:paraId="51E39B68" w14:textId="77777777" w:rsidR="00D442E9" w:rsidRDefault="00D442E9" w:rsidP="00845C93">
      <w:pPr>
        <w:tabs>
          <w:tab w:val="left" w:pos="720"/>
        </w:tabs>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 одбио да достави доказе и средства обезбеђења на шта се у понуди обавезао. </w:t>
      </w:r>
    </w:p>
    <w:p w14:paraId="23CDC5D1" w14:textId="77777777" w:rsidR="004C7D7A" w:rsidRDefault="00491C08" w:rsidP="00845C93">
      <w:pPr>
        <w:tabs>
          <w:tab w:val="left" w:pos="72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sidR="00D442E9">
        <w:rPr>
          <w:rFonts w:ascii="Times New Roman" w:hAnsi="Times New Roman"/>
          <w:color w:val="000000"/>
          <w:sz w:val="24"/>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282A9F05" w14:textId="77777777" w:rsidR="00845C93" w:rsidRPr="00EE2590" w:rsidRDefault="00845C93" w:rsidP="00845C93">
      <w:pPr>
        <w:tabs>
          <w:tab w:val="left" w:pos="720"/>
        </w:tabs>
        <w:spacing w:after="0" w:line="240" w:lineRule="auto"/>
        <w:jc w:val="both"/>
        <w:rPr>
          <w:rFonts w:ascii="Times New Roman" w:eastAsia="Malgun Gothic" w:hAnsi="Times New Roman"/>
          <w:sz w:val="24"/>
          <w:szCs w:val="24"/>
          <w:lang w:val="sr-Cyrl-RS"/>
        </w:rPr>
      </w:pPr>
    </w:p>
    <w:p w14:paraId="06235039" w14:textId="77777777" w:rsidR="004C7D7A" w:rsidRPr="00845C93" w:rsidRDefault="008E03DF" w:rsidP="00491C08">
      <w:pPr>
        <w:widowControl w:val="0"/>
        <w:tabs>
          <w:tab w:val="left" w:pos="72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 xml:space="preserve">         </w:t>
      </w:r>
      <w:r w:rsidR="00C43278">
        <w:rPr>
          <w:rFonts w:ascii="Times New Roman" w:eastAsia="Malgun Gothic" w:hAnsi="Times New Roman"/>
          <w:b/>
          <w:sz w:val="24"/>
          <w:szCs w:val="24"/>
          <w:lang w:val="sr-Cyrl-CS"/>
        </w:rPr>
        <w:t>21</w:t>
      </w:r>
      <w:r w:rsidR="004C7D7A" w:rsidRPr="00EE2590">
        <w:rPr>
          <w:rFonts w:ascii="Times New Roman" w:eastAsia="Malgun Gothic" w:hAnsi="Times New Roman"/>
          <w:b/>
          <w:sz w:val="24"/>
          <w:szCs w:val="24"/>
          <w:lang w:val="sr-Cyrl-CS"/>
        </w:rPr>
        <w:t xml:space="preserve">. Критеријум за доделу </w:t>
      </w:r>
      <w:r w:rsidR="00845C93">
        <w:rPr>
          <w:rFonts w:ascii="Times New Roman" w:eastAsia="Malgun Gothic" w:hAnsi="Times New Roman"/>
          <w:b/>
          <w:sz w:val="24"/>
          <w:szCs w:val="24"/>
          <w:lang w:val="sr-Cyrl-CS"/>
        </w:rPr>
        <w:t>оквирног споразума</w:t>
      </w:r>
    </w:p>
    <w:p w14:paraId="13C9402D" w14:textId="47C5FC7D" w:rsidR="00F05A6C" w:rsidRPr="001E0D4F" w:rsidRDefault="004C7D7A" w:rsidP="001E0D4F">
      <w:pPr>
        <w:widowControl w:val="0"/>
        <w:tabs>
          <w:tab w:val="left" w:pos="720"/>
        </w:tabs>
        <w:spacing w:after="0" w:line="240" w:lineRule="auto"/>
        <w:jc w:val="both"/>
        <w:rPr>
          <w:rFonts w:ascii="Times New Roman" w:hAnsi="Times New Roman"/>
          <w:sz w:val="24"/>
          <w:szCs w:val="24"/>
          <w:lang w:val="sr-Cyrl-CS"/>
        </w:rPr>
      </w:pPr>
      <w:r w:rsidRPr="00EE2590">
        <w:rPr>
          <w:rFonts w:ascii="Times New Roman" w:eastAsia="Malgun Gothic" w:hAnsi="Times New Roman"/>
          <w:b/>
          <w:sz w:val="24"/>
          <w:szCs w:val="24"/>
          <w:lang w:val="sr-Cyrl-CS"/>
        </w:rPr>
        <w:tab/>
      </w:r>
      <w:r w:rsidR="00F05A6C" w:rsidRPr="00380125">
        <w:rPr>
          <w:rFonts w:ascii="Times New Roman" w:hAnsi="Times New Roman"/>
          <w:sz w:val="24"/>
          <w:szCs w:val="24"/>
        </w:rPr>
        <w:t xml:space="preserve">Одлука о додели </w:t>
      </w:r>
      <w:r w:rsidR="00845C93" w:rsidRPr="00845C93">
        <w:rPr>
          <w:rFonts w:ascii="Times New Roman" w:hAnsi="Times New Roman"/>
          <w:sz w:val="24"/>
          <w:szCs w:val="24"/>
        </w:rPr>
        <w:t>оквирног споразума</w:t>
      </w:r>
      <w:r w:rsidR="00F05A6C" w:rsidRPr="00380125">
        <w:rPr>
          <w:rFonts w:ascii="Times New Roman" w:hAnsi="Times New Roman"/>
          <w:sz w:val="24"/>
          <w:szCs w:val="24"/>
        </w:rPr>
        <w:t xml:space="preserve">, донеће се применом критеријума </w:t>
      </w:r>
      <w:r w:rsidR="001E0D4F">
        <w:rPr>
          <w:rFonts w:ascii="Times New Roman" w:hAnsi="Times New Roman"/>
          <w:sz w:val="24"/>
          <w:szCs w:val="24"/>
          <w:lang w:val="sr-Cyrl-CS"/>
        </w:rPr>
        <w:t>најнижа понуђена цена.</w:t>
      </w:r>
    </w:p>
    <w:p w14:paraId="303D4939" w14:textId="0F44A44E" w:rsidR="00845C93" w:rsidRPr="00845C93" w:rsidRDefault="00491C08" w:rsidP="00845C93">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004C7D7A" w:rsidRPr="00EE2590">
        <w:rPr>
          <w:rFonts w:ascii="Times New Roman" w:eastAsia="Malgun Gothic" w:hAnsi="Times New Roman"/>
          <w:sz w:val="24"/>
          <w:szCs w:val="24"/>
          <w:lang w:val="sr-Cyrl-CS"/>
        </w:rPr>
        <w:t>У случ</w:t>
      </w:r>
      <w:r>
        <w:rPr>
          <w:rFonts w:ascii="Times New Roman" w:eastAsia="Malgun Gothic" w:hAnsi="Times New Roman"/>
          <w:sz w:val="24"/>
          <w:szCs w:val="24"/>
          <w:lang w:val="sr-Cyrl-CS"/>
        </w:rPr>
        <w:tab/>
      </w:r>
      <w:r w:rsidR="004C7D7A" w:rsidRPr="00EE2590">
        <w:rPr>
          <w:rFonts w:ascii="Times New Roman" w:eastAsia="Malgun Gothic" w:hAnsi="Times New Roman"/>
          <w:sz w:val="24"/>
          <w:szCs w:val="24"/>
          <w:lang w:val="sr-Cyrl-CS"/>
        </w:rPr>
        <w:t xml:space="preserve">ају да два или више понуђача </w:t>
      </w:r>
      <w:r w:rsidR="00CC7CDB">
        <w:rPr>
          <w:rFonts w:ascii="Times New Roman" w:eastAsia="Malgun Gothic" w:hAnsi="Times New Roman"/>
          <w:sz w:val="24"/>
          <w:szCs w:val="24"/>
          <w:lang w:val="sr-Cyrl-CS"/>
        </w:rPr>
        <w:t>понуде исту цену</w:t>
      </w:r>
      <w:r w:rsidR="00F05A6C">
        <w:rPr>
          <w:rFonts w:ascii="Times New Roman" w:eastAsia="Malgun Gothic" w:hAnsi="Times New Roman"/>
          <w:sz w:val="24"/>
          <w:szCs w:val="24"/>
          <w:lang w:val="sr-Cyrl-CS"/>
        </w:rPr>
        <w:t>,</w:t>
      </w:r>
      <w:r w:rsidR="00CC7CDB">
        <w:rPr>
          <w:rFonts w:ascii="Times New Roman" w:eastAsia="Malgun Gothic" w:hAnsi="Times New Roman"/>
          <w:sz w:val="24"/>
          <w:szCs w:val="24"/>
          <w:lang w:val="sr-Cyrl-CS"/>
        </w:rPr>
        <w:t xml:space="preserve"> </w:t>
      </w:r>
      <w:r w:rsidR="00845C93" w:rsidRPr="00845C93">
        <w:rPr>
          <w:rFonts w:ascii="Times New Roman" w:eastAsia="Malgun Gothic" w:hAnsi="Times New Roman"/>
          <w:sz w:val="24"/>
          <w:szCs w:val="24"/>
          <w:lang w:val="sr-Cyrl-CS"/>
        </w:rPr>
        <w:t>Наручилац ће оквирни споразум доделити понуђачима који буду извучени путем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w:t>
      </w:r>
      <w:r w:rsidR="006723E2">
        <w:rPr>
          <w:rFonts w:ascii="Times New Roman" w:eastAsia="Malgun Gothic" w:hAnsi="Times New Roman"/>
          <w:sz w:val="24"/>
          <w:szCs w:val="24"/>
          <w:lang w:val="sr-Cyrl-CS"/>
        </w:rPr>
        <w:t xml:space="preserve"> називе понуђача који имају исту понуђену цену,</w:t>
      </w:r>
      <w:r w:rsidR="00845C93" w:rsidRPr="00845C93">
        <w:rPr>
          <w:rFonts w:ascii="Times New Roman" w:eastAsia="Malgun Gothic" w:hAnsi="Times New Roman"/>
          <w:sz w:val="24"/>
          <w:szCs w:val="24"/>
          <w:lang w:val="sr-Cyrl-CS"/>
        </w:rPr>
        <w:t xml:space="preserve"> исписати на одвојеним папирима, који су исте величине и боје, те ће све те папире ставити у провидну кутију одакле ће извући папире. Понуђачима чији називи буду на извученим папирима биће додељен оквирни споразум.</w:t>
      </w:r>
    </w:p>
    <w:p w14:paraId="3A2EE49A" w14:textId="77777777" w:rsidR="00845C93" w:rsidRPr="00845C93" w:rsidRDefault="00845C93" w:rsidP="00845C93">
      <w:pPr>
        <w:widowControl w:val="0"/>
        <w:tabs>
          <w:tab w:val="left" w:pos="720"/>
        </w:tabs>
        <w:spacing w:after="0" w:line="240" w:lineRule="auto"/>
        <w:jc w:val="both"/>
        <w:rPr>
          <w:rFonts w:ascii="Times New Roman" w:eastAsia="Malgun Gothic" w:hAnsi="Times New Roman"/>
          <w:sz w:val="24"/>
          <w:szCs w:val="24"/>
          <w:lang w:val="sr-Cyrl-CS"/>
        </w:rPr>
      </w:pPr>
    </w:p>
    <w:p w14:paraId="3404BA11" w14:textId="77777777" w:rsidR="00845C93" w:rsidRDefault="00845C93" w:rsidP="00845C93">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45C93">
        <w:rPr>
          <w:rFonts w:ascii="Times New Roman" w:eastAsia="Malgun Gothic" w:hAnsi="Times New Roman"/>
          <w:sz w:val="24"/>
          <w:szCs w:val="24"/>
          <w:lang w:val="sr-Cyrl-CS"/>
        </w:rPr>
        <w:t xml:space="preserve">Оквирни споразум се закључује на период од </w:t>
      </w:r>
      <w:r w:rsidR="006723E2">
        <w:rPr>
          <w:rFonts w:ascii="Times New Roman" w:eastAsia="Malgun Gothic" w:hAnsi="Times New Roman"/>
          <w:sz w:val="24"/>
          <w:szCs w:val="24"/>
          <w:lang w:val="sr-Cyrl-CS"/>
        </w:rPr>
        <w:t>две</w:t>
      </w:r>
      <w:r w:rsidRPr="00845C93">
        <w:rPr>
          <w:rFonts w:ascii="Times New Roman" w:eastAsia="Malgun Gothic" w:hAnsi="Times New Roman"/>
          <w:sz w:val="24"/>
          <w:szCs w:val="24"/>
          <w:lang w:val="sr-Cyrl-CS"/>
        </w:rPr>
        <w:t xml:space="preserve"> године од дана потписивања оквирног споразума.</w:t>
      </w:r>
    </w:p>
    <w:p w14:paraId="3462FB03" w14:textId="77777777" w:rsidR="00926C87" w:rsidRDefault="00926C87" w:rsidP="00926C87">
      <w:pPr>
        <w:widowControl w:val="0"/>
        <w:tabs>
          <w:tab w:val="left" w:pos="720"/>
        </w:tabs>
        <w:spacing w:after="0" w:line="240" w:lineRule="auto"/>
        <w:jc w:val="both"/>
        <w:rPr>
          <w:rFonts w:ascii="Times New Roman" w:eastAsia="Malgun Gothic" w:hAnsi="Times New Roman"/>
          <w:sz w:val="24"/>
          <w:szCs w:val="24"/>
          <w:lang w:val="sr-Cyrl-CS"/>
        </w:rPr>
      </w:pPr>
    </w:p>
    <w:p w14:paraId="54447DF3" w14:textId="77777777" w:rsidR="00926C87" w:rsidRPr="00926C87" w:rsidRDefault="00926C87" w:rsidP="00926C87">
      <w:pPr>
        <w:widowControl w:val="0"/>
        <w:tabs>
          <w:tab w:val="left" w:pos="72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sz w:val="24"/>
          <w:szCs w:val="24"/>
          <w:lang w:val="sr-Cyrl-CS"/>
        </w:rPr>
        <w:tab/>
      </w:r>
      <w:r w:rsidRPr="00926C87">
        <w:rPr>
          <w:rFonts w:ascii="Times New Roman" w:eastAsia="Malgun Gothic" w:hAnsi="Times New Roman"/>
          <w:b/>
          <w:sz w:val="24"/>
          <w:szCs w:val="24"/>
          <w:lang w:val="sr-Cyrl-CS"/>
        </w:rPr>
        <w:t>2</w:t>
      </w:r>
      <w:r w:rsidR="006723E2">
        <w:rPr>
          <w:rFonts w:ascii="Times New Roman" w:eastAsia="Malgun Gothic" w:hAnsi="Times New Roman"/>
          <w:b/>
          <w:sz w:val="24"/>
          <w:szCs w:val="24"/>
          <w:lang w:val="sr-Cyrl-CS"/>
        </w:rPr>
        <w:t>2</w:t>
      </w:r>
      <w:r w:rsidRPr="00926C87">
        <w:rPr>
          <w:rFonts w:ascii="Times New Roman" w:eastAsia="Malgun Gothic" w:hAnsi="Times New Roman"/>
          <w:b/>
          <w:sz w:val="24"/>
          <w:szCs w:val="24"/>
          <w:lang w:val="sr-Cyrl-CS"/>
        </w:rPr>
        <w:t>. Закључење уговора</w:t>
      </w:r>
    </w:p>
    <w:p w14:paraId="62A0C7A4" w14:textId="77777777" w:rsidR="00926C87" w:rsidRDefault="00926C87" w:rsidP="00926C87">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926C87">
        <w:rPr>
          <w:rFonts w:ascii="Times New Roman" w:eastAsia="Malgun Gothic" w:hAnsi="Times New Roman"/>
          <w:sz w:val="24"/>
          <w:szCs w:val="24"/>
          <w:lang w:val="sr-Cyrl-CS"/>
        </w:rPr>
        <w:t xml:space="preserve">Наручилац, на основу и у складу са одредбама закљученог </w:t>
      </w:r>
      <w:r w:rsidR="002556BA">
        <w:rPr>
          <w:rFonts w:ascii="Times New Roman" w:eastAsia="Malgun Gothic" w:hAnsi="Times New Roman"/>
          <w:sz w:val="24"/>
          <w:szCs w:val="24"/>
          <w:lang w:val="sr-Latn-CS"/>
        </w:rPr>
        <w:t>O</w:t>
      </w:r>
      <w:r w:rsidRPr="00926C87">
        <w:rPr>
          <w:rFonts w:ascii="Times New Roman" w:eastAsia="Malgun Gothic" w:hAnsi="Times New Roman"/>
          <w:sz w:val="24"/>
          <w:szCs w:val="24"/>
          <w:lang w:val="sr-Cyrl-CS"/>
        </w:rPr>
        <w:t xml:space="preserve">квирног споразума, </w:t>
      </w:r>
      <w:r w:rsidR="002556BA">
        <w:rPr>
          <w:rFonts w:ascii="Times New Roman" w:eastAsia="Malgun Gothic" w:hAnsi="Times New Roman"/>
          <w:sz w:val="24"/>
          <w:szCs w:val="24"/>
          <w:lang w:val="sr-Cyrl-CS"/>
        </w:rPr>
        <w:t xml:space="preserve">закључује </w:t>
      </w:r>
      <w:r w:rsidR="006723E2">
        <w:rPr>
          <w:rFonts w:ascii="Times New Roman" w:eastAsia="Malgun Gothic" w:hAnsi="Times New Roman"/>
          <w:sz w:val="24"/>
          <w:szCs w:val="24"/>
          <w:lang w:val="sr-Cyrl-CS"/>
        </w:rPr>
        <w:t xml:space="preserve">поједничане </w:t>
      </w:r>
      <w:r w:rsidR="002556BA">
        <w:rPr>
          <w:rFonts w:ascii="Times New Roman" w:eastAsia="Malgun Gothic" w:hAnsi="Times New Roman"/>
          <w:sz w:val="24"/>
          <w:szCs w:val="24"/>
          <w:lang w:val="sr-Cyrl-CS"/>
        </w:rPr>
        <w:t>У</w:t>
      </w:r>
      <w:r w:rsidRPr="00926C87">
        <w:rPr>
          <w:rFonts w:ascii="Times New Roman" w:eastAsia="Malgun Gothic" w:hAnsi="Times New Roman"/>
          <w:sz w:val="24"/>
          <w:szCs w:val="24"/>
          <w:lang w:val="sr-Cyrl-CS"/>
        </w:rPr>
        <w:t>говор</w:t>
      </w:r>
      <w:r w:rsidR="006723E2">
        <w:rPr>
          <w:rFonts w:ascii="Times New Roman" w:eastAsia="Malgun Gothic" w:hAnsi="Times New Roman"/>
          <w:sz w:val="24"/>
          <w:szCs w:val="24"/>
          <w:lang w:val="sr-Cyrl-CS"/>
        </w:rPr>
        <w:t>е</w:t>
      </w:r>
      <w:r w:rsidRPr="00926C87">
        <w:rPr>
          <w:rFonts w:ascii="Times New Roman" w:eastAsia="Malgun Gothic" w:hAnsi="Times New Roman"/>
          <w:sz w:val="24"/>
          <w:szCs w:val="24"/>
          <w:lang w:val="sr-Cyrl-CS"/>
        </w:rPr>
        <w:t xml:space="preserve"> о јавној набавци са понуђачем са којим је закључен </w:t>
      </w:r>
      <w:r w:rsidR="002556BA">
        <w:rPr>
          <w:rFonts w:ascii="Times New Roman" w:eastAsia="Malgun Gothic" w:hAnsi="Times New Roman"/>
          <w:sz w:val="24"/>
          <w:szCs w:val="24"/>
          <w:lang w:val="sr-Latn-CS"/>
        </w:rPr>
        <w:t>O</w:t>
      </w:r>
      <w:r w:rsidR="006723E2">
        <w:rPr>
          <w:rFonts w:ascii="Times New Roman" w:eastAsia="Malgun Gothic" w:hAnsi="Times New Roman"/>
          <w:sz w:val="24"/>
          <w:szCs w:val="24"/>
          <w:lang w:val="sr-Cyrl-CS"/>
        </w:rPr>
        <w:t>квирни споразум.</w:t>
      </w:r>
    </w:p>
    <w:p w14:paraId="4D17BBCA" w14:textId="77777777" w:rsidR="00926C87" w:rsidRPr="00845C93" w:rsidRDefault="00926C87" w:rsidP="00926C87">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926C87">
        <w:rPr>
          <w:rFonts w:ascii="Times New Roman" w:eastAsia="Malgun Gothic" w:hAnsi="Times New Roman"/>
          <w:sz w:val="24"/>
          <w:szCs w:val="24"/>
          <w:lang w:val="sr-Cyrl-CS"/>
        </w:rPr>
        <w:t>Детаљан начин закључења појединачних уговора је опи</w:t>
      </w:r>
      <w:r w:rsidR="006723E2">
        <w:rPr>
          <w:rFonts w:ascii="Times New Roman" w:eastAsia="Malgun Gothic" w:hAnsi="Times New Roman"/>
          <w:sz w:val="24"/>
          <w:szCs w:val="24"/>
          <w:lang w:val="sr-Cyrl-CS"/>
        </w:rPr>
        <w:t>сан у Моделу оквирног споразума и Моделу уговора.</w:t>
      </w:r>
    </w:p>
    <w:p w14:paraId="228C0CBA" w14:textId="77777777" w:rsidR="00907656" w:rsidRPr="009031BF" w:rsidRDefault="00907656" w:rsidP="00491C08">
      <w:pPr>
        <w:widowControl w:val="0"/>
        <w:tabs>
          <w:tab w:val="left" w:pos="720"/>
        </w:tabs>
        <w:spacing w:after="0" w:line="240" w:lineRule="auto"/>
        <w:jc w:val="both"/>
        <w:rPr>
          <w:rFonts w:ascii="Times New Roman" w:eastAsia="Malgun Gothic" w:hAnsi="Times New Roman"/>
          <w:sz w:val="24"/>
          <w:szCs w:val="24"/>
          <w:lang w:val="sr-Cyrl-RS"/>
        </w:rPr>
      </w:pPr>
    </w:p>
    <w:p w14:paraId="71D0F4F6" w14:textId="77777777" w:rsidR="004C7D7A" w:rsidRPr="009031BF" w:rsidRDefault="00926C87" w:rsidP="00491C08">
      <w:pPr>
        <w:widowControl w:val="0"/>
        <w:tabs>
          <w:tab w:val="left" w:pos="72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ab/>
      </w:r>
      <w:r w:rsidR="00C43278">
        <w:rPr>
          <w:rFonts w:ascii="Times New Roman" w:eastAsia="Malgun Gothic" w:hAnsi="Times New Roman"/>
          <w:b/>
          <w:sz w:val="24"/>
          <w:szCs w:val="24"/>
          <w:lang w:val="sr-Cyrl-RS"/>
        </w:rPr>
        <w:t>2</w:t>
      </w:r>
      <w:r w:rsidR="006723E2">
        <w:rPr>
          <w:rFonts w:ascii="Times New Roman" w:eastAsia="Malgun Gothic" w:hAnsi="Times New Roman"/>
          <w:b/>
          <w:sz w:val="24"/>
          <w:szCs w:val="24"/>
          <w:lang w:val="sr-Cyrl-RS"/>
        </w:rPr>
        <w:t>3</w:t>
      </w:r>
      <w:r w:rsidR="004C7D7A" w:rsidRPr="009031BF">
        <w:rPr>
          <w:rFonts w:ascii="Times New Roman" w:eastAsia="Malgun Gothic" w:hAnsi="Times New Roman"/>
          <w:b/>
          <w:sz w:val="24"/>
          <w:szCs w:val="24"/>
          <w:lang w:val="sr-Cyrl-CS"/>
        </w:rPr>
        <w:t>. Накнада за коришћење патента</w:t>
      </w:r>
    </w:p>
    <w:p w14:paraId="785286D0" w14:textId="77777777" w:rsidR="00D442E9" w:rsidRDefault="008E03DF" w:rsidP="00491C08">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 xml:space="preserve">             </w:t>
      </w:r>
      <w:r w:rsidR="004C7D7A" w:rsidRPr="009031BF">
        <w:rPr>
          <w:rFonts w:ascii="Times New Roman" w:eastAsia="Malgun Gothic" w:hAnsi="Times New Roman"/>
          <w:sz w:val="24"/>
          <w:szCs w:val="24"/>
          <w:lang w:val="sr-Cyrl-CS"/>
        </w:rPr>
        <w:t>Накнаду за</w:t>
      </w:r>
      <w:r w:rsidR="004C7D7A" w:rsidRPr="009031BF">
        <w:rPr>
          <w:rFonts w:ascii="Times New Roman" w:eastAsia="Malgun Gothic" w:hAnsi="Times New Roman"/>
          <w:sz w:val="24"/>
          <w:szCs w:val="24"/>
          <w:lang w:val="sr-Cyrl-CS" w:eastAsia="sr-Latn-RS"/>
        </w:rPr>
        <w:t xml:space="preserve"> кoришћeњe пaтeнaтa, кao и oдгoвoрнoст зa пoврeду </w:t>
      </w:r>
      <w:r w:rsidR="004C7D7A" w:rsidRPr="009031BF">
        <w:rPr>
          <w:rFonts w:ascii="Times New Roman" w:eastAsia="Malgun Gothic" w:hAnsi="Times New Roman"/>
          <w:sz w:val="24"/>
          <w:szCs w:val="24"/>
          <w:lang w:val="sr-Cyrl-CS"/>
        </w:rPr>
        <w:t>зaштићeних прaвa интeлeктуaлнe свojинe трeћих лицa снoси пoнуђaч.</w:t>
      </w:r>
    </w:p>
    <w:p w14:paraId="110AC6BC" w14:textId="77777777" w:rsidR="00C43278" w:rsidRDefault="00C43278" w:rsidP="00491C08">
      <w:pPr>
        <w:widowControl w:val="0"/>
        <w:tabs>
          <w:tab w:val="left" w:pos="720"/>
        </w:tabs>
        <w:spacing w:after="0" w:line="240" w:lineRule="auto"/>
        <w:jc w:val="both"/>
        <w:rPr>
          <w:rFonts w:ascii="Times New Roman" w:eastAsia="Malgun Gothic" w:hAnsi="Times New Roman"/>
          <w:sz w:val="24"/>
          <w:szCs w:val="24"/>
          <w:lang w:val="sr-Cyrl-CS"/>
        </w:rPr>
      </w:pPr>
    </w:p>
    <w:p w14:paraId="6576E6CC" w14:textId="1F0E1184" w:rsidR="00176777" w:rsidRDefault="004C7D7A" w:rsidP="00491C08">
      <w:pPr>
        <w:tabs>
          <w:tab w:val="left" w:pos="720"/>
        </w:tabs>
        <w:suppressAutoHyphens/>
        <w:spacing w:after="0" w:line="100" w:lineRule="atLeast"/>
        <w:jc w:val="both"/>
        <w:rPr>
          <w:rFonts w:ascii="Times New Roman" w:eastAsia="Malgun Gothic" w:hAnsi="Times New Roman"/>
          <w:b/>
          <w:bCs/>
          <w:sz w:val="24"/>
          <w:szCs w:val="24"/>
          <w:lang w:val="sr-Cyrl-CS"/>
        </w:rPr>
      </w:pPr>
      <w:r w:rsidRPr="00EE2590">
        <w:rPr>
          <w:rFonts w:ascii="Times New Roman" w:eastAsia="Malgun Gothic" w:hAnsi="Times New Roman"/>
          <w:b/>
          <w:sz w:val="24"/>
          <w:szCs w:val="24"/>
          <w:lang w:val="sr-Cyrl-CS"/>
        </w:rPr>
        <w:tab/>
      </w:r>
      <w:r w:rsidRPr="00EE2590">
        <w:rPr>
          <w:rFonts w:ascii="Arial" w:eastAsia="Malgun Gothic" w:hAnsi="Arial" w:cs="Arial"/>
          <w:b/>
          <w:bCs/>
          <w:sz w:val="24"/>
          <w:szCs w:val="24"/>
          <w:lang w:val="sr-Cyrl-CS"/>
        </w:rPr>
        <w:t xml:space="preserve"> </w:t>
      </w:r>
      <w:r w:rsidR="00C43278">
        <w:rPr>
          <w:rFonts w:ascii="Times New Roman" w:eastAsia="Malgun Gothic" w:hAnsi="Times New Roman"/>
          <w:b/>
          <w:bCs/>
          <w:sz w:val="24"/>
          <w:szCs w:val="24"/>
          <w:lang w:val="sr-Cyrl-RS"/>
        </w:rPr>
        <w:t>2</w:t>
      </w:r>
      <w:r w:rsidR="006723E2">
        <w:rPr>
          <w:rFonts w:ascii="Times New Roman" w:eastAsia="Malgun Gothic" w:hAnsi="Times New Roman"/>
          <w:b/>
          <w:bCs/>
          <w:sz w:val="24"/>
          <w:szCs w:val="24"/>
          <w:lang w:val="sr-Cyrl-RS"/>
        </w:rPr>
        <w:t>4</w:t>
      </w:r>
      <w:r w:rsidRPr="00EE2590">
        <w:rPr>
          <w:rFonts w:ascii="Times New Roman" w:eastAsia="Malgun Gothic" w:hAnsi="Times New Roman"/>
          <w:b/>
          <w:bCs/>
          <w:sz w:val="24"/>
          <w:szCs w:val="24"/>
          <w:lang w:val="sr-Cyrl-RS"/>
        </w:rPr>
        <w:t>.</w:t>
      </w:r>
      <w:r w:rsidRPr="00EE2590">
        <w:rPr>
          <w:rFonts w:ascii="Times New Roman" w:eastAsia="Malgun Gothic" w:hAnsi="Times New Roman"/>
          <w:b/>
          <w:bCs/>
          <w:sz w:val="24"/>
          <w:szCs w:val="24"/>
          <w:lang w:val="sr-Cyrl-CS"/>
        </w:rPr>
        <w:t xml:space="preserve"> Начин и рок за подношење захтева за заштиту права понуђача</w:t>
      </w:r>
    </w:p>
    <w:p w14:paraId="1D810B69"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w:t>
      </w:r>
    </w:p>
    <w:p w14:paraId="7A9F72D0"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Захтев за заштиту права се доставља наручиоцу непосредно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ЗЈН није </w:t>
      </w:r>
      <w:r w:rsidRPr="00176777">
        <w:rPr>
          <w:rFonts w:ascii="Times New Roman" w:hAnsi="Times New Roman"/>
          <w:sz w:val="24"/>
          <w:szCs w:val="24"/>
        </w:rPr>
        <w:lastRenderedPageBreak/>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 </w:t>
      </w:r>
    </w:p>
    <w:p w14:paraId="52049431"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14:paraId="14B5F4BE"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w:t>
      </w:r>
      <w:r w:rsidR="00D2109E">
        <w:rPr>
          <w:rFonts w:ascii="Times New Roman" w:hAnsi="Times New Roman"/>
          <w:sz w:val="24"/>
          <w:szCs w:val="24"/>
          <w:lang w:val="sr-Cyrl-CS"/>
        </w:rPr>
        <w:t>оквирног споразума</w:t>
      </w:r>
      <w:r w:rsidRPr="00176777">
        <w:rPr>
          <w:rFonts w:ascii="Times New Roman" w:hAnsi="Times New Roman"/>
          <w:sz w:val="24"/>
          <w:szCs w:val="24"/>
        </w:rPr>
        <w:t xml:space="preserve">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237AE7CE"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3D1B87F4"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 </w:t>
      </w:r>
    </w:p>
    <w:p w14:paraId="643B655E"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Захтев за заштиту права мора да садржи:</w:t>
      </w:r>
    </w:p>
    <w:p w14:paraId="55ACBD29"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p>
    <w:p w14:paraId="5EE1AAF4" w14:textId="77777777" w:rsidR="00176777" w:rsidRPr="00176777" w:rsidRDefault="00176777" w:rsidP="00176777">
      <w:pPr>
        <w:suppressAutoHyphens/>
        <w:spacing w:after="0" w:line="100" w:lineRule="atLeast"/>
        <w:ind w:firstLine="720"/>
        <w:jc w:val="both"/>
        <w:rPr>
          <w:rFonts w:ascii="Times New Roman" w:hAnsi="Times New Roman"/>
          <w:sz w:val="24"/>
          <w:szCs w:val="24"/>
        </w:rPr>
      </w:pPr>
      <w:r w:rsidRPr="00176777">
        <w:rPr>
          <w:rFonts w:ascii="Times New Roman" w:hAnsi="Times New Roman"/>
          <w:sz w:val="24"/>
          <w:szCs w:val="24"/>
        </w:rPr>
        <w:t xml:space="preserve">1) назив и адресу подносиоца захтева и лице за контакт; </w:t>
      </w:r>
    </w:p>
    <w:p w14:paraId="12684369" w14:textId="77777777" w:rsidR="00176777" w:rsidRPr="00176777" w:rsidRDefault="00176777" w:rsidP="00176777">
      <w:pPr>
        <w:suppressAutoHyphens/>
        <w:spacing w:after="0" w:line="100" w:lineRule="atLeast"/>
        <w:ind w:firstLine="720"/>
        <w:jc w:val="both"/>
        <w:rPr>
          <w:rFonts w:ascii="Times New Roman" w:hAnsi="Times New Roman"/>
          <w:sz w:val="24"/>
          <w:szCs w:val="24"/>
        </w:rPr>
      </w:pPr>
      <w:r w:rsidRPr="00176777">
        <w:rPr>
          <w:rFonts w:ascii="Times New Roman" w:hAnsi="Times New Roman"/>
          <w:sz w:val="24"/>
          <w:szCs w:val="24"/>
        </w:rPr>
        <w:t xml:space="preserve">2) назив и адресу наручиоца; </w:t>
      </w:r>
    </w:p>
    <w:p w14:paraId="44EED4C8" w14:textId="77777777" w:rsidR="00997120"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 xml:space="preserve">3) податке о јавној набавци која је предмет захтева, односно о одлуци наручиоца; </w:t>
      </w:r>
    </w:p>
    <w:p w14:paraId="1965DAFE" w14:textId="77777777" w:rsidR="00176777" w:rsidRPr="00176777"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4) повреде прописа којима се уређује поступак јавне набавке;</w:t>
      </w:r>
    </w:p>
    <w:p w14:paraId="738F100C" w14:textId="77777777" w:rsidR="00176777" w:rsidRPr="00176777"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 xml:space="preserve">5) чињенице и доказе којима се повреде доказују; </w:t>
      </w:r>
    </w:p>
    <w:p w14:paraId="52678B07" w14:textId="77777777" w:rsidR="00176777" w:rsidRPr="00176777"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 xml:space="preserve">6) потврду о уплати таксе из члана 156. ЗЈН; </w:t>
      </w:r>
    </w:p>
    <w:p w14:paraId="694D7052" w14:textId="77777777" w:rsidR="00176777" w:rsidRPr="00176777"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7) потпис подносиоца.</w:t>
      </w:r>
    </w:p>
    <w:p w14:paraId="5ADADF64" w14:textId="77777777" w:rsidR="00176777" w:rsidRPr="00176777" w:rsidRDefault="00176777" w:rsidP="00DC1948">
      <w:pPr>
        <w:suppressAutoHyphens/>
        <w:spacing w:after="0" w:line="100" w:lineRule="atLeast"/>
        <w:jc w:val="both"/>
        <w:rPr>
          <w:rFonts w:ascii="Times New Roman" w:hAnsi="Times New Roman"/>
          <w:sz w:val="24"/>
          <w:szCs w:val="24"/>
        </w:rPr>
      </w:pPr>
    </w:p>
    <w:p w14:paraId="19B8E4DC" w14:textId="77777777" w:rsidR="00C43278"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 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6530841E"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 </w:t>
      </w:r>
    </w:p>
    <w:p w14:paraId="11495595" w14:textId="77777777" w:rsidR="00176777" w:rsidRPr="00176777" w:rsidRDefault="00491C08" w:rsidP="00DC1948">
      <w:pPr>
        <w:suppressAutoHyphens/>
        <w:spacing w:after="0" w:line="100" w:lineRule="atLeast"/>
        <w:jc w:val="both"/>
        <w:rPr>
          <w:rFonts w:ascii="Times New Roman" w:hAnsi="Times New Roman"/>
          <w:sz w:val="24"/>
          <w:szCs w:val="24"/>
        </w:rPr>
      </w:pPr>
      <w:r>
        <w:rPr>
          <w:rFonts w:ascii="Times New Roman" w:hAnsi="Times New Roman"/>
          <w:b/>
          <w:sz w:val="24"/>
          <w:szCs w:val="24"/>
        </w:rPr>
        <w:t>1)</w:t>
      </w:r>
      <w:r w:rsidR="00176777" w:rsidRPr="00176777">
        <w:rPr>
          <w:rFonts w:ascii="Times New Roman" w:hAnsi="Times New Roman"/>
          <w:b/>
          <w:sz w:val="24"/>
          <w:szCs w:val="24"/>
        </w:rPr>
        <w:t xml:space="preserve"> Потврда о извршеној уплати таксе из члана 156. ЗЈН која садржи следеће елементе</w:t>
      </w:r>
      <w:r w:rsidR="00176777" w:rsidRPr="00176777">
        <w:rPr>
          <w:rFonts w:ascii="Times New Roman" w:hAnsi="Times New Roman"/>
          <w:sz w:val="24"/>
          <w:szCs w:val="24"/>
        </w:rPr>
        <w:t xml:space="preserve">: </w:t>
      </w:r>
    </w:p>
    <w:p w14:paraId="4564F112"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(1) да буде издата од стране банке и да садржи печат банке;</w:t>
      </w:r>
    </w:p>
    <w:p w14:paraId="4C81255E"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Износ таксе из члана 156. ЗЈН чија се уплата врши (у складу са одредбом чл. 156. ЗЈН – </w:t>
      </w:r>
      <w:r w:rsidRPr="00176777">
        <w:rPr>
          <w:rFonts w:ascii="Times New Roman" w:hAnsi="Times New Roman"/>
          <w:sz w:val="24"/>
          <w:szCs w:val="24"/>
          <w:lang w:val="sr-Cyrl-CS"/>
        </w:rPr>
        <w:t xml:space="preserve">120.000,00 </w:t>
      </w:r>
      <w:r w:rsidRPr="00176777">
        <w:rPr>
          <w:rFonts w:ascii="Times New Roman" w:hAnsi="Times New Roman"/>
          <w:sz w:val="24"/>
          <w:szCs w:val="24"/>
        </w:rPr>
        <w:t xml:space="preserve">динара ако се захтев за заштиту права подноси пре отварања понуда и ако је процењена вредност </w:t>
      </w:r>
      <w:r w:rsidRPr="00176777">
        <w:rPr>
          <w:rFonts w:ascii="Times New Roman" w:hAnsi="Times New Roman"/>
          <w:sz w:val="24"/>
          <w:szCs w:val="24"/>
          <w:lang w:val="sr-Cyrl-CS"/>
        </w:rPr>
        <w:t xml:space="preserve"> није </w:t>
      </w:r>
      <w:r w:rsidRPr="00176777">
        <w:rPr>
          <w:rFonts w:ascii="Times New Roman" w:hAnsi="Times New Roman"/>
          <w:sz w:val="24"/>
          <w:szCs w:val="24"/>
        </w:rPr>
        <w:t xml:space="preserve">већа од 120.000.000 динара, 0,1% процењене вредности јавне набавке, односно </w:t>
      </w:r>
      <w:r w:rsidRPr="00176777">
        <w:rPr>
          <w:rFonts w:ascii="Times New Roman" w:hAnsi="Times New Roman"/>
          <w:sz w:val="24"/>
          <w:szCs w:val="24"/>
        </w:rPr>
        <w:lastRenderedPageBreak/>
        <w:t>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11835B39"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(3) број рачуна: 840-30678845-06; </w:t>
      </w:r>
    </w:p>
    <w:p w14:paraId="774F4589"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(4) шифру плаћања: 153 или 253; </w:t>
      </w:r>
    </w:p>
    <w:p w14:paraId="372BA2F0"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(5) позив на број: подаци о броју или ознаци јавне набавке поводом које се подноси захтев за заштиту права; </w:t>
      </w:r>
    </w:p>
    <w:p w14:paraId="2016A8EE" w14:textId="48114A41"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(6) сврха: ЗЗП; Министарство грађевинарства, саобраћаја и инфраструктуре РС, Београд, улица Немањина број 22-26; јавна набавка</w:t>
      </w:r>
      <w:r w:rsidR="00491C08">
        <w:rPr>
          <w:rFonts w:ascii="Times New Roman" w:hAnsi="Times New Roman"/>
          <w:sz w:val="24"/>
          <w:szCs w:val="24"/>
        </w:rPr>
        <w:t xml:space="preserve"> број ЈН </w:t>
      </w:r>
      <w:r w:rsidR="00CC7CDB">
        <w:rPr>
          <w:rFonts w:ascii="Times New Roman" w:hAnsi="Times New Roman"/>
          <w:sz w:val="24"/>
          <w:szCs w:val="24"/>
          <w:lang w:val="sr-Cyrl-CS"/>
        </w:rPr>
        <w:t>28</w:t>
      </w:r>
      <w:r w:rsidR="00315519">
        <w:rPr>
          <w:rFonts w:ascii="Times New Roman" w:hAnsi="Times New Roman"/>
          <w:sz w:val="24"/>
          <w:szCs w:val="24"/>
        </w:rPr>
        <w:t>/2020</w:t>
      </w:r>
      <w:r w:rsidRPr="00176777">
        <w:rPr>
          <w:rFonts w:ascii="Times New Roman" w:hAnsi="Times New Roman"/>
          <w:sz w:val="24"/>
          <w:szCs w:val="24"/>
        </w:rPr>
        <w:t xml:space="preserve">; </w:t>
      </w:r>
    </w:p>
    <w:p w14:paraId="205B80D7"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(7) корисник: буџет Републике Србије; </w:t>
      </w:r>
    </w:p>
    <w:p w14:paraId="716A6B6E"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(8) назив уплатиоца, односно назив подносиоца захтева за заштиту права за којег је извршена уплата таксе;</w:t>
      </w:r>
    </w:p>
    <w:p w14:paraId="1AA84510"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 (9) потпис овлашћеног лица банке, или </w:t>
      </w:r>
    </w:p>
    <w:p w14:paraId="446E3215" w14:textId="77777777" w:rsidR="00176777" w:rsidRPr="00176777" w:rsidRDefault="00176777" w:rsidP="00DC1948">
      <w:pPr>
        <w:suppressAutoHyphens/>
        <w:spacing w:after="0" w:line="100" w:lineRule="atLeast"/>
        <w:jc w:val="both"/>
        <w:rPr>
          <w:rFonts w:ascii="Times New Roman" w:hAnsi="Times New Roman"/>
          <w:sz w:val="24"/>
          <w:szCs w:val="24"/>
        </w:rPr>
      </w:pPr>
    </w:p>
    <w:p w14:paraId="52841D1B" w14:textId="77777777" w:rsidR="00176777" w:rsidRPr="00176777" w:rsidRDefault="00491C08" w:rsidP="00DC1948">
      <w:pPr>
        <w:suppressAutoHyphens/>
        <w:spacing w:after="0" w:line="100" w:lineRule="atLeast"/>
        <w:jc w:val="both"/>
        <w:rPr>
          <w:rFonts w:ascii="Times New Roman" w:hAnsi="Times New Roman"/>
          <w:sz w:val="24"/>
          <w:szCs w:val="24"/>
        </w:rPr>
      </w:pPr>
      <w:r>
        <w:rPr>
          <w:rFonts w:ascii="Times New Roman" w:hAnsi="Times New Roman"/>
          <w:b/>
          <w:sz w:val="24"/>
          <w:szCs w:val="24"/>
        </w:rPr>
        <w:t>2)</w:t>
      </w:r>
      <w:r w:rsidR="00176777" w:rsidRPr="00176777">
        <w:rPr>
          <w:rFonts w:ascii="Times New Roman" w:hAnsi="Times New Roman"/>
          <w:sz w:val="24"/>
          <w:szCs w:val="24"/>
        </w:rPr>
        <w:t xml:space="preserve"> </w:t>
      </w:r>
      <w:r w:rsidR="00176777" w:rsidRPr="00176777">
        <w:rPr>
          <w:rFonts w:ascii="Times New Roman" w:hAnsi="Times New Roman"/>
          <w:b/>
          <w:sz w:val="24"/>
          <w:szCs w:val="24"/>
        </w:rPr>
        <w:t>Налог за уплату</w:t>
      </w:r>
      <w:r w:rsidR="00176777" w:rsidRPr="00176777">
        <w:rPr>
          <w:rFonts w:ascii="Times New Roman" w:hAnsi="Times New Roman"/>
          <w:sz w:val="24"/>
          <w:szCs w:val="24"/>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18/67 </w:t>
      </w:r>
    </w:p>
    <w:p w14:paraId="315D679B" w14:textId="77777777" w:rsidR="00176777" w:rsidRPr="00176777" w:rsidRDefault="00176777" w:rsidP="00DC1948">
      <w:pPr>
        <w:suppressAutoHyphens/>
        <w:spacing w:after="0" w:line="100" w:lineRule="atLeast"/>
        <w:jc w:val="both"/>
        <w:rPr>
          <w:rFonts w:ascii="Times New Roman" w:hAnsi="Times New Roman"/>
          <w:sz w:val="24"/>
          <w:szCs w:val="24"/>
        </w:rPr>
      </w:pPr>
      <w:r w:rsidRPr="00176777">
        <w:rPr>
          <w:rFonts w:ascii="Times New Roman" w:hAnsi="Times New Roman"/>
          <w:b/>
          <w:sz w:val="24"/>
          <w:szCs w:val="24"/>
        </w:rPr>
        <w:t>3</w:t>
      </w:r>
      <w:r w:rsidR="00491C08">
        <w:rPr>
          <w:rFonts w:ascii="Times New Roman" w:hAnsi="Times New Roman"/>
          <w:b/>
          <w:sz w:val="24"/>
          <w:szCs w:val="24"/>
        </w:rPr>
        <w:t>)</w:t>
      </w:r>
      <w:r w:rsidRPr="00176777">
        <w:rPr>
          <w:rFonts w:ascii="Times New Roman" w:hAnsi="Times New Roman"/>
          <w:b/>
          <w:sz w:val="24"/>
          <w:szCs w:val="24"/>
        </w:rPr>
        <w:t xml:space="preserve"> Потврда издата од стране Републике Србије, Министарства финансија, Управе за трезор</w:t>
      </w:r>
      <w:r w:rsidRPr="00176777">
        <w:rPr>
          <w:rFonts w:ascii="Times New Roman" w:hAnsi="Times New Roman"/>
          <w:sz w:val="24"/>
          <w:szCs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14:paraId="675C7422" w14:textId="77777777" w:rsidR="00176777" w:rsidRPr="00176777" w:rsidRDefault="00176777" w:rsidP="00DC1948">
      <w:pPr>
        <w:suppressAutoHyphens/>
        <w:spacing w:after="0" w:line="100" w:lineRule="atLeast"/>
        <w:jc w:val="both"/>
        <w:rPr>
          <w:rFonts w:ascii="Times New Roman" w:hAnsi="Times New Roman"/>
          <w:sz w:val="24"/>
          <w:szCs w:val="24"/>
        </w:rPr>
      </w:pPr>
      <w:r w:rsidRPr="00176777">
        <w:rPr>
          <w:rFonts w:ascii="Times New Roman" w:hAnsi="Times New Roman"/>
          <w:b/>
          <w:sz w:val="24"/>
          <w:szCs w:val="24"/>
        </w:rPr>
        <w:t>4</w:t>
      </w:r>
      <w:r w:rsidR="00491C08">
        <w:rPr>
          <w:rFonts w:ascii="Times New Roman" w:hAnsi="Times New Roman"/>
          <w:b/>
          <w:sz w:val="24"/>
          <w:szCs w:val="24"/>
        </w:rPr>
        <w:t>)</w:t>
      </w:r>
      <w:r w:rsidRPr="00176777">
        <w:rPr>
          <w:rFonts w:ascii="Times New Roman" w:hAnsi="Times New Roman"/>
          <w:b/>
          <w:sz w:val="24"/>
          <w:szCs w:val="24"/>
        </w:rPr>
        <w:t xml:space="preserve"> Потврда издата од стране Народне банке Србије</w:t>
      </w:r>
      <w:r w:rsidRPr="00176777">
        <w:rPr>
          <w:rFonts w:ascii="Times New Roman" w:hAnsi="Times New Roman"/>
          <w:sz w:val="24"/>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14:paraId="60E0197C" w14:textId="77777777" w:rsidR="00E01317" w:rsidRPr="00FF6F65" w:rsidRDefault="00E01317" w:rsidP="004C7D7A">
      <w:pPr>
        <w:widowControl w:val="0"/>
        <w:tabs>
          <w:tab w:val="left" w:pos="1440"/>
        </w:tabs>
        <w:spacing w:after="0" w:line="240" w:lineRule="auto"/>
        <w:jc w:val="both"/>
        <w:rPr>
          <w:rFonts w:ascii="Times New Roman" w:eastAsia="Malgun Gothic" w:hAnsi="Times New Roman"/>
          <w:color w:val="FF0000"/>
          <w:sz w:val="24"/>
          <w:szCs w:val="24"/>
          <w:lang w:val="sr-Cyrl-CS"/>
        </w:rPr>
      </w:pPr>
    </w:p>
    <w:p w14:paraId="103EA1C9" w14:textId="5A4A6E03" w:rsidR="00173FB8" w:rsidRPr="001F2EDA" w:rsidRDefault="004C7D7A" w:rsidP="00491C08">
      <w:pPr>
        <w:widowControl w:val="0"/>
        <w:tabs>
          <w:tab w:val="left" w:pos="720"/>
        </w:tabs>
        <w:spacing w:after="0" w:line="240" w:lineRule="auto"/>
        <w:jc w:val="both"/>
        <w:rPr>
          <w:rFonts w:ascii="Times New Roman" w:hAnsi="Times New Roman"/>
          <w:b/>
          <w:sz w:val="24"/>
          <w:szCs w:val="24"/>
        </w:rPr>
      </w:pPr>
      <w:r w:rsidRPr="001F2EDA">
        <w:rPr>
          <w:rFonts w:ascii="Times New Roman" w:eastAsia="Malgun Gothic" w:hAnsi="Times New Roman"/>
          <w:b/>
          <w:sz w:val="24"/>
          <w:szCs w:val="24"/>
          <w:lang w:val="sr-Cyrl-CS"/>
        </w:rPr>
        <w:tab/>
      </w:r>
      <w:r w:rsidR="00173FB8" w:rsidRPr="001F2EDA">
        <w:rPr>
          <w:rFonts w:ascii="Times New Roman" w:hAnsi="Times New Roman"/>
          <w:b/>
          <w:sz w:val="24"/>
          <w:szCs w:val="24"/>
        </w:rPr>
        <w:t>2</w:t>
      </w:r>
      <w:r w:rsidR="001D4EFC">
        <w:rPr>
          <w:rFonts w:ascii="Times New Roman" w:hAnsi="Times New Roman"/>
          <w:b/>
          <w:sz w:val="24"/>
          <w:szCs w:val="24"/>
        </w:rPr>
        <w:t>5</w:t>
      </w:r>
      <w:r w:rsidR="00173FB8" w:rsidRPr="001F2EDA">
        <w:rPr>
          <w:rFonts w:ascii="Times New Roman" w:hAnsi="Times New Roman"/>
          <w:b/>
          <w:sz w:val="24"/>
          <w:szCs w:val="24"/>
        </w:rPr>
        <w:t xml:space="preserve">. Рок у којем ће </w:t>
      </w:r>
      <w:r w:rsidR="00112AB0">
        <w:rPr>
          <w:rFonts w:ascii="Times New Roman" w:hAnsi="Times New Roman"/>
          <w:b/>
          <w:sz w:val="24"/>
          <w:szCs w:val="24"/>
          <w:lang w:val="sr-Cyrl-CS"/>
        </w:rPr>
        <w:t>Оквирни споразум</w:t>
      </w:r>
      <w:r w:rsidR="00173FB8" w:rsidRPr="001F2EDA">
        <w:rPr>
          <w:rFonts w:ascii="Times New Roman" w:hAnsi="Times New Roman"/>
          <w:b/>
          <w:sz w:val="24"/>
          <w:szCs w:val="24"/>
        </w:rPr>
        <w:t xml:space="preserve"> бити закључен  </w:t>
      </w:r>
    </w:p>
    <w:p w14:paraId="4DD15989" w14:textId="77777777" w:rsidR="00173FB8" w:rsidRDefault="00173FB8" w:rsidP="00491C08">
      <w:pPr>
        <w:widowControl w:val="0"/>
        <w:tabs>
          <w:tab w:val="left" w:pos="720"/>
        </w:tabs>
        <w:spacing w:after="0" w:line="240" w:lineRule="auto"/>
        <w:jc w:val="both"/>
        <w:rPr>
          <w:rFonts w:ascii="Times New Roman" w:hAnsi="Times New Roman"/>
          <w:sz w:val="24"/>
          <w:szCs w:val="24"/>
        </w:rPr>
      </w:pPr>
      <w:r w:rsidRPr="001F2EDA">
        <w:rPr>
          <w:rFonts w:ascii="Times New Roman" w:hAnsi="Times New Roman"/>
          <w:sz w:val="24"/>
          <w:szCs w:val="24"/>
        </w:rPr>
        <w:tab/>
        <w:t xml:space="preserve">Према члану 113. став 1. Закона о јавним набавкама, Наручилац је дужан да </w:t>
      </w:r>
      <w:r w:rsidR="00D2109E">
        <w:rPr>
          <w:rFonts w:ascii="Times New Roman" w:hAnsi="Times New Roman"/>
          <w:sz w:val="24"/>
          <w:szCs w:val="24"/>
          <w:lang w:val="sr-Cyrl-CS"/>
        </w:rPr>
        <w:t>Оквирни споразум</w:t>
      </w:r>
      <w:r w:rsidRPr="001F2EDA">
        <w:rPr>
          <w:rFonts w:ascii="Times New Roman" w:hAnsi="Times New Roman"/>
          <w:sz w:val="24"/>
          <w:szCs w:val="24"/>
        </w:rPr>
        <w:t xml:space="preserve"> о јавној набавци достави понуђачу којем је додељен, у року од 8 (осам) дана од дана протека рока за подношење захтева за заштиту права. </w:t>
      </w:r>
    </w:p>
    <w:p w14:paraId="7364BB7A" w14:textId="77777777" w:rsidR="00AF36A8" w:rsidRDefault="00AF36A8" w:rsidP="00491C08">
      <w:pPr>
        <w:widowControl w:val="0"/>
        <w:tabs>
          <w:tab w:val="left" w:pos="720"/>
        </w:tabs>
        <w:spacing w:after="0" w:line="240" w:lineRule="auto"/>
        <w:jc w:val="both"/>
        <w:rPr>
          <w:rFonts w:ascii="Times New Roman" w:hAnsi="Times New Roman"/>
          <w:sz w:val="24"/>
          <w:szCs w:val="24"/>
        </w:rPr>
      </w:pPr>
    </w:p>
    <w:p w14:paraId="7A7927EF" w14:textId="77777777" w:rsidR="00AF36A8" w:rsidRPr="00AF36A8" w:rsidRDefault="00AF36A8" w:rsidP="00491C08">
      <w:pPr>
        <w:widowControl w:val="0"/>
        <w:tabs>
          <w:tab w:val="left" w:pos="720"/>
        </w:tabs>
        <w:spacing w:after="0" w:line="240" w:lineRule="auto"/>
        <w:jc w:val="both"/>
        <w:rPr>
          <w:rFonts w:ascii="Times New Roman" w:hAnsi="Times New Roman"/>
          <w:b/>
          <w:sz w:val="24"/>
          <w:szCs w:val="24"/>
          <w:lang w:val="sr-Cyrl-CS"/>
        </w:rPr>
      </w:pPr>
      <w:r>
        <w:rPr>
          <w:rFonts w:ascii="Times New Roman" w:hAnsi="Times New Roman"/>
          <w:sz w:val="24"/>
          <w:szCs w:val="24"/>
        </w:rPr>
        <w:tab/>
      </w:r>
      <w:r w:rsidRPr="00AF36A8">
        <w:rPr>
          <w:rFonts w:ascii="Times New Roman" w:hAnsi="Times New Roman"/>
          <w:b/>
          <w:sz w:val="24"/>
          <w:szCs w:val="24"/>
          <w:lang w:val="sr-Cyrl-CS"/>
        </w:rPr>
        <w:t>2</w:t>
      </w:r>
      <w:r w:rsidR="001D4EFC">
        <w:rPr>
          <w:rFonts w:ascii="Times New Roman" w:hAnsi="Times New Roman"/>
          <w:b/>
          <w:sz w:val="24"/>
          <w:szCs w:val="24"/>
          <w:lang w:val="sr-Cyrl-CS"/>
        </w:rPr>
        <w:t>6</w:t>
      </w:r>
      <w:r w:rsidRPr="00AF36A8">
        <w:rPr>
          <w:rFonts w:ascii="Times New Roman" w:hAnsi="Times New Roman"/>
          <w:b/>
          <w:sz w:val="24"/>
          <w:szCs w:val="24"/>
          <w:lang w:val="sr-Cyrl-CS"/>
        </w:rPr>
        <w:t xml:space="preserve">. Рок трајања </w:t>
      </w:r>
      <w:r w:rsidR="00D2109E">
        <w:rPr>
          <w:rFonts w:ascii="Times New Roman" w:hAnsi="Times New Roman"/>
          <w:b/>
          <w:sz w:val="24"/>
          <w:szCs w:val="24"/>
          <w:lang w:val="sr-Cyrl-CS"/>
        </w:rPr>
        <w:t>оквирног споразума</w:t>
      </w:r>
    </w:p>
    <w:p w14:paraId="14FDFC54" w14:textId="77777777" w:rsidR="00AF36A8" w:rsidRPr="00AF36A8" w:rsidRDefault="00AF36A8" w:rsidP="00491C08">
      <w:pPr>
        <w:widowControl w:val="0"/>
        <w:tabs>
          <w:tab w:val="left" w:pos="72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D2109E">
        <w:rPr>
          <w:rFonts w:ascii="Times New Roman" w:hAnsi="Times New Roman"/>
          <w:sz w:val="24"/>
          <w:szCs w:val="24"/>
          <w:lang w:val="sr-Cyrl-CS"/>
        </w:rPr>
        <w:t>Оквирни споразум се закључује на период</w:t>
      </w:r>
      <w:r>
        <w:rPr>
          <w:rFonts w:ascii="Times New Roman" w:hAnsi="Times New Roman"/>
          <w:sz w:val="24"/>
          <w:szCs w:val="24"/>
          <w:lang w:val="sr-Cyrl-CS"/>
        </w:rPr>
        <w:t xml:space="preserve"> од </w:t>
      </w:r>
      <w:r w:rsidR="00D2109E">
        <w:rPr>
          <w:rFonts w:ascii="Times New Roman" w:hAnsi="Times New Roman"/>
          <w:sz w:val="24"/>
          <w:szCs w:val="24"/>
          <w:lang w:val="sr-Cyrl-CS"/>
        </w:rPr>
        <w:t>две године.</w:t>
      </w:r>
    </w:p>
    <w:p w14:paraId="6EC5E9C5" w14:textId="77777777" w:rsidR="00491C08" w:rsidRPr="001F2EDA" w:rsidRDefault="00491C08" w:rsidP="00491C08">
      <w:pPr>
        <w:widowControl w:val="0"/>
        <w:tabs>
          <w:tab w:val="left" w:pos="720"/>
        </w:tabs>
        <w:spacing w:after="0" w:line="240" w:lineRule="auto"/>
        <w:jc w:val="both"/>
        <w:rPr>
          <w:sz w:val="24"/>
          <w:szCs w:val="24"/>
        </w:rPr>
      </w:pPr>
    </w:p>
    <w:p w14:paraId="39A620CE" w14:textId="77777777" w:rsidR="00E01317" w:rsidRPr="001F2EDA" w:rsidRDefault="00E01317" w:rsidP="00491C08">
      <w:pPr>
        <w:widowControl w:val="0"/>
        <w:tabs>
          <w:tab w:val="left" w:pos="720"/>
        </w:tabs>
        <w:spacing w:after="0" w:line="240" w:lineRule="auto"/>
        <w:jc w:val="both"/>
        <w:rPr>
          <w:rFonts w:ascii="Times New Roman" w:hAnsi="Times New Roman"/>
          <w:b/>
          <w:sz w:val="24"/>
          <w:szCs w:val="24"/>
        </w:rPr>
      </w:pPr>
      <w:r w:rsidRPr="001F2EDA">
        <w:rPr>
          <w:sz w:val="24"/>
          <w:szCs w:val="24"/>
        </w:rPr>
        <w:tab/>
      </w:r>
      <w:r w:rsidR="00C43278" w:rsidRPr="001F2EDA">
        <w:rPr>
          <w:rFonts w:ascii="Times New Roman" w:hAnsi="Times New Roman"/>
          <w:b/>
          <w:sz w:val="24"/>
          <w:szCs w:val="24"/>
        </w:rPr>
        <w:t>2</w:t>
      </w:r>
      <w:r w:rsidR="001D4EFC">
        <w:rPr>
          <w:rFonts w:ascii="Times New Roman" w:hAnsi="Times New Roman"/>
          <w:b/>
          <w:sz w:val="24"/>
          <w:szCs w:val="24"/>
        </w:rPr>
        <w:t>7</w:t>
      </w:r>
      <w:r w:rsidRPr="001F2EDA">
        <w:rPr>
          <w:rFonts w:ascii="Times New Roman" w:hAnsi="Times New Roman"/>
          <w:b/>
          <w:sz w:val="24"/>
          <w:szCs w:val="24"/>
        </w:rPr>
        <w:t xml:space="preserve">. Увид у документацију </w:t>
      </w:r>
    </w:p>
    <w:p w14:paraId="35454A97" w14:textId="77777777" w:rsidR="004C7D7A" w:rsidRDefault="00E01317" w:rsidP="00491C08">
      <w:pPr>
        <w:widowControl w:val="0"/>
        <w:tabs>
          <w:tab w:val="left" w:pos="720"/>
        </w:tabs>
        <w:spacing w:after="0" w:line="240" w:lineRule="auto"/>
        <w:jc w:val="both"/>
        <w:rPr>
          <w:rFonts w:ascii="Times New Roman" w:hAnsi="Times New Roman"/>
          <w:sz w:val="24"/>
          <w:szCs w:val="24"/>
        </w:rPr>
      </w:pPr>
      <w:r w:rsidRPr="001F2EDA">
        <w:rPr>
          <w:rFonts w:ascii="Times New Roman" w:hAnsi="Times New Roman"/>
          <w:sz w:val="24"/>
          <w:szCs w:val="24"/>
        </w:rPr>
        <w:tab/>
        <w:t>Понуђач има право да изврши увид у документацију о спроведеном поступку јавне набавке после доношења одлуке о додели уговора о чему може поднети писмени захтев наручиоцу. 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и 15. ЗЈН.</w:t>
      </w:r>
    </w:p>
    <w:p w14:paraId="3E4B4ED5"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6A1C2242"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545B38DC" w14:textId="77777777" w:rsidR="00B0268C" w:rsidRPr="00B0268C" w:rsidRDefault="00B0268C" w:rsidP="00B0268C">
      <w:pPr>
        <w:widowControl w:val="0"/>
        <w:tabs>
          <w:tab w:val="left" w:pos="720"/>
        </w:tabs>
        <w:spacing w:after="0" w:line="240" w:lineRule="auto"/>
        <w:jc w:val="both"/>
        <w:rPr>
          <w:rFonts w:ascii="Times New Roman" w:hAnsi="Times New Roman"/>
          <w:sz w:val="24"/>
          <w:szCs w:val="24"/>
        </w:rPr>
      </w:pPr>
      <w:r w:rsidRPr="00B0268C">
        <w:rPr>
          <w:rFonts w:ascii="Times New Roman" w:hAnsi="Times New Roman"/>
          <w:sz w:val="24"/>
          <w:szCs w:val="24"/>
          <w:u w:val="single"/>
        </w:rPr>
        <w:t>НАПОМЕНА</w:t>
      </w:r>
      <w:r w:rsidRPr="00B0268C">
        <w:rPr>
          <w:rFonts w:ascii="Times New Roman" w:hAnsi="Times New Roman"/>
          <w:sz w:val="24"/>
          <w:szCs w:val="24"/>
        </w:rPr>
        <w:t xml:space="preserve">:  </w:t>
      </w:r>
    </w:p>
    <w:p w14:paraId="4AA12591" w14:textId="77777777" w:rsidR="00B0268C" w:rsidRPr="00B0268C" w:rsidRDefault="00B0268C" w:rsidP="00B0268C">
      <w:pPr>
        <w:widowControl w:val="0"/>
        <w:tabs>
          <w:tab w:val="left" w:pos="720"/>
        </w:tabs>
        <w:spacing w:after="0" w:line="240" w:lineRule="auto"/>
        <w:jc w:val="both"/>
        <w:rPr>
          <w:rFonts w:ascii="Times New Roman" w:hAnsi="Times New Roman"/>
          <w:sz w:val="24"/>
          <w:szCs w:val="24"/>
        </w:rPr>
      </w:pPr>
      <w:r w:rsidRPr="00B0268C">
        <w:rPr>
          <w:rFonts w:ascii="Times New Roman" w:hAnsi="Times New Roman"/>
          <w:b/>
          <w:sz w:val="24"/>
          <w:szCs w:val="24"/>
        </w:rPr>
        <w:t>Приликом израде понуде, молимо да предметну конкурсну документацију детаљно проучите и у свему поступите по њој.</w:t>
      </w:r>
      <w:r w:rsidRPr="00B0268C">
        <w:rPr>
          <w:rFonts w:ascii="Times New Roman" w:hAnsi="Times New Roman"/>
          <w:sz w:val="24"/>
          <w:szCs w:val="24"/>
        </w:rPr>
        <w:t xml:space="preserve"> За додатне информације и појашњења,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ЗЈН дужан да све измене и допуне конкурсне документације и додатне </w:t>
      </w:r>
      <w:r w:rsidRPr="00B0268C">
        <w:rPr>
          <w:rFonts w:ascii="Times New Roman" w:hAnsi="Times New Roman"/>
          <w:sz w:val="24"/>
          <w:szCs w:val="24"/>
        </w:rPr>
        <w:lastRenderedPageBreak/>
        <w:t>информације или појашњења у вези са припремањем понуде објави на Порталу јавних набавки и на интернет страници Наручиоца.</w:t>
      </w:r>
    </w:p>
    <w:p w14:paraId="232AF6C2" w14:textId="77777777" w:rsidR="00B0268C" w:rsidRPr="00B0268C" w:rsidRDefault="00B0268C" w:rsidP="00B0268C">
      <w:pPr>
        <w:widowControl w:val="0"/>
        <w:tabs>
          <w:tab w:val="left" w:pos="720"/>
        </w:tabs>
        <w:spacing w:after="0" w:line="240" w:lineRule="auto"/>
        <w:jc w:val="both"/>
        <w:rPr>
          <w:rFonts w:ascii="Times New Roman" w:hAnsi="Times New Roman"/>
          <w:sz w:val="24"/>
          <w:szCs w:val="24"/>
        </w:rPr>
      </w:pPr>
      <w:r w:rsidRPr="00B0268C">
        <w:rPr>
          <w:rFonts w:ascii="Times New Roman" w:hAnsi="Times New Roman"/>
          <w:sz w:val="24"/>
          <w:szCs w:val="24"/>
        </w:rPr>
        <w:t xml:space="preserve">У складу са Законом о привредним друштвима ("Сл. гласник РС", бр. 36/2011; 99/011; 83/2014- др. закон, 5/2015 и 44/2018), наручилац </w:t>
      </w:r>
      <w:r w:rsidRPr="00B0268C">
        <w:rPr>
          <w:rFonts w:ascii="Times New Roman" w:hAnsi="Times New Roman"/>
          <w:sz w:val="24"/>
          <w:szCs w:val="24"/>
          <w:u w:val="single"/>
        </w:rPr>
        <w:t>не прописује</w:t>
      </w:r>
      <w:r w:rsidRPr="00B0268C">
        <w:rPr>
          <w:rFonts w:ascii="Times New Roman" w:hAnsi="Times New Roman"/>
          <w:sz w:val="24"/>
          <w:szCs w:val="24"/>
        </w:rPr>
        <w:t xml:space="preserve"> обавезу употребе печата у документима и обрасцима који су саставни део понуде, али сви обрасци који су предвиђени овом конкурсном документацијом и даље садрже места за печат, те ће наручилац прихватати понуде које су оверене печатом и оне које то нису. </w:t>
      </w:r>
    </w:p>
    <w:p w14:paraId="4249241A"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0AFAD90F" w14:textId="2E9457F1" w:rsidR="001D4EFC" w:rsidRDefault="001D4EFC" w:rsidP="00491C08">
      <w:pPr>
        <w:widowControl w:val="0"/>
        <w:tabs>
          <w:tab w:val="left" w:pos="720"/>
        </w:tabs>
        <w:spacing w:after="0" w:line="240" w:lineRule="auto"/>
        <w:jc w:val="both"/>
        <w:rPr>
          <w:rFonts w:ascii="Times New Roman" w:hAnsi="Times New Roman"/>
          <w:sz w:val="24"/>
          <w:szCs w:val="24"/>
        </w:rPr>
      </w:pPr>
    </w:p>
    <w:p w14:paraId="0BFE72D9" w14:textId="36B88200" w:rsidR="000753BE" w:rsidRDefault="000753BE" w:rsidP="00491C08">
      <w:pPr>
        <w:widowControl w:val="0"/>
        <w:tabs>
          <w:tab w:val="left" w:pos="720"/>
        </w:tabs>
        <w:spacing w:after="0" w:line="240" w:lineRule="auto"/>
        <w:jc w:val="both"/>
        <w:rPr>
          <w:rFonts w:ascii="Times New Roman" w:hAnsi="Times New Roman"/>
          <w:sz w:val="24"/>
          <w:szCs w:val="24"/>
        </w:rPr>
      </w:pPr>
    </w:p>
    <w:p w14:paraId="5F5FFFE8" w14:textId="21BDC870" w:rsidR="000753BE" w:rsidRDefault="000753BE" w:rsidP="00491C08">
      <w:pPr>
        <w:widowControl w:val="0"/>
        <w:tabs>
          <w:tab w:val="left" w:pos="720"/>
        </w:tabs>
        <w:spacing w:after="0" w:line="240" w:lineRule="auto"/>
        <w:jc w:val="both"/>
        <w:rPr>
          <w:rFonts w:ascii="Times New Roman" w:hAnsi="Times New Roman"/>
          <w:sz w:val="24"/>
          <w:szCs w:val="24"/>
        </w:rPr>
      </w:pPr>
    </w:p>
    <w:p w14:paraId="08BF30FB" w14:textId="33D37687" w:rsidR="000753BE" w:rsidRDefault="000753BE" w:rsidP="00491C08">
      <w:pPr>
        <w:widowControl w:val="0"/>
        <w:tabs>
          <w:tab w:val="left" w:pos="720"/>
        </w:tabs>
        <w:spacing w:after="0" w:line="240" w:lineRule="auto"/>
        <w:jc w:val="both"/>
        <w:rPr>
          <w:rFonts w:ascii="Times New Roman" w:hAnsi="Times New Roman"/>
          <w:sz w:val="24"/>
          <w:szCs w:val="24"/>
        </w:rPr>
      </w:pPr>
    </w:p>
    <w:p w14:paraId="5276F9D9" w14:textId="30AF76AE" w:rsidR="000753BE" w:rsidRDefault="000753BE" w:rsidP="00491C08">
      <w:pPr>
        <w:widowControl w:val="0"/>
        <w:tabs>
          <w:tab w:val="left" w:pos="720"/>
        </w:tabs>
        <w:spacing w:after="0" w:line="240" w:lineRule="auto"/>
        <w:jc w:val="both"/>
        <w:rPr>
          <w:rFonts w:ascii="Times New Roman" w:hAnsi="Times New Roman"/>
          <w:sz w:val="24"/>
          <w:szCs w:val="24"/>
        </w:rPr>
      </w:pPr>
    </w:p>
    <w:p w14:paraId="5668CA00" w14:textId="47640929" w:rsidR="000753BE" w:rsidRDefault="000753BE" w:rsidP="00491C08">
      <w:pPr>
        <w:widowControl w:val="0"/>
        <w:tabs>
          <w:tab w:val="left" w:pos="720"/>
        </w:tabs>
        <w:spacing w:after="0" w:line="240" w:lineRule="auto"/>
        <w:jc w:val="both"/>
        <w:rPr>
          <w:rFonts w:ascii="Times New Roman" w:hAnsi="Times New Roman"/>
          <w:sz w:val="24"/>
          <w:szCs w:val="24"/>
        </w:rPr>
      </w:pPr>
    </w:p>
    <w:p w14:paraId="63C05065" w14:textId="4A198836" w:rsidR="000753BE" w:rsidRDefault="000753BE" w:rsidP="00491C08">
      <w:pPr>
        <w:widowControl w:val="0"/>
        <w:tabs>
          <w:tab w:val="left" w:pos="720"/>
        </w:tabs>
        <w:spacing w:after="0" w:line="240" w:lineRule="auto"/>
        <w:jc w:val="both"/>
        <w:rPr>
          <w:rFonts w:ascii="Times New Roman" w:hAnsi="Times New Roman"/>
          <w:sz w:val="24"/>
          <w:szCs w:val="24"/>
        </w:rPr>
      </w:pPr>
    </w:p>
    <w:p w14:paraId="508B5A94" w14:textId="3DF76201" w:rsidR="000753BE" w:rsidRDefault="000753BE" w:rsidP="00491C08">
      <w:pPr>
        <w:widowControl w:val="0"/>
        <w:tabs>
          <w:tab w:val="left" w:pos="720"/>
        </w:tabs>
        <w:spacing w:after="0" w:line="240" w:lineRule="auto"/>
        <w:jc w:val="both"/>
        <w:rPr>
          <w:rFonts w:ascii="Times New Roman" w:hAnsi="Times New Roman"/>
          <w:sz w:val="24"/>
          <w:szCs w:val="24"/>
        </w:rPr>
      </w:pPr>
    </w:p>
    <w:p w14:paraId="567791CF" w14:textId="513D8B56" w:rsidR="000753BE" w:rsidRDefault="000753BE" w:rsidP="00491C08">
      <w:pPr>
        <w:widowControl w:val="0"/>
        <w:tabs>
          <w:tab w:val="left" w:pos="720"/>
        </w:tabs>
        <w:spacing w:after="0" w:line="240" w:lineRule="auto"/>
        <w:jc w:val="both"/>
        <w:rPr>
          <w:rFonts w:ascii="Times New Roman" w:hAnsi="Times New Roman"/>
          <w:sz w:val="24"/>
          <w:szCs w:val="24"/>
        </w:rPr>
      </w:pPr>
    </w:p>
    <w:p w14:paraId="41174E10" w14:textId="24E05DB3" w:rsidR="000753BE" w:rsidRDefault="000753BE" w:rsidP="00491C08">
      <w:pPr>
        <w:widowControl w:val="0"/>
        <w:tabs>
          <w:tab w:val="left" w:pos="720"/>
        </w:tabs>
        <w:spacing w:after="0" w:line="240" w:lineRule="auto"/>
        <w:jc w:val="both"/>
        <w:rPr>
          <w:rFonts w:ascii="Times New Roman" w:hAnsi="Times New Roman"/>
          <w:sz w:val="24"/>
          <w:szCs w:val="24"/>
        </w:rPr>
      </w:pPr>
    </w:p>
    <w:p w14:paraId="4E7764DC" w14:textId="47FD5671" w:rsidR="000753BE" w:rsidRDefault="000753BE" w:rsidP="00491C08">
      <w:pPr>
        <w:widowControl w:val="0"/>
        <w:tabs>
          <w:tab w:val="left" w:pos="720"/>
        </w:tabs>
        <w:spacing w:after="0" w:line="240" w:lineRule="auto"/>
        <w:jc w:val="both"/>
        <w:rPr>
          <w:rFonts w:ascii="Times New Roman" w:hAnsi="Times New Roman"/>
          <w:sz w:val="24"/>
          <w:szCs w:val="24"/>
        </w:rPr>
      </w:pPr>
    </w:p>
    <w:p w14:paraId="5CEA06F7" w14:textId="0E600458" w:rsidR="000753BE" w:rsidRDefault="000753BE" w:rsidP="00491C08">
      <w:pPr>
        <w:widowControl w:val="0"/>
        <w:tabs>
          <w:tab w:val="left" w:pos="720"/>
        </w:tabs>
        <w:spacing w:after="0" w:line="240" w:lineRule="auto"/>
        <w:jc w:val="both"/>
        <w:rPr>
          <w:rFonts w:ascii="Times New Roman" w:hAnsi="Times New Roman"/>
          <w:sz w:val="24"/>
          <w:szCs w:val="24"/>
        </w:rPr>
      </w:pPr>
    </w:p>
    <w:p w14:paraId="14935CB1" w14:textId="3C9B4444" w:rsidR="000753BE" w:rsidRDefault="000753BE" w:rsidP="00491C08">
      <w:pPr>
        <w:widowControl w:val="0"/>
        <w:tabs>
          <w:tab w:val="left" w:pos="720"/>
        </w:tabs>
        <w:spacing w:after="0" w:line="240" w:lineRule="auto"/>
        <w:jc w:val="both"/>
        <w:rPr>
          <w:rFonts w:ascii="Times New Roman" w:hAnsi="Times New Roman"/>
          <w:sz w:val="24"/>
          <w:szCs w:val="24"/>
        </w:rPr>
      </w:pPr>
    </w:p>
    <w:p w14:paraId="2B96AF55" w14:textId="40F49B1B" w:rsidR="000753BE" w:rsidRDefault="000753BE" w:rsidP="00491C08">
      <w:pPr>
        <w:widowControl w:val="0"/>
        <w:tabs>
          <w:tab w:val="left" w:pos="720"/>
        </w:tabs>
        <w:spacing w:after="0" w:line="240" w:lineRule="auto"/>
        <w:jc w:val="both"/>
        <w:rPr>
          <w:rFonts w:ascii="Times New Roman" w:hAnsi="Times New Roman"/>
          <w:sz w:val="24"/>
          <w:szCs w:val="24"/>
        </w:rPr>
      </w:pPr>
    </w:p>
    <w:p w14:paraId="02EF3507" w14:textId="4A66394D" w:rsidR="000753BE" w:rsidRDefault="000753BE" w:rsidP="00491C08">
      <w:pPr>
        <w:widowControl w:val="0"/>
        <w:tabs>
          <w:tab w:val="left" w:pos="720"/>
        </w:tabs>
        <w:spacing w:after="0" w:line="240" w:lineRule="auto"/>
        <w:jc w:val="both"/>
        <w:rPr>
          <w:rFonts w:ascii="Times New Roman" w:hAnsi="Times New Roman"/>
          <w:sz w:val="24"/>
          <w:szCs w:val="24"/>
        </w:rPr>
      </w:pPr>
    </w:p>
    <w:p w14:paraId="4EB12852" w14:textId="1894548E" w:rsidR="000753BE" w:rsidRDefault="000753BE" w:rsidP="00491C08">
      <w:pPr>
        <w:widowControl w:val="0"/>
        <w:tabs>
          <w:tab w:val="left" w:pos="720"/>
        </w:tabs>
        <w:spacing w:after="0" w:line="240" w:lineRule="auto"/>
        <w:jc w:val="both"/>
        <w:rPr>
          <w:rFonts w:ascii="Times New Roman" w:hAnsi="Times New Roman"/>
          <w:sz w:val="24"/>
          <w:szCs w:val="24"/>
        </w:rPr>
      </w:pPr>
    </w:p>
    <w:p w14:paraId="0D7C9C23" w14:textId="59BE5D4B" w:rsidR="000753BE" w:rsidRDefault="000753BE" w:rsidP="00491C08">
      <w:pPr>
        <w:widowControl w:val="0"/>
        <w:tabs>
          <w:tab w:val="left" w:pos="720"/>
        </w:tabs>
        <w:spacing w:after="0" w:line="240" w:lineRule="auto"/>
        <w:jc w:val="both"/>
        <w:rPr>
          <w:rFonts w:ascii="Times New Roman" w:hAnsi="Times New Roman"/>
          <w:sz w:val="24"/>
          <w:szCs w:val="24"/>
        </w:rPr>
      </w:pPr>
    </w:p>
    <w:p w14:paraId="770DDD76" w14:textId="01BBAF00" w:rsidR="000753BE" w:rsidRDefault="000753BE" w:rsidP="00491C08">
      <w:pPr>
        <w:widowControl w:val="0"/>
        <w:tabs>
          <w:tab w:val="left" w:pos="720"/>
        </w:tabs>
        <w:spacing w:after="0" w:line="240" w:lineRule="auto"/>
        <w:jc w:val="both"/>
        <w:rPr>
          <w:rFonts w:ascii="Times New Roman" w:hAnsi="Times New Roman"/>
          <w:sz w:val="24"/>
          <w:szCs w:val="24"/>
        </w:rPr>
      </w:pPr>
    </w:p>
    <w:p w14:paraId="18353C83" w14:textId="77E03D28" w:rsidR="000753BE" w:rsidRDefault="000753BE" w:rsidP="00491C08">
      <w:pPr>
        <w:widowControl w:val="0"/>
        <w:tabs>
          <w:tab w:val="left" w:pos="720"/>
        </w:tabs>
        <w:spacing w:after="0" w:line="240" w:lineRule="auto"/>
        <w:jc w:val="both"/>
        <w:rPr>
          <w:rFonts w:ascii="Times New Roman" w:hAnsi="Times New Roman"/>
          <w:sz w:val="24"/>
          <w:szCs w:val="24"/>
        </w:rPr>
      </w:pPr>
    </w:p>
    <w:p w14:paraId="7097112D" w14:textId="749962C7" w:rsidR="000753BE" w:rsidRDefault="000753BE" w:rsidP="00491C08">
      <w:pPr>
        <w:widowControl w:val="0"/>
        <w:tabs>
          <w:tab w:val="left" w:pos="720"/>
        </w:tabs>
        <w:spacing w:after="0" w:line="240" w:lineRule="auto"/>
        <w:jc w:val="both"/>
        <w:rPr>
          <w:rFonts w:ascii="Times New Roman" w:hAnsi="Times New Roman"/>
          <w:sz w:val="24"/>
          <w:szCs w:val="24"/>
        </w:rPr>
      </w:pPr>
    </w:p>
    <w:p w14:paraId="3B6F64B4" w14:textId="04F3B77C" w:rsidR="000753BE" w:rsidRDefault="000753BE" w:rsidP="00491C08">
      <w:pPr>
        <w:widowControl w:val="0"/>
        <w:tabs>
          <w:tab w:val="left" w:pos="720"/>
        </w:tabs>
        <w:spacing w:after="0" w:line="240" w:lineRule="auto"/>
        <w:jc w:val="both"/>
        <w:rPr>
          <w:rFonts w:ascii="Times New Roman" w:hAnsi="Times New Roman"/>
          <w:sz w:val="24"/>
          <w:szCs w:val="24"/>
        </w:rPr>
      </w:pPr>
    </w:p>
    <w:p w14:paraId="14D2B5F7" w14:textId="5C6A31B0" w:rsidR="000753BE" w:rsidRDefault="000753BE" w:rsidP="00491C08">
      <w:pPr>
        <w:widowControl w:val="0"/>
        <w:tabs>
          <w:tab w:val="left" w:pos="720"/>
        </w:tabs>
        <w:spacing w:after="0" w:line="240" w:lineRule="auto"/>
        <w:jc w:val="both"/>
        <w:rPr>
          <w:rFonts w:ascii="Times New Roman" w:hAnsi="Times New Roman"/>
          <w:sz w:val="24"/>
          <w:szCs w:val="24"/>
        </w:rPr>
      </w:pPr>
    </w:p>
    <w:p w14:paraId="71012173" w14:textId="37779681" w:rsidR="000753BE" w:rsidRDefault="000753BE" w:rsidP="00491C08">
      <w:pPr>
        <w:widowControl w:val="0"/>
        <w:tabs>
          <w:tab w:val="left" w:pos="720"/>
        </w:tabs>
        <w:spacing w:after="0" w:line="240" w:lineRule="auto"/>
        <w:jc w:val="both"/>
        <w:rPr>
          <w:rFonts w:ascii="Times New Roman" w:hAnsi="Times New Roman"/>
          <w:sz w:val="24"/>
          <w:szCs w:val="24"/>
        </w:rPr>
      </w:pPr>
    </w:p>
    <w:p w14:paraId="01D5A1B1" w14:textId="14E660E8" w:rsidR="000753BE" w:rsidRDefault="000753BE" w:rsidP="00491C08">
      <w:pPr>
        <w:widowControl w:val="0"/>
        <w:tabs>
          <w:tab w:val="left" w:pos="720"/>
        </w:tabs>
        <w:spacing w:after="0" w:line="240" w:lineRule="auto"/>
        <w:jc w:val="both"/>
        <w:rPr>
          <w:rFonts w:ascii="Times New Roman" w:hAnsi="Times New Roman"/>
          <w:sz w:val="24"/>
          <w:szCs w:val="24"/>
        </w:rPr>
      </w:pPr>
    </w:p>
    <w:p w14:paraId="65205608" w14:textId="4D1E51E0" w:rsidR="000753BE" w:rsidRDefault="000753BE" w:rsidP="00491C08">
      <w:pPr>
        <w:widowControl w:val="0"/>
        <w:tabs>
          <w:tab w:val="left" w:pos="720"/>
        </w:tabs>
        <w:spacing w:after="0" w:line="240" w:lineRule="auto"/>
        <w:jc w:val="both"/>
        <w:rPr>
          <w:rFonts w:ascii="Times New Roman" w:hAnsi="Times New Roman"/>
          <w:sz w:val="24"/>
          <w:szCs w:val="24"/>
        </w:rPr>
      </w:pPr>
    </w:p>
    <w:p w14:paraId="1F37EFD2" w14:textId="284FC9E8" w:rsidR="000753BE" w:rsidRDefault="000753BE" w:rsidP="00491C08">
      <w:pPr>
        <w:widowControl w:val="0"/>
        <w:tabs>
          <w:tab w:val="left" w:pos="720"/>
        </w:tabs>
        <w:spacing w:after="0" w:line="240" w:lineRule="auto"/>
        <w:jc w:val="both"/>
        <w:rPr>
          <w:rFonts w:ascii="Times New Roman" w:hAnsi="Times New Roman"/>
          <w:sz w:val="24"/>
          <w:szCs w:val="24"/>
        </w:rPr>
      </w:pPr>
    </w:p>
    <w:p w14:paraId="18019A5B" w14:textId="1E794CBC" w:rsidR="000753BE" w:rsidRDefault="000753BE" w:rsidP="00491C08">
      <w:pPr>
        <w:widowControl w:val="0"/>
        <w:tabs>
          <w:tab w:val="left" w:pos="720"/>
        </w:tabs>
        <w:spacing w:after="0" w:line="240" w:lineRule="auto"/>
        <w:jc w:val="both"/>
        <w:rPr>
          <w:rFonts w:ascii="Times New Roman" w:hAnsi="Times New Roman"/>
          <w:sz w:val="24"/>
          <w:szCs w:val="24"/>
        </w:rPr>
      </w:pPr>
    </w:p>
    <w:p w14:paraId="2E8199BF" w14:textId="6E666028" w:rsidR="00112AB0" w:rsidRDefault="00112AB0" w:rsidP="00491C08">
      <w:pPr>
        <w:widowControl w:val="0"/>
        <w:tabs>
          <w:tab w:val="left" w:pos="720"/>
        </w:tabs>
        <w:spacing w:after="0" w:line="240" w:lineRule="auto"/>
        <w:jc w:val="both"/>
        <w:rPr>
          <w:rFonts w:ascii="Times New Roman" w:hAnsi="Times New Roman"/>
          <w:sz w:val="24"/>
          <w:szCs w:val="24"/>
        </w:rPr>
      </w:pPr>
    </w:p>
    <w:p w14:paraId="6883C0C3" w14:textId="3D794E84" w:rsidR="00112AB0" w:rsidRDefault="00112AB0" w:rsidP="00491C08">
      <w:pPr>
        <w:widowControl w:val="0"/>
        <w:tabs>
          <w:tab w:val="left" w:pos="720"/>
        </w:tabs>
        <w:spacing w:after="0" w:line="240" w:lineRule="auto"/>
        <w:jc w:val="both"/>
        <w:rPr>
          <w:rFonts w:ascii="Times New Roman" w:hAnsi="Times New Roman"/>
          <w:sz w:val="24"/>
          <w:szCs w:val="24"/>
        </w:rPr>
      </w:pPr>
    </w:p>
    <w:p w14:paraId="71C600DB" w14:textId="2EAC4ACF" w:rsidR="00112AB0" w:rsidRDefault="00112AB0" w:rsidP="00491C08">
      <w:pPr>
        <w:widowControl w:val="0"/>
        <w:tabs>
          <w:tab w:val="left" w:pos="720"/>
        </w:tabs>
        <w:spacing w:after="0" w:line="240" w:lineRule="auto"/>
        <w:jc w:val="both"/>
        <w:rPr>
          <w:rFonts w:ascii="Times New Roman" w:hAnsi="Times New Roman"/>
          <w:sz w:val="24"/>
          <w:szCs w:val="24"/>
        </w:rPr>
      </w:pPr>
    </w:p>
    <w:p w14:paraId="22BEBF64" w14:textId="3CCF3CEB" w:rsidR="00112AB0" w:rsidRDefault="00112AB0" w:rsidP="00491C08">
      <w:pPr>
        <w:widowControl w:val="0"/>
        <w:tabs>
          <w:tab w:val="left" w:pos="720"/>
        </w:tabs>
        <w:spacing w:after="0" w:line="240" w:lineRule="auto"/>
        <w:jc w:val="both"/>
        <w:rPr>
          <w:rFonts w:ascii="Times New Roman" w:hAnsi="Times New Roman"/>
          <w:sz w:val="24"/>
          <w:szCs w:val="24"/>
        </w:rPr>
      </w:pPr>
    </w:p>
    <w:p w14:paraId="7560DC28" w14:textId="3CCC8FC0" w:rsidR="00112AB0" w:rsidRDefault="00112AB0" w:rsidP="00491C08">
      <w:pPr>
        <w:widowControl w:val="0"/>
        <w:tabs>
          <w:tab w:val="left" w:pos="720"/>
        </w:tabs>
        <w:spacing w:after="0" w:line="240" w:lineRule="auto"/>
        <w:jc w:val="both"/>
        <w:rPr>
          <w:rFonts w:ascii="Times New Roman" w:hAnsi="Times New Roman"/>
          <w:sz w:val="24"/>
          <w:szCs w:val="24"/>
        </w:rPr>
      </w:pPr>
    </w:p>
    <w:p w14:paraId="0EB39F2E" w14:textId="69A35AFC" w:rsidR="00112AB0" w:rsidRDefault="00112AB0" w:rsidP="00491C08">
      <w:pPr>
        <w:widowControl w:val="0"/>
        <w:tabs>
          <w:tab w:val="left" w:pos="720"/>
        </w:tabs>
        <w:spacing w:after="0" w:line="240" w:lineRule="auto"/>
        <w:jc w:val="both"/>
        <w:rPr>
          <w:rFonts w:ascii="Times New Roman" w:hAnsi="Times New Roman"/>
          <w:sz w:val="24"/>
          <w:szCs w:val="24"/>
        </w:rPr>
      </w:pPr>
    </w:p>
    <w:p w14:paraId="3AE6675D" w14:textId="0D62BEC7" w:rsidR="00112AB0" w:rsidRDefault="00112AB0" w:rsidP="00491C08">
      <w:pPr>
        <w:widowControl w:val="0"/>
        <w:tabs>
          <w:tab w:val="left" w:pos="720"/>
        </w:tabs>
        <w:spacing w:after="0" w:line="240" w:lineRule="auto"/>
        <w:jc w:val="both"/>
        <w:rPr>
          <w:rFonts w:ascii="Times New Roman" w:hAnsi="Times New Roman"/>
          <w:sz w:val="24"/>
          <w:szCs w:val="24"/>
        </w:rPr>
      </w:pPr>
    </w:p>
    <w:p w14:paraId="203D8F25" w14:textId="77777777" w:rsidR="00112AB0" w:rsidRDefault="00112AB0" w:rsidP="00491C08">
      <w:pPr>
        <w:widowControl w:val="0"/>
        <w:tabs>
          <w:tab w:val="left" w:pos="720"/>
        </w:tabs>
        <w:spacing w:after="0" w:line="240" w:lineRule="auto"/>
        <w:jc w:val="both"/>
        <w:rPr>
          <w:rFonts w:ascii="Times New Roman" w:hAnsi="Times New Roman"/>
          <w:sz w:val="24"/>
          <w:szCs w:val="24"/>
        </w:rPr>
      </w:pPr>
    </w:p>
    <w:p w14:paraId="32FCCF3E" w14:textId="461BC8F3" w:rsidR="000753BE" w:rsidRDefault="000753BE" w:rsidP="00491C08">
      <w:pPr>
        <w:widowControl w:val="0"/>
        <w:tabs>
          <w:tab w:val="left" w:pos="720"/>
        </w:tabs>
        <w:spacing w:after="0" w:line="240" w:lineRule="auto"/>
        <w:jc w:val="both"/>
        <w:rPr>
          <w:rFonts w:ascii="Times New Roman" w:hAnsi="Times New Roman"/>
          <w:sz w:val="24"/>
          <w:szCs w:val="24"/>
        </w:rPr>
      </w:pPr>
    </w:p>
    <w:p w14:paraId="32F8F9AE" w14:textId="409849D8" w:rsidR="000753BE" w:rsidRDefault="000753BE" w:rsidP="00491C08">
      <w:pPr>
        <w:widowControl w:val="0"/>
        <w:tabs>
          <w:tab w:val="left" w:pos="720"/>
        </w:tabs>
        <w:spacing w:after="0" w:line="240" w:lineRule="auto"/>
        <w:jc w:val="both"/>
        <w:rPr>
          <w:rFonts w:ascii="Times New Roman" w:hAnsi="Times New Roman"/>
          <w:sz w:val="24"/>
          <w:szCs w:val="24"/>
        </w:rPr>
      </w:pPr>
    </w:p>
    <w:p w14:paraId="2D55C926" w14:textId="6D5C2617" w:rsidR="000753BE" w:rsidRDefault="000753BE" w:rsidP="00491C08">
      <w:pPr>
        <w:widowControl w:val="0"/>
        <w:tabs>
          <w:tab w:val="left" w:pos="720"/>
        </w:tabs>
        <w:spacing w:after="0" w:line="240" w:lineRule="auto"/>
        <w:jc w:val="both"/>
        <w:rPr>
          <w:rFonts w:ascii="Times New Roman" w:hAnsi="Times New Roman"/>
          <w:sz w:val="24"/>
          <w:szCs w:val="24"/>
        </w:rPr>
      </w:pPr>
    </w:p>
    <w:p w14:paraId="032E40C9" w14:textId="77777777" w:rsidR="000753BE" w:rsidRDefault="000753BE" w:rsidP="00491C08">
      <w:pPr>
        <w:widowControl w:val="0"/>
        <w:tabs>
          <w:tab w:val="left" w:pos="720"/>
        </w:tabs>
        <w:spacing w:after="0" w:line="240" w:lineRule="auto"/>
        <w:jc w:val="both"/>
        <w:rPr>
          <w:rFonts w:ascii="Times New Roman" w:hAnsi="Times New Roman"/>
          <w:sz w:val="24"/>
          <w:szCs w:val="24"/>
        </w:rPr>
      </w:pPr>
    </w:p>
    <w:p w14:paraId="5465BF3B"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5E662FC5"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21C4D3D0" w14:textId="77777777" w:rsidR="00634636" w:rsidRDefault="00E30632" w:rsidP="00D2109E">
      <w:pPr>
        <w:spacing w:after="0" w:line="240" w:lineRule="auto"/>
        <w:ind w:left="360"/>
        <w:jc w:val="center"/>
        <w:rPr>
          <w:rFonts w:ascii="Times New Roman" w:hAnsi="Times New Roman"/>
          <w:b/>
          <w:sz w:val="24"/>
          <w:szCs w:val="24"/>
          <w:lang w:val="sr-Cyrl-CS"/>
        </w:rPr>
      </w:pPr>
      <w:r w:rsidRPr="00D333F7">
        <w:rPr>
          <w:rFonts w:ascii="Times New Roman" w:hAnsi="Times New Roman"/>
          <w:b/>
          <w:bCs/>
          <w:sz w:val="24"/>
          <w:szCs w:val="24"/>
        </w:rPr>
        <w:lastRenderedPageBreak/>
        <w:t xml:space="preserve">Образац понуде </w:t>
      </w:r>
      <w:r w:rsidRPr="00D333F7">
        <w:rPr>
          <w:rFonts w:ascii="Times New Roman" w:hAnsi="Times New Roman"/>
          <w:b/>
          <w:bCs/>
          <w:color w:val="000000"/>
          <w:sz w:val="24"/>
          <w:szCs w:val="24"/>
        </w:rPr>
        <w:t xml:space="preserve">са обрасцем структуре цене </w:t>
      </w:r>
      <w:r w:rsidRPr="00D333F7">
        <w:rPr>
          <w:rFonts w:ascii="Times New Roman" w:hAnsi="Times New Roman"/>
          <w:b/>
          <w:bCs/>
          <w:color w:val="000000"/>
          <w:sz w:val="24"/>
          <w:szCs w:val="24"/>
          <w:lang w:val="sr-Cyrl-CS"/>
        </w:rPr>
        <w:t xml:space="preserve">за </w:t>
      </w:r>
      <w:r w:rsidRPr="00D333F7">
        <w:rPr>
          <w:rFonts w:ascii="Times New Roman" w:hAnsi="Times New Roman"/>
          <w:b/>
          <w:bCs/>
          <w:color w:val="000000"/>
          <w:sz w:val="24"/>
          <w:szCs w:val="24"/>
        </w:rPr>
        <w:t xml:space="preserve"> </w:t>
      </w:r>
      <w:r w:rsidRPr="00F512E2">
        <w:rPr>
          <w:rFonts w:ascii="Times New Roman" w:hAnsi="Times New Roman"/>
          <w:b/>
          <w:sz w:val="24"/>
          <w:szCs w:val="24"/>
          <w:lang w:val="sr-Cyrl-CS"/>
        </w:rPr>
        <w:t>Услуге рушења</w:t>
      </w:r>
      <w:r>
        <w:rPr>
          <w:rFonts w:ascii="Times New Roman" w:hAnsi="Times New Roman"/>
          <w:b/>
          <w:sz w:val="24"/>
          <w:szCs w:val="24"/>
        </w:rPr>
        <w:t xml:space="preserve"> </w:t>
      </w:r>
      <w:r w:rsidRPr="00F512E2">
        <w:rPr>
          <w:rFonts w:ascii="Times New Roman" w:hAnsi="Times New Roman"/>
          <w:b/>
          <w:sz w:val="24"/>
          <w:szCs w:val="24"/>
          <w:lang w:val="sr-Cyrl-CS"/>
        </w:rPr>
        <w:t>(извршење решења Републичких грађевинских</w:t>
      </w:r>
      <w:r>
        <w:rPr>
          <w:rFonts w:ascii="Times New Roman" w:hAnsi="Times New Roman"/>
          <w:b/>
          <w:sz w:val="24"/>
          <w:szCs w:val="24"/>
          <w:lang w:val="sr-Cyrl-CS"/>
        </w:rPr>
        <w:t xml:space="preserve"> </w:t>
      </w:r>
      <w:r w:rsidRPr="00F512E2">
        <w:rPr>
          <w:rFonts w:ascii="Times New Roman" w:hAnsi="Times New Roman"/>
          <w:b/>
          <w:sz w:val="24"/>
          <w:szCs w:val="24"/>
          <w:lang w:val="sr-Cyrl-CS"/>
        </w:rPr>
        <w:t>инспектора</w:t>
      </w:r>
    </w:p>
    <w:p w14:paraId="16FE873D" w14:textId="77777777" w:rsidR="00D2109E" w:rsidRPr="00D333F7" w:rsidRDefault="00D2109E" w:rsidP="00D2109E">
      <w:pPr>
        <w:spacing w:after="0" w:line="240" w:lineRule="auto"/>
        <w:ind w:left="360"/>
        <w:jc w:val="center"/>
        <w:rPr>
          <w:rFonts w:ascii="Times New Roman" w:hAnsi="Times New Roman"/>
          <w:b/>
          <w:sz w:val="24"/>
          <w:szCs w:val="24"/>
          <w:lang w:val="sr-Cyrl-RS"/>
        </w:rPr>
      </w:pPr>
    </w:p>
    <w:p w14:paraId="3D96FD3C" w14:textId="77777777" w:rsidR="00634636" w:rsidRPr="00B60D85" w:rsidRDefault="00634636" w:rsidP="00A6223D">
      <w:pPr>
        <w:outlineLvl w:val="0"/>
        <w:rPr>
          <w:rFonts w:ascii="Times New Roman" w:hAnsi="Times New Roman"/>
          <w:b/>
          <w:bCs/>
          <w:sz w:val="24"/>
          <w:lang w:val="sr-Cyrl-CS"/>
        </w:rPr>
      </w:pPr>
      <w:r>
        <w:rPr>
          <w:rFonts w:ascii="Times New Roman" w:hAnsi="Times New Roman"/>
          <w:b/>
          <w:bCs/>
          <w:sz w:val="24"/>
          <w:lang w:val="sr-Cyrl-CS"/>
        </w:rPr>
        <w:t>ПОНУДУ ПОДНОСИМ:</w:t>
      </w:r>
    </w:p>
    <w:tbl>
      <w:tblPr>
        <w:tblW w:w="9645"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firstRow="1" w:lastRow="1" w:firstColumn="1" w:lastColumn="1" w:noHBand="0" w:noVBand="0"/>
      </w:tblPr>
      <w:tblGrid>
        <w:gridCol w:w="9645"/>
      </w:tblGrid>
      <w:tr w:rsidR="00634636" w:rsidRPr="00B60D85" w14:paraId="6E5B38C3" w14:textId="77777777" w:rsidTr="001D4EFC">
        <w:trPr>
          <w:trHeight w:val="598"/>
        </w:trPr>
        <w:tc>
          <w:tcPr>
            <w:tcW w:w="9645" w:type="dxa"/>
          </w:tcPr>
          <w:p w14:paraId="647DCAF9" w14:textId="77777777" w:rsidR="00634636" w:rsidRPr="00BE5472" w:rsidRDefault="00634636" w:rsidP="001D4EFC">
            <w:pPr>
              <w:spacing w:after="0"/>
              <w:rPr>
                <w:rFonts w:ascii="Times New Roman" w:hAnsi="Times New Roman"/>
                <w:b/>
                <w:sz w:val="12"/>
                <w:szCs w:val="12"/>
              </w:rPr>
            </w:pPr>
          </w:p>
          <w:p w14:paraId="48E0AD0A" w14:textId="77777777" w:rsidR="00634636" w:rsidRPr="00F7567E" w:rsidRDefault="00634636" w:rsidP="001D4EFC">
            <w:pPr>
              <w:spacing w:after="0"/>
              <w:jc w:val="center"/>
              <w:rPr>
                <w:rFonts w:ascii="Times New Roman" w:hAnsi="Times New Roman"/>
                <w:b/>
                <w:sz w:val="24"/>
                <w:lang w:val="ru-RU"/>
              </w:rPr>
            </w:pPr>
            <w:r>
              <w:rPr>
                <w:rFonts w:ascii="Times New Roman" w:hAnsi="Times New Roman"/>
                <w:b/>
                <w:sz w:val="24"/>
                <w:lang w:val="ru-RU"/>
              </w:rPr>
              <w:t>А)  САМОСТАЛНО</w:t>
            </w:r>
          </w:p>
        </w:tc>
      </w:tr>
      <w:tr w:rsidR="00634636" w:rsidRPr="00B60D85" w14:paraId="182ED0BD" w14:textId="77777777" w:rsidTr="001D4EFC">
        <w:trPr>
          <w:trHeight w:val="598"/>
        </w:trPr>
        <w:tc>
          <w:tcPr>
            <w:tcW w:w="9645" w:type="dxa"/>
          </w:tcPr>
          <w:p w14:paraId="3C9D92C4" w14:textId="77777777" w:rsidR="00634636" w:rsidRPr="00B60D85" w:rsidRDefault="00634636" w:rsidP="001D4EFC">
            <w:pPr>
              <w:spacing w:after="0"/>
              <w:jc w:val="center"/>
              <w:rPr>
                <w:rFonts w:ascii="Times New Roman" w:hAnsi="Times New Roman"/>
                <w:b/>
                <w:sz w:val="12"/>
                <w:szCs w:val="12"/>
                <w:lang w:val="ru-RU"/>
              </w:rPr>
            </w:pPr>
          </w:p>
          <w:p w14:paraId="041441D9" w14:textId="77777777" w:rsidR="00634636" w:rsidRPr="00F7567E" w:rsidRDefault="00634636" w:rsidP="001D4EFC">
            <w:pPr>
              <w:spacing w:after="0"/>
              <w:jc w:val="center"/>
              <w:rPr>
                <w:rFonts w:ascii="Times New Roman" w:hAnsi="Times New Roman"/>
                <w:b/>
                <w:sz w:val="24"/>
                <w:lang w:val="ru-RU"/>
              </w:rPr>
            </w:pPr>
            <w:r>
              <w:rPr>
                <w:rFonts w:ascii="Times New Roman" w:hAnsi="Times New Roman"/>
                <w:b/>
                <w:sz w:val="24"/>
                <w:lang w:val="ru-RU"/>
              </w:rPr>
              <w:t>Б)  СА ПОДИЗВОЂАЧЕМ</w:t>
            </w:r>
          </w:p>
        </w:tc>
      </w:tr>
      <w:tr w:rsidR="00634636" w:rsidRPr="00B60D85" w14:paraId="20AB01C7" w14:textId="77777777" w:rsidTr="001D4EFC">
        <w:trPr>
          <w:trHeight w:val="606"/>
        </w:trPr>
        <w:tc>
          <w:tcPr>
            <w:tcW w:w="9645" w:type="dxa"/>
          </w:tcPr>
          <w:p w14:paraId="570AB142" w14:textId="77777777" w:rsidR="00634636" w:rsidRPr="00B60D85" w:rsidRDefault="00634636" w:rsidP="001D4EFC">
            <w:pPr>
              <w:spacing w:after="0"/>
              <w:jc w:val="center"/>
              <w:rPr>
                <w:rFonts w:ascii="Times New Roman" w:hAnsi="Times New Roman"/>
                <w:b/>
                <w:sz w:val="12"/>
                <w:szCs w:val="12"/>
                <w:lang w:val="ru-RU"/>
              </w:rPr>
            </w:pPr>
          </w:p>
          <w:p w14:paraId="503F1F92" w14:textId="77777777" w:rsidR="00634636" w:rsidRPr="00F7567E" w:rsidRDefault="00634636" w:rsidP="001D4EFC">
            <w:pPr>
              <w:spacing w:after="0"/>
              <w:jc w:val="center"/>
              <w:rPr>
                <w:rFonts w:ascii="Times New Roman" w:hAnsi="Times New Roman"/>
                <w:b/>
                <w:sz w:val="24"/>
                <w:lang w:val="ru-RU"/>
              </w:rPr>
            </w:pPr>
            <w:r>
              <w:rPr>
                <w:rFonts w:ascii="Times New Roman" w:hAnsi="Times New Roman"/>
                <w:b/>
                <w:sz w:val="24"/>
                <w:lang w:val="ru-RU"/>
              </w:rPr>
              <w:t>В)  КАО ЗАЈЕДНИЧКУ ПОНУДУ</w:t>
            </w:r>
          </w:p>
        </w:tc>
      </w:tr>
    </w:tbl>
    <w:p w14:paraId="5B6FEBAF" w14:textId="77777777" w:rsidR="00634636" w:rsidRPr="00B60D85" w:rsidRDefault="00634636" w:rsidP="00F7567E">
      <w:pPr>
        <w:rPr>
          <w:rFonts w:ascii="Times New Roman" w:hAnsi="Times New Roman"/>
          <w:sz w:val="24"/>
          <w:lang w:val="ru-RU"/>
        </w:rPr>
      </w:pPr>
    </w:p>
    <w:p w14:paraId="6FB181D9" w14:textId="2FB630FD" w:rsidR="007E0DDE" w:rsidRDefault="00634636" w:rsidP="000753BE">
      <w:pPr>
        <w:spacing w:line="240" w:lineRule="auto"/>
        <w:jc w:val="both"/>
        <w:rPr>
          <w:rFonts w:ascii="Times New Roman" w:hAnsi="Times New Roman"/>
          <w:i/>
          <w:sz w:val="24"/>
          <w:lang w:val="ru-RU"/>
        </w:rPr>
      </w:pPr>
      <w:r w:rsidRPr="00B60D85">
        <w:rPr>
          <w:rFonts w:ascii="Times New Roman" w:hAnsi="Times New Roman"/>
          <w:b/>
          <w:i/>
          <w:sz w:val="24"/>
          <w:lang w:val="ru-RU"/>
        </w:rPr>
        <w:t>Напомена</w:t>
      </w:r>
      <w:r w:rsidRPr="00B60D85">
        <w:rPr>
          <w:rFonts w:ascii="Times New Roman" w:hAnsi="Times New Roman"/>
          <w:i/>
          <w:sz w:val="24"/>
          <w:lang w:val="ru-RU"/>
        </w:rPr>
        <w:t xml:space="preserve">: заокружити начин подношења понуде и </w:t>
      </w:r>
      <w:r>
        <w:rPr>
          <w:rFonts w:ascii="Times New Roman" w:hAnsi="Times New Roman"/>
          <w:i/>
          <w:sz w:val="24"/>
          <w:lang w:val="ru-RU"/>
        </w:rPr>
        <w:t>уписати податке о подизвођачу</w:t>
      </w:r>
      <w:r w:rsidRPr="00B60D85">
        <w:rPr>
          <w:rFonts w:ascii="Times New Roman" w:hAnsi="Times New Roman"/>
          <w:i/>
          <w:sz w:val="24"/>
          <w:lang w:val="ru-RU"/>
        </w:rPr>
        <w:t>, уколико се понуда подноси са поди</w:t>
      </w:r>
      <w:r>
        <w:rPr>
          <w:rFonts w:ascii="Times New Roman" w:hAnsi="Times New Roman"/>
          <w:i/>
          <w:sz w:val="24"/>
          <w:lang w:val="ru-RU"/>
        </w:rPr>
        <w:t>звођачем</w:t>
      </w:r>
      <w:r w:rsidRPr="00B60D85">
        <w:rPr>
          <w:rFonts w:ascii="Times New Roman" w:hAnsi="Times New Roman"/>
          <w:i/>
          <w:sz w:val="24"/>
          <w:lang w:val="ru-RU"/>
        </w:rPr>
        <w:t>, односно податке о свим учесницима заједничке понуде, уколик</w:t>
      </w:r>
      <w:r>
        <w:rPr>
          <w:rFonts w:ascii="Times New Roman" w:hAnsi="Times New Roman"/>
          <w:i/>
          <w:sz w:val="24"/>
          <w:lang w:val="ru-RU"/>
        </w:rPr>
        <w:t>о понуду подноси група понуђача</w:t>
      </w:r>
    </w:p>
    <w:p w14:paraId="7B822642" w14:textId="67818CD3" w:rsidR="000753BE" w:rsidRDefault="000753BE" w:rsidP="000753BE">
      <w:pPr>
        <w:spacing w:line="240" w:lineRule="auto"/>
        <w:jc w:val="both"/>
        <w:rPr>
          <w:rFonts w:ascii="Times New Roman" w:hAnsi="Times New Roman"/>
          <w:i/>
          <w:sz w:val="24"/>
          <w:lang w:val="ru-RU"/>
        </w:rPr>
      </w:pPr>
    </w:p>
    <w:p w14:paraId="700476CE" w14:textId="77777777" w:rsidR="000753BE" w:rsidRDefault="000753BE" w:rsidP="000753BE">
      <w:pPr>
        <w:spacing w:line="240" w:lineRule="auto"/>
        <w:jc w:val="both"/>
        <w:rPr>
          <w:rFonts w:ascii="Times New Roman" w:hAnsi="Times New Roman"/>
          <w:i/>
          <w:sz w:val="24"/>
          <w:lang w:val="ru-RU"/>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2517"/>
        <w:gridCol w:w="2518"/>
      </w:tblGrid>
      <w:tr w:rsidR="00634636" w:rsidRPr="00DC2ED0" w14:paraId="12CDD172" w14:textId="77777777" w:rsidTr="00D2109E">
        <w:trPr>
          <w:cantSplit/>
          <w:trHeight w:val="749"/>
        </w:trPr>
        <w:tc>
          <w:tcPr>
            <w:tcW w:w="9322"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355ED994" w14:textId="77777777" w:rsidR="00634636" w:rsidRPr="00DC2ED0" w:rsidRDefault="00634636" w:rsidP="00FD61F2">
            <w:pPr>
              <w:jc w:val="center"/>
              <w:rPr>
                <w:rFonts w:ascii="Times New Roman" w:hAnsi="Times New Roman"/>
                <w:b/>
                <w:smallCaps/>
                <w:sz w:val="24"/>
                <w:lang w:val="sr-Cyrl-CS"/>
              </w:rPr>
            </w:pPr>
            <w:r w:rsidRPr="00DC2ED0">
              <w:rPr>
                <w:rFonts w:ascii="Times New Roman" w:hAnsi="Times New Roman"/>
                <w:b/>
                <w:smallCaps/>
                <w:sz w:val="24"/>
                <w:lang w:val="sr-Cyrl-CS"/>
              </w:rPr>
              <w:t>подаци о понуђачу</w:t>
            </w:r>
          </w:p>
        </w:tc>
      </w:tr>
      <w:tr w:rsidR="00634636" w:rsidRPr="00DC2ED0" w14:paraId="04FE8FDE" w14:textId="77777777" w:rsidTr="00D2109E">
        <w:trPr>
          <w:cantSplit/>
          <w:trHeight w:val="715"/>
        </w:trPr>
        <w:tc>
          <w:tcPr>
            <w:tcW w:w="9322" w:type="dxa"/>
            <w:gridSpan w:val="3"/>
            <w:tcBorders>
              <w:top w:val="single" w:sz="8" w:space="0" w:color="auto"/>
              <w:left w:val="nil"/>
              <w:bottom w:val="single" w:sz="8" w:space="0" w:color="auto"/>
              <w:right w:val="nil"/>
            </w:tcBorders>
          </w:tcPr>
          <w:p w14:paraId="7CE8AB3F" w14:textId="77777777" w:rsidR="00634636" w:rsidRPr="00DC2ED0" w:rsidRDefault="00634636" w:rsidP="00FD61F2">
            <w:pPr>
              <w:jc w:val="both"/>
              <w:rPr>
                <w:rFonts w:ascii="Times New Roman" w:hAnsi="Times New Roman"/>
                <w:b/>
                <w:sz w:val="24"/>
                <w:lang w:val="sr-Cyrl-CS"/>
              </w:rPr>
            </w:pPr>
          </w:p>
        </w:tc>
      </w:tr>
      <w:tr w:rsidR="00634636" w:rsidRPr="00DC2ED0" w14:paraId="1CC81372" w14:textId="77777777" w:rsidTr="00D2109E">
        <w:trPr>
          <w:trHeight w:val="388"/>
        </w:trPr>
        <w:tc>
          <w:tcPr>
            <w:tcW w:w="4287" w:type="dxa"/>
            <w:tcBorders>
              <w:top w:val="single" w:sz="8" w:space="0" w:color="auto"/>
              <w:left w:val="single" w:sz="8" w:space="0" w:color="auto"/>
            </w:tcBorders>
          </w:tcPr>
          <w:p w14:paraId="34E1F46B" w14:textId="77777777" w:rsidR="00634636" w:rsidRPr="00BE5472" w:rsidRDefault="00634636" w:rsidP="00BE5472">
            <w:pPr>
              <w:pStyle w:val="NoSpacing"/>
              <w:rPr>
                <w:rFonts w:ascii="Times New Roman" w:hAnsi="Times New Roman"/>
                <w:sz w:val="24"/>
                <w:szCs w:val="24"/>
              </w:rPr>
            </w:pPr>
            <w:r w:rsidRPr="00BE5472">
              <w:rPr>
                <w:rFonts w:ascii="Times New Roman" w:hAnsi="Times New Roman"/>
                <w:sz w:val="24"/>
                <w:szCs w:val="24"/>
                <w:lang w:val="sr-Cyrl-CS"/>
              </w:rPr>
              <w:t>потпун назив фирме :</w:t>
            </w:r>
          </w:p>
        </w:tc>
        <w:tc>
          <w:tcPr>
            <w:tcW w:w="5035" w:type="dxa"/>
            <w:gridSpan w:val="2"/>
            <w:tcBorders>
              <w:top w:val="single" w:sz="8" w:space="0" w:color="auto"/>
              <w:right w:val="single" w:sz="8" w:space="0" w:color="auto"/>
            </w:tcBorders>
          </w:tcPr>
          <w:p w14:paraId="5B6A6C42"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3C768A07" w14:textId="77777777" w:rsidTr="00D2109E">
        <w:trPr>
          <w:trHeight w:val="368"/>
        </w:trPr>
        <w:tc>
          <w:tcPr>
            <w:tcW w:w="4287" w:type="dxa"/>
            <w:tcBorders>
              <w:left w:val="single" w:sz="8" w:space="0" w:color="auto"/>
            </w:tcBorders>
          </w:tcPr>
          <w:p w14:paraId="429EAC5E"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 :</w:t>
            </w:r>
          </w:p>
        </w:tc>
        <w:tc>
          <w:tcPr>
            <w:tcW w:w="5035" w:type="dxa"/>
            <w:gridSpan w:val="2"/>
            <w:tcBorders>
              <w:right w:val="single" w:sz="8" w:space="0" w:color="auto"/>
            </w:tcBorders>
          </w:tcPr>
          <w:p w14:paraId="5C477594" w14:textId="77777777" w:rsidR="00634636" w:rsidRPr="00BE5472" w:rsidRDefault="00634636" w:rsidP="00BE5472">
            <w:pPr>
              <w:pStyle w:val="NoSpacing"/>
              <w:rPr>
                <w:rFonts w:ascii="Times New Roman" w:hAnsi="Times New Roman"/>
                <w:b/>
                <w:sz w:val="24"/>
                <w:szCs w:val="24"/>
                <w:lang w:val="sr-Cyrl-CS"/>
              </w:rPr>
            </w:pPr>
          </w:p>
        </w:tc>
      </w:tr>
      <w:tr w:rsidR="00634636" w:rsidRPr="00DF033D" w14:paraId="39A1F27B" w14:textId="77777777" w:rsidTr="00D2109E">
        <w:trPr>
          <w:trHeight w:val="736"/>
        </w:trPr>
        <w:tc>
          <w:tcPr>
            <w:tcW w:w="4287" w:type="dxa"/>
            <w:tcBorders>
              <w:left w:val="single" w:sz="8" w:space="0" w:color="auto"/>
            </w:tcBorders>
          </w:tcPr>
          <w:p w14:paraId="2A9A1186"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035" w:type="dxa"/>
            <w:gridSpan w:val="2"/>
            <w:tcBorders>
              <w:right w:val="single" w:sz="8" w:space="0" w:color="auto"/>
            </w:tcBorders>
          </w:tcPr>
          <w:p w14:paraId="739F197E"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6FBBFC34" w14:textId="77777777" w:rsidTr="00D2109E">
        <w:trPr>
          <w:trHeight w:val="368"/>
        </w:trPr>
        <w:tc>
          <w:tcPr>
            <w:tcW w:w="4287" w:type="dxa"/>
            <w:tcBorders>
              <w:left w:val="single" w:sz="8" w:space="0" w:color="auto"/>
            </w:tcBorders>
          </w:tcPr>
          <w:p w14:paraId="14E02E54"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035" w:type="dxa"/>
            <w:gridSpan w:val="2"/>
            <w:tcBorders>
              <w:right w:val="single" w:sz="8" w:space="0" w:color="auto"/>
            </w:tcBorders>
          </w:tcPr>
          <w:p w14:paraId="775E1797"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4B03CA0F" w14:textId="77777777" w:rsidTr="00D2109E">
        <w:trPr>
          <w:trHeight w:val="368"/>
        </w:trPr>
        <w:tc>
          <w:tcPr>
            <w:tcW w:w="4287" w:type="dxa"/>
            <w:tcBorders>
              <w:left w:val="single" w:sz="8" w:space="0" w:color="auto"/>
            </w:tcBorders>
          </w:tcPr>
          <w:p w14:paraId="19C75CF1"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035" w:type="dxa"/>
            <w:gridSpan w:val="2"/>
            <w:tcBorders>
              <w:right w:val="single" w:sz="8" w:space="0" w:color="auto"/>
            </w:tcBorders>
          </w:tcPr>
          <w:p w14:paraId="10453B62"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7EF67071" w14:textId="77777777" w:rsidTr="00D2109E">
        <w:trPr>
          <w:trHeight w:val="368"/>
        </w:trPr>
        <w:tc>
          <w:tcPr>
            <w:tcW w:w="4287" w:type="dxa"/>
            <w:tcBorders>
              <w:left w:val="single" w:sz="8" w:space="0" w:color="auto"/>
              <w:bottom w:val="single" w:sz="8" w:space="0" w:color="auto"/>
            </w:tcBorders>
          </w:tcPr>
          <w:p w14:paraId="6B6B88C6"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035" w:type="dxa"/>
            <w:gridSpan w:val="2"/>
            <w:tcBorders>
              <w:bottom w:val="single" w:sz="8" w:space="0" w:color="auto"/>
              <w:right w:val="single" w:sz="8" w:space="0" w:color="auto"/>
            </w:tcBorders>
          </w:tcPr>
          <w:p w14:paraId="176B0047"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4338DBD2" w14:textId="77777777" w:rsidTr="00D2109E">
        <w:trPr>
          <w:trHeight w:val="388"/>
        </w:trPr>
        <w:tc>
          <w:tcPr>
            <w:tcW w:w="4287" w:type="dxa"/>
            <w:tcBorders>
              <w:left w:val="single" w:sz="8" w:space="0" w:color="auto"/>
              <w:bottom w:val="single" w:sz="8" w:space="0" w:color="auto"/>
            </w:tcBorders>
          </w:tcPr>
          <w:p w14:paraId="4F449849"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035" w:type="dxa"/>
            <w:gridSpan w:val="2"/>
            <w:tcBorders>
              <w:bottom w:val="single" w:sz="8" w:space="0" w:color="auto"/>
              <w:right w:val="single" w:sz="8" w:space="0" w:color="auto"/>
            </w:tcBorders>
          </w:tcPr>
          <w:p w14:paraId="1592FE77"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2420809F" w14:textId="77777777" w:rsidTr="00D2109E">
        <w:trPr>
          <w:trHeight w:val="388"/>
        </w:trPr>
        <w:tc>
          <w:tcPr>
            <w:tcW w:w="4287" w:type="dxa"/>
            <w:tcBorders>
              <w:left w:val="single" w:sz="8" w:space="0" w:color="auto"/>
              <w:bottom w:val="single" w:sz="8" w:space="0" w:color="auto"/>
            </w:tcBorders>
          </w:tcPr>
          <w:p w14:paraId="7755D0CA"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035" w:type="dxa"/>
            <w:gridSpan w:val="2"/>
            <w:tcBorders>
              <w:bottom w:val="single" w:sz="8" w:space="0" w:color="auto"/>
              <w:right w:val="single" w:sz="8" w:space="0" w:color="auto"/>
            </w:tcBorders>
          </w:tcPr>
          <w:p w14:paraId="3237DCDB"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278AA2F4" w14:textId="77777777" w:rsidTr="00D2109E">
        <w:trPr>
          <w:trHeight w:val="368"/>
        </w:trPr>
        <w:tc>
          <w:tcPr>
            <w:tcW w:w="4287" w:type="dxa"/>
            <w:tcBorders>
              <w:left w:val="single" w:sz="8" w:space="0" w:color="auto"/>
              <w:bottom w:val="single" w:sz="8" w:space="0" w:color="auto"/>
            </w:tcBorders>
          </w:tcPr>
          <w:p w14:paraId="0DF31D0C"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035" w:type="dxa"/>
            <w:gridSpan w:val="2"/>
            <w:tcBorders>
              <w:bottom w:val="single" w:sz="8" w:space="0" w:color="auto"/>
              <w:right w:val="single" w:sz="8" w:space="0" w:color="auto"/>
            </w:tcBorders>
          </w:tcPr>
          <w:p w14:paraId="42ADFB33"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755E8240" w14:textId="77777777" w:rsidTr="00D2109E">
        <w:trPr>
          <w:trHeight w:val="388"/>
        </w:trPr>
        <w:tc>
          <w:tcPr>
            <w:tcW w:w="4287" w:type="dxa"/>
            <w:tcBorders>
              <w:left w:val="single" w:sz="8" w:space="0" w:color="auto"/>
              <w:bottom w:val="single" w:sz="8" w:space="0" w:color="auto"/>
            </w:tcBorders>
          </w:tcPr>
          <w:p w14:paraId="0C9A32CD"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035" w:type="dxa"/>
            <w:gridSpan w:val="2"/>
            <w:tcBorders>
              <w:bottom w:val="single" w:sz="8" w:space="0" w:color="auto"/>
              <w:right w:val="single" w:sz="8" w:space="0" w:color="auto"/>
            </w:tcBorders>
          </w:tcPr>
          <w:p w14:paraId="129B92E1"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5ACC00F4" w14:textId="77777777" w:rsidTr="00D2109E">
        <w:trPr>
          <w:trHeight w:val="388"/>
        </w:trPr>
        <w:tc>
          <w:tcPr>
            <w:tcW w:w="4287" w:type="dxa"/>
            <w:tcBorders>
              <w:left w:val="single" w:sz="8" w:space="0" w:color="auto"/>
              <w:bottom w:val="single" w:sz="8" w:space="0" w:color="auto"/>
            </w:tcBorders>
          </w:tcPr>
          <w:p w14:paraId="45B7BA26" w14:textId="77777777" w:rsidR="00634636" w:rsidRPr="00BE5472" w:rsidRDefault="00634636" w:rsidP="00BE5472">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035" w:type="dxa"/>
            <w:gridSpan w:val="2"/>
            <w:tcBorders>
              <w:bottom w:val="single" w:sz="8" w:space="0" w:color="auto"/>
              <w:right w:val="single" w:sz="8" w:space="0" w:color="auto"/>
            </w:tcBorders>
          </w:tcPr>
          <w:p w14:paraId="346D2909" w14:textId="77777777" w:rsidR="00634636" w:rsidRPr="00BE5472" w:rsidRDefault="00634636" w:rsidP="00BE5472">
            <w:pPr>
              <w:pStyle w:val="NoSpacing"/>
              <w:rPr>
                <w:rFonts w:ascii="Times New Roman" w:hAnsi="Times New Roman"/>
                <w:b/>
                <w:sz w:val="24"/>
                <w:szCs w:val="24"/>
                <w:lang w:val="sr-Cyrl-CS"/>
              </w:rPr>
            </w:pPr>
          </w:p>
        </w:tc>
      </w:tr>
      <w:tr w:rsidR="00634636" w:rsidRPr="00C92CC4" w14:paraId="10034C8A" w14:textId="77777777" w:rsidTr="000753BE">
        <w:trPr>
          <w:trHeight w:val="756"/>
        </w:trPr>
        <w:tc>
          <w:tcPr>
            <w:tcW w:w="4287" w:type="dxa"/>
            <w:tcBorders>
              <w:left w:val="single" w:sz="8" w:space="0" w:color="auto"/>
              <w:bottom w:val="single" w:sz="8" w:space="0" w:color="auto"/>
            </w:tcBorders>
          </w:tcPr>
          <w:p w14:paraId="5F4D83CE" w14:textId="77777777" w:rsidR="00634636" w:rsidRPr="00DF033D" w:rsidRDefault="00634636" w:rsidP="00BE5472">
            <w:pPr>
              <w:pStyle w:val="NoSpacing"/>
              <w:rPr>
                <w:rFonts w:ascii="Times New Roman" w:hAnsi="Times New Roman"/>
                <w:sz w:val="24"/>
                <w:szCs w:val="24"/>
                <w:lang w:val="ru-RU"/>
              </w:rPr>
            </w:pPr>
            <w:r w:rsidRPr="00DF033D">
              <w:rPr>
                <w:rFonts w:ascii="Times New Roman" w:hAnsi="Times New Roman"/>
                <w:sz w:val="24"/>
                <w:szCs w:val="24"/>
                <w:lang w:val="ru-RU"/>
              </w:rPr>
              <w:t>Понуђач уписан у Регистар понуђача који се води код АПР (заокружити)</w:t>
            </w:r>
          </w:p>
        </w:tc>
        <w:tc>
          <w:tcPr>
            <w:tcW w:w="2517" w:type="dxa"/>
            <w:tcBorders>
              <w:top w:val="single" w:sz="8" w:space="0" w:color="auto"/>
              <w:bottom w:val="single" w:sz="8" w:space="0" w:color="auto"/>
              <w:right w:val="single" w:sz="8" w:space="0" w:color="auto"/>
            </w:tcBorders>
          </w:tcPr>
          <w:p w14:paraId="3BC656A5" w14:textId="77777777" w:rsidR="00634636" w:rsidRPr="00BE5472" w:rsidRDefault="00634636" w:rsidP="00D774A7">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18" w:type="dxa"/>
            <w:tcBorders>
              <w:top w:val="single" w:sz="8" w:space="0" w:color="auto"/>
              <w:bottom w:val="single" w:sz="8" w:space="0" w:color="auto"/>
              <w:right w:val="single" w:sz="8" w:space="0" w:color="auto"/>
            </w:tcBorders>
          </w:tcPr>
          <w:p w14:paraId="42F6C57E" w14:textId="77777777" w:rsidR="00634636" w:rsidRPr="00BE5472" w:rsidRDefault="00634636" w:rsidP="00D774A7">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14:paraId="699C14D6" w14:textId="77777777" w:rsidR="00734529" w:rsidRDefault="00734529" w:rsidP="00F7567E">
      <w:pPr>
        <w:jc w:val="both"/>
        <w:rPr>
          <w:rFonts w:ascii="Times New Roman" w:hAnsi="Times New Roman"/>
          <w:i/>
          <w:sz w:val="24"/>
        </w:rPr>
      </w:pPr>
    </w:p>
    <w:p w14:paraId="23D83341" w14:textId="77777777" w:rsidR="006F3CC6" w:rsidRPr="00A87D67" w:rsidRDefault="006F3CC6" w:rsidP="00F7567E">
      <w:pPr>
        <w:jc w:val="both"/>
        <w:rPr>
          <w:rFonts w:ascii="Times New Roman" w:hAnsi="Times New Roman"/>
          <w:i/>
          <w:sz w:val="24"/>
        </w:rPr>
      </w:pP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659"/>
        <w:gridCol w:w="26"/>
        <w:gridCol w:w="2525"/>
      </w:tblGrid>
      <w:tr w:rsidR="00B90870" w:rsidRPr="00DC2ED0" w14:paraId="1A582E82" w14:textId="77777777" w:rsidTr="00DD777E">
        <w:trPr>
          <w:cantSplit/>
          <w:trHeight w:val="565"/>
        </w:trPr>
        <w:tc>
          <w:tcPr>
            <w:tcW w:w="9322" w:type="dxa"/>
            <w:gridSpan w:val="4"/>
            <w:tcBorders>
              <w:top w:val="single" w:sz="8" w:space="0" w:color="auto"/>
              <w:left w:val="single" w:sz="8" w:space="0" w:color="auto"/>
              <w:bottom w:val="single" w:sz="8" w:space="0" w:color="auto"/>
              <w:right w:val="single" w:sz="8" w:space="0" w:color="auto"/>
            </w:tcBorders>
            <w:shd w:val="clear" w:color="auto" w:fill="C0C0C0"/>
            <w:vAlign w:val="center"/>
          </w:tcPr>
          <w:p w14:paraId="38331277" w14:textId="77777777" w:rsidR="00B90870" w:rsidRPr="00BE5472" w:rsidRDefault="00B90870" w:rsidP="00B90870">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lastRenderedPageBreak/>
              <w:t>подаци о подизвођачима</w:t>
            </w:r>
          </w:p>
        </w:tc>
      </w:tr>
      <w:tr w:rsidR="00B90870" w:rsidRPr="00DC2ED0" w14:paraId="58E1536C" w14:textId="77777777" w:rsidTr="00DD777E">
        <w:trPr>
          <w:cantSplit/>
        </w:trPr>
        <w:tc>
          <w:tcPr>
            <w:tcW w:w="9322" w:type="dxa"/>
            <w:gridSpan w:val="4"/>
            <w:tcBorders>
              <w:top w:val="single" w:sz="8" w:space="0" w:color="auto"/>
              <w:left w:val="nil"/>
              <w:bottom w:val="single" w:sz="8" w:space="0" w:color="auto"/>
              <w:right w:val="nil"/>
            </w:tcBorders>
            <w:shd w:val="clear" w:color="auto" w:fill="FFFFFF"/>
            <w:vAlign w:val="center"/>
          </w:tcPr>
          <w:p w14:paraId="43FCEB72"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B90870" w:rsidRPr="00DC2ED0" w14:paraId="06DB28DD" w14:textId="77777777" w:rsidTr="00DD777E">
        <w:tc>
          <w:tcPr>
            <w:tcW w:w="4112" w:type="dxa"/>
            <w:tcBorders>
              <w:top w:val="single" w:sz="8" w:space="0" w:color="auto"/>
              <w:left w:val="single" w:sz="8" w:space="0" w:color="auto"/>
            </w:tcBorders>
          </w:tcPr>
          <w:p w14:paraId="574A3C5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210" w:type="dxa"/>
            <w:gridSpan w:val="3"/>
            <w:tcBorders>
              <w:top w:val="single" w:sz="8" w:space="0" w:color="auto"/>
              <w:right w:val="single" w:sz="8" w:space="0" w:color="auto"/>
            </w:tcBorders>
          </w:tcPr>
          <w:p w14:paraId="55FA855D"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9C54741" w14:textId="77777777" w:rsidTr="00DD777E">
        <w:tc>
          <w:tcPr>
            <w:tcW w:w="4112" w:type="dxa"/>
            <w:tcBorders>
              <w:left w:val="single" w:sz="8" w:space="0" w:color="auto"/>
            </w:tcBorders>
          </w:tcPr>
          <w:p w14:paraId="20BB653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210" w:type="dxa"/>
            <w:gridSpan w:val="3"/>
            <w:tcBorders>
              <w:right w:val="single" w:sz="8" w:space="0" w:color="auto"/>
            </w:tcBorders>
          </w:tcPr>
          <w:p w14:paraId="50272BB9"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0B613F39" w14:textId="77777777" w:rsidTr="00DD777E">
        <w:tc>
          <w:tcPr>
            <w:tcW w:w="4112" w:type="dxa"/>
            <w:tcBorders>
              <w:left w:val="single" w:sz="8" w:space="0" w:color="auto"/>
              <w:bottom w:val="single" w:sz="8" w:space="0" w:color="auto"/>
            </w:tcBorders>
          </w:tcPr>
          <w:p w14:paraId="704B436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210" w:type="dxa"/>
            <w:gridSpan w:val="3"/>
            <w:tcBorders>
              <w:bottom w:val="single" w:sz="8" w:space="0" w:color="auto"/>
              <w:right w:val="single" w:sz="8" w:space="0" w:color="auto"/>
            </w:tcBorders>
          </w:tcPr>
          <w:p w14:paraId="1266C35B"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8EB1720" w14:textId="77777777" w:rsidTr="00DD777E">
        <w:tc>
          <w:tcPr>
            <w:tcW w:w="4112" w:type="dxa"/>
            <w:tcBorders>
              <w:left w:val="single" w:sz="8" w:space="0" w:color="auto"/>
              <w:bottom w:val="single" w:sz="8" w:space="0" w:color="auto"/>
            </w:tcBorders>
          </w:tcPr>
          <w:p w14:paraId="2CC313E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210" w:type="dxa"/>
            <w:gridSpan w:val="3"/>
            <w:tcBorders>
              <w:bottom w:val="single" w:sz="8" w:space="0" w:color="auto"/>
              <w:right w:val="single" w:sz="8" w:space="0" w:color="auto"/>
            </w:tcBorders>
          </w:tcPr>
          <w:p w14:paraId="52E010A3"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8A0CF07" w14:textId="77777777" w:rsidTr="00DD777E">
        <w:tc>
          <w:tcPr>
            <w:tcW w:w="4112" w:type="dxa"/>
            <w:tcBorders>
              <w:left w:val="single" w:sz="8" w:space="0" w:color="auto"/>
              <w:bottom w:val="single" w:sz="8" w:space="0" w:color="auto"/>
            </w:tcBorders>
          </w:tcPr>
          <w:p w14:paraId="6DE325A0"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210" w:type="dxa"/>
            <w:gridSpan w:val="3"/>
            <w:tcBorders>
              <w:bottom w:val="single" w:sz="8" w:space="0" w:color="auto"/>
              <w:right w:val="single" w:sz="8" w:space="0" w:color="auto"/>
            </w:tcBorders>
          </w:tcPr>
          <w:p w14:paraId="3E2766D5"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24CB9057" w14:textId="77777777" w:rsidTr="00DD777E">
        <w:tc>
          <w:tcPr>
            <w:tcW w:w="4112" w:type="dxa"/>
            <w:tcBorders>
              <w:left w:val="single" w:sz="8" w:space="0" w:color="auto"/>
              <w:bottom w:val="single" w:sz="8" w:space="0" w:color="auto"/>
            </w:tcBorders>
          </w:tcPr>
          <w:p w14:paraId="1C32E443"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210" w:type="dxa"/>
            <w:gridSpan w:val="3"/>
            <w:tcBorders>
              <w:bottom w:val="single" w:sz="8" w:space="0" w:color="auto"/>
              <w:right w:val="single" w:sz="8" w:space="0" w:color="auto"/>
            </w:tcBorders>
          </w:tcPr>
          <w:p w14:paraId="676B91F7"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1EB32011" w14:textId="77777777" w:rsidTr="00DD777E">
        <w:tc>
          <w:tcPr>
            <w:tcW w:w="4112" w:type="dxa"/>
            <w:tcBorders>
              <w:left w:val="single" w:sz="8" w:space="0" w:color="auto"/>
              <w:bottom w:val="single" w:sz="8" w:space="0" w:color="auto"/>
            </w:tcBorders>
          </w:tcPr>
          <w:p w14:paraId="306D2AC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210" w:type="dxa"/>
            <w:gridSpan w:val="3"/>
            <w:tcBorders>
              <w:bottom w:val="single" w:sz="8" w:space="0" w:color="auto"/>
              <w:right w:val="single" w:sz="8" w:space="0" w:color="auto"/>
            </w:tcBorders>
          </w:tcPr>
          <w:p w14:paraId="670DFD16"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F61FC65" w14:textId="77777777" w:rsidTr="00DD777E">
        <w:tc>
          <w:tcPr>
            <w:tcW w:w="4112" w:type="dxa"/>
            <w:tcBorders>
              <w:left w:val="single" w:sz="8" w:space="0" w:color="auto"/>
              <w:bottom w:val="single" w:sz="8" w:space="0" w:color="auto"/>
            </w:tcBorders>
          </w:tcPr>
          <w:p w14:paraId="58E1F54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210" w:type="dxa"/>
            <w:gridSpan w:val="3"/>
            <w:tcBorders>
              <w:bottom w:val="single" w:sz="8" w:space="0" w:color="auto"/>
              <w:right w:val="single" w:sz="8" w:space="0" w:color="auto"/>
            </w:tcBorders>
          </w:tcPr>
          <w:p w14:paraId="6F8C95F6"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939E24D" w14:textId="77777777" w:rsidTr="00DD777E">
        <w:tc>
          <w:tcPr>
            <w:tcW w:w="4112" w:type="dxa"/>
            <w:tcBorders>
              <w:left w:val="single" w:sz="8" w:space="0" w:color="auto"/>
              <w:bottom w:val="single" w:sz="8" w:space="0" w:color="auto"/>
            </w:tcBorders>
          </w:tcPr>
          <w:p w14:paraId="6D1C9C9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210" w:type="dxa"/>
            <w:gridSpan w:val="3"/>
            <w:tcBorders>
              <w:bottom w:val="single" w:sz="8" w:space="0" w:color="auto"/>
              <w:right w:val="single" w:sz="8" w:space="0" w:color="auto"/>
            </w:tcBorders>
          </w:tcPr>
          <w:p w14:paraId="7DB0F87E"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6CBBD74C" w14:textId="77777777" w:rsidTr="00DD777E">
        <w:tc>
          <w:tcPr>
            <w:tcW w:w="4112" w:type="dxa"/>
            <w:tcBorders>
              <w:left w:val="single" w:sz="8" w:space="0" w:color="auto"/>
              <w:bottom w:val="single" w:sz="8" w:space="0" w:color="auto"/>
            </w:tcBorders>
          </w:tcPr>
          <w:p w14:paraId="0CAB6670" w14:textId="77777777"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210" w:type="dxa"/>
            <w:gridSpan w:val="3"/>
            <w:tcBorders>
              <w:bottom w:val="single" w:sz="8" w:space="0" w:color="auto"/>
              <w:right w:val="single" w:sz="8" w:space="0" w:color="auto"/>
            </w:tcBorders>
          </w:tcPr>
          <w:p w14:paraId="26858E96"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5A94013D" w14:textId="77777777" w:rsidTr="00DD777E">
        <w:tc>
          <w:tcPr>
            <w:tcW w:w="4112" w:type="dxa"/>
            <w:tcBorders>
              <w:left w:val="single" w:sz="8" w:space="0" w:color="auto"/>
              <w:bottom w:val="single" w:sz="8" w:space="0" w:color="auto"/>
            </w:tcBorders>
          </w:tcPr>
          <w:p w14:paraId="7D3F7165"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14:paraId="05EE3A63"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део предмета набавке који извршава</w:t>
            </w:r>
          </w:p>
        </w:tc>
        <w:tc>
          <w:tcPr>
            <w:tcW w:w="5210" w:type="dxa"/>
            <w:gridSpan w:val="3"/>
            <w:tcBorders>
              <w:bottom w:val="single" w:sz="8" w:space="0" w:color="auto"/>
            </w:tcBorders>
          </w:tcPr>
          <w:p w14:paraId="1F42A3D6"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3CB81E24" w14:textId="77777777" w:rsidTr="00DD777E">
        <w:trPr>
          <w:cantSplit/>
          <w:trHeight w:val="255"/>
        </w:trPr>
        <w:tc>
          <w:tcPr>
            <w:tcW w:w="4112" w:type="dxa"/>
            <w:tcBorders>
              <w:top w:val="single" w:sz="8" w:space="0" w:color="auto"/>
            </w:tcBorders>
            <w:shd w:val="clear" w:color="auto" w:fill="FFFFFF"/>
            <w:vAlign w:val="center"/>
          </w:tcPr>
          <w:p w14:paraId="7B005959" w14:textId="77777777" w:rsidR="00B90870" w:rsidRPr="00BE5472" w:rsidRDefault="00B90870" w:rsidP="00B90870">
            <w:pPr>
              <w:pStyle w:val="NoSpacing"/>
              <w:rPr>
                <w:rFonts w:ascii="Times New Roman" w:hAnsi="Times New Roman"/>
                <w:sz w:val="24"/>
                <w:szCs w:val="24"/>
                <w:lang w:val="sr-Cyrl-CS"/>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2685" w:type="dxa"/>
            <w:gridSpan w:val="2"/>
            <w:tcBorders>
              <w:top w:val="single" w:sz="8" w:space="0" w:color="auto"/>
            </w:tcBorders>
            <w:shd w:val="clear" w:color="auto" w:fill="FFFFFF"/>
            <w:vAlign w:val="center"/>
          </w:tcPr>
          <w:p w14:paraId="5770A384"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25" w:type="dxa"/>
            <w:tcBorders>
              <w:top w:val="single" w:sz="8" w:space="0" w:color="auto"/>
            </w:tcBorders>
            <w:shd w:val="clear" w:color="auto" w:fill="FFFFFF"/>
            <w:vAlign w:val="center"/>
          </w:tcPr>
          <w:p w14:paraId="173DE648"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r w:rsidR="00B90870" w14:paraId="2C0367D9" w14:textId="77777777" w:rsidTr="00DD777E">
        <w:trPr>
          <w:cantSplit/>
          <w:trHeight w:val="570"/>
        </w:trPr>
        <w:tc>
          <w:tcPr>
            <w:tcW w:w="9322" w:type="dxa"/>
            <w:gridSpan w:val="4"/>
            <w:tcBorders>
              <w:left w:val="nil"/>
              <w:right w:val="nil"/>
            </w:tcBorders>
            <w:shd w:val="clear" w:color="auto" w:fill="FFFFFF"/>
            <w:vAlign w:val="center"/>
          </w:tcPr>
          <w:p w14:paraId="7E691794" w14:textId="77777777" w:rsidR="00B90870" w:rsidRPr="00BE5472" w:rsidRDefault="00B90870" w:rsidP="00B90870">
            <w:pPr>
              <w:pStyle w:val="NoSpacing"/>
              <w:rPr>
                <w:rFonts w:ascii="Times New Roman" w:hAnsi="Times New Roman"/>
                <w:sz w:val="24"/>
                <w:szCs w:val="24"/>
                <w:lang w:val="sr-Cyrl-CS"/>
              </w:rPr>
            </w:pPr>
          </w:p>
          <w:p w14:paraId="20BA741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B90870" w:rsidRPr="00DC2ED0" w14:paraId="076F3138" w14:textId="77777777" w:rsidTr="00DD777E">
        <w:tc>
          <w:tcPr>
            <w:tcW w:w="4112" w:type="dxa"/>
            <w:tcBorders>
              <w:left w:val="single" w:sz="8" w:space="0" w:color="auto"/>
            </w:tcBorders>
          </w:tcPr>
          <w:p w14:paraId="19B3C81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210" w:type="dxa"/>
            <w:gridSpan w:val="3"/>
            <w:tcBorders>
              <w:right w:val="single" w:sz="8" w:space="0" w:color="auto"/>
            </w:tcBorders>
          </w:tcPr>
          <w:p w14:paraId="21103FE0"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F6C7C33" w14:textId="77777777" w:rsidTr="00DD777E">
        <w:tc>
          <w:tcPr>
            <w:tcW w:w="4112" w:type="dxa"/>
            <w:tcBorders>
              <w:left w:val="single" w:sz="8" w:space="0" w:color="auto"/>
            </w:tcBorders>
          </w:tcPr>
          <w:p w14:paraId="4FBFF7B3"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210" w:type="dxa"/>
            <w:gridSpan w:val="3"/>
            <w:tcBorders>
              <w:right w:val="single" w:sz="8" w:space="0" w:color="auto"/>
            </w:tcBorders>
          </w:tcPr>
          <w:p w14:paraId="128E7D60"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3B72DFEB" w14:textId="77777777" w:rsidTr="00DD777E">
        <w:tc>
          <w:tcPr>
            <w:tcW w:w="4112" w:type="dxa"/>
            <w:tcBorders>
              <w:left w:val="single" w:sz="8" w:space="0" w:color="auto"/>
              <w:bottom w:val="single" w:sz="8" w:space="0" w:color="auto"/>
            </w:tcBorders>
          </w:tcPr>
          <w:p w14:paraId="7FE5B6C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210" w:type="dxa"/>
            <w:gridSpan w:val="3"/>
            <w:tcBorders>
              <w:bottom w:val="single" w:sz="8" w:space="0" w:color="auto"/>
              <w:right w:val="single" w:sz="8" w:space="0" w:color="auto"/>
            </w:tcBorders>
          </w:tcPr>
          <w:p w14:paraId="2AA29D22"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88B61BF" w14:textId="77777777" w:rsidTr="00DD777E">
        <w:tc>
          <w:tcPr>
            <w:tcW w:w="4112" w:type="dxa"/>
            <w:tcBorders>
              <w:left w:val="single" w:sz="8" w:space="0" w:color="auto"/>
              <w:bottom w:val="single" w:sz="8" w:space="0" w:color="auto"/>
            </w:tcBorders>
          </w:tcPr>
          <w:p w14:paraId="4105078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210" w:type="dxa"/>
            <w:gridSpan w:val="3"/>
            <w:tcBorders>
              <w:bottom w:val="single" w:sz="8" w:space="0" w:color="auto"/>
              <w:right w:val="single" w:sz="8" w:space="0" w:color="auto"/>
            </w:tcBorders>
          </w:tcPr>
          <w:p w14:paraId="78FF6324"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11C07AD" w14:textId="77777777" w:rsidTr="00DD777E">
        <w:tc>
          <w:tcPr>
            <w:tcW w:w="4112" w:type="dxa"/>
            <w:tcBorders>
              <w:left w:val="single" w:sz="8" w:space="0" w:color="auto"/>
              <w:bottom w:val="single" w:sz="8" w:space="0" w:color="auto"/>
            </w:tcBorders>
          </w:tcPr>
          <w:p w14:paraId="1631DE64"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210" w:type="dxa"/>
            <w:gridSpan w:val="3"/>
            <w:tcBorders>
              <w:bottom w:val="single" w:sz="8" w:space="0" w:color="auto"/>
              <w:right w:val="single" w:sz="8" w:space="0" w:color="auto"/>
            </w:tcBorders>
          </w:tcPr>
          <w:p w14:paraId="122D5B80"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1D600DCB" w14:textId="77777777" w:rsidTr="00DD777E">
        <w:tc>
          <w:tcPr>
            <w:tcW w:w="4112" w:type="dxa"/>
            <w:tcBorders>
              <w:left w:val="single" w:sz="8" w:space="0" w:color="auto"/>
              <w:bottom w:val="single" w:sz="8" w:space="0" w:color="auto"/>
            </w:tcBorders>
          </w:tcPr>
          <w:p w14:paraId="5B5F714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210" w:type="dxa"/>
            <w:gridSpan w:val="3"/>
            <w:tcBorders>
              <w:bottom w:val="single" w:sz="8" w:space="0" w:color="auto"/>
              <w:right w:val="single" w:sz="8" w:space="0" w:color="auto"/>
            </w:tcBorders>
          </w:tcPr>
          <w:p w14:paraId="778AA81B"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96AF6D5" w14:textId="77777777" w:rsidTr="00DD777E">
        <w:tc>
          <w:tcPr>
            <w:tcW w:w="4112" w:type="dxa"/>
            <w:tcBorders>
              <w:left w:val="single" w:sz="8" w:space="0" w:color="auto"/>
              <w:bottom w:val="single" w:sz="8" w:space="0" w:color="auto"/>
            </w:tcBorders>
          </w:tcPr>
          <w:p w14:paraId="08FDF380"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210" w:type="dxa"/>
            <w:gridSpan w:val="3"/>
            <w:tcBorders>
              <w:bottom w:val="single" w:sz="8" w:space="0" w:color="auto"/>
              <w:right w:val="single" w:sz="8" w:space="0" w:color="auto"/>
            </w:tcBorders>
          </w:tcPr>
          <w:p w14:paraId="1173254F"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C4C1FB7" w14:textId="77777777" w:rsidTr="00DD777E">
        <w:tc>
          <w:tcPr>
            <w:tcW w:w="4112" w:type="dxa"/>
            <w:tcBorders>
              <w:left w:val="single" w:sz="8" w:space="0" w:color="auto"/>
              <w:bottom w:val="single" w:sz="8" w:space="0" w:color="auto"/>
            </w:tcBorders>
          </w:tcPr>
          <w:p w14:paraId="678C0685"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210" w:type="dxa"/>
            <w:gridSpan w:val="3"/>
            <w:tcBorders>
              <w:bottom w:val="single" w:sz="8" w:space="0" w:color="auto"/>
              <w:right w:val="single" w:sz="8" w:space="0" w:color="auto"/>
            </w:tcBorders>
          </w:tcPr>
          <w:p w14:paraId="01E2FE8D"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E7A0EFA" w14:textId="77777777" w:rsidTr="00DD777E">
        <w:tc>
          <w:tcPr>
            <w:tcW w:w="4112" w:type="dxa"/>
            <w:tcBorders>
              <w:left w:val="single" w:sz="8" w:space="0" w:color="auto"/>
              <w:bottom w:val="single" w:sz="8" w:space="0" w:color="auto"/>
            </w:tcBorders>
          </w:tcPr>
          <w:p w14:paraId="0F69AE0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210" w:type="dxa"/>
            <w:gridSpan w:val="3"/>
            <w:tcBorders>
              <w:bottom w:val="single" w:sz="8" w:space="0" w:color="auto"/>
              <w:right w:val="single" w:sz="8" w:space="0" w:color="auto"/>
            </w:tcBorders>
          </w:tcPr>
          <w:p w14:paraId="64467818"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5145843A" w14:textId="77777777" w:rsidTr="00DD777E">
        <w:tc>
          <w:tcPr>
            <w:tcW w:w="4112" w:type="dxa"/>
            <w:tcBorders>
              <w:left w:val="single" w:sz="8" w:space="0" w:color="auto"/>
              <w:bottom w:val="single" w:sz="8" w:space="0" w:color="auto"/>
            </w:tcBorders>
          </w:tcPr>
          <w:p w14:paraId="2B9D79F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210" w:type="dxa"/>
            <w:gridSpan w:val="3"/>
            <w:tcBorders>
              <w:bottom w:val="single" w:sz="8" w:space="0" w:color="auto"/>
              <w:right w:val="single" w:sz="8" w:space="0" w:color="auto"/>
            </w:tcBorders>
          </w:tcPr>
          <w:p w14:paraId="535DD1C6"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30660D9" w14:textId="77777777" w:rsidTr="00DD777E">
        <w:tc>
          <w:tcPr>
            <w:tcW w:w="4112" w:type="dxa"/>
            <w:tcBorders>
              <w:left w:val="single" w:sz="8" w:space="0" w:color="auto"/>
              <w:bottom w:val="single" w:sz="8" w:space="0" w:color="auto"/>
            </w:tcBorders>
          </w:tcPr>
          <w:p w14:paraId="72EE831A" w14:textId="77777777"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210" w:type="dxa"/>
            <w:gridSpan w:val="3"/>
            <w:tcBorders>
              <w:bottom w:val="single" w:sz="8" w:space="0" w:color="auto"/>
              <w:right w:val="single" w:sz="8" w:space="0" w:color="auto"/>
            </w:tcBorders>
          </w:tcPr>
          <w:p w14:paraId="43287B13"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4485ECAF" w14:textId="77777777" w:rsidTr="00DD777E">
        <w:tc>
          <w:tcPr>
            <w:tcW w:w="4112" w:type="dxa"/>
            <w:tcBorders>
              <w:left w:val="single" w:sz="8" w:space="0" w:color="auto"/>
              <w:bottom w:val="single" w:sz="8" w:space="0" w:color="auto"/>
            </w:tcBorders>
          </w:tcPr>
          <w:p w14:paraId="26BE0940"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14:paraId="63759A5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5210" w:type="dxa"/>
            <w:gridSpan w:val="3"/>
            <w:tcBorders>
              <w:bottom w:val="single" w:sz="8" w:space="0" w:color="auto"/>
              <w:right w:val="single" w:sz="8" w:space="0" w:color="auto"/>
            </w:tcBorders>
          </w:tcPr>
          <w:p w14:paraId="31AFE8E2" w14:textId="77777777" w:rsidR="00B90870" w:rsidRPr="00BE5472" w:rsidRDefault="00B90870" w:rsidP="00B90870">
            <w:pPr>
              <w:pStyle w:val="NoSpacing"/>
              <w:rPr>
                <w:rFonts w:ascii="Times New Roman" w:hAnsi="Times New Roman"/>
                <w:sz w:val="24"/>
                <w:szCs w:val="24"/>
                <w:lang w:val="sr-Cyrl-CS"/>
              </w:rPr>
            </w:pPr>
          </w:p>
        </w:tc>
      </w:tr>
      <w:tr w:rsidR="00B90870" w:rsidRPr="00C92CC4" w14:paraId="313CEF16" w14:textId="77777777" w:rsidTr="00583E29">
        <w:tc>
          <w:tcPr>
            <w:tcW w:w="4112" w:type="dxa"/>
            <w:tcBorders>
              <w:left w:val="single" w:sz="8" w:space="0" w:color="auto"/>
              <w:bottom w:val="single" w:sz="8" w:space="0" w:color="auto"/>
            </w:tcBorders>
          </w:tcPr>
          <w:p w14:paraId="60D5D375" w14:textId="77777777" w:rsidR="00B90870" w:rsidRPr="00DF033D" w:rsidRDefault="00B90870" w:rsidP="00B90870">
            <w:pPr>
              <w:pStyle w:val="NoSpacing"/>
              <w:rPr>
                <w:rFonts w:ascii="Times New Roman" w:hAnsi="Times New Roman"/>
                <w:sz w:val="24"/>
                <w:szCs w:val="24"/>
                <w:lang w:val="ru-RU"/>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2659" w:type="dxa"/>
            <w:tcBorders>
              <w:top w:val="single" w:sz="8" w:space="0" w:color="auto"/>
              <w:bottom w:val="single" w:sz="8" w:space="0" w:color="auto"/>
              <w:right w:val="single" w:sz="8" w:space="0" w:color="auto"/>
            </w:tcBorders>
          </w:tcPr>
          <w:p w14:paraId="061E2033" w14:textId="77777777" w:rsidR="00B90870" w:rsidRPr="00BE5472" w:rsidRDefault="00B90870" w:rsidP="00B90870">
            <w:pPr>
              <w:pStyle w:val="NoSpacing"/>
              <w:rPr>
                <w:rFonts w:ascii="Times New Roman" w:hAnsi="Times New Roman"/>
                <w:sz w:val="24"/>
                <w:szCs w:val="24"/>
                <w:lang w:val="sr-Cyrl-CS"/>
              </w:rPr>
            </w:pPr>
          </w:p>
          <w:p w14:paraId="4CC5FF32"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51" w:type="dxa"/>
            <w:gridSpan w:val="2"/>
            <w:tcBorders>
              <w:top w:val="single" w:sz="8" w:space="0" w:color="auto"/>
              <w:bottom w:val="single" w:sz="8" w:space="0" w:color="auto"/>
              <w:right w:val="single" w:sz="8" w:space="0" w:color="auto"/>
            </w:tcBorders>
          </w:tcPr>
          <w:p w14:paraId="62DC039E" w14:textId="77777777" w:rsidR="00B90870" w:rsidRPr="00BE5472" w:rsidRDefault="00B90870" w:rsidP="00B90870">
            <w:pPr>
              <w:pStyle w:val="NoSpacing"/>
              <w:rPr>
                <w:rFonts w:ascii="Times New Roman" w:hAnsi="Times New Roman"/>
                <w:sz w:val="24"/>
                <w:szCs w:val="24"/>
                <w:lang w:val="sr-Cyrl-CS"/>
              </w:rPr>
            </w:pPr>
          </w:p>
          <w:p w14:paraId="2D83B82A"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14:paraId="09ACF1F1" w14:textId="77777777" w:rsidR="00DD777E" w:rsidRDefault="00DD777E" w:rsidP="00BE5472">
      <w:pPr>
        <w:jc w:val="both"/>
        <w:rPr>
          <w:rFonts w:ascii="Times New Roman" w:hAnsi="Times New Roman"/>
          <w:i/>
          <w:sz w:val="24"/>
        </w:rPr>
      </w:pPr>
    </w:p>
    <w:p w14:paraId="4ACA60F3" w14:textId="77777777" w:rsidR="00634636" w:rsidRPr="00662FE3" w:rsidRDefault="00B16D79" w:rsidP="00BE5472">
      <w:pPr>
        <w:jc w:val="both"/>
        <w:rPr>
          <w:rFonts w:ascii="Times New Roman" w:hAnsi="Times New Roman"/>
          <w:lang w:val="sr-Cyrl-CS"/>
        </w:rPr>
      </w:pPr>
      <w:r>
        <w:rPr>
          <w:rFonts w:ascii="Times New Roman" w:hAnsi="Times New Roman"/>
          <w:i/>
          <w:sz w:val="24"/>
        </w:rPr>
        <w:t xml:space="preserve"> </w:t>
      </w:r>
      <w:r w:rsidR="00634636" w:rsidRPr="00DC2ED0">
        <w:rPr>
          <w:rFonts w:ascii="Times New Roman" w:hAnsi="Times New Roman"/>
          <w:sz w:val="24"/>
          <w:lang w:val="sr-Cyrl-CS"/>
        </w:rPr>
        <w:t>Понуђач остаје у искључивој обавези и одговорности за извршење уговорне обавезе</w:t>
      </w:r>
      <w:r>
        <w:rPr>
          <w:rFonts w:ascii="Times New Roman" w:hAnsi="Times New Roman"/>
          <w:sz w:val="24"/>
          <w:lang w:val="sr-Cyrl-RS"/>
        </w:rPr>
        <w:t xml:space="preserve">. </w:t>
      </w:r>
      <w:r w:rsidR="00634636" w:rsidRPr="00B60D85">
        <w:rPr>
          <w:rFonts w:ascii="Times New Roman" w:hAnsi="Times New Roman"/>
          <w:b/>
          <w:i/>
          <w:sz w:val="24"/>
          <w:lang w:val="sr-Cyrl-CS"/>
        </w:rPr>
        <w:t xml:space="preserve">Напомена: </w:t>
      </w:r>
      <w:r w:rsidR="00634636" w:rsidRPr="00662FE3">
        <w:rPr>
          <w:rFonts w:ascii="Times New Roman" w:hAnsi="Times New Roman"/>
          <w:i/>
          <w:lang w:val="sr-Cyrl-CS"/>
        </w:rPr>
        <w:t xml:space="preserve">Попуњавају само они понуђачи који подносе понуду са подизвођачима,  а уколико понуђач наступа са већим бројем подизвођача од 2, потребно је копирати образац понуде и навести све подизвођаче.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634636" w:rsidRPr="00DF033D" w14:paraId="0D16AD1C" w14:textId="77777777">
        <w:trPr>
          <w:cantSplit/>
          <w:trHeight w:val="646"/>
        </w:trPr>
        <w:tc>
          <w:tcPr>
            <w:tcW w:w="9228" w:type="dxa"/>
            <w:tcBorders>
              <w:top w:val="single" w:sz="8" w:space="0" w:color="auto"/>
              <w:left w:val="single" w:sz="8" w:space="0" w:color="auto"/>
              <w:bottom w:val="single" w:sz="8" w:space="0" w:color="auto"/>
              <w:right w:val="single" w:sz="8" w:space="0" w:color="auto"/>
            </w:tcBorders>
            <w:shd w:val="clear" w:color="auto" w:fill="C0C0C0"/>
            <w:vAlign w:val="center"/>
          </w:tcPr>
          <w:p w14:paraId="50F61F2C" w14:textId="77777777" w:rsidR="00634636" w:rsidRPr="00BE5472" w:rsidRDefault="00634636" w:rsidP="002424A5">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lastRenderedPageBreak/>
              <w:t>подаци о понуђачима из групе понуђача</w:t>
            </w:r>
          </w:p>
        </w:tc>
      </w:tr>
    </w:tbl>
    <w:p w14:paraId="39FBC1A5" w14:textId="77777777" w:rsidR="000117F8" w:rsidRPr="000117F8" w:rsidRDefault="000117F8" w:rsidP="000117F8">
      <w:pPr>
        <w:spacing w:after="0"/>
        <w:rPr>
          <w:vanish/>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0"/>
        <w:gridCol w:w="2395"/>
        <w:gridCol w:w="260"/>
        <w:gridCol w:w="2136"/>
      </w:tblGrid>
      <w:tr w:rsidR="00B90870" w:rsidRPr="00BE5472" w14:paraId="6F1856D5" w14:textId="77777777">
        <w:trPr>
          <w:cantSplit/>
        </w:trPr>
        <w:tc>
          <w:tcPr>
            <w:tcW w:w="9231" w:type="dxa"/>
            <w:gridSpan w:val="4"/>
            <w:tcBorders>
              <w:top w:val="nil"/>
              <w:left w:val="nil"/>
              <w:bottom w:val="single" w:sz="8" w:space="0" w:color="auto"/>
              <w:right w:val="nil"/>
            </w:tcBorders>
            <w:shd w:val="clear" w:color="auto" w:fill="FFFFFF"/>
            <w:vAlign w:val="center"/>
          </w:tcPr>
          <w:p w14:paraId="0A40B2CF"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B90870" w:rsidRPr="00BE5472" w14:paraId="763BD0F0" w14:textId="77777777">
        <w:tc>
          <w:tcPr>
            <w:tcW w:w="4440" w:type="dxa"/>
            <w:tcBorders>
              <w:top w:val="single" w:sz="8" w:space="0" w:color="auto"/>
              <w:left w:val="single" w:sz="8" w:space="0" w:color="auto"/>
            </w:tcBorders>
          </w:tcPr>
          <w:p w14:paraId="13C82CF5"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4791" w:type="dxa"/>
            <w:gridSpan w:val="3"/>
            <w:tcBorders>
              <w:top w:val="single" w:sz="8" w:space="0" w:color="auto"/>
              <w:right w:val="single" w:sz="8" w:space="0" w:color="auto"/>
            </w:tcBorders>
          </w:tcPr>
          <w:p w14:paraId="017164FC"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0312EC5" w14:textId="77777777">
        <w:tc>
          <w:tcPr>
            <w:tcW w:w="4440" w:type="dxa"/>
            <w:tcBorders>
              <w:left w:val="single" w:sz="8" w:space="0" w:color="auto"/>
            </w:tcBorders>
          </w:tcPr>
          <w:p w14:paraId="6FCB8CA2"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3"/>
            <w:tcBorders>
              <w:right w:val="single" w:sz="8" w:space="0" w:color="auto"/>
            </w:tcBorders>
          </w:tcPr>
          <w:p w14:paraId="6EDF1B8F"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7F1936B4" w14:textId="77777777">
        <w:tc>
          <w:tcPr>
            <w:tcW w:w="4440" w:type="dxa"/>
            <w:tcBorders>
              <w:left w:val="single" w:sz="8" w:space="0" w:color="auto"/>
              <w:bottom w:val="single" w:sz="8" w:space="0" w:color="auto"/>
            </w:tcBorders>
          </w:tcPr>
          <w:p w14:paraId="79DBEBB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3"/>
            <w:tcBorders>
              <w:bottom w:val="single" w:sz="8" w:space="0" w:color="auto"/>
              <w:right w:val="single" w:sz="8" w:space="0" w:color="auto"/>
            </w:tcBorders>
          </w:tcPr>
          <w:p w14:paraId="04EFD05D"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7DA6FD3C" w14:textId="77777777">
        <w:tc>
          <w:tcPr>
            <w:tcW w:w="4440" w:type="dxa"/>
            <w:tcBorders>
              <w:left w:val="single" w:sz="8" w:space="0" w:color="auto"/>
              <w:bottom w:val="single" w:sz="8" w:space="0" w:color="auto"/>
            </w:tcBorders>
          </w:tcPr>
          <w:p w14:paraId="05549D1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3"/>
            <w:tcBorders>
              <w:bottom w:val="single" w:sz="8" w:space="0" w:color="auto"/>
              <w:right w:val="single" w:sz="8" w:space="0" w:color="auto"/>
            </w:tcBorders>
          </w:tcPr>
          <w:p w14:paraId="1A1A4A74"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327BE0C4" w14:textId="77777777">
        <w:tc>
          <w:tcPr>
            <w:tcW w:w="4440" w:type="dxa"/>
            <w:tcBorders>
              <w:left w:val="single" w:sz="8" w:space="0" w:color="auto"/>
              <w:bottom w:val="single" w:sz="8" w:space="0" w:color="auto"/>
            </w:tcBorders>
          </w:tcPr>
          <w:p w14:paraId="0A4DD060"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3"/>
            <w:tcBorders>
              <w:bottom w:val="single" w:sz="8" w:space="0" w:color="auto"/>
              <w:right w:val="single" w:sz="8" w:space="0" w:color="auto"/>
            </w:tcBorders>
          </w:tcPr>
          <w:p w14:paraId="663FA3CD"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3D1CB9A1" w14:textId="77777777">
        <w:tc>
          <w:tcPr>
            <w:tcW w:w="4440" w:type="dxa"/>
            <w:tcBorders>
              <w:left w:val="single" w:sz="8" w:space="0" w:color="auto"/>
              <w:bottom w:val="single" w:sz="8" w:space="0" w:color="auto"/>
            </w:tcBorders>
          </w:tcPr>
          <w:p w14:paraId="556A8B4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3"/>
            <w:tcBorders>
              <w:bottom w:val="single" w:sz="8" w:space="0" w:color="auto"/>
              <w:right w:val="single" w:sz="8" w:space="0" w:color="auto"/>
            </w:tcBorders>
          </w:tcPr>
          <w:p w14:paraId="736D2476"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6EB00B4B" w14:textId="77777777">
        <w:tc>
          <w:tcPr>
            <w:tcW w:w="4440" w:type="dxa"/>
            <w:tcBorders>
              <w:left w:val="single" w:sz="8" w:space="0" w:color="auto"/>
              <w:bottom w:val="single" w:sz="8" w:space="0" w:color="auto"/>
            </w:tcBorders>
          </w:tcPr>
          <w:p w14:paraId="120A2B96"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3"/>
            <w:tcBorders>
              <w:bottom w:val="single" w:sz="8" w:space="0" w:color="auto"/>
              <w:right w:val="single" w:sz="8" w:space="0" w:color="auto"/>
            </w:tcBorders>
          </w:tcPr>
          <w:p w14:paraId="2B36C1A8"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66B02443" w14:textId="77777777">
        <w:tc>
          <w:tcPr>
            <w:tcW w:w="4440" w:type="dxa"/>
            <w:tcBorders>
              <w:left w:val="single" w:sz="8" w:space="0" w:color="auto"/>
              <w:bottom w:val="single" w:sz="8" w:space="0" w:color="auto"/>
            </w:tcBorders>
          </w:tcPr>
          <w:p w14:paraId="72AE1E1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3"/>
            <w:tcBorders>
              <w:bottom w:val="single" w:sz="8" w:space="0" w:color="auto"/>
              <w:right w:val="single" w:sz="8" w:space="0" w:color="auto"/>
            </w:tcBorders>
          </w:tcPr>
          <w:p w14:paraId="1CC5ADFA"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4CFE854D" w14:textId="77777777">
        <w:tc>
          <w:tcPr>
            <w:tcW w:w="4440" w:type="dxa"/>
            <w:tcBorders>
              <w:left w:val="single" w:sz="8" w:space="0" w:color="auto"/>
              <w:bottom w:val="single" w:sz="8" w:space="0" w:color="auto"/>
            </w:tcBorders>
          </w:tcPr>
          <w:p w14:paraId="0E6C1362"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3"/>
            <w:tcBorders>
              <w:bottom w:val="single" w:sz="8" w:space="0" w:color="auto"/>
              <w:right w:val="single" w:sz="8" w:space="0" w:color="auto"/>
            </w:tcBorders>
          </w:tcPr>
          <w:p w14:paraId="63303F70"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7D75EA2" w14:textId="77777777">
        <w:tc>
          <w:tcPr>
            <w:tcW w:w="4440" w:type="dxa"/>
            <w:tcBorders>
              <w:left w:val="single" w:sz="8" w:space="0" w:color="auto"/>
              <w:bottom w:val="single" w:sz="8" w:space="0" w:color="auto"/>
            </w:tcBorders>
          </w:tcPr>
          <w:p w14:paraId="5B4CBE1A" w14:textId="77777777"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3"/>
            <w:tcBorders>
              <w:bottom w:val="single" w:sz="8" w:space="0" w:color="auto"/>
              <w:right w:val="single" w:sz="8" w:space="0" w:color="auto"/>
            </w:tcBorders>
          </w:tcPr>
          <w:p w14:paraId="2A25D133"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7F10820A" w14:textId="77777777">
        <w:tc>
          <w:tcPr>
            <w:tcW w:w="4440" w:type="dxa"/>
            <w:tcBorders>
              <w:left w:val="single" w:sz="8" w:space="0" w:color="auto"/>
              <w:bottom w:val="single" w:sz="8" w:space="0" w:color="auto"/>
            </w:tcBorders>
          </w:tcPr>
          <w:p w14:paraId="6C561CC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3"/>
            <w:tcBorders>
              <w:bottom w:val="single" w:sz="8" w:space="0" w:color="auto"/>
              <w:right w:val="single" w:sz="8" w:space="0" w:color="auto"/>
            </w:tcBorders>
          </w:tcPr>
          <w:p w14:paraId="3E9BEE44"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29EBA850" w14:textId="77777777">
        <w:trPr>
          <w:cantSplit/>
          <w:trHeight w:val="375"/>
        </w:trPr>
        <w:tc>
          <w:tcPr>
            <w:tcW w:w="4440" w:type="dxa"/>
            <w:tcBorders>
              <w:top w:val="single" w:sz="8" w:space="0" w:color="auto"/>
            </w:tcBorders>
            <w:shd w:val="clear" w:color="auto" w:fill="FFFFFF"/>
            <w:vAlign w:val="center"/>
          </w:tcPr>
          <w:p w14:paraId="3759A395" w14:textId="77777777" w:rsidR="00B90870" w:rsidRPr="00BE5472" w:rsidRDefault="00B90870" w:rsidP="00B90870">
            <w:pPr>
              <w:pStyle w:val="NoSpacing"/>
              <w:rPr>
                <w:rFonts w:ascii="Times New Roman" w:hAnsi="Times New Roman"/>
                <w:sz w:val="24"/>
                <w:szCs w:val="24"/>
                <w:lang w:val="sr-Cyrl-CS"/>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655" w:type="dxa"/>
            <w:gridSpan w:val="2"/>
            <w:tcBorders>
              <w:top w:val="single" w:sz="8" w:space="0" w:color="auto"/>
            </w:tcBorders>
            <w:shd w:val="clear" w:color="auto" w:fill="FFFFFF"/>
            <w:vAlign w:val="center"/>
          </w:tcPr>
          <w:p w14:paraId="04E55EFA" w14:textId="77777777" w:rsidR="00B90870" w:rsidRPr="00BE5472" w:rsidRDefault="00B90870" w:rsidP="00B90870">
            <w:pPr>
              <w:pStyle w:val="NoSpacing"/>
              <w:rPr>
                <w:rFonts w:ascii="Times New Roman" w:hAnsi="Times New Roman"/>
                <w:sz w:val="24"/>
                <w:szCs w:val="24"/>
                <w:lang w:val="sr-Cyrl-CS"/>
              </w:rPr>
            </w:pPr>
          </w:p>
          <w:p w14:paraId="6E795A1C"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p w14:paraId="4082D457" w14:textId="77777777" w:rsidR="00B90870" w:rsidRPr="00BE5472" w:rsidRDefault="00B90870" w:rsidP="00B90870">
            <w:pPr>
              <w:pStyle w:val="NoSpacing"/>
              <w:rPr>
                <w:rFonts w:ascii="Times New Roman" w:hAnsi="Times New Roman"/>
                <w:sz w:val="24"/>
                <w:szCs w:val="24"/>
                <w:lang w:val="sr-Cyrl-CS"/>
              </w:rPr>
            </w:pPr>
          </w:p>
        </w:tc>
        <w:tc>
          <w:tcPr>
            <w:tcW w:w="2136" w:type="dxa"/>
            <w:tcBorders>
              <w:top w:val="single" w:sz="8" w:space="0" w:color="auto"/>
            </w:tcBorders>
            <w:shd w:val="clear" w:color="auto" w:fill="FFFFFF"/>
            <w:vAlign w:val="center"/>
          </w:tcPr>
          <w:p w14:paraId="7618E44B" w14:textId="77777777" w:rsidR="00B90870" w:rsidRPr="00BE5472" w:rsidRDefault="00B90870" w:rsidP="00B90870">
            <w:pPr>
              <w:pStyle w:val="NoSpacing"/>
              <w:rPr>
                <w:rFonts w:ascii="Times New Roman" w:hAnsi="Times New Roman"/>
                <w:sz w:val="24"/>
                <w:szCs w:val="24"/>
                <w:lang w:val="sr-Cyrl-CS"/>
              </w:rPr>
            </w:pPr>
          </w:p>
          <w:p w14:paraId="33FB1785"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p w14:paraId="42C20FF9"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5520BBE4" w14:textId="77777777">
        <w:trPr>
          <w:cantSplit/>
          <w:trHeight w:val="735"/>
        </w:trPr>
        <w:tc>
          <w:tcPr>
            <w:tcW w:w="9231" w:type="dxa"/>
            <w:gridSpan w:val="4"/>
            <w:tcBorders>
              <w:left w:val="nil"/>
              <w:bottom w:val="single" w:sz="8" w:space="0" w:color="auto"/>
              <w:right w:val="nil"/>
            </w:tcBorders>
            <w:shd w:val="clear" w:color="auto" w:fill="FFFFFF"/>
            <w:vAlign w:val="center"/>
          </w:tcPr>
          <w:p w14:paraId="50A4CB45" w14:textId="77777777" w:rsidR="00B90870" w:rsidRPr="00BE5472" w:rsidRDefault="00B90870" w:rsidP="00B90870">
            <w:pPr>
              <w:pStyle w:val="NoSpacing"/>
              <w:rPr>
                <w:rFonts w:ascii="Times New Roman" w:hAnsi="Times New Roman"/>
                <w:sz w:val="24"/>
                <w:szCs w:val="24"/>
                <w:lang w:val="sr-Cyrl-CS"/>
              </w:rPr>
            </w:pPr>
          </w:p>
          <w:p w14:paraId="5D16F779"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B90870" w:rsidRPr="00BE5472" w14:paraId="29097B60" w14:textId="77777777">
        <w:tc>
          <w:tcPr>
            <w:tcW w:w="4440" w:type="dxa"/>
            <w:tcBorders>
              <w:top w:val="single" w:sz="8" w:space="0" w:color="auto"/>
              <w:left w:val="single" w:sz="8" w:space="0" w:color="auto"/>
            </w:tcBorders>
          </w:tcPr>
          <w:p w14:paraId="63D4F8FC" w14:textId="77777777" w:rsidR="00B90870" w:rsidRPr="00BE5472" w:rsidRDefault="00B90870" w:rsidP="00B90870">
            <w:pPr>
              <w:pStyle w:val="NoSpacing"/>
              <w:rPr>
                <w:rFonts w:ascii="Times New Roman" w:hAnsi="Times New Roman"/>
                <w:sz w:val="24"/>
                <w:szCs w:val="24"/>
              </w:rPr>
            </w:pPr>
            <w:r w:rsidRPr="00BE5472">
              <w:rPr>
                <w:rFonts w:ascii="Times New Roman" w:hAnsi="Times New Roman"/>
                <w:sz w:val="24"/>
                <w:szCs w:val="24"/>
                <w:lang w:val="sr-Cyrl-CS"/>
              </w:rPr>
              <w:t>назив</w:t>
            </w:r>
          </w:p>
        </w:tc>
        <w:tc>
          <w:tcPr>
            <w:tcW w:w="4791" w:type="dxa"/>
            <w:gridSpan w:val="3"/>
            <w:tcBorders>
              <w:top w:val="single" w:sz="8" w:space="0" w:color="auto"/>
              <w:right w:val="single" w:sz="8" w:space="0" w:color="auto"/>
            </w:tcBorders>
          </w:tcPr>
          <w:p w14:paraId="7C60CF9C"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4A09ACD2" w14:textId="77777777">
        <w:tc>
          <w:tcPr>
            <w:tcW w:w="4440" w:type="dxa"/>
            <w:tcBorders>
              <w:left w:val="single" w:sz="8" w:space="0" w:color="auto"/>
            </w:tcBorders>
          </w:tcPr>
          <w:p w14:paraId="6BCED456"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3"/>
            <w:tcBorders>
              <w:right w:val="single" w:sz="8" w:space="0" w:color="auto"/>
            </w:tcBorders>
          </w:tcPr>
          <w:p w14:paraId="78B4C580"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6A61110" w14:textId="77777777">
        <w:tc>
          <w:tcPr>
            <w:tcW w:w="4440" w:type="dxa"/>
            <w:tcBorders>
              <w:left w:val="single" w:sz="8" w:space="0" w:color="auto"/>
              <w:bottom w:val="single" w:sz="8" w:space="0" w:color="auto"/>
            </w:tcBorders>
          </w:tcPr>
          <w:p w14:paraId="7037CEB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3"/>
            <w:tcBorders>
              <w:bottom w:val="single" w:sz="8" w:space="0" w:color="auto"/>
              <w:right w:val="single" w:sz="8" w:space="0" w:color="auto"/>
            </w:tcBorders>
          </w:tcPr>
          <w:p w14:paraId="280298A1"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19EBD37" w14:textId="77777777">
        <w:tc>
          <w:tcPr>
            <w:tcW w:w="4440" w:type="dxa"/>
            <w:tcBorders>
              <w:left w:val="single" w:sz="8" w:space="0" w:color="auto"/>
              <w:bottom w:val="single" w:sz="8" w:space="0" w:color="auto"/>
            </w:tcBorders>
          </w:tcPr>
          <w:p w14:paraId="2BE94B9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3"/>
            <w:tcBorders>
              <w:bottom w:val="single" w:sz="8" w:space="0" w:color="auto"/>
              <w:right w:val="single" w:sz="8" w:space="0" w:color="auto"/>
            </w:tcBorders>
          </w:tcPr>
          <w:p w14:paraId="30066D60"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7898F955" w14:textId="77777777">
        <w:tc>
          <w:tcPr>
            <w:tcW w:w="4440" w:type="dxa"/>
            <w:tcBorders>
              <w:left w:val="single" w:sz="8" w:space="0" w:color="auto"/>
              <w:bottom w:val="single" w:sz="8" w:space="0" w:color="auto"/>
            </w:tcBorders>
          </w:tcPr>
          <w:p w14:paraId="41CDA97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3"/>
            <w:tcBorders>
              <w:bottom w:val="single" w:sz="8" w:space="0" w:color="auto"/>
              <w:right w:val="single" w:sz="8" w:space="0" w:color="auto"/>
            </w:tcBorders>
          </w:tcPr>
          <w:p w14:paraId="09EA3251"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7F2AF380" w14:textId="77777777">
        <w:tc>
          <w:tcPr>
            <w:tcW w:w="4440" w:type="dxa"/>
            <w:tcBorders>
              <w:left w:val="single" w:sz="8" w:space="0" w:color="auto"/>
              <w:bottom w:val="single" w:sz="8" w:space="0" w:color="auto"/>
            </w:tcBorders>
          </w:tcPr>
          <w:p w14:paraId="1FA21CA7"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3"/>
            <w:tcBorders>
              <w:bottom w:val="single" w:sz="8" w:space="0" w:color="auto"/>
              <w:right w:val="single" w:sz="8" w:space="0" w:color="auto"/>
            </w:tcBorders>
          </w:tcPr>
          <w:p w14:paraId="2932065D"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46F6B672" w14:textId="77777777">
        <w:tc>
          <w:tcPr>
            <w:tcW w:w="4440" w:type="dxa"/>
            <w:tcBorders>
              <w:left w:val="single" w:sz="8" w:space="0" w:color="auto"/>
              <w:bottom w:val="single" w:sz="8" w:space="0" w:color="auto"/>
            </w:tcBorders>
          </w:tcPr>
          <w:p w14:paraId="2DCC6DE9"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3"/>
            <w:tcBorders>
              <w:bottom w:val="single" w:sz="8" w:space="0" w:color="auto"/>
              <w:right w:val="single" w:sz="8" w:space="0" w:color="auto"/>
            </w:tcBorders>
          </w:tcPr>
          <w:p w14:paraId="16A15997"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3B82C5BF" w14:textId="77777777">
        <w:tc>
          <w:tcPr>
            <w:tcW w:w="4440" w:type="dxa"/>
            <w:tcBorders>
              <w:left w:val="single" w:sz="8" w:space="0" w:color="auto"/>
              <w:bottom w:val="single" w:sz="8" w:space="0" w:color="auto"/>
            </w:tcBorders>
          </w:tcPr>
          <w:p w14:paraId="01C1FCE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3"/>
            <w:tcBorders>
              <w:bottom w:val="single" w:sz="8" w:space="0" w:color="auto"/>
              <w:right w:val="single" w:sz="8" w:space="0" w:color="auto"/>
            </w:tcBorders>
          </w:tcPr>
          <w:p w14:paraId="0A10A47B"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C7E17D3" w14:textId="77777777">
        <w:tc>
          <w:tcPr>
            <w:tcW w:w="4440" w:type="dxa"/>
            <w:tcBorders>
              <w:left w:val="single" w:sz="8" w:space="0" w:color="auto"/>
              <w:bottom w:val="single" w:sz="8" w:space="0" w:color="auto"/>
            </w:tcBorders>
          </w:tcPr>
          <w:p w14:paraId="22E910A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3"/>
            <w:tcBorders>
              <w:bottom w:val="single" w:sz="8" w:space="0" w:color="auto"/>
              <w:right w:val="single" w:sz="8" w:space="0" w:color="auto"/>
            </w:tcBorders>
          </w:tcPr>
          <w:p w14:paraId="6230FD9B"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6DA6588" w14:textId="77777777">
        <w:tc>
          <w:tcPr>
            <w:tcW w:w="4440" w:type="dxa"/>
            <w:tcBorders>
              <w:left w:val="single" w:sz="8" w:space="0" w:color="auto"/>
              <w:bottom w:val="single" w:sz="8" w:space="0" w:color="auto"/>
            </w:tcBorders>
          </w:tcPr>
          <w:p w14:paraId="5C64BE6F" w14:textId="77777777"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3"/>
            <w:tcBorders>
              <w:bottom w:val="single" w:sz="8" w:space="0" w:color="auto"/>
              <w:right w:val="single" w:sz="8" w:space="0" w:color="auto"/>
            </w:tcBorders>
          </w:tcPr>
          <w:p w14:paraId="1FEA9ECA"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3768D7F2" w14:textId="77777777">
        <w:tc>
          <w:tcPr>
            <w:tcW w:w="4440" w:type="dxa"/>
            <w:tcBorders>
              <w:left w:val="single" w:sz="8" w:space="0" w:color="auto"/>
              <w:bottom w:val="single" w:sz="8" w:space="0" w:color="auto"/>
            </w:tcBorders>
          </w:tcPr>
          <w:p w14:paraId="0375C416"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3"/>
            <w:tcBorders>
              <w:bottom w:val="single" w:sz="8" w:space="0" w:color="auto"/>
              <w:right w:val="single" w:sz="8" w:space="0" w:color="auto"/>
            </w:tcBorders>
          </w:tcPr>
          <w:p w14:paraId="57F043E0" w14:textId="77777777" w:rsidR="00B90870" w:rsidRPr="00BE5472" w:rsidRDefault="00B90870" w:rsidP="00B90870">
            <w:pPr>
              <w:pStyle w:val="NoSpacing"/>
              <w:rPr>
                <w:rFonts w:ascii="Times New Roman" w:hAnsi="Times New Roman"/>
                <w:sz w:val="24"/>
                <w:szCs w:val="24"/>
                <w:lang w:val="sr-Cyrl-CS"/>
              </w:rPr>
            </w:pPr>
          </w:p>
        </w:tc>
      </w:tr>
      <w:tr w:rsidR="00583E29" w:rsidRPr="00DF033D" w14:paraId="0F92F79D" w14:textId="77777777" w:rsidTr="00583E29">
        <w:tc>
          <w:tcPr>
            <w:tcW w:w="4440" w:type="dxa"/>
            <w:tcBorders>
              <w:left w:val="single" w:sz="8" w:space="0" w:color="auto"/>
              <w:bottom w:val="single" w:sz="8" w:space="0" w:color="auto"/>
            </w:tcBorders>
          </w:tcPr>
          <w:p w14:paraId="4C312426" w14:textId="77777777" w:rsidR="00583E29" w:rsidRPr="00BE5472" w:rsidRDefault="00583E29" w:rsidP="00B90870">
            <w:pPr>
              <w:pStyle w:val="NoSpacing"/>
              <w:rPr>
                <w:rFonts w:ascii="Times New Roman" w:hAnsi="Times New Roman"/>
                <w:sz w:val="24"/>
                <w:szCs w:val="24"/>
                <w:lang w:val="sr-Cyrl-CS"/>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395" w:type="dxa"/>
            <w:tcBorders>
              <w:bottom w:val="single" w:sz="8" w:space="0" w:color="auto"/>
              <w:right w:val="single" w:sz="8" w:space="0" w:color="auto"/>
            </w:tcBorders>
            <w:vAlign w:val="center"/>
          </w:tcPr>
          <w:p w14:paraId="1444995A" w14:textId="77777777" w:rsidR="00583E29" w:rsidRPr="00BE5472" w:rsidRDefault="00583E29" w:rsidP="00583E29">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396" w:type="dxa"/>
            <w:gridSpan w:val="2"/>
            <w:tcBorders>
              <w:bottom w:val="single" w:sz="8" w:space="0" w:color="auto"/>
              <w:right w:val="single" w:sz="8" w:space="0" w:color="auto"/>
            </w:tcBorders>
            <w:vAlign w:val="center"/>
          </w:tcPr>
          <w:p w14:paraId="26BBD97A" w14:textId="77777777" w:rsidR="00583E29" w:rsidRPr="00BE5472" w:rsidRDefault="00583E29" w:rsidP="00583E29">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14:paraId="1431F0CB" w14:textId="77777777" w:rsidR="00634636" w:rsidRPr="00BE5472" w:rsidRDefault="00634636" w:rsidP="00BE5472">
      <w:pPr>
        <w:pStyle w:val="NoSpacing"/>
        <w:rPr>
          <w:rFonts w:ascii="Times New Roman" w:hAnsi="Times New Roman"/>
          <w:sz w:val="24"/>
          <w:szCs w:val="24"/>
          <w:lang w:val="sr-Cyrl-CS"/>
        </w:rPr>
      </w:pPr>
    </w:p>
    <w:p w14:paraId="5AEF5C68" w14:textId="77777777" w:rsidR="00634636" w:rsidRDefault="00634636" w:rsidP="00BE5472">
      <w:pPr>
        <w:pStyle w:val="NoSpacing"/>
        <w:rPr>
          <w:rFonts w:ascii="Times New Roman" w:hAnsi="Times New Roman"/>
          <w:sz w:val="24"/>
          <w:szCs w:val="24"/>
        </w:rPr>
      </w:pPr>
    </w:p>
    <w:p w14:paraId="2BB8F89E" w14:textId="77777777" w:rsidR="00634636" w:rsidRPr="00BE5472" w:rsidRDefault="00634636" w:rsidP="00BE5472">
      <w:pPr>
        <w:pStyle w:val="NoSpacing"/>
        <w:rPr>
          <w:rFonts w:ascii="Times New Roman" w:hAnsi="Times New Roman"/>
          <w:i/>
          <w:sz w:val="24"/>
          <w:szCs w:val="24"/>
          <w:lang w:val="sr-Cyrl-CS"/>
        </w:rPr>
      </w:pPr>
      <w:r w:rsidRPr="00BE5472">
        <w:rPr>
          <w:rFonts w:ascii="Times New Roman" w:hAnsi="Times New Roman"/>
          <w:b/>
          <w:i/>
          <w:sz w:val="24"/>
          <w:szCs w:val="24"/>
          <w:lang w:val="sr-Cyrl-CS"/>
        </w:rPr>
        <w:t>Напомена:</w:t>
      </w:r>
      <w:r w:rsidRPr="00BE5472">
        <w:rPr>
          <w:rFonts w:ascii="Times New Roman" w:hAnsi="Times New Roman"/>
          <w:i/>
          <w:sz w:val="24"/>
          <w:szCs w:val="24"/>
          <w:lang w:val="sr-Cyrl-CS"/>
        </w:rPr>
        <w:t xml:space="preserve"> Попуњавају само они понуђачи који подносе понуду са </w:t>
      </w:r>
      <w:r w:rsidRPr="000948C3">
        <w:rPr>
          <w:rFonts w:ascii="Times New Roman" w:hAnsi="Times New Roman"/>
          <w:i/>
          <w:sz w:val="24"/>
          <w:szCs w:val="24"/>
        </w:rPr>
        <w:t>понуђачима из групе понуђача</w:t>
      </w:r>
      <w:r w:rsidR="000948C3">
        <w:rPr>
          <w:rFonts w:ascii="Times New Roman" w:hAnsi="Times New Roman"/>
          <w:i/>
          <w:sz w:val="24"/>
          <w:szCs w:val="24"/>
        </w:rPr>
        <w:t>,</w:t>
      </w:r>
      <w:r w:rsidRPr="00BE5472">
        <w:rPr>
          <w:rFonts w:ascii="Times New Roman" w:hAnsi="Times New Roman"/>
          <w:i/>
          <w:sz w:val="24"/>
          <w:szCs w:val="24"/>
          <w:lang w:val="sr-Cyrl-CS"/>
        </w:rPr>
        <w:t xml:space="preserve">  а уколико понуђач наступа са већим бројем понуђача из групе понуђача од 2, потребно је копирати образац понуде и навести све понуђаче из групе понуђача. </w:t>
      </w:r>
    </w:p>
    <w:p w14:paraId="7226A262" w14:textId="77777777" w:rsidR="00634636" w:rsidRDefault="00634636" w:rsidP="00F7567E">
      <w:pPr>
        <w:jc w:val="both"/>
        <w:rPr>
          <w:rFonts w:ascii="Arial" w:hAnsi="Arial" w:cs="Arial"/>
          <w:sz w:val="24"/>
          <w:lang w:val="sr-Cyrl-RS"/>
        </w:rPr>
      </w:pPr>
    </w:p>
    <w:p w14:paraId="4F307366" w14:textId="66652BCA" w:rsidR="00470854" w:rsidRDefault="00470854" w:rsidP="00F7567E">
      <w:pPr>
        <w:jc w:val="both"/>
        <w:rPr>
          <w:rFonts w:ascii="Arial" w:hAnsi="Arial" w:cs="Arial"/>
          <w:sz w:val="24"/>
          <w:lang w:val="sr-Cyrl-RS"/>
        </w:rPr>
      </w:pPr>
    </w:p>
    <w:p w14:paraId="524DCC3C" w14:textId="1A458515" w:rsidR="00BC2194" w:rsidRDefault="00BC2194" w:rsidP="00F7567E">
      <w:pPr>
        <w:jc w:val="both"/>
        <w:rPr>
          <w:rFonts w:ascii="Arial" w:hAnsi="Arial" w:cs="Arial"/>
          <w:sz w:val="24"/>
          <w:lang w:val="sr-Cyrl-RS"/>
        </w:rPr>
      </w:pPr>
    </w:p>
    <w:p w14:paraId="780F3AE3" w14:textId="32651928" w:rsidR="00BC2194" w:rsidRDefault="00BC2194" w:rsidP="00F7567E">
      <w:pPr>
        <w:jc w:val="both"/>
        <w:rPr>
          <w:rFonts w:ascii="Arial" w:hAnsi="Arial" w:cs="Arial"/>
          <w:sz w:val="24"/>
          <w:lang w:val="sr-Cyrl-RS"/>
        </w:rPr>
      </w:pPr>
    </w:p>
    <w:p w14:paraId="6B82D611" w14:textId="77777777" w:rsidR="00BC2194" w:rsidRDefault="00BC2194" w:rsidP="00F7567E">
      <w:pPr>
        <w:jc w:val="both"/>
        <w:rPr>
          <w:rFonts w:ascii="Arial" w:hAnsi="Arial" w:cs="Arial"/>
          <w:sz w:val="24"/>
          <w:lang w:val="sr-Cyrl-RS"/>
        </w:rPr>
      </w:pPr>
    </w:p>
    <w:p w14:paraId="014B268D" w14:textId="34362D3E" w:rsidR="00356B52" w:rsidRPr="00356B52" w:rsidRDefault="00356B52" w:rsidP="00356B52">
      <w:pPr>
        <w:autoSpaceDE w:val="0"/>
        <w:autoSpaceDN w:val="0"/>
        <w:adjustRightInd w:val="0"/>
        <w:spacing w:after="0" w:line="480" w:lineRule="auto"/>
        <w:jc w:val="both"/>
        <w:rPr>
          <w:rFonts w:ascii="Times New Roman" w:hAnsi="Times New Roman"/>
          <w:b/>
          <w:bCs/>
          <w:iCs/>
          <w:color w:val="000000"/>
          <w:sz w:val="24"/>
          <w:szCs w:val="24"/>
          <w:lang w:val="sr-Cyrl-CS"/>
        </w:rPr>
      </w:pPr>
      <w:r w:rsidRPr="00356B52">
        <w:rPr>
          <w:rFonts w:ascii="Times New Roman" w:hAnsi="Times New Roman"/>
          <w:b/>
          <w:sz w:val="24"/>
          <w:szCs w:val="24"/>
          <w:lang w:val="sr-Cyrl-RS"/>
        </w:rPr>
        <w:lastRenderedPageBreak/>
        <w:t xml:space="preserve">1. </w:t>
      </w:r>
      <w:r w:rsidRPr="00356B52">
        <w:rPr>
          <w:rFonts w:ascii="Times New Roman" w:hAnsi="Times New Roman"/>
          <w:b/>
          <w:sz w:val="24"/>
          <w:szCs w:val="24"/>
        </w:rPr>
        <w:t>ПОНУЂЕНА ЦЕНА</w:t>
      </w:r>
      <w:r w:rsidR="004D1F2F">
        <w:rPr>
          <w:rFonts w:ascii="Times New Roman" w:hAnsi="Times New Roman"/>
          <w:b/>
          <w:sz w:val="24"/>
          <w:szCs w:val="24"/>
          <w:lang w:val="sr-Cyrl-CS"/>
        </w:rPr>
        <w:t xml:space="preserve"> ПО ЈЕДИНИЦИ МЕРЕ</w:t>
      </w:r>
      <w:r w:rsidRPr="00356B52">
        <w:rPr>
          <w:rFonts w:ascii="Times New Roman" w:hAnsi="Times New Roman"/>
          <w:b/>
          <w:sz w:val="24"/>
          <w:szCs w:val="24"/>
        </w:rPr>
        <w:t>:</w:t>
      </w:r>
      <w:r w:rsidRPr="00356B52">
        <w:rPr>
          <w:rFonts w:ascii="Times New Roman" w:hAnsi="Times New Roman"/>
          <w:b/>
          <w:bCs/>
          <w:iCs/>
          <w:color w:val="000000"/>
          <w:sz w:val="24"/>
          <w:szCs w:val="24"/>
          <w:lang w:val="sr-Cyrl-CS"/>
        </w:rPr>
        <w:t xml:space="preserve"> </w:t>
      </w:r>
    </w:p>
    <w:p w14:paraId="28C663E4" w14:textId="77777777" w:rsidR="0044230B" w:rsidRPr="003C2569" w:rsidRDefault="0044230B" w:rsidP="0044230B">
      <w:pPr>
        <w:spacing w:after="0" w:line="240" w:lineRule="auto"/>
        <w:jc w:val="both"/>
        <w:rPr>
          <w:rFonts w:ascii="Times New Roman" w:hAnsi="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4"/>
        <w:gridCol w:w="3180"/>
      </w:tblGrid>
      <w:tr w:rsidR="0044230B" w:rsidRPr="003C2569" w14:paraId="132C1964" w14:textId="77777777" w:rsidTr="00D36C27">
        <w:trPr>
          <w:trHeight w:val="784"/>
        </w:trPr>
        <w:tc>
          <w:tcPr>
            <w:tcW w:w="2903" w:type="dxa"/>
            <w:shd w:val="clear" w:color="auto" w:fill="auto"/>
            <w:vAlign w:val="center"/>
          </w:tcPr>
          <w:p w14:paraId="5DF2DC6C" w14:textId="77777777" w:rsidR="0044230B" w:rsidRPr="003C2569" w:rsidRDefault="0044230B" w:rsidP="00D36C27">
            <w:pPr>
              <w:spacing w:after="0" w:line="240" w:lineRule="auto"/>
              <w:jc w:val="center"/>
              <w:rPr>
                <w:rFonts w:ascii="Times New Roman" w:hAnsi="Times New Roman"/>
                <w:b/>
                <w:sz w:val="24"/>
                <w:szCs w:val="24"/>
                <w:lang w:val="sr-Cyrl-CS"/>
              </w:rPr>
            </w:pPr>
            <w:r w:rsidRPr="003C2569">
              <w:rPr>
                <w:rFonts w:ascii="Times New Roman" w:hAnsi="Times New Roman"/>
                <w:b/>
                <w:sz w:val="24"/>
                <w:szCs w:val="24"/>
                <w:lang w:val="sr-Cyrl-CS"/>
              </w:rPr>
              <w:t>Јединица мере</w:t>
            </w:r>
          </w:p>
        </w:tc>
        <w:tc>
          <w:tcPr>
            <w:tcW w:w="2904" w:type="dxa"/>
            <w:shd w:val="clear" w:color="auto" w:fill="auto"/>
            <w:vAlign w:val="center"/>
          </w:tcPr>
          <w:p w14:paraId="48FEF6B9" w14:textId="77777777" w:rsidR="0044230B" w:rsidRPr="003C2569" w:rsidRDefault="0044230B" w:rsidP="00D36C27">
            <w:pPr>
              <w:spacing w:after="0" w:line="240" w:lineRule="auto"/>
              <w:jc w:val="center"/>
              <w:rPr>
                <w:rFonts w:ascii="Times New Roman" w:hAnsi="Times New Roman"/>
                <w:b/>
                <w:sz w:val="24"/>
                <w:szCs w:val="24"/>
                <w:lang w:val="sr-Cyrl-CS"/>
              </w:rPr>
            </w:pPr>
            <w:r w:rsidRPr="003C2569">
              <w:rPr>
                <w:rFonts w:ascii="Times New Roman" w:hAnsi="Times New Roman"/>
                <w:b/>
                <w:sz w:val="24"/>
                <w:szCs w:val="24"/>
                <w:lang w:val="sr-Cyrl-CS"/>
              </w:rPr>
              <w:t>Количина</w:t>
            </w:r>
          </w:p>
        </w:tc>
        <w:tc>
          <w:tcPr>
            <w:tcW w:w="3180" w:type="dxa"/>
            <w:shd w:val="clear" w:color="auto" w:fill="auto"/>
            <w:vAlign w:val="center"/>
          </w:tcPr>
          <w:p w14:paraId="784BE8BA" w14:textId="77777777" w:rsidR="0044230B" w:rsidRPr="003C2569" w:rsidRDefault="0044230B" w:rsidP="00D36C27">
            <w:pPr>
              <w:spacing w:after="0" w:line="240" w:lineRule="auto"/>
              <w:jc w:val="center"/>
              <w:rPr>
                <w:rFonts w:ascii="Times New Roman" w:hAnsi="Times New Roman"/>
                <w:b/>
                <w:sz w:val="24"/>
                <w:szCs w:val="24"/>
                <w:lang w:val="sr-Cyrl-CS"/>
              </w:rPr>
            </w:pPr>
            <w:r w:rsidRPr="003C2569">
              <w:rPr>
                <w:rFonts w:ascii="Times New Roman" w:hAnsi="Times New Roman"/>
                <w:b/>
                <w:sz w:val="24"/>
                <w:szCs w:val="24"/>
                <w:lang w:val="sr-Cyrl-CS"/>
              </w:rPr>
              <w:t>Цена без ПДВ</w:t>
            </w:r>
          </w:p>
        </w:tc>
      </w:tr>
      <w:tr w:rsidR="0044230B" w:rsidRPr="003C2569" w14:paraId="01CC3AB5" w14:textId="77777777" w:rsidTr="00D36C27">
        <w:trPr>
          <w:trHeight w:val="784"/>
        </w:trPr>
        <w:tc>
          <w:tcPr>
            <w:tcW w:w="2903" w:type="dxa"/>
            <w:shd w:val="clear" w:color="auto" w:fill="auto"/>
            <w:vAlign w:val="center"/>
          </w:tcPr>
          <w:p w14:paraId="1DD6C182" w14:textId="77777777" w:rsidR="0044230B" w:rsidRPr="003C2569" w:rsidRDefault="0044230B" w:rsidP="00D36C27">
            <w:pPr>
              <w:spacing w:after="0" w:line="240" w:lineRule="auto"/>
              <w:jc w:val="center"/>
              <w:rPr>
                <w:rFonts w:ascii="Times New Roman" w:hAnsi="Times New Roman"/>
                <w:b/>
                <w:sz w:val="24"/>
                <w:szCs w:val="24"/>
                <w:lang w:val="sr-Cyrl-CS"/>
              </w:rPr>
            </w:pPr>
            <w:r w:rsidRPr="003C2569">
              <w:rPr>
                <w:rFonts w:ascii="Times New Roman" w:hAnsi="Times New Roman"/>
                <w:b/>
                <w:sz w:val="24"/>
                <w:szCs w:val="24"/>
                <w:lang w:val="sr-Cyrl-CS"/>
              </w:rPr>
              <w:t>рад 1 изршиоца / дану</w:t>
            </w:r>
          </w:p>
        </w:tc>
        <w:tc>
          <w:tcPr>
            <w:tcW w:w="2904" w:type="dxa"/>
            <w:shd w:val="clear" w:color="auto" w:fill="auto"/>
            <w:vAlign w:val="center"/>
          </w:tcPr>
          <w:p w14:paraId="52CA6A33" w14:textId="77777777" w:rsidR="0044230B" w:rsidRPr="003C2569" w:rsidRDefault="0044230B" w:rsidP="00D36C27">
            <w:pPr>
              <w:spacing w:after="0" w:line="240" w:lineRule="auto"/>
              <w:jc w:val="center"/>
              <w:rPr>
                <w:rFonts w:ascii="Times New Roman" w:hAnsi="Times New Roman"/>
                <w:b/>
                <w:sz w:val="24"/>
                <w:szCs w:val="24"/>
                <w:lang w:val="sr-Cyrl-CS"/>
              </w:rPr>
            </w:pPr>
            <w:r w:rsidRPr="003C2569">
              <w:rPr>
                <w:rFonts w:ascii="Times New Roman" w:hAnsi="Times New Roman"/>
                <w:b/>
                <w:sz w:val="24"/>
                <w:szCs w:val="24"/>
                <w:lang w:val="sr-Cyrl-CS"/>
              </w:rPr>
              <w:t>1</w:t>
            </w:r>
          </w:p>
        </w:tc>
        <w:tc>
          <w:tcPr>
            <w:tcW w:w="3180" w:type="dxa"/>
            <w:shd w:val="clear" w:color="auto" w:fill="auto"/>
            <w:vAlign w:val="center"/>
          </w:tcPr>
          <w:p w14:paraId="3A58F56D" w14:textId="77777777" w:rsidR="0044230B" w:rsidRPr="003C2569" w:rsidRDefault="0044230B" w:rsidP="00D36C27">
            <w:pPr>
              <w:spacing w:after="0" w:line="240" w:lineRule="auto"/>
              <w:jc w:val="center"/>
              <w:rPr>
                <w:rFonts w:ascii="Times New Roman" w:hAnsi="Times New Roman"/>
                <w:b/>
                <w:sz w:val="24"/>
                <w:szCs w:val="24"/>
                <w:lang w:val="sr-Latn-CS"/>
              </w:rPr>
            </w:pPr>
          </w:p>
        </w:tc>
      </w:tr>
      <w:tr w:rsidR="0044230B" w:rsidRPr="003C2569" w14:paraId="150AA3FD" w14:textId="77777777" w:rsidTr="00D36C27">
        <w:trPr>
          <w:trHeight w:val="784"/>
        </w:trPr>
        <w:tc>
          <w:tcPr>
            <w:tcW w:w="2903" w:type="dxa"/>
            <w:shd w:val="clear" w:color="auto" w:fill="auto"/>
            <w:vAlign w:val="center"/>
          </w:tcPr>
          <w:p w14:paraId="12F4D8A5" w14:textId="77777777" w:rsidR="0044230B" w:rsidRPr="003C2569" w:rsidRDefault="0044230B" w:rsidP="00D36C27">
            <w:pPr>
              <w:spacing w:after="0" w:line="240" w:lineRule="auto"/>
              <w:jc w:val="center"/>
              <w:rPr>
                <w:rFonts w:ascii="Times New Roman" w:hAnsi="Times New Roman"/>
                <w:b/>
                <w:sz w:val="24"/>
                <w:szCs w:val="24"/>
                <w:lang w:val="sr-Cyrl-CS"/>
              </w:rPr>
            </w:pPr>
          </w:p>
        </w:tc>
        <w:tc>
          <w:tcPr>
            <w:tcW w:w="2904" w:type="dxa"/>
            <w:shd w:val="clear" w:color="auto" w:fill="auto"/>
            <w:vAlign w:val="center"/>
          </w:tcPr>
          <w:p w14:paraId="5627EFD5" w14:textId="77777777" w:rsidR="0044230B" w:rsidRPr="003C2569" w:rsidRDefault="0044230B" w:rsidP="00D36C27">
            <w:pPr>
              <w:spacing w:after="0" w:line="240" w:lineRule="auto"/>
              <w:jc w:val="center"/>
              <w:rPr>
                <w:rFonts w:ascii="Times New Roman" w:hAnsi="Times New Roman"/>
                <w:b/>
                <w:sz w:val="24"/>
                <w:szCs w:val="24"/>
                <w:lang w:val="sr-Cyrl-CS"/>
              </w:rPr>
            </w:pPr>
            <w:r w:rsidRPr="003C2569">
              <w:rPr>
                <w:rFonts w:ascii="Times New Roman" w:hAnsi="Times New Roman"/>
                <w:b/>
                <w:sz w:val="24"/>
                <w:szCs w:val="24"/>
                <w:lang w:val="sr-Cyrl-CS"/>
              </w:rPr>
              <w:t>ПДВ</w:t>
            </w:r>
          </w:p>
        </w:tc>
        <w:tc>
          <w:tcPr>
            <w:tcW w:w="3180" w:type="dxa"/>
            <w:shd w:val="clear" w:color="auto" w:fill="auto"/>
            <w:vAlign w:val="center"/>
          </w:tcPr>
          <w:p w14:paraId="5528B092" w14:textId="77777777" w:rsidR="0044230B" w:rsidRPr="003C2569" w:rsidRDefault="0044230B" w:rsidP="00D36C27">
            <w:pPr>
              <w:spacing w:after="0" w:line="240" w:lineRule="auto"/>
              <w:jc w:val="center"/>
              <w:rPr>
                <w:rFonts w:ascii="Times New Roman" w:hAnsi="Times New Roman"/>
                <w:b/>
                <w:sz w:val="24"/>
                <w:szCs w:val="24"/>
                <w:lang w:val="sr-Latn-CS"/>
              </w:rPr>
            </w:pPr>
          </w:p>
        </w:tc>
      </w:tr>
      <w:tr w:rsidR="0044230B" w:rsidRPr="003C2569" w14:paraId="1B9CF172" w14:textId="77777777" w:rsidTr="00D36C27">
        <w:trPr>
          <w:trHeight w:val="784"/>
        </w:trPr>
        <w:tc>
          <w:tcPr>
            <w:tcW w:w="2903" w:type="dxa"/>
            <w:shd w:val="clear" w:color="auto" w:fill="auto"/>
            <w:vAlign w:val="center"/>
          </w:tcPr>
          <w:p w14:paraId="5441D74F" w14:textId="77777777" w:rsidR="0044230B" w:rsidRPr="003C2569" w:rsidRDefault="0044230B" w:rsidP="00D36C27">
            <w:pPr>
              <w:spacing w:after="0" w:line="240" w:lineRule="auto"/>
              <w:jc w:val="center"/>
              <w:rPr>
                <w:rFonts w:ascii="Times New Roman" w:hAnsi="Times New Roman"/>
                <w:b/>
                <w:sz w:val="24"/>
                <w:szCs w:val="24"/>
                <w:lang w:val="sr-Cyrl-CS"/>
              </w:rPr>
            </w:pPr>
          </w:p>
        </w:tc>
        <w:tc>
          <w:tcPr>
            <w:tcW w:w="2904" w:type="dxa"/>
            <w:shd w:val="clear" w:color="auto" w:fill="auto"/>
            <w:vAlign w:val="center"/>
          </w:tcPr>
          <w:p w14:paraId="7CEDC697" w14:textId="77777777" w:rsidR="0044230B" w:rsidRPr="003C2569" w:rsidRDefault="0044230B" w:rsidP="00D36C27">
            <w:pPr>
              <w:spacing w:after="0" w:line="240" w:lineRule="auto"/>
              <w:jc w:val="center"/>
              <w:rPr>
                <w:rFonts w:ascii="Times New Roman" w:hAnsi="Times New Roman"/>
                <w:b/>
                <w:sz w:val="24"/>
                <w:szCs w:val="24"/>
                <w:lang w:val="sr-Cyrl-CS"/>
              </w:rPr>
            </w:pPr>
            <w:r w:rsidRPr="003C2569">
              <w:rPr>
                <w:rFonts w:ascii="Times New Roman" w:hAnsi="Times New Roman"/>
                <w:b/>
                <w:sz w:val="24"/>
                <w:szCs w:val="24"/>
                <w:lang w:val="sr-Cyrl-CS"/>
              </w:rPr>
              <w:t>Цена са ПДВ</w:t>
            </w:r>
          </w:p>
        </w:tc>
        <w:tc>
          <w:tcPr>
            <w:tcW w:w="3180" w:type="dxa"/>
            <w:shd w:val="clear" w:color="auto" w:fill="auto"/>
            <w:vAlign w:val="center"/>
          </w:tcPr>
          <w:p w14:paraId="48E88757" w14:textId="77777777" w:rsidR="0044230B" w:rsidRPr="003C2569" w:rsidRDefault="0044230B" w:rsidP="00D36C27">
            <w:pPr>
              <w:spacing w:after="0" w:line="240" w:lineRule="auto"/>
              <w:jc w:val="center"/>
              <w:rPr>
                <w:rFonts w:ascii="Times New Roman" w:hAnsi="Times New Roman"/>
                <w:b/>
                <w:sz w:val="24"/>
                <w:szCs w:val="24"/>
                <w:lang w:val="sr-Latn-CS"/>
              </w:rPr>
            </w:pPr>
          </w:p>
        </w:tc>
      </w:tr>
      <w:tr w:rsidR="0044230B" w:rsidRPr="003C2569" w14:paraId="5E697C03" w14:textId="77777777" w:rsidTr="00D36C27">
        <w:trPr>
          <w:trHeight w:val="801"/>
        </w:trPr>
        <w:tc>
          <w:tcPr>
            <w:tcW w:w="8987" w:type="dxa"/>
            <w:gridSpan w:val="3"/>
            <w:shd w:val="clear" w:color="auto" w:fill="auto"/>
            <w:vAlign w:val="center"/>
          </w:tcPr>
          <w:p w14:paraId="6EE757E9" w14:textId="77777777" w:rsidR="0044230B" w:rsidRPr="003C2569" w:rsidRDefault="0044230B" w:rsidP="00D36C27">
            <w:pPr>
              <w:spacing w:after="0" w:line="240" w:lineRule="auto"/>
              <w:rPr>
                <w:rFonts w:ascii="Times New Roman" w:hAnsi="Times New Roman"/>
                <w:b/>
                <w:sz w:val="24"/>
                <w:szCs w:val="24"/>
                <w:lang w:val="sr-Cyrl-CS"/>
              </w:rPr>
            </w:pPr>
            <w:r w:rsidRPr="003C2569">
              <w:rPr>
                <w:rFonts w:ascii="Times New Roman" w:hAnsi="Times New Roman"/>
                <w:b/>
                <w:sz w:val="24"/>
                <w:szCs w:val="24"/>
                <w:lang w:val="sr-Cyrl-CS"/>
              </w:rPr>
              <w:t>Напомена:</w:t>
            </w:r>
          </w:p>
          <w:p w14:paraId="3C247A02" w14:textId="77777777" w:rsidR="0044230B" w:rsidRPr="0044230B" w:rsidRDefault="0044230B" w:rsidP="0044230B">
            <w:pPr>
              <w:spacing w:after="0" w:line="240" w:lineRule="auto"/>
              <w:jc w:val="both"/>
              <w:rPr>
                <w:rFonts w:ascii="Times New Roman" w:hAnsi="Times New Roman"/>
                <w:sz w:val="24"/>
                <w:szCs w:val="24"/>
                <w:lang w:val="sr-Cyrl-CS"/>
              </w:rPr>
            </w:pPr>
            <w:r w:rsidRPr="0044230B">
              <w:rPr>
                <w:rFonts w:ascii="Times New Roman" w:eastAsia="Malgun Gothic" w:hAnsi="Times New Roman"/>
                <w:sz w:val="24"/>
                <w:szCs w:val="24"/>
                <w:lang w:val="sr-Cyrl-CS"/>
              </w:rPr>
              <w:t xml:space="preserve">Цена  услуге </w:t>
            </w:r>
            <w:r w:rsidRPr="0044230B">
              <w:rPr>
                <w:rFonts w:ascii="Times New Roman" w:hAnsi="Times New Roman"/>
                <w:sz w:val="24"/>
                <w:szCs w:val="24"/>
                <w:lang w:val="sr-Cyrl-CS"/>
              </w:rPr>
              <w:t xml:space="preserve">вршења </w:t>
            </w:r>
            <w:r w:rsidRPr="0044230B">
              <w:rPr>
                <w:rFonts w:ascii="Times New Roman" w:hAnsi="Times New Roman"/>
                <w:bCs/>
                <w:iCs/>
                <w:sz w:val="24"/>
                <w:szCs w:val="24"/>
                <w:lang w:val="ru-RU"/>
              </w:rPr>
              <w:t xml:space="preserve">стручног надзора над извођењем радова на рушењу објеката, </w:t>
            </w:r>
            <w:r w:rsidRPr="0044230B">
              <w:rPr>
                <w:rFonts w:ascii="Times New Roman" w:eastAsia="Malgun Gothic" w:hAnsi="Times New Roman"/>
                <w:sz w:val="24"/>
                <w:szCs w:val="24"/>
                <w:lang w:val="sr-Cyrl-CS"/>
              </w:rPr>
              <w:t>обухвата трошкове рада извршилаца, трошкове превоза, и све пратеће трошкове неопходне за извршење конкретне услуге (смештај, осигурање, комуникације, припремне активности,  зашт</w:t>
            </w:r>
            <w:r w:rsidRPr="0044230B">
              <w:rPr>
                <w:rFonts w:ascii="Times New Roman" w:eastAsia="Malgun Gothic" w:hAnsi="Times New Roman"/>
                <w:sz w:val="24"/>
                <w:szCs w:val="24"/>
              </w:rPr>
              <w:t>иту</w:t>
            </w:r>
            <w:r w:rsidRPr="0044230B">
              <w:rPr>
                <w:rFonts w:ascii="Times New Roman" w:eastAsia="Malgun Gothic" w:hAnsi="Times New Roman"/>
                <w:sz w:val="24"/>
                <w:szCs w:val="24"/>
                <w:lang w:val="sr-Cyrl-CS"/>
              </w:rPr>
              <w:t xml:space="preserve"> на раду у време вршења стручног надзора</w:t>
            </w:r>
            <w:r w:rsidRPr="0044230B">
              <w:rPr>
                <w:rFonts w:ascii="Times New Roman" w:eastAsia="Malgun Gothic" w:hAnsi="Times New Roman"/>
                <w:sz w:val="24"/>
                <w:szCs w:val="24"/>
              </w:rPr>
              <w:t>,</w:t>
            </w:r>
            <w:r w:rsidRPr="0044230B">
              <w:rPr>
                <w:rFonts w:ascii="Times New Roman" w:eastAsia="Malgun Gothic" w:hAnsi="Times New Roman"/>
                <w:sz w:val="24"/>
                <w:szCs w:val="24"/>
                <w:lang w:val="sr-Cyrl-CS"/>
              </w:rPr>
              <w:t xml:space="preserve"> све друге трошкове Извршиоца стручног надзора који су неопходни за извршење конкретне услуге). </w:t>
            </w:r>
          </w:p>
        </w:tc>
      </w:tr>
    </w:tbl>
    <w:p w14:paraId="0FC75E67" w14:textId="77777777" w:rsidR="0044230B" w:rsidRPr="003C2569" w:rsidRDefault="0044230B" w:rsidP="0044230B">
      <w:pPr>
        <w:spacing w:after="0" w:line="240" w:lineRule="auto"/>
        <w:jc w:val="both"/>
        <w:rPr>
          <w:rFonts w:ascii="Times New Roman" w:hAnsi="Times New Roman"/>
          <w:b/>
          <w:sz w:val="24"/>
          <w:szCs w:val="24"/>
          <w:lang w:val="sr-Cyrl-CS"/>
        </w:rPr>
      </w:pPr>
    </w:p>
    <w:p w14:paraId="6E7D4AB1" w14:textId="5DA698B9" w:rsidR="0044230B" w:rsidRDefault="0044230B" w:rsidP="0044230B">
      <w:pPr>
        <w:spacing w:after="0" w:line="240" w:lineRule="auto"/>
        <w:rPr>
          <w:rFonts w:ascii="Times New Roman" w:hAnsi="Times New Roman"/>
          <w:sz w:val="24"/>
          <w:szCs w:val="24"/>
          <w:lang w:val="sr-Cyrl-RS"/>
        </w:rPr>
      </w:pPr>
      <w:r w:rsidRPr="003C2569">
        <w:rPr>
          <w:rFonts w:ascii="Times New Roman" w:hAnsi="Times New Roman"/>
          <w:b/>
          <w:sz w:val="24"/>
          <w:szCs w:val="24"/>
          <w:lang w:val="sr-Cyrl-RS"/>
        </w:rPr>
        <w:t xml:space="preserve">Напомена: </w:t>
      </w:r>
      <w:r w:rsidRPr="003C2569">
        <w:rPr>
          <w:rFonts w:ascii="Times New Roman" w:hAnsi="Times New Roman"/>
          <w:sz w:val="24"/>
          <w:szCs w:val="24"/>
          <w:lang w:val="sr-Cyrl-RS"/>
        </w:rPr>
        <w:t>за  конкретан објекат Наручилац и Извршилац ће усагласити потребан број извршилаца и број дана.</w:t>
      </w:r>
    </w:p>
    <w:p w14:paraId="5B3DCCB2" w14:textId="77777777" w:rsidR="0044230B" w:rsidRPr="003C2569" w:rsidRDefault="0044230B" w:rsidP="0044230B">
      <w:pPr>
        <w:spacing w:after="0" w:line="240" w:lineRule="auto"/>
        <w:rPr>
          <w:rFonts w:ascii="Times New Roman" w:hAnsi="Times New Roman"/>
          <w:sz w:val="24"/>
          <w:szCs w:val="24"/>
          <w:lang w:val="sr-Cyrl-RS"/>
        </w:rPr>
      </w:pPr>
    </w:p>
    <w:p w14:paraId="0D2320C4" w14:textId="46489D54" w:rsidR="006668B4" w:rsidRPr="00662FE3" w:rsidRDefault="006668B4" w:rsidP="006668B4">
      <w:pPr>
        <w:widowControl w:val="0"/>
        <w:tabs>
          <w:tab w:val="left" w:pos="1440"/>
        </w:tabs>
        <w:spacing w:after="0" w:line="240" w:lineRule="auto"/>
        <w:jc w:val="both"/>
        <w:rPr>
          <w:rFonts w:ascii="Times New Roman" w:eastAsia="Malgun Gothic" w:hAnsi="Times New Roman"/>
          <w:lang w:val="sr-Cyrl-CS"/>
        </w:rPr>
      </w:pPr>
      <w:r>
        <w:rPr>
          <w:rFonts w:ascii="Times New Roman" w:hAnsi="Times New Roman"/>
          <w:b/>
          <w:bCs/>
          <w:iCs/>
          <w:color w:val="000000"/>
          <w:sz w:val="24"/>
          <w:szCs w:val="24"/>
          <w:lang w:val="sr-Cyrl-CS"/>
        </w:rPr>
        <w:t>2.</w:t>
      </w:r>
      <w:r w:rsidR="00470854">
        <w:rPr>
          <w:rFonts w:ascii="Times New Roman" w:hAnsi="Times New Roman"/>
          <w:b/>
          <w:bCs/>
          <w:iCs/>
          <w:color w:val="000000"/>
          <w:sz w:val="24"/>
          <w:szCs w:val="24"/>
          <w:lang w:val="sr-Latn-CS"/>
        </w:rPr>
        <w:t xml:space="preserve"> </w:t>
      </w:r>
      <w:r w:rsidR="00356B52" w:rsidRPr="00356B52">
        <w:rPr>
          <w:rFonts w:ascii="Times New Roman" w:hAnsi="Times New Roman"/>
          <w:b/>
          <w:bCs/>
          <w:iCs/>
          <w:color w:val="000000"/>
          <w:sz w:val="24"/>
          <w:szCs w:val="24"/>
          <w:lang w:val="sr-Cyrl-CS"/>
        </w:rPr>
        <w:t>РОК ПЛАЋАЊА је</w:t>
      </w:r>
      <w:r w:rsidR="00356B52" w:rsidRPr="00356B52">
        <w:rPr>
          <w:rFonts w:ascii="Times New Roman" w:hAnsi="Times New Roman"/>
          <w:bCs/>
          <w:iCs/>
          <w:sz w:val="24"/>
          <w:szCs w:val="24"/>
          <w:lang w:val="sr-Cyrl-CS"/>
        </w:rPr>
        <w:t xml:space="preserve"> </w:t>
      </w:r>
      <w:r w:rsidR="000962F7" w:rsidRPr="004C7D7A">
        <w:rPr>
          <w:rFonts w:ascii="Times New Roman" w:eastAsia="Malgun Gothic" w:hAnsi="Times New Roman"/>
          <w:lang w:val="sr-Latn-CS"/>
        </w:rPr>
        <w:t xml:space="preserve">до </w:t>
      </w:r>
      <w:r w:rsidR="006B2863" w:rsidRPr="006B2863">
        <w:rPr>
          <w:rFonts w:ascii="Times New Roman" w:eastAsia="Malgun Gothic" w:hAnsi="Times New Roman"/>
          <w:lang w:val="sr-Cyrl-CS"/>
        </w:rPr>
        <w:t>4</w:t>
      </w:r>
      <w:r w:rsidR="001A43C0" w:rsidRPr="006B2863">
        <w:rPr>
          <w:rFonts w:ascii="Times New Roman" w:eastAsia="Malgun Gothic" w:hAnsi="Times New Roman"/>
          <w:lang w:val="sr-Cyrl-CS"/>
        </w:rPr>
        <w:t>5</w:t>
      </w:r>
      <w:r w:rsidR="000962F7" w:rsidRPr="004C7D7A">
        <w:rPr>
          <w:rFonts w:ascii="Times New Roman" w:eastAsia="Malgun Gothic" w:hAnsi="Times New Roman"/>
          <w:lang w:val="sr-Latn-CS"/>
        </w:rPr>
        <w:t xml:space="preserve"> дана </w:t>
      </w:r>
      <w:r w:rsidR="004D1F2F" w:rsidRPr="00662FE3">
        <w:rPr>
          <w:rFonts w:ascii="Times New Roman" w:eastAsia="Malgun Gothic" w:hAnsi="Times New Roman"/>
          <w:sz w:val="24"/>
          <w:szCs w:val="24"/>
          <w:lang w:val="sr-Latn-CS"/>
        </w:rPr>
        <w:t xml:space="preserve">дана </w:t>
      </w:r>
      <w:r w:rsidR="004D1F2F" w:rsidRPr="00662FE3">
        <w:rPr>
          <w:rFonts w:ascii="Times New Roman" w:eastAsia="Malgun Gothic" w:hAnsi="Times New Roman"/>
          <w:sz w:val="24"/>
          <w:szCs w:val="24"/>
          <w:lang w:val="sr-Cyrl-CS"/>
        </w:rPr>
        <w:t xml:space="preserve">пријема </w:t>
      </w:r>
      <w:r w:rsidR="004D1F2F" w:rsidRPr="00662FE3">
        <w:rPr>
          <w:rFonts w:ascii="Times New Roman" w:eastAsia="Malgun Gothic" w:hAnsi="Times New Roman"/>
          <w:sz w:val="24"/>
          <w:szCs w:val="24"/>
          <w:lang w:val="sr-Latn-CS"/>
        </w:rPr>
        <w:t>овере</w:t>
      </w:r>
      <w:r w:rsidR="004D1F2F" w:rsidRPr="00662FE3">
        <w:rPr>
          <w:rFonts w:ascii="Times New Roman" w:eastAsia="Malgun Gothic" w:hAnsi="Times New Roman"/>
          <w:sz w:val="24"/>
          <w:szCs w:val="24"/>
          <w:lang w:val="sr-Cyrl-CS"/>
        </w:rPr>
        <w:t>ног</w:t>
      </w:r>
      <w:r w:rsidR="00CC7CDB">
        <w:rPr>
          <w:rFonts w:ascii="Times New Roman" w:eastAsia="Malgun Gothic" w:hAnsi="Times New Roman"/>
          <w:sz w:val="24"/>
          <w:szCs w:val="24"/>
          <w:lang w:val="sr-Latn-CS"/>
        </w:rPr>
        <w:t xml:space="preserve"> рачуна и</w:t>
      </w:r>
      <w:r w:rsidR="004D1F2F" w:rsidRPr="00662FE3">
        <w:rPr>
          <w:rFonts w:ascii="Times New Roman" w:eastAsia="Malgun Gothic" w:hAnsi="Times New Roman"/>
          <w:sz w:val="24"/>
          <w:szCs w:val="24"/>
          <w:lang w:val="sr-Latn-CS"/>
        </w:rPr>
        <w:t xml:space="preserve"> ситуације</w:t>
      </w:r>
      <w:r w:rsidRPr="00662FE3">
        <w:rPr>
          <w:rFonts w:ascii="Times New Roman" w:eastAsia="Malgun Gothic" w:hAnsi="Times New Roman"/>
          <w:lang w:val="sr-Cyrl-CS"/>
        </w:rPr>
        <w:t>.</w:t>
      </w:r>
    </w:p>
    <w:p w14:paraId="17ACA5A5" w14:textId="77777777" w:rsidR="00356B52" w:rsidRPr="00662FE3" w:rsidRDefault="000962F7" w:rsidP="006668B4">
      <w:pPr>
        <w:widowControl w:val="0"/>
        <w:tabs>
          <w:tab w:val="left" w:pos="1440"/>
        </w:tabs>
        <w:spacing w:after="0" w:line="240" w:lineRule="auto"/>
        <w:ind w:left="-12"/>
        <w:jc w:val="both"/>
        <w:rPr>
          <w:rFonts w:ascii="Times New Roman" w:eastAsia="Malgun Gothic" w:hAnsi="Times New Roman"/>
          <w:sz w:val="24"/>
          <w:szCs w:val="24"/>
          <w:lang w:val="sr-Latn-CS"/>
        </w:rPr>
      </w:pPr>
      <w:r w:rsidRPr="00662FE3">
        <w:rPr>
          <w:rFonts w:ascii="Times New Roman" w:eastAsia="Malgun Gothic" w:hAnsi="Times New Roman"/>
          <w:sz w:val="24"/>
          <w:szCs w:val="24"/>
          <w:lang w:val="sr-Latn-CS"/>
        </w:rPr>
        <w:t xml:space="preserve">Плаћање се </w:t>
      </w:r>
      <w:r w:rsidR="00C919D1" w:rsidRPr="00662FE3">
        <w:rPr>
          <w:rFonts w:ascii="Times New Roman" w:eastAsia="Malgun Gothic" w:hAnsi="Times New Roman"/>
          <w:sz w:val="24"/>
          <w:szCs w:val="24"/>
          <w:lang w:val="sr-Latn-CS"/>
        </w:rPr>
        <w:t>врши уплатом на рачун понуђача.</w:t>
      </w:r>
    </w:p>
    <w:p w14:paraId="555B6562" w14:textId="77777777" w:rsidR="006668B4" w:rsidRPr="00662FE3" w:rsidRDefault="006668B4" w:rsidP="006668B4">
      <w:pPr>
        <w:widowControl w:val="0"/>
        <w:tabs>
          <w:tab w:val="left" w:pos="1440"/>
        </w:tabs>
        <w:spacing w:after="0" w:line="240" w:lineRule="auto"/>
        <w:ind w:left="-12"/>
        <w:jc w:val="both"/>
        <w:rPr>
          <w:rFonts w:ascii="Times New Roman" w:eastAsia="Malgun Gothic" w:hAnsi="Times New Roman"/>
          <w:sz w:val="24"/>
          <w:szCs w:val="24"/>
          <w:lang w:val="sr-Latn-CS"/>
        </w:rPr>
      </w:pPr>
    </w:p>
    <w:p w14:paraId="2E4D5484" w14:textId="77777777" w:rsidR="006668B4" w:rsidRPr="001D4EFC" w:rsidRDefault="006668B4" w:rsidP="003E24D7">
      <w:pPr>
        <w:spacing w:after="0" w:line="240" w:lineRule="auto"/>
        <w:jc w:val="both"/>
        <w:rPr>
          <w:rFonts w:ascii="Times New Roman" w:hAnsi="Times New Roman"/>
          <w:sz w:val="24"/>
          <w:szCs w:val="24"/>
        </w:rPr>
      </w:pPr>
      <w:r w:rsidRPr="001D4EFC">
        <w:rPr>
          <w:rFonts w:ascii="Times New Roman" w:eastAsia="Malgun Gothic" w:hAnsi="Times New Roman"/>
          <w:sz w:val="24"/>
          <w:szCs w:val="24"/>
          <w:lang w:val="sr-Cyrl-CS"/>
        </w:rPr>
        <w:t>Напомена:</w:t>
      </w:r>
      <w:r w:rsidRPr="001D4EFC">
        <w:rPr>
          <w:sz w:val="24"/>
          <w:szCs w:val="24"/>
        </w:rPr>
        <w:t xml:space="preserve"> </w:t>
      </w:r>
      <w:r w:rsidRPr="001D4EFC">
        <w:rPr>
          <w:rFonts w:ascii="Times New Roman" w:hAnsi="Times New Roman"/>
          <w:sz w:val="24"/>
          <w:szCs w:val="24"/>
        </w:rPr>
        <w:t xml:space="preserve">Под исправно испостављеном ситуацијом сматра се ситуација која поседује сва обележја рачуноводстве исправе у смислу одредаба Закона о рачуноводству („Службени гласник РСˮ, број </w:t>
      </w:r>
      <w:r w:rsidR="00E370BB" w:rsidRPr="001D4EFC">
        <w:rPr>
          <w:rFonts w:ascii="Times New Roman" w:hAnsi="Times New Roman"/>
          <w:sz w:val="24"/>
          <w:szCs w:val="24"/>
          <w:lang w:val="sr-Cyrl-CS"/>
        </w:rPr>
        <w:t>73/19</w:t>
      </w:r>
      <w:r w:rsidRPr="001D4EFC">
        <w:rPr>
          <w:rFonts w:ascii="Times New Roman" w:hAnsi="Times New Roman"/>
          <w:sz w:val="24"/>
          <w:szCs w:val="24"/>
        </w:rPr>
        <w:t xml:space="preserve">) и других прописа који уређују ову област и уз коју је Наручиоцу достављен Извештај о извршеној услузи, оверен од стране </w:t>
      </w:r>
      <w:r w:rsidRPr="001D4EFC">
        <w:rPr>
          <w:rFonts w:ascii="Times New Roman" w:hAnsi="Times New Roman"/>
          <w:sz w:val="24"/>
          <w:szCs w:val="24"/>
          <w:lang w:val="sr-Cyrl-CS"/>
        </w:rPr>
        <w:t>Понуђача</w:t>
      </w:r>
      <w:r w:rsidRPr="001D4EFC">
        <w:rPr>
          <w:rFonts w:ascii="Times New Roman" w:hAnsi="Times New Roman"/>
          <w:sz w:val="24"/>
          <w:szCs w:val="24"/>
        </w:rPr>
        <w:t>.</w:t>
      </w:r>
    </w:p>
    <w:p w14:paraId="67B025B7" w14:textId="77777777" w:rsidR="000962F7" w:rsidRPr="00356B52" w:rsidRDefault="000962F7" w:rsidP="00356B52">
      <w:pPr>
        <w:autoSpaceDE w:val="0"/>
        <w:autoSpaceDN w:val="0"/>
        <w:adjustRightInd w:val="0"/>
        <w:spacing w:after="0" w:line="240" w:lineRule="auto"/>
        <w:jc w:val="both"/>
        <w:rPr>
          <w:rFonts w:ascii="Times New Roman" w:hAnsi="Times New Roman"/>
          <w:bCs/>
          <w:iCs/>
          <w:sz w:val="24"/>
          <w:szCs w:val="24"/>
          <w:lang w:val="sr-Cyrl-CS"/>
        </w:rPr>
      </w:pPr>
    </w:p>
    <w:p w14:paraId="6BA3CE8B" w14:textId="77777777" w:rsidR="00356B52" w:rsidRPr="00C919D1" w:rsidRDefault="00C919D1" w:rsidP="00356B52">
      <w:pPr>
        <w:autoSpaceDE w:val="0"/>
        <w:autoSpaceDN w:val="0"/>
        <w:adjustRightInd w:val="0"/>
        <w:spacing w:after="0" w:line="240" w:lineRule="auto"/>
        <w:jc w:val="both"/>
        <w:rPr>
          <w:rFonts w:ascii="Times New Roman" w:hAnsi="Times New Roman"/>
          <w:b/>
          <w:bCs/>
          <w:iCs/>
          <w:color w:val="000000"/>
          <w:sz w:val="24"/>
          <w:szCs w:val="24"/>
          <w:lang w:val="sr-Cyrl-CS"/>
        </w:rPr>
      </w:pPr>
      <w:r>
        <w:rPr>
          <w:rFonts w:ascii="Times New Roman" w:hAnsi="Times New Roman"/>
          <w:b/>
          <w:bCs/>
          <w:iCs/>
          <w:color w:val="000000"/>
          <w:sz w:val="24"/>
          <w:szCs w:val="24"/>
          <w:lang w:val="sr-Cyrl-CS"/>
        </w:rPr>
        <w:t xml:space="preserve"> </w:t>
      </w:r>
      <w:r w:rsidR="00356B52" w:rsidRPr="00356B52">
        <w:rPr>
          <w:rFonts w:ascii="Times New Roman" w:hAnsi="Times New Roman"/>
          <w:b/>
          <w:bCs/>
          <w:iCs/>
          <w:color w:val="000000"/>
          <w:sz w:val="24"/>
          <w:szCs w:val="24"/>
          <w:lang w:val="sr-Cyrl-CS"/>
        </w:rPr>
        <w:t xml:space="preserve">  </w:t>
      </w:r>
    </w:p>
    <w:p w14:paraId="77B2E5AC" w14:textId="77777777" w:rsidR="000A1EB0" w:rsidRDefault="001A43C0" w:rsidP="001A43C0">
      <w:pPr>
        <w:autoSpaceDE w:val="0"/>
        <w:autoSpaceDN w:val="0"/>
        <w:adjustRightInd w:val="0"/>
        <w:spacing w:after="0" w:line="240" w:lineRule="auto"/>
        <w:jc w:val="both"/>
        <w:rPr>
          <w:rFonts w:ascii="Times New Roman" w:hAnsi="Times New Roman"/>
          <w:bCs/>
          <w:iCs/>
          <w:sz w:val="24"/>
          <w:szCs w:val="24"/>
          <w:lang w:val="sr-Cyrl-CS"/>
        </w:rPr>
      </w:pPr>
      <w:r>
        <w:rPr>
          <w:rFonts w:ascii="Times New Roman" w:hAnsi="Times New Roman"/>
          <w:b/>
          <w:sz w:val="24"/>
          <w:szCs w:val="24"/>
          <w:lang w:val="sr-Cyrl-CS"/>
        </w:rPr>
        <w:t>3.</w:t>
      </w:r>
      <w:r w:rsidR="00B47BD3">
        <w:rPr>
          <w:rFonts w:ascii="Times New Roman" w:hAnsi="Times New Roman"/>
          <w:b/>
          <w:sz w:val="24"/>
          <w:szCs w:val="24"/>
          <w:lang w:val="sr-Cyrl-CS"/>
        </w:rPr>
        <w:t xml:space="preserve"> </w:t>
      </w:r>
      <w:r w:rsidR="00356B52" w:rsidRPr="00BC5155">
        <w:rPr>
          <w:rFonts w:ascii="Times New Roman" w:hAnsi="Times New Roman"/>
          <w:b/>
          <w:sz w:val="24"/>
          <w:szCs w:val="24"/>
        </w:rPr>
        <w:t xml:space="preserve">РОК </w:t>
      </w:r>
      <w:r w:rsidR="00356B52" w:rsidRPr="00BC5155">
        <w:rPr>
          <w:rFonts w:ascii="Times New Roman" w:eastAsia="TimesNewRomanPSMT" w:hAnsi="Times New Roman"/>
          <w:b/>
          <w:sz w:val="24"/>
          <w:szCs w:val="24"/>
          <w:lang w:val="sr-Cyrl-RS"/>
        </w:rPr>
        <w:t xml:space="preserve">ЗА </w:t>
      </w:r>
      <w:r w:rsidR="00356B52" w:rsidRPr="00BC5155">
        <w:rPr>
          <w:rFonts w:ascii="Times New Roman" w:eastAsia="TimesNewRomanPSMT" w:hAnsi="Times New Roman"/>
          <w:b/>
          <w:sz w:val="24"/>
          <w:szCs w:val="24"/>
        </w:rPr>
        <w:t xml:space="preserve"> ИЗВРШЕЊ</w:t>
      </w:r>
      <w:r w:rsidR="00356B52" w:rsidRPr="00BC5155">
        <w:rPr>
          <w:rFonts w:ascii="Times New Roman" w:eastAsia="TimesNewRomanPSMT" w:hAnsi="Times New Roman"/>
          <w:b/>
          <w:sz w:val="24"/>
          <w:szCs w:val="24"/>
          <w:lang w:val="sr-Cyrl-RS"/>
        </w:rPr>
        <w:t>Е</w:t>
      </w:r>
      <w:r w:rsidR="00356B52" w:rsidRPr="00BC5155">
        <w:rPr>
          <w:rFonts w:ascii="Times New Roman" w:hAnsi="Times New Roman"/>
          <w:bCs/>
          <w:iCs/>
          <w:sz w:val="24"/>
          <w:szCs w:val="24"/>
          <w:lang w:val="sr-Cyrl-CS"/>
        </w:rPr>
        <w:t xml:space="preserve"> </w:t>
      </w:r>
    </w:p>
    <w:p w14:paraId="0637AE60" w14:textId="180E4D29" w:rsidR="00356B52" w:rsidRDefault="00356B52" w:rsidP="001A43C0">
      <w:pPr>
        <w:autoSpaceDE w:val="0"/>
        <w:autoSpaceDN w:val="0"/>
        <w:adjustRightInd w:val="0"/>
        <w:spacing w:after="0" w:line="240" w:lineRule="auto"/>
        <w:jc w:val="both"/>
        <w:rPr>
          <w:rFonts w:ascii="Times New Roman" w:eastAsia="TimesNewRomanPSMT" w:hAnsi="Times New Roman"/>
          <w:sz w:val="24"/>
          <w:szCs w:val="24"/>
          <w:lang w:val="sr-Cyrl-CS"/>
        </w:rPr>
      </w:pPr>
      <w:r w:rsidRPr="00BC5155">
        <w:rPr>
          <w:rFonts w:ascii="Times New Roman" w:hAnsi="Times New Roman"/>
          <w:bCs/>
          <w:iCs/>
          <w:sz w:val="24"/>
          <w:szCs w:val="24"/>
          <w:lang w:val="sr-Cyrl-CS"/>
        </w:rPr>
        <w:t>Понуђач је дужан да</w:t>
      </w:r>
      <w:r w:rsidRPr="00BC5155">
        <w:rPr>
          <w:rFonts w:ascii="Times New Roman" w:eastAsia="TimesNewRomanPSMT" w:hAnsi="Times New Roman"/>
          <w:sz w:val="24"/>
          <w:szCs w:val="24"/>
        </w:rPr>
        <w:t xml:space="preserve"> приступи</w:t>
      </w:r>
      <w:r w:rsidRPr="00BC5155">
        <w:rPr>
          <w:rFonts w:ascii="Times New Roman" w:eastAsia="TimesNewRomanPSMT" w:hAnsi="Times New Roman"/>
          <w:sz w:val="24"/>
          <w:szCs w:val="24"/>
          <w:lang w:val="sr-Cyrl-RS"/>
        </w:rPr>
        <w:t xml:space="preserve"> извршењу</w:t>
      </w:r>
      <w:r w:rsidRPr="00BC5155">
        <w:rPr>
          <w:rFonts w:ascii="Times New Roman" w:eastAsia="TimesNewRomanPSMT" w:hAnsi="Times New Roman"/>
          <w:sz w:val="24"/>
          <w:szCs w:val="24"/>
        </w:rPr>
        <w:t xml:space="preserve"> у року од </w:t>
      </w:r>
      <w:r w:rsidR="002B12CE" w:rsidRPr="00BC5155">
        <w:rPr>
          <w:rFonts w:ascii="Times New Roman" w:eastAsia="TimesNewRomanPSMT" w:hAnsi="Times New Roman"/>
          <w:sz w:val="24"/>
          <w:szCs w:val="24"/>
        </w:rPr>
        <w:t>10</w:t>
      </w:r>
      <w:r w:rsidRPr="00BC5155">
        <w:rPr>
          <w:rFonts w:ascii="Times New Roman" w:eastAsia="TimesNewRomanPSMT" w:hAnsi="Times New Roman"/>
          <w:sz w:val="24"/>
          <w:szCs w:val="24"/>
          <w:lang w:val="sr-Cyrl-RS"/>
        </w:rPr>
        <w:t xml:space="preserve"> </w:t>
      </w:r>
      <w:r w:rsidRPr="00BC5155">
        <w:rPr>
          <w:rFonts w:ascii="Times New Roman" w:eastAsia="TimesNewRomanPSMT" w:hAnsi="Times New Roman"/>
          <w:sz w:val="24"/>
          <w:szCs w:val="24"/>
        </w:rPr>
        <w:t xml:space="preserve">дана од дана када га </w:t>
      </w:r>
      <w:r w:rsidRPr="00BC5155">
        <w:rPr>
          <w:rFonts w:ascii="Times New Roman" w:eastAsia="TimesNewRomanPSMT" w:hAnsi="Times New Roman"/>
          <w:sz w:val="24"/>
          <w:szCs w:val="24"/>
          <w:lang w:val="sr-Cyrl-RS"/>
        </w:rPr>
        <w:t>н</w:t>
      </w:r>
      <w:r w:rsidRPr="00BC5155">
        <w:rPr>
          <w:rFonts w:ascii="Times New Roman" w:eastAsia="TimesNewRomanPSMT" w:hAnsi="Times New Roman"/>
          <w:sz w:val="24"/>
          <w:szCs w:val="24"/>
        </w:rPr>
        <w:t>аручилац</w:t>
      </w:r>
      <w:r w:rsidRPr="00BC5155">
        <w:rPr>
          <w:rFonts w:ascii="Times New Roman" w:eastAsia="TimesNewRomanPSMT" w:hAnsi="Times New Roman"/>
          <w:sz w:val="24"/>
          <w:szCs w:val="24"/>
          <w:lang w:val="sr-Cyrl-RS"/>
        </w:rPr>
        <w:t xml:space="preserve"> </w:t>
      </w:r>
      <w:r w:rsidRPr="00BC5155">
        <w:rPr>
          <w:rFonts w:ascii="Times New Roman" w:eastAsia="TimesNewRomanPSMT" w:hAnsi="Times New Roman"/>
          <w:sz w:val="24"/>
          <w:szCs w:val="24"/>
        </w:rPr>
        <w:t>писаним путем обавести о извршењу.</w:t>
      </w:r>
      <w:r w:rsidRPr="00BC5155">
        <w:rPr>
          <w:rFonts w:ascii="Times New Roman" w:eastAsia="TimesNewRomanPSMT" w:hAnsi="Times New Roman"/>
          <w:sz w:val="24"/>
          <w:szCs w:val="24"/>
          <w:lang w:val="sr-Cyrl-RS"/>
        </w:rPr>
        <w:t xml:space="preserve"> </w:t>
      </w:r>
      <w:r w:rsidR="001D4EFC">
        <w:rPr>
          <w:rFonts w:ascii="Times New Roman" w:eastAsia="TimesNewRomanPSMT" w:hAnsi="Times New Roman"/>
          <w:sz w:val="24"/>
          <w:szCs w:val="24"/>
          <w:lang w:val="sr-Cyrl-CS"/>
        </w:rPr>
        <w:t xml:space="preserve">Рок за извршење по појединачно закљученим уговорима </w:t>
      </w:r>
      <w:r w:rsidR="003E24D7">
        <w:rPr>
          <w:rFonts w:ascii="Times New Roman" w:eastAsia="TimesNewRomanPSMT" w:hAnsi="Times New Roman"/>
          <w:sz w:val="24"/>
          <w:szCs w:val="24"/>
          <w:lang w:val="sr-Cyrl-CS"/>
        </w:rPr>
        <w:t>ће бити дефинисан у складу са усвојеним програмом за рушење.</w:t>
      </w:r>
    </w:p>
    <w:p w14:paraId="2129405D" w14:textId="77777777" w:rsidR="00CB4A46" w:rsidRDefault="00CB4A46" w:rsidP="001A43C0">
      <w:pPr>
        <w:autoSpaceDE w:val="0"/>
        <w:autoSpaceDN w:val="0"/>
        <w:adjustRightInd w:val="0"/>
        <w:spacing w:after="0" w:line="240" w:lineRule="auto"/>
        <w:jc w:val="both"/>
        <w:rPr>
          <w:rFonts w:ascii="Times New Roman" w:eastAsia="TimesNewRomanPSMT" w:hAnsi="Times New Roman"/>
          <w:sz w:val="24"/>
          <w:szCs w:val="24"/>
        </w:rPr>
      </w:pPr>
    </w:p>
    <w:p w14:paraId="29C3C309" w14:textId="77777777" w:rsidR="005C4067" w:rsidRPr="00BC5155" w:rsidRDefault="005C4067" w:rsidP="005C4067">
      <w:pPr>
        <w:autoSpaceDE w:val="0"/>
        <w:autoSpaceDN w:val="0"/>
        <w:adjustRightInd w:val="0"/>
        <w:spacing w:after="0" w:line="240" w:lineRule="auto"/>
        <w:ind w:left="420"/>
        <w:jc w:val="both"/>
        <w:rPr>
          <w:rFonts w:ascii="Times New Roman" w:eastAsia="TimesNewRomanPSMT" w:hAnsi="Times New Roman"/>
          <w:sz w:val="24"/>
          <w:szCs w:val="24"/>
        </w:rPr>
      </w:pPr>
    </w:p>
    <w:p w14:paraId="547D3F22" w14:textId="77777777" w:rsidR="000962F7" w:rsidRPr="00356B52" w:rsidRDefault="000962F7" w:rsidP="00356B52">
      <w:pPr>
        <w:autoSpaceDE w:val="0"/>
        <w:autoSpaceDN w:val="0"/>
        <w:adjustRightInd w:val="0"/>
        <w:spacing w:after="0" w:line="240" w:lineRule="auto"/>
        <w:jc w:val="both"/>
        <w:rPr>
          <w:rFonts w:ascii="Times New Roman" w:hAnsi="Times New Roman"/>
          <w:b/>
          <w:bCs/>
          <w:iCs/>
          <w:sz w:val="24"/>
          <w:szCs w:val="24"/>
          <w:lang w:val="sr-Cyrl-CS"/>
        </w:rPr>
      </w:pPr>
    </w:p>
    <w:p w14:paraId="63EBEB4B" w14:textId="77777777"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14:paraId="6CAE8452" w14:textId="77777777"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14:paraId="7E172317" w14:textId="77777777"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14:paraId="58AA195F" w14:textId="77777777"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У _______________, дана _______________                           О</w:t>
      </w:r>
      <w:r w:rsidR="00CF29E9">
        <w:rPr>
          <w:rFonts w:ascii="Times New Roman" w:hAnsi="Times New Roman"/>
          <w:b/>
          <w:bCs/>
          <w:iCs/>
          <w:color w:val="000000"/>
          <w:sz w:val="24"/>
          <w:szCs w:val="24"/>
          <w:lang w:val="sr-Cyrl-CS"/>
        </w:rPr>
        <w:t>влашћ</w:t>
      </w:r>
      <w:r w:rsidR="00B47BD3">
        <w:rPr>
          <w:rFonts w:ascii="Times New Roman" w:hAnsi="Times New Roman"/>
          <w:b/>
          <w:bCs/>
          <w:iCs/>
          <w:color w:val="000000"/>
          <w:sz w:val="24"/>
          <w:szCs w:val="24"/>
          <w:lang w:val="sr-Cyrl-CS"/>
        </w:rPr>
        <w:t>ено</w:t>
      </w:r>
      <w:r w:rsidRPr="00356B52">
        <w:rPr>
          <w:rFonts w:ascii="Times New Roman" w:hAnsi="Times New Roman"/>
          <w:b/>
          <w:bCs/>
          <w:iCs/>
          <w:color w:val="000000"/>
          <w:sz w:val="24"/>
          <w:szCs w:val="24"/>
          <w:lang w:val="sr-Cyrl-CS"/>
        </w:rPr>
        <w:t xml:space="preserve"> лице понуђача </w:t>
      </w:r>
    </w:p>
    <w:p w14:paraId="109C40A2"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p>
    <w:p w14:paraId="556848A3"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 xml:space="preserve">                                                                 </w:t>
      </w:r>
    </w:p>
    <w:p w14:paraId="1CB7817D"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 xml:space="preserve">                                                                           М.П.                 ______________________ </w:t>
      </w:r>
    </w:p>
    <w:p w14:paraId="46EF5DF2" w14:textId="77777777"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14:paraId="230B11FC" w14:textId="77777777" w:rsidR="00504B32" w:rsidRDefault="00504B32" w:rsidP="007D10D4">
      <w:pPr>
        <w:pStyle w:val="BodyTextIndent"/>
        <w:ind w:firstLine="0"/>
        <w:rPr>
          <w:szCs w:val="24"/>
          <w:lang w:val="sr-Cyrl-RS"/>
        </w:rPr>
      </w:pPr>
    </w:p>
    <w:p w14:paraId="7ABDA8E4" w14:textId="77777777" w:rsidR="00026470" w:rsidRDefault="00026470" w:rsidP="007D10D4">
      <w:pPr>
        <w:pStyle w:val="BodyTextIndent"/>
        <w:ind w:firstLine="0"/>
        <w:rPr>
          <w:szCs w:val="24"/>
          <w:lang w:val="sr-Cyrl-RS"/>
        </w:rPr>
      </w:pPr>
    </w:p>
    <w:p w14:paraId="59052372" w14:textId="77777777" w:rsidR="0060108F" w:rsidRPr="0060108F" w:rsidRDefault="0060108F" w:rsidP="0060108F">
      <w:pPr>
        <w:pBdr>
          <w:top w:val="single" w:sz="4" w:space="0" w:color="000000"/>
          <w:left w:val="single" w:sz="4" w:space="0" w:color="000000"/>
          <w:bottom w:val="single" w:sz="4" w:space="0" w:color="000000"/>
          <w:right w:val="single" w:sz="4" w:space="0" w:color="000000"/>
        </w:pBdr>
        <w:tabs>
          <w:tab w:val="center" w:pos="4974"/>
        </w:tabs>
        <w:spacing w:after="250" w:line="259" w:lineRule="auto"/>
        <w:ind w:left="263"/>
        <w:rPr>
          <w:rFonts w:ascii="Times New Roman" w:hAnsi="Times New Roman"/>
          <w:sz w:val="24"/>
          <w:szCs w:val="24"/>
        </w:rPr>
      </w:pPr>
      <w:r w:rsidRPr="0060108F">
        <w:rPr>
          <w:rFonts w:ascii="Times New Roman" w:hAnsi="Times New Roman"/>
          <w:b/>
          <w:sz w:val="24"/>
          <w:szCs w:val="24"/>
        </w:rPr>
        <w:t xml:space="preserve">  </w:t>
      </w:r>
      <w:r w:rsidRPr="0060108F">
        <w:rPr>
          <w:rFonts w:ascii="Times New Roman" w:hAnsi="Times New Roman"/>
          <w:b/>
          <w:sz w:val="24"/>
          <w:szCs w:val="24"/>
        </w:rPr>
        <w:tab/>
        <w:t xml:space="preserve">ИЗЈАВА О НЕЗАВИСНОЈ ПОНУДИ  </w:t>
      </w:r>
    </w:p>
    <w:p w14:paraId="352DA68E" w14:textId="77777777" w:rsidR="0060108F" w:rsidRDefault="0060108F" w:rsidP="0060108F">
      <w:pPr>
        <w:spacing w:after="211" w:line="259" w:lineRule="auto"/>
        <w:ind w:left="293"/>
        <w:rPr>
          <w:rFonts w:ascii="Times New Roman" w:hAnsi="Times New Roman"/>
          <w:sz w:val="24"/>
          <w:szCs w:val="24"/>
        </w:rPr>
      </w:pPr>
      <w:r w:rsidRPr="0060108F">
        <w:rPr>
          <w:rFonts w:ascii="Times New Roman" w:hAnsi="Times New Roman"/>
          <w:sz w:val="24"/>
          <w:szCs w:val="24"/>
        </w:rPr>
        <w:t xml:space="preserve">  </w:t>
      </w:r>
    </w:p>
    <w:p w14:paraId="335B5CC5" w14:textId="77777777" w:rsidR="0060108F" w:rsidRDefault="0060108F" w:rsidP="0060108F">
      <w:pPr>
        <w:spacing w:after="211" w:line="259" w:lineRule="auto"/>
        <w:ind w:left="293"/>
        <w:rPr>
          <w:rFonts w:ascii="Times New Roman" w:hAnsi="Times New Roman"/>
          <w:sz w:val="24"/>
          <w:szCs w:val="24"/>
        </w:rPr>
      </w:pPr>
    </w:p>
    <w:p w14:paraId="5302BA79" w14:textId="77777777" w:rsidR="0060108F" w:rsidRPr="0060108F" w:rsidRDefault="0060108F" w:rsidP="007C173D">
      <w:pPr>
        <w:spacing w:after="211" w:line="259" w:lineRule="auto"/>
        <w:ind w:left="293"/>
        <w:jc w:val="both"/>
        <w:rPr>
          <w:rFonts w:ascii="Times New Roman" w:hAnsi="Times New Roman"/>
          <w:sz w:val="24"/>
          <w:szCs w:val="24"/>
        </w:rPr>
      </w:pPr>
    </w:p>
    <w:p w14:paraId="2AB883AF" w14:textId="0FBDAB02" w:rsidR="0060108F" w:rsidRPr="007C173D" w:rsidRDefault="0060108F" w:rsidP="007C173D">
      <w:pPr>
        <w:spacing w:after="0" w:line="240" w:lineRule="auto"/>
        <w:ind w:firstLine="720"/>
        <w:jc w:val="both"/>
        <w:rPr>
          <w:rFonts w:ascii="Times New Roman" w:hAnsi="Times New Roman"/>
          <w:color w:val="000000"/>
          <w:sz w:val="24"/>
          <w:szCs w:val="24"/>
        </w:rPr>
      </w:pPr>
      <w:r w:rsidRPr="0060108F">
        <w:rPr>
          <w:rFonts w:ascii="Times New Roman" w:hAnsi="Times New Roman"/>
          <w:sz w:val="24"/>
          <w:szCs w:val="24"/>
        </w:rPr>
        <w:t>Под пуном материјалном и кривичном одговорношћу потврђујем да сам понуду у поступку јавне набавке</w:t>
      </w:r>
      <w:r w:rsidR="007C173D">
        <w:rPr>
          <w:rFonts w:ascii="Times New Roman" w:hAnsi="Times New Roman"/>
          <w:sz w:val="24"/>
          <w:szCs w:val="24"/>
          <w:lang w:val="sr-Cyrl-RS"/>
        </w:rPr>
        <w:t xml:space="preserve"> </w:t>
      </w:r>
      <w:r w:rsidR="00F6304E" w:rsidRPr="00F6304E">
        <w:rPr>
          <w:rFonts w:ascii="Times New Roman" w:hAnsi="Times New Roman"/>
          <w:color w:val="000000"/>
          <w:sz w:val="24"/>
          <w:szCs w:val="24"/>
        </w:rPr>
        <w:t>Услуге надзора над уклањањем објеката по решењима Републичких грађевинских инспектора, број 28/2020</w:t>
      </w:r>
      <w:r w:rsidRPr="0060108F">
        <w:rPr>
          <w:rFonts w:ascii="Times New Roman" w:hAnsi="Times New Roman"/>
          <w:sz w:val="24"/>
          <w:szCs w:val="24"/>
        </w:rPr>
        <w:t xml:space="preserve">, поднео независно, без договора са другим понуђачима или заинтересованим лицима.  </w:t>
      </w:r>
    </w:p>
    <w:p w14:paraId="03A08E3F" w14:textId="77777777" w:rsidR="0060108F" w:rsidRPr="0060108F" w:rsidRDefault="0060108F" w:rsidP="0060108F">
      <w:pPr>
        <w:spacing w:after="143" w:line="259" w:lineRule="auto"/>
        <w:ind w:left="2991"/>
        <w:rPr>
          <w:rFonts w:ascii="Times New Roman" w:hAnsi="Times New Roman"/>
          <w:sz w:val="24"/>
          <w:szCs w:val="24"/>
        </w:rPr>
      </w:pPr>
      <w:r w:rsidRPr="0060108F">
        <w:rPr>
          <w:rFonts w:ascii="Times New Roman" w:hAnsi="Times New Roman"/>
          <w:sz w:val="24"/>
          <w:szCs w:val="24"/>
        </w:rPr>
        <w:t xml:space="preserve">  </w:t>
      </w:r>
    </w:p>
    <w:p w14:paraId="417DA6CE" w14:textId="77777777" w:rsidR="0060108F" w:rsidRPr="0060108F" w:rsidRDefault="0060108F" w:rsidP="0060108F">
      <w:pPr>
        <w:tabs>
          <w:tab w:val="center" w:pos="1568"/>
          <w:tab w:val="center" w:pos="3154"/>
          <w:tab w:val="center" w:pos="3874"/>
          <w:tab w:val="center" w:pos="4594"/>
          <w:tab w:val="center" w:pos="5315"/>
          <w:tab w:val="center" w:pos="7521"/>
        </w:tabs>
        <w:rPr>
          <w:rFonts w:ascii="Times New Roman" w:hAnsi="Times New Roman"/>
          <w:sz w:val="24"/>
          <w:szCs w:val="24"/>
        </w:rPr>
      </w:pPr>
      <w:r w:rsidRPr="0060108F">
        <w:rPr>
          <w:rFonts w:ascii="Times New Roman" w:hAnsi="Times New Roman"/>
          <w:sz w:val="24"/>
          <w:szCs w:val="24"/>
        </w:rPr>
        <w:t xml:space="preserve"> </w:t>
      </w:r>
      <w:r w:rsidRPr="0060108F">
        <w:rPr>
          <w:rFonts w:ascii="Times New Roman" w:hAnsi="Times New Roman"/>
          <w:sz w:val="24"/>
          <w:szCs w:val="24"/>
        </w:rPr>
        <w:tab/>
        <w:t xml:space="preserve">Датум:    _______________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Потпис овлашћеног лица  </w:t>
      </w:r>
    </w:p>
    <w:p w14:paraId="0C751537" w14:textId="77777777" w:rsidR="0060108F" w:rsidRPr="0060108F" w:rsidRDefault="0060108F" w:rsidP="0060108F">
      <w:pPr>
        <w:spacing w:after="177" w:line="259" w:lineRule="auto"/>
        <w:ind w:left="566"/>
        <w:rPr>
          <w:rFonts w:ascii="Times New Roman" w:hAnsi="Times New Roman"/>
          <w:sz w:val="24"/>
          <w:szCs w:val="24"/>
        </w:rPr>
      </w:pPr>
      <w:r w:rsidRPr="0060108F">
        <w:rPr>
          <w:rFonts w:ascii="Times New Roman" w:hAnsi="Times New Roman"/>
          <w:sz w:val="24"/>
          <w:szCs w:val="24"/>
        </w:rPr>
        <w:t xml:space="preserve">  </w:t>
      </w:r>
    </w:p>
    <w:p w14:paraId="02BB936F" w14:textId="77777777" w:rsidR="0060108F" w:rsidRPr="0060108F" w:rsidRDefault="0060108F" w:rsidP="0060108F">
      <w:pPr>
        <w:spacing w:after="0" w:line="259" w:lineRule="auto"/>
        <w:ind w:left="566"/>
        <w:rPr>
          <w:rFonts w:ascii="Times New Roman" w:hAnsi="Times New Roman"/>
          <w:sz w:val="24"/>
          <w:szCs w:val="24"/>
        </w:rPr>
      </w:pPr>
      <w:r w:rsidRPr="0060108F">
        <w:rPr>
          <w:rFonts w:ascii="Times New Roman" w:hAnsi="Times New Roman"/>
          <w:sz w:val="24"/>
          <w:szCs w:val="24"/>
        </w:rPr>
        <w:t xml:space="preserve">  </w:t>
      </w:r>
    </w:p>
    <w:p w14:paraId="7113C27E" w14:textId="77777777" w:rsidR="0060108F" w:rsidRPr="0060108F" w:rsidRDefault="0060108F" w:rsidP="0060108F">
      <w:pPr>
        <w:tabs>
          <w:tab w:val="center" w:pos="274"/>
          <w:tab w:val="center" w:pos="994"/>
          <w:tab w:val="center" w:pos="1714"/>
          <w:tab w:val="center" w:pos="2434"/>
          <w:tab w:val="center" w:pos="3154"/>
          <w:tab w:val="center" w:pos="3874"/>
          <w:tab w:val="center" w:pos="4594"/>
          <w:tab w:val="center" w:pos="5315"/>
          <w:tab w:val="center" w:pos="7578"/>
        </w:tabs>
        <w:spacing w:after="35" w:line="259" w:lineRule="auto"/>
        <w:rPr>
          <w:rFonts w:ascii="Times New Roman" w:hAnsi="Times New Roman"/>
          <w:sz w:val="24"/>
          <w:szCs w:val="24"/>
        </w:rPr>
      </w:pPr>
      <w:r w:rsidRPr="0060108F">
        <w:rPr>
          <w:rFonts w:ascii="Times New Roman" w:hAnsi="Times New Roman"/>
          <w:sz w:val="24"/>
          <w:szCs w:val="24"/>
        </w:rPr>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___________________________  </w:t>
      </w:r>
    </w:p>
    <w:p w14:paraId="1E194C52" w14:textId="77777777" w:rsidR="0060108F" w:rsidRPr="0060108F" w:rsidRDefault="0060108F" w:rsidP="0060108F">
      <w:pPr>
        <w:spacing w:after="33" w:line="259" w:lineRule="auto"/>
        <w:ind w:left="566"/>
        <w:rPr>
          <w:rFonts w:ascii="Times New Roman" w:hAnsi="Times New Roman"/>
          <w:sz w:val="24"/>
          <w:szCs w:val="24"/>
        </w:rPr>
      </w:pPr>
      <w:r w:rsidRPr="0060108F">
        <w:rPr>
          <w:rFonts w:ascii="Times New Roman" w:hAnsi="Times New Roman"/>
          <w:sz w:val="24"/>
          <w:szCs w:val="24"/>
        </w:rPr>
        <w:t xml:space="preserve">  </w:t>
      </w:r>
    </w:p>
    <w:p w14:paraId="4B91A999" w14:textId="77777777" w:rsidR="0060108F" w:rsidRPr="0060108F" w:rsidRDefault="0060108F" w:rsidP="0060108F">
      <w:pPr>
        <w:spacing w:after="0" w:line="259" w:lineRule="auto"/>
        <w:ind w:right="1039"/>
        <w:jc w:val="center"/>
        <w:rPr>
          <w:rFonts w:ascii="Times New Roman" w:hAnsi="Times New Roman"/>
          <w:sz w:val="24"/>
          <w:szCs w:val="24"/>
        </w:rPr>
      </w:pPr>
      <w:r w:rsidRPr="0060108F">
        <w:rPr>
          <w:rFonts w:ascii="Times New Roman" w:hAnsi="Times New Roman"/>
          <w:sz w:val="24"/>
          <w:szCs w:val="24"/>
        </w:rPr>
        <w:t xml:space="preserve">М.П.  </w:t>
      </w:r>
    </w:p>
    <w:p w14:paraId="2E243B2F" w14:textId="77777777" w:rsidR="0060108F" w:rsidRPr="0060108F" w:rsidRDefault="0060108F" w:rsidP="0060108F">
      <w:pPr>
        <w:spacing w:after="588" w:line="259" w:lineRule="auto"/>
        <w:ind w:left="293"/>
        <w:rPr>
          <w:rFonts w:ascii="Times New Roman" w:hAnsi="Times New Roman"/>
          <w:sz w:val="24"/>
          <w:szCs w:val="24"/>
        </w:rPr>
      </w:pPr>
      <w:r w:rsidRPr="0060108F">
        <w:rPr>
          <w:rFonts w:ascii="Times New Roman" w:hAnsi="Times New Roman"/>
          <w:sz w:val="24"/>
          <w:szCs w:val="24"/>
        </w:rPr>
        <w:t xml:space="preserve">         </w:t>
      </w:r>
    </w:p>
    <w:p w14:paraId="3EFF436E" w14:textId="77777777" w:rsidR="0060108F" w:rsidRPr="0060108F" w:rsidRDefault="0060108F" w:rsidP="0060108F">
      <w:pPr>
        <w:spacing w:after="637" w:line="259" w:lineRule="auto"/>
        <w:ind w:left="293"/>
        <w:rPr>
          <w:rFonts w:ascii="Times New Roman" w:hAnsi="Times New Roman"/>
          <w:sz w:val="24"/>
          <w:szCs w:val="24"/>
        </w:rPr>
      </w:pPr>
      <w:r w:rsidRPr="0060108F">
        <w:rPr>
          <w:rFonts w:ascii="Times New Roman" w:hAnsi="Times New Roman"/>
          <w:sz w:val="24"/>
          <w:szCs w:val="24"/>
        </w:rPr>
        <w:t xml:space="preserve"> </w:t>
      </w:r>
    </w:p>
    <w:p w14:paraId="61CAA621" w14:textId="77777777" w:rsidR="0060108F" w:rsidRPr="0060108F" w:rsidRDefault="0060108F" w:rsidP="0060108F">
      <w:pPr>
        <w:spacing w:after="208" w:line="262" w:lineRule="auto"/>
        <w:ind w:left="273" w:right="322" w:hanging="10"/>
        <w:jc w:val="both"/>
        <w:rPr>
          <w:rFonts w:ascii="Times New Roman" w:hAnsi="Times New Roman"/>
          <w:sz w:val="24"/>
          <w:szCs w:val="24"/>
        </w:rPr>
      </w:pPr>
      <w:r w:rsidRPr="0060108F">
        <w:rPr>
          <w:rFonts w:ascii="Times New Roman" w:hAnsi="Times New Roman"/>
          <w:b/>
          <w:sz w:val="24"/>
          <w:szCs w:val="24"/>
        </w:rPr>
        <w:t>Напомена</w:t>
      </w:r>
      <w:r w:rsidRPr="0060108F">
        <w:rPr>
          <w:rFonts w:ascii="Times New Roman" w:hAnsi="Times New Roman"/>
          <w:sz w:val="24"/>
          <w:szCs w:val="24"/>
        </w:rPr>
        <w:t xml:space="preserve">: </w:t>
      </w:r>
      <w:r w:rsidRPr="0060108F">
        <w:rPr>
          <w:rFonts w:ascii="Times New Roman" w:hAnsi="Times New Roman"/>
          <w:i/>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r w:rsidRPr="0060108F">
        <w:rPr>
          <w:rFonts w:ascii="Times New Roman" w:hAnsi="Times New Roman"/>
          <w:sz w:val="24"/>
          <w:szCs w:val="24"/>
        </w:rPr>
        <w:t xml:space="preserve"> </w:t>
      </w:r>
    </w:p>
    <w:p w14:paraId="365431A8" w14:textId="77777777" w:rsidR="0060108F" w:rsidRPr="0060108F" w:rsidRDefault="0060108F" w:rsidP="0060108F">
      <w:pPr>
        <w:spacing w:after="198" w:line="262" w:lineRule="auto"/>
        <w:ind w:left="273" w:right="37" w:hanging="10"/>
        <w:jc w:val="both"/>
        <w:rPr>
          <w:rFonts w:ascii="Times New Roman" w:hAnsi="Times New Roman"/>
          <w:sz w:val="24"/>
          <w:szCs w:val="24"/>
        </w:rPr>
      </w:pPr>
      <w:r w:rsidRPr="0060108F">
        <w:rPr>
          <w:rFonts w:ascii="Times New Roman" w:hAnsi="Times New Roman"/>
          <w:i/>
          <w:sz w:val="24"/>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r w:rsidRPr="0060108F">
        <w:rPr>
          <w:rFonts w:ascii="Times New Roman" w:hAnsi="Times New Roman"/>
          <w:sz w:val="24"/>
          <w:szCs w:val="24"/>
        </w:rPr>
        <w:t xml:space="preserve"> </w:t>
      </w:r>
    </w:p>
    <w:p w14:paraId="5701C290" w14:textId="77777777" w:rsidR="0060108F" w:rsidRPr="0060108F" w:rsidRDefault="0060108F" w:rsidP="0060108F">
      <w:pPr>
        <w:spacing w:after="218" w:line="259" w:lineRule="auto"/>
        <w:ind w:left="10"/>
        <w:rPr>
          <w:rFonts w:ascii="Times New Roman" w:hAnsi="Times New Roman"/>
          <w:sz w:val="24"/>
          <w:szCs w:val="24"/>
        </w:rPr>
      </w:pPr>
      <w:r w:rsidRPr="0060108F">
        <w:rPr>
          <w:rFonts w:ascii="Times New Roman" w:hAnsi="Times New Roman"/>
          <w:sz w:val="24"/>
          <w:szCs w:val="24"/>
        </w:rPr>
        <w:t xml:space="preserve"> </w:t>
      </w:r>
    </w:p>
    <w:p w14:paraId="7991E18E" w14:textId="77777777" w:rsidR="0060108F" w:rsidRPr="0060108F" w:rsidRDefault="0060108F" w:rsidP="0060108F">
      <w:pPr>
        <w:spacing w:after="0" w:line="259" w:lineRule="auto"/>
        <w:ind w:left="293"/>
        <w:rPr>
          <w:rFonts w:ascii="Times New Roman" w:hAnsi="Times New Roman"/>
          <w:sz w:val="24"/>
          <w:szCs w:val="24"/>
        </w:rPr>
      </w:pPr>
      <w:r w:rsidRPr="0060108F">
        <w:rPr>
          <w:rFonts w:ascii="Times New Roman" w:hAnsi="Times New Roman"/>
          <w:sz w:val="24"/>
          <w:szCs w:val="24"/>
        </w:rPr>
        <w:t xml:space="preserve"> </w:t>
      </w:r>
    </w:p>
    <w:p w14:paraId="6C86FD38" w14:textId="77777777" w:rsidR="0060108F" w:rsidRPr="0060108F" w:rsidRDefault="0060108F" w:rsidP="0060108F">
      <w:pPr>
        <w:spacing w:after="0" w:line="259" w:lineRule="auto"/>
        <w:ind w:left="293"/>
        <w:rPr>
          <w:rFonts w:ascii="Times New Roman" w:hAnsi="Times New Roman"/>
          <w:b/>
          <w:sz w:val="24"/>
          <w:szCs w:val="24"/>
        </w:rPr>
      </w:pPr>
      <w:r w:rsidRPr="0060108F">
        <w:rPr>
          <w:rFonts w:ascii="Times New Roman" w:hAnsi="Times New Roman"/>
          <w:sz w:val="24"/>
          <w:szCs w:val="24"/>
        </w:rPr>
        <w:br w:type="page"/>
      </w:r>
    </w:p>
    <w:p w14:paraId="6044129D" w14:textId="77777777" w:rsidR="00E00FDF" w:rsidRPr="0060108F" w:rsidRDefault="00E00FDF" w:rsidP="0060108F">
      <w:pPr>
        <w:rPr>
          <w:rFonts w:ascii="Times New Roman" w:eastAsia="Malgun Gothic" w:hAnsi="Times New Roman"/>
          <w:b/>
          <w:sz w:val="24"/>
          <w:szCs w:val="24"/>
          <w:lang w:eastAsia="ko-KR"/>
        </w:rPr>
      </w:pPr>
    </w:p>
    <w:p w14:paraId="2E8AF2E5" w14:textId="77777777" w:rsidR="003F24A6" w:rsidRPr="0060108F" w:rsidRDefault="003F24A6" w:rsidP="003F24A6">
      <w:pPr>
        <w:pBdr>
          <w:top w:val="single" w:sz="4" w:space="1" w:color="000000"/>
          <w:left w:val="single" w:sz="4" w:space="0" w:color="000000"/>
          <w:bottom w:val="single" w:sz="4" w:space="0" w:color="000000"/>
          <w:right w:val="single" w:sz="4" w:space="0" w:color="000000"/>
        </w:pBdr>
        <w:tabs>
          <w:tab w:val="center" w:pos="4976"/>
        </w:tabs>
        <w:spacing w:after="250" w:line="259" w:lineRule="auto"/>
        <w:ind w:left="263"/>
        <w:rPr>
          <w:rFonts w:ascii="Times New Roman" w:hAnsi="Times New Roman"/>
          <w:sz w:val="24"/>
          <w:szCs w:val="24"/>
          <w:lang w:val="sr-Cyrl-CS"/>
        </w:rPr>
      </w:pPr>
      <w:r w:rsidRPr="0060108F">
        <w:rPr>
          <w:rFonts w:ascii="Times New Roman" w:hAnsi="Times New Roman"/>
          <w:b/>
          <w:sz w:val="24"/>
          <w:szCs w:val="24"/>
          <w:lang w:val="sr-Cyrl-CS"/>
        </w:rPr>
        <w:t xml:space="preserve">                                                            И З Ј А В А </w:t>
      </w:r>
    </w:p>
    <w:p w14:paraId="2394F736" w14:textId="77777777" w:rsidR="007D10D4" w:rsidRDefault="007D10D4" w:rsidP="00391D60">
      <w:pPr>
        <w:rPr>
          <w:rFonts w:ascii="Times New Roman" w:hAnsi="Times New Roman"/>
          <w:b/>
          <w:color w:val="000000"/>
        </w:rPr>
      </w:pPr>
    </w:p>
    <w:p w14:paraId="24DC990D" w14:textId="77777777" w:rsidR="003F24A6" w:rsidRPr="007D10D4" w:rsidRDefault="003F24A6" w:rsidP="00391D60">
      <w:pPr>
        <w:rPr>
          <w:rFonts w:ascii="Times New Roman" w:hAnsi="Times New Roman"/>
          <w:b/>
          <w:color w:val="000000"/>
        </w:rPr>
      </w:pPr>
    </w:p>
    <w:p w14:paraId="3DE857AC" w14:textId="77777777" w:rsidR="007D10D4" w:rsidRPr="007D10D4" w:rsidRDefault="007D10D4" w:rsidP="007D10D4">
      <w:pPr>
        <w:pStyle w:val="BodyTextIndent"/>
        <w:tabs>
          <w:tab w:val="left" w:pos="3510"/>
        </w:tabs>
        <w:rPr>
          <w:szCs w:val="24"/>
          <w:lang w:val="sr-Cyrl-RS"/>
        </w:rPr>
      </w:pPr>
    </w:p>
    <w:p w14:paraId="1578340F" w14:textId="77777777" w:rsidR="007D10D4" w:rsidRPr="007D10D4" w:rsidRDefault="007D10D4" w:rsidP="007D10D4">
      <w:pPr>
        <w:pStyle w:val="BodyTextIndent"/>
        <w:rPr>
          <w:szCs w:val="24"/>
          <w:lang w:val="sr-Cyrl-RS"/>
        </w:rPr>
      </w:pPr>
    </w:p>
    <w:p w14:paraId="3F71DD5F" w14:textId="77777777" w:rsidR="007D10D4" w:rsidRPr="007D10D4" w:rsidRDefault="007D10D4" w:rsidP="007D10D4">
      <w:pPr>
        <w:pStyle w:val="BodyTextIndent"/>
        <w:rPr>
          <w:szCs w:val="24"/>
          <w:lang w:val="sr-Cyrl-RS"/>
        </w:rPr>
      </w:pPr>
    </w:p>
    <w:p w14:paraId="0E4648A7" w14:textId="77777777" w:rsidR="007D10D4" w:rsidRPr="004571EC" w:rsidRDefault="007D10D4" w:rsidP="007D10D4">
      <w:pPr>
        <w:pStyle w:val="BodyTextIndent"/>
        <w:spacing w:line="360" w:lineRule="auto"/>
        <w:rPr>
          <w:szCs w:val="24"/>
          <w:lang w:val="sr-Cyrl-RS"/>
        </w:rPr>
      </w:pPr>
      <w:r w:rsidRPr="004571EC">
        <w:rPr>
          <w:szCs w:val="24"/>
          <w:lang w:val="sr-Cyrl-RS"/>
        </w:rPr>
        <w:t xml:space="preserve"> У предметној јавној набавци делимично поверавам подизвођачу  __________  %        вредности набавке, а што се  односи на:</w:t>
      </w:r>
    </w:p>
    <w:p w14:paraId="395DD88E" w14:textId="77777777" w:rsidR="007D10D4" w:rsidRPr="004571EC" w:rsidRDefault="007D10D4" w:rsidP="007D10D4">
      <w:pPr>
        <w:pStyle w:val="BodyTextIndent"/>
        <w:spacing w:line="360" w:lineRule="auto"/>
        <w:rPr>
          <w:szCs w:val="24"/>
          <w:lang w:val="sr-Cyrl-RS"/>
        </w:rPr>
      </w:pPr>
      <w:r w:rsidRPr="004571EC">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4987AA" w14:textId="77777777" w:rsidR="007D10D4" w:rsidRPr="004571EC" w:rsidRDefault="007D10D4" w:rsidP="007D10D4">
      <w:pPr>
        <w:pStyle w:val="BodyTextIndent"/>
        <w:spacing w:line="360" w:lineRule="auto"/>
        <w:rPr>
          <w:szCs w:val="24"/>
          <w:lang w:val="sr-Cyrl-RS"/>
        </w:rPr>
      </w:pPr>
    </w:p>
    <w:p w14:paraId="7FE67AEB" w14:textId="77777777" w:rsidR="007D10D4" w:rsidRPr="004571EC" w:rsidRDefault="007D10D4" w:rsidP="007D10D4">
      <w:pPr>
        <w:pStyle w:val="BodyTextIndent"/>
        <w:spacing w:line="360" w:lineRule="auto"/>
        <w:rPr>
          <w:szCs w:val="24"/>
          <w:lang w:val="sr-Cyrl-RS"/>
        </w:rPr>
      </w:pPr>
      <w:r w:rsidRPr="004571EC">
        <w:rPr>
          <w:b/>
          <w:szCs w:val="24"/>
          <w:lang w:val="sr-Cyrl-RS"/>
        </w:rPr>
        <w:t>Напомена:</w:t>
      </w:r>
      <w:r w:rsidRPr="004571EC">
        <w:rPr>
          <w:szCs w:val="24"/>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4806745E" w14:textId="77777777" w:rsidR="007D10D4" w:rsidRPr="004571EC" w:rsidRDefault="007D10D4" w:rsidP="007D10D4">
      <w:pPr>
        <w:pStyle w:val="BodyTextIndent"/>
        <w:rPr>
          <w:szCs w:val="24"/>
          <w:lang w:val="sr-Cyrl-RS"/>
        </w:rPr>
      </w:pPr>
    </w:p>
    <w:p w14:paraId="3AAB22AD" w14:textId="77777777" w:rsidR="007D10D4" w:rsidRPr="004571EC" w:rsidRDefault="007D10D4" w:rsidP="007D10D4">
      <w:pPr>
        <w:pStyle w:val="BodyTextIndent"/>
        <w:rPr>
          <w:szCs w:val="24"/>
          <w:lang w:val="sr-Cyrl-RS"/>
        </w:rPr>
      </w:pPr>
    </w:p>
    <w:p w14:paraId="525E093C" w14:textId="77777777" w:rsidR="007D10D4" w:rsidRPr="004571EC" w:rsidRDefault="007D10D4" w:rsidP="007D10D4">
      <w:pPr>
        <w:pStyle w:val="BodyTextIndent"/>
        <w:rPr>
          <w:szCs w:val="24"/>
          <w:lang w:val="sr-Cyrl-RS"/>
        </w:rPr>
      </w:pPr>
    </w:p>
    <w:p w14:paraId="7C951A16" w14:textId="77777777" w:rsidR="007D10D4" w:rsidRPr="004571EC" w:rsidRDefault="007D10D4" w:rsidP="007D10D4">
      <w:pPr>
        <w:pStyle w:val="BodyTextIndent"/>
        <w:rPr>
          <w:szCs w:val="24"/>
          <w:lang w:val="sr-Cyrl-RS"/>
        </w:rPr>
      </w:pPr>
    </w:p>
    <w:p w14:paraId="7F16AF48" w14:textId="77777777" w:rsidR="007D10D4" w:rsidRPr="004571EC" w:rsidRDefault="007D10D4" w:rsidP="007D10D4">
      <w:pPr>
        <w:pStyle w:val="BodyTextIndent"/>
        <w:rPr>
          <w:szCs w:val="24"/>
          <w:lang w:val="sr-Cyrl-RS"/>
        </w:rPr>
      </w:pPr>
    </w:p>
    <w:p w14:paraId="244F4F93" w14:textId="77777777" w:rsidR="007D10D4" w:rsidRPr="004571EC" w:rsidRDefault="007D10D4" w:rsidP="007D10D4">
      <w:pPr>
        <w:tabs>
          <w:tab w:val="left" w:pos="5130"/>
        </w:tabs>
        <w:rPr>
          <w:sz w:val="24"/>
          <w:szCs w:val="24"/>
          <w:lang w:val="sr-Cyrl-RS"/>
        </w:rPr>
      </w:pPr>
      <w:r w:rsidRPr="004571EC">
        <w:rPr>
          <w:sz w:val="24"/>
          <w:szCs w:val="24"/>
          <w:lang w:val="sr-Cyrl-RS"/>
        </w:rPr>
        <w:tab/>
      </w:r>
    </w:p>
    <w:tbl>
      <w:tblPr>
        <w:tblW w:w="0" w:type="auto"/>
        <w:jc w:val="right"/>
        <w:tblLook w:val="01E0" w:firstRow="1" w:lastRow="1" w:firstColumn="1" w:lastColumn="1" w:noHBand="0" w:noVBand="0"/>
      </w:tblPr>
      <w:tblGrid>
        <w:gridCol w:w="2520"/>
        <w:gridCol w:w="3318"/>
      </w:tblGrid>
      <w:tr w:rsidR="00391D60" w:rsidRPr="007D10D4" w14:paraId="5EEAB2FA" w14:textId="77777777">
        <w:trPr>
          <w:jc w:val="right"/>
        </w:trPr>
        <w:tc>
          <w:tcPr>
            <w:tcW w:w="2520" w:type="dxa"/>
          </w:tcPr>
          <w:p w14:paraId="11AC7BF8" w14:textId="77777777" w:rsidR="00391D60" w:rsidRPr="007D10D4" w:rsidRDefault="00391D60" w:rsidP="00A75D85">
            <w:pPr>
              <w:jc w:val="center"/>
              <w:rPr>
                <w:rFonts w:ascii="Times New Roman" w:eastAsia="Malgun Gothic" w:hAnsi="Times New Roman"/>
                <w:b/>
                <w:color w:val="000000"/>
                <w:lang w:val="sr-Cyrl-RS" w:eastAsia="ko-KR"/>
              </w:rPr>
            </w:pPr>
          </w:p>
        </w:tc>
        <w:tc>
          <w:tcPr>
            <w:tcW w:w="3318" w:type="dxa"/>
          </w:tcPr>
          <w:p w14:paraId="211C8A19" w14:textId="77777777"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Потпис овлашћеног лица</w:t>
            </w:r>
          </w:p>
        </w:tc>
      </w:tr>
      <w:tr w:rsidR="00391D60" w:rsidRPr="007D10D4" w14:paraId="55B60CCA" w14:textId="77777777">
        <w:trPr>
          <w:jc w:val="right"/>
        </w:trPr>
        <w:tc>
          <w:tcPr>
            <w:tcW w:w="2520" w:type="dxa"/>
          </w:tcPr>
          <w:p w14:paraId="6CE10F1D" w14:textId="77777777"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М.П.</w:t>
            </w:r>
          </w:p>
        </w:tc>
        <w:tc>
          <w:tcPr>
            <w:tcW w:w="3318" w:type="dxa"/>
          </w:tcPr>
          <w:p w14:paraId="110DB3C3" w14:textId="77777777" w:rsidR="00391D60" w:rsidRPr="007D10D4" w:rsidRDefault="00391D60" w:rsidP="00A75D85">
            <w:pPr>
              <w:jc w:val="center"/>
              <w:rPr>
                <w:rFonts w:ascii="Times New Roman" w:eastAsia="Malgun Gothic" w:hAnsi="Times New Roman"/>
                <w:b/>
                <w:color w:val="000000"/>
                <w:lang w:eastAsia="ko-KR"/>
              </w:rPr>
            </w:pPr>
          </w:p>
        </w:tc>
      </w:tr>
      <w:tr w:rsidR="00391D60" w:rsidRPr="007D10D4" w14:paraId="61EFC91F" w14:textId="77777777">
        <w:trPr>
          <w:trHeight w:val="567"/>
          <w:jc w:val="right"/>
        </w:trPr>
        <w:tc>
          <w:tcPr>
            <w:tcW w:w="2520" w:type="dxa"/>
          </w:tcPr>
          <w:p w14:paraId="44159020" w14:textId="77777777" w:rsidR="00391D60" w:rsidRPr="007D10D4" w:rsidRDefault="00391D60" w:rsidP="00A75D85">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14:paraId="0A47074D" w14:textId="77777777" w:rsidR="00391D60" w:rsidRPr="007D10D4" w:rsidRDefault="00391D60" w:rsidP="00A75D85">
            <w:pPr>
              <w:jc w:val="center"/>
              <w:rPr>
                <w:rFonts w:ascii="Times New Roman" w:eastAsia="Malgun Gothic" w:hAnsi="Times New Roman"/>
                <w:color w:val="000000"/>
                <w:lang w:eastAsia="ko-KR"/>
              </w:rPr>
            </w:pPr>
          </w:p>
        </w:tc>
      </w:tr>
    </w:tbl>
    <w:p w14:paraId="47039449" w14:textId="77777777" w:rsidR="007D10D4" w:rsidRPr="004571EC" w:rsidRDefault="007D10D4" w:rsidP="00391D60">
      <w:pPr>
        <w:tabs>
          <w:tab w:val="left" w:pos="6195"/>
        </w:tabs>
        <w:jc w:val="right"/>
        <w:rPr>
          <w:b/>
          <w:sz w:val="24"/>
          <w:szCs w:val="24"/>
          <w:lang w:val="sr-Cyrl-RS"/>
        </w:rPr>
      </w:pPr>
    </w:p>
    <w:p w14:paraId="6F5C8F2E" w14:textId="77777777" w:rsidR="007D10D4" w:rsidRPr="004571EC" w:rsidRDefault="007D10D4" w:rsidP="007D10D4">
      <w:pPr>
        <w:tabs>
          <w:tab w:val="left" w:pos="6195"/>
        </w:tabs>
        <w:rPr>
          <w:b/>
          <w:sz w:val="24"/>
          <w:szCs w:val="24"/>
          <w:lang w:val="sr-Cyrl-RS"/>
        </w:rPr>
      </w:pPr>
    </w:p>
    <w:p w14:paraId="4CEDCFAC" w14:textId="77777777" w:rsidR="007D10D4" w:rsidRPr="004571EC" w:rsidRDefault="007D10D4" w:rsidP="007D10D4">
      <w:pPr>
        <w:tabs>
          <w:tab w:val="left" w:pos="6195"/>
        </w:tabs>
        <w:rPr>
          <w:b/>
          <w:sz w:val="24"/>
          <w:szCs w:val="24"/>
          <w:lang w:val="sr-Cyrl-RS"/>
        </w:rPr>
      </w:pPr>
    </w:p>
    <w:p w14:paraId="5A44CBFB" w14:textId="77777777" w:rsidR="007D10D4" w:rsidRPr="004571EC" w:rsidRDefault="007D10D4" w:rsidP="007D10D4">
      <w:pPr>
        <w:tabs>
          <w:tab w:val="left" w:pos="6195"/>
        </w:tabs>
        <w:rPr>
          <w:b/>
          <w:sz w:val="24"/>
          <w:szCs w:val="24"/>
          <w:lang w:val="sr-Cyrl-RS"/>
        </w:rPr>
      </w:pPr>
    </w:p>
    <w:p w14:paraId="1C523580" w14:textId="77777777" w:rsidR="007D10D4" w:rsidRDefault="007D10D4" w:rsidP="007D10D4">
      <w:pPr>
        <w:tabs>
          <w:tab w:val="left" w:pos="6195"/>
        </w:tabs>
        <w:rPr>
          <w:b/>
          <w:sz w:val="24"/>
          <w:szCs w:val="24"/>
          <w:lang w:val="sr-Cyrl-RS"/>
        </w:rPr>
      </w:pPr>
    </w:p>
    <w:p w14:paraId="18DB36C2" w14:textId="77777777" w:rsidR="003F24A6" w:rsidRDefault="003F24A6" w:rsidP="007D10D4">
      <w:pPr>
        <w:tabs>
          <w:tab w:val="left" w:pos="6195"/>
        </w:tabs>
        <w:rPr>
          <w:b/>
          <w:sz w:val="24"/>
          <w:szCs w:val="24"/>
          <w:lang w:val="sr-Cyrl-RS"/>
        </w:rPr>
      </w:pPr>
    </w:p>
    <w:p w14:paraId="7888F003" w14:textId="77777777" w:rsidR="007D10D4" w:rsidRDefault="007D10D4" w:rsidP="007D10D4">
      <w:pPr>
        <w:tabs>
          <w:tab w:val="left" w:pos="6195"/>
        </w:tabs>
        <w:rPr>
          <w:b/>
          <w:sz w:val="24"/>
          <w:szCs w:val="24"/>
          <w:lang w:val="sr-Cyrl-RS"/>
        </w:rPr>
      </w:pPr>
    </w:p>
    <w:p w14:paraId="386C8C37" w14:textId="259C1224" w:rsidR="003F24A6" w:rsidRPr="0060108F" w:rsidRDefault="003F24A6" w:rsidP="00F6304E">
      <w:pPr>
        <w:pBdr>
          <w:top w:val="single" w:sz="4" w:space="1" w:color="000000"/>
          <w:left w:val="single" w:sz="4" w:space="0" w:color="000000"/>
          <w:bottom w:val="single" w:sz="4" w:space="0" w:color="000000"/>
          <w:right w:val="single" w:sz="4" w:space="0" w:color="000000"/>
        </w:pBdr>
        <w:tabs>
          <w:tab w:val="center" w:pos="4976"/>
        </w:tabs>
        <w:spacing w:after="250" w:line="259" w:lineRule="auto"/>
        <w:jc w:val="center"/>
        <w:rPr>
          <w:rFonts w:ascii="Times New Roman" w:hAnsi="Times New Roman"/>
          <w:sz w:val="24"/>
          <w:szCs w:val="24"/>
          <w:lang w:val="sr-Cyrl-CS"/>
        </w:rPr>
      </w:pPr>
      <w:r w:rsidRPr="0060108F">
        <w:rPr>
          <w:rFonts w:ascii="Times New Roman" w:hAnsi="Times New Roman"/>
          <w:b/>
          <w:sz w:val="24"/>
          <w:szCs w:val="24"/>
          <w:lang w:val="sr-Cyrl-CS"/>
        </w:rPr>
        <w:t>И З Ј А В А</w:t>
      </w:r>
    </w:p>
    <w:p w14:paraId="374BEDD3" w14:textId="77777777" w:rsidR="007D10D4" w:rsidRPr="004571EC" w:rsidRDefault="007D10D4" w:rsidP="00F6304E">
      <w:pPr>
        <w:pStyle w:val="BodyTextIndent"/>
        <w:ind w:firstLine="0"/>
        <w:jc w:val="center"/>
        <w:rPr>
          <w:b/>
          <w:szCs w:val="24"/>
          <w:lang w:val="sr-Cyrl-RS"/>
        </w:rPr>
      </w:pPr>
      <w:r w:rsidRPr="004571EC">
        <w:rPr>
          <w:b/>
          <w:szCs w:val="24"/>
          <w:lang w:val="sr-Cyrl-RS"/>
        </w:rPr>
        <w:t>о чувању поверљивих података</w:t>
      </w:r>
    </w:p>
    <w:p w14:paraId="76EF9B4E" w14:textId="77777777" w:rsidR="007D10D4" w:rsidRPr="004571EC" w:rsidRDefault="007D10D4" w:rsidP="00F6304E">
      <w:pPr>
        <w:pStyle w:val="BodyTextIndent"/>
        <w:jc w:val="center"/>
        <w:rPr>
          <w:b/>
          <w:szCs w:val="24"/>
          <w:lang w:val="sr-Cyrl-RS"/>
        </w:rPr>
      </w:pPr>
    </w:p>
    <w:p w14:paraId="6125EF80" w14:textId="77777777" w:rsidR="007D10D4" w:rsidRPr="004571EC" w:rsidRDefault="007D10D4" w:rsidP="007D10D4">
      <w:pPr>
        <w:pStyle w:val="BodyTextIndent"/>
        <w:jc w:val="center"/>
        <w:rPr>
          <w:b/>
          <w:szCs w:val="24"/>
          <w:lang w:val="sr-Cyrl-RS"/>
        </w:rPr>
      </w:pPr>
    </w:p>
    <w:p w14:paraId="0761FE8F" w14:textId="77777777" w:rsidR="007D10D4" w:rsidRPr="004571EC" w:rsidRDefault="007D10D4" w:rsidP="007D10D4">
      <w:pPr>
        <w:pStyle w:val="BodyTextIndent"/>
        <w:jc w:val="center"/>
        <w:rPr>
          <w:b/>
          <w:szCs w:val="24"/>
          <w:lang w:val="sr-Cyrl-RS"/>
        </w:rPr>
      </w:pPr>
    </w:p>
    <w:p w14:paraId="556F6D7E" w14:textId="77777777" w:rsidR="007D10D4" w:rsidRPr="004571EC" w:rsidRDefault="007D10D4" w:rsidP="007D10D4">
      <w:pPr>
        <w:pStyle w:val="BodyTextIndent"/>
        <w:spacing w:line="360" w:lineRule="auto"/>
        <w:jc w:val="center"/>
        <w:rPr>
          <w:b/>
          <w:szCs w:val="24"/>
          <w:lang w:val="sr-Cyrl-RS"/>
        </w:rPr>
      </w:pPr>
    </w:p>
    <w:p w14:paraId="2EC867CC" w14:textId="77777777" w:rsidR="007D10D4" w:rsidRPr="004571EC" w:rsidRDefault="007D10D4" w:rsidP="007D10D4">
      <w:pPr>
        <w:pStyle w:val="BodyTextIndent"/>
        <w:spacing w:line="360" w:lineRule="auto"/>
        <w:jc w:val="center"/>
        <w:rPr>
          <w:b/>
          <w:szCs w:val="24"/>
          <w:lang w:val="sr-Cyrl-RS"/>
        </w:rPr>
      </w:pPr>
      <w:r w:rsidRPr="004571EC">
        <w:rPr>
          <w:b/>
          <w:szCs w:val="24"/>
          <w:lang w:val="sr-Cyrl-RS"/>
        </w:rPr>
        <w:t>_________________________________________________________________________</w:t>
      </w:r>
    </w:p>
    <w:p w14:paraId="5942BB99" w14:textId="77777777" w:rsidR="007D10D4" w:rsidRPr="004571EC" w:rsidRDefault="007D10D4" w:rsidP="007D10D4">
      <w:pPr>
        <w:pStyle w:val="BodyTextIndent"/>
        <w:spacing w:line="360" w:lineRule="auto"/>
        <w:jc w:val="center"/>
        <w:rPr>
          <w:szCs w:val="24"/>
          <w:lang w:val="sr-Cyrl-RS"/>
        </w:rPr>
      </w:pPr>
      <w:r w:rsidRPr="004571EC">
        <w:rPr>
          <w:szCs w:val="24"/>
          <w:lang w:val="sr-Cyrl-RS"/>
        </w:rPr>
        <w:t>(пословно име или скраћени назив)</w:t>
      </w:r>
    </w:p>
    <w:p w14:paraId="7023C927" w14:textId="77777777" w:rsidR="007D10D4" w:rsidRPr="004571EC" w:rsidRDefault="007D10D4" w:rsidP="007D10D4">
      <w:pPr>
        <w:pStyle w:val="BodyTextIndent"/>
        <w:spacing w:line="360" w:lineRule="auto"/>
        <w:rPr>
          <w:szCs w:val="24"/>
          <w:lang w:val="sr-Cyrl-RS"/>
        </w:rPr>
      </w:pPr>
    </w:p>
    <w:p w14:paraId="27E8BE94" w14:textId="77777777" w:rsidR="007D10D4" w:rsidRPr="004571EC" w:rsidRDefault="007D10D4" w:rsidP="007D10D4">
      <w:pPr>
        <w:pStyle w:val="BodyTextIndent"/>
        <w:spacing w:line="360" w:lineRule="auto"/>
        <w:rPr>
          <w:szCs w:val="24"/>
          <w:lang w:val="sr-Cyrl-RS"/>
        </w:rPr>
      </w:pPr>
      <w:r w:rsidRPr="004571EC">
        <w:rPr>
          <w:szCs w:val="24"/>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26E3EC57" w14:textId="77777777" w:rsidR="007D10D4" w:rsidRPr="004571EC" w:rsidRDefault="007D10D4" w:rsidP="007D10D4">
      <w:pPr>
        <w:pStyle w:val="BodyTextIndent"/>
        <w:spacing w:line="360" w:lineRule="auto"/>
        <w:rPr>
          <w:szCs w:val="24"/>
          <w:lang w:val="sr-Cyrl-RS"/>
        </w:rPr>
      </w:pPr>
    </w:p>
    <w:p w14:paraId="10EE7E68" w14:textId="77777777" w:rsidR="007D10D4" w:rsidRPr="004571EC" w:rsidRDefault="007D10D4" w:rsidP="007D10D4">
      <w:pPr>
        <w:pStyle w:val="BodyTextIndent"/>
        <w:spacing w:line="360" w:lineRule="auto"/>
        <w:rPr>
          <w:szCs w:val="24"/>
          <w:lang w:val="ru-RU"/>
        </w:rPr>
      </w:pPr>
      <w:r w:rsidRPr="004571EC">
        <w:rPr>
          <w:szCs w:val="24"/>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2874031F" w14:textId="77777777" w:rsidR="007D10D4" w:rsidRPr="004571EC" w:rsidRDefault="007D10D4" w:rsidP="007D10D4">
      <w:pPr>
        <w:pStyle w:val="BodyTextIndent"/>
        <w:rPr>
          <w:szCs w:val="24"/>
          <w:lang w:val="sr-Cyrl-RS"/>
        </w:rPr>
      </w:pPr>
    </w:p>
    <w:p w14:paraId="05A87D9A" w14:textId="77777777" w:rsidR="007D10D4" w:rsidRPr="004571EC" w:rsidRDefault="007D10D4" w:rsidP="007D10D4">
      <w:pPr>
        <w:pStyle w:val="BodyTextIndent"/>
        <w:rPr>
          <w:szCs w:val="24"/>
          <w:lang w:val="sr-Cyrl-RS"/>
        </w:rPr>
      </w:pPr>
    </w:p>
    <w:p w14:paraId="2BE73F69" w14:textId="77777777" w:rsidR="007D10D4" w:rsidRPr="004571EC" w:rsidRDefault="007D10D4" w:rsidP="007D10D4">
      <w:pPr>
        <w:pStyle w:val="BodyTextIndent"/>
        <w:rPr>
          <w:szCs w:val="24"/>
          <w:lang w:val="sr-Cyrl-RS"/>
        </w:rPr>
      </w:pPr>
    </w:p>
    <w:p w14:paraId="6178570A" w14:textId="77777777" w:rsidR="007D10D4" w:rsidRPr="004571EC" w:rsidRDefault="007D10D4" w:rsidP="007D10D4">
      <w:pPr>
        <w:pStyle w:val="BodyTextIndent"/>
        <w:rPr>
          <w:szCs w:val="24"/>
          <w:lang w:val="sr-Cyrl-RS"/>
        </w:rPr>
      </w:pPr>
    </w:p>
    <w:p w14:paraId="60B007CD" w14:textId="77777777" w:rsidR="007D10D4" w:rsidRPr="004571EC" w:rsidRDefault="007D10D4" w:rsidP="00391D60">
      <w:pPr>
        <w:pStyle w:val="BodyTextIndent"/>
        <w:jc w:val="right"/>
        <w:rPr>
          <w:b/>
          <w:szCs w:val="24"/>
          <w:lang w:val="sr-Cyrl-RS"/>
        </w:rPr>
      </w:pPr>
      <w:r w:rsidRPr="004571EC">
        <w:rPr>
          <w:szCs w:val="24"/>
          <w:lang w:val="sr-Cyrl-RS"/>
        </w:rPr>
        <w:tab/>
      </w:r>
    </w:p>
    <w:tbl>
      <w:tblPr>
        <w:tblW w:w="0" w:type="auto"/>
        <w:jc w:val="right"/>
        <w:tblLook w:val="01E0" w:firstRow="1" w:lastRow="1" w:firstColumn="1" w:lastColumn="1" w:noHBand="0" w:noVBand="0"/>
      </w:tblPr>
      <w:tblGrid>
        <w:gridCol w:w="2520"/>
        <w:gridCol w:w="3318"/>
      </w:tblGrid>
      <w:tr w:rsidR="00391D60" w:rsidRPr="007D10D4" w14:paraId="2F3F5E47" w14:textId="77777777">
        <w:trPr>
          <w:jc w:val="right"/>
        </w:trPr>
        <w:tc>
          <w:tcPr>
            <w:tcW w:w="2520" w:type="dxa"/>
          </w:tcPr>
          <w:p w14:paraId="5C283643" w14:textId="77777777" w:rsidR="00391D60" w:rsidRPr="007D10D4" w:rsidRDefault="00391D60" w:rsidP="00A75D85">
            <w:pPr>
              <w:jc w:val="center"/>
              <w:rPr>
                <w:rFonts w:ascii="Times New Roman" w:eastAsia="Malgun Gothic" w:hAnsi="Times New Roman"/>
                <w:b/>
                <w:color w:val="000000"/>
                <w:lang w:val="sr-Cyrl-RS" w:eastAsia="ko-KR"/>
              </w:rPr>
            </w:pPr>
          </w:p>
        </w:tc>
        <w:tc>
          <w:tcPr>
            <w:tcW w:w="3318" w:type="dxa"/>
          </w:tcPr>
          <w:p w14:paraId="0DB68CAC" w14:textId="77777777"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Потпис овлашћеног лица</w:t>
            </w:r>
          </w:p>
        </w:tc>
      </w:tr>
      <w:tr w:rsidR="00391D60" w:rsidRPr="007D10D4" w14:paraId="0D6ADFEA" w14:textId="77777777">
        <w:trPr>
          <w:jc w:val="right"/>
        </w:trPr>
        <w:tc>
          <w:tcPr>
            <w:tcW w:w="2520" w:type="dxa"/>
          </w:tcPr>
          <w:p w14:paraId="2D10A1AF" w14:textId="77777777"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М.П.</w:t>
            </w:r>
          </w:p>
        </w:tc>
        <w:tc>
          <w:tcPr>
            <w:tcW w:w="3318" w:type="dxa"/>
          </w:tcPr>
          <w:p w14:paraId="721792E2" w14:textId="77777777" w:rsidR="00391D60" w:rsidRPr="007D10D4" w:rsidRDefault="00391D60" w:rsidP="00A75D85">
            <w:pPr>
              <w:jc w:val="center"/>
              <w:rPr>
                <w:rFonts w:ascii="Times New Roman" w:eastAsia="Malgun Gothic" w:hAnsi="Times New Roman"/>
                <w:b/>
                <w:color w:val="000000"/>
                <w:lang w:eastAsia="ko-KR"/>
              </w:rPr>
            </w:pPr>
          </w:p>
        </w:tc>
      </w:tr>
      <w:tr w:rsidR="00391D60" w:rsidRPr="007D10D4" w14:paraId="3BEE084E" w14:textId="77777777">
        <w:trPr>
          <w:trHeight w:val="567"/>
          <w:jc w:val="right"/>
        </w:trPr>
        <w:tc>
          <w:tcPr>
            <w:tcW w:w="2520" w:type="dxa"/>
          </w:tcPr>
          <w:p w14:paraId="581CD891" w14:textId="77777777" w:rsidR="00391D60" w:rsidRPr="007D10D4" w:rsidRDefault="00391D60" w:rsidP="00A75D85">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14:paraId="65AD143B" w14:textId="77777777" w:rsidR="00391D60" w:rsidRPr="007D10D4" w:rsidRDefault="00391D60" w:rsidP="00A75D85">
            <w:pPr>
              <w:jc w:val="center"/>
              <w:rPr>
                <w:rFonts w:ascii="Times New Roman" w:eastAsia="Malgun Gothic" w:hAnsi="Times New Roman"/>
                <w:color w:val="000000"/>
                <w:lang w:eastAsia="ko-KR"/>
              </w:rPr>
            </w:pPr>
          </w:p>
        </w:tc>
      </w:tr>
    </w:tbl>
    <w:p w14:paraId="35C16F41" w14:textId="77777777" w:rsidR="007D10D4" w:rsidRPr="004571EC" w:rsidRDefault="007D10D4" w:rsidP="007D10D4">
      <w:pPr>
        <w:pStyle w:val="BodyTextIndent"/>
        <w:rPr>
          <w:szCs w:val="24"/>
          <w:lang w:val="sr-Cyrl-RS"/>
        </w:rPr>
      </w:pPr>
    </w:p>
    <w:p w14:paraId="58D5DF10" w14:textId="77777777" w:rsidR="007D10D4" w:rsidRPr="004571EC" w:rsidRDefault="007D10D4" w:rsidP="007D10D4">
      <w:pPr>
        <w:pStyle w:val="BodyTextIndent"/>
        <w:rPr>
          <w:szCs w:val="24"/>
          <w:lang w:val="sr-Cyrl-RS"/>
        </w:rPr>
      </w:pPr>
    </w:p>
    <w:p w14:paraId="1FDB4979" w14:textId="77777777" w:rsidR="007D10D4" w:rsidRPr="004571EC" w:rsidRDefault="007D10D4" w:rsidP="007D10D4">
      <w:pPr>
        <w:pStyle w:val="BodyTextIndent"/>
        <w:rPr>
          <w:szCs w:val="24"/>
          <w:lang w:val="sr-Cyrl-RS"/>
        </w:rPr>
      </w:pPr>
    </w:p>
    <w:p w14:paraId="3A9E6692" w14:textId="77777777" w:rsidR="007D10D4" w:rsidRPr="004571EC" w:rsidRDefault="007D10D4" w:rsidP="007D10D4">
      <w:pPr>
        <w:pStyle w:val="BodyTextIndent"/>
        <w:rPr>
          <w:szCs w:val="24"/>
          <w:lang w:val="sr-Cyrl-RS"/>
        </w:rPr>
      </w:pPr>
    </w:p>
    <w:p w14:paraId="69D1D10B" w14:textId="77777777" w:rsidR="007D10D4" w:rsidRPr="004571EC" w:rsidRDefault="007D10D4" w:rsidP="007D10D4">
      <w:pPr>
        <w:pStyle w:val="BodyTextIndent"/>
        <w:rPr>
          <w:szCs w:val="24"/>
          <w:lang w:val="sr-Cyrl-RS"/>
        </w:rPr>
      </w:pPr>
    </w:p>
    <w:p w14:paraId="314D8351" w14:textId="77777777" w:rsidR="007D10D4" w:rsidRPr="004571EC" w:rsidRDefault="007D10D4" w:rsidP="007D10D4">
      <w:pPr>
        <w:jc w:val="center"/>
        <w:rPr>
          <w:b/>
          <w:sz w:val="24"/>
          <w:szCs w:val="24"/>
          <w:lang w:val="sr-Cyrl-CS"/>
        </w:rPr>
      </w:pPr>
    </w:p>
    <w:p w14:paraId="05B3789F" w14:textId="77777777" w:rsidR="007D10D4" w:rsidRPr="004571EC" w:rsidRDefault="007D10D4" w:rsidP="007D10D4">
      <w:pPr>
        <w:jc w:val="center"/>
        <w:rPr>
          <w:b/>
          <w:sz w:val="24"/>
          <w:szCs w:val="24"/>
          <w:lang w:val="sr-Cyrl-CS"/>
        </w:rPr>
      </w:pPr>
    </w:p>
    <w:p w14:paraId="51271618" w14:textId="77777777" w:rsidR="007D10D4" w:rsidRDefault="007D10D4" w:rsidP="007D10D4">
      <w:pPr>
        <w:pStyle w:val="BodyTextIndent"/>
        <w:rPr>
          <w:szCs w:val="24"/>
          <w:lang w:val="sr-Cyrl-RS"/>
        </w:rPr>
      </w:pPr>
    </w:p>
    <w:p w14:paraId="6387889C" w14:textId="77777777" w:rsidR="007D10D4" w:rsidRDefault="007D10D4" w:rsidP="007D10D4">
      <w:pPr>
        <w:pStyle w:val="BodyTextIndent"/>
        <w:rPr>
          <w:szCs w:val="24"/>
          <w:lang w:val="sr-Cyrl-RS"/>
        </w:rPr>
      </w:pPr>
    </w:p>
    <w:p w14:paraId="6190A61B" w14:textId="77777777" w:rsidR="007D10D4" w:rsidRDefault="007D10D4" w:rsidP="007D10D4">
      <w:pPr>
        <w:pStyle w:val="BodyTextIndent"/>
        <w:rPr>
          <w:szCs w:val="24"/>
          <w:lang w:val="sr-Cyrl-RS"/>
        </w:rPr>
      </w:pPr>
    </w:p>
    <w:p w14:paraId="0541470F" w14:textId="77777777" w:rsidR="007D10D4" w:rsidRDefault="007D10D4" w:rsidP="007D10D4">
      <w:pPr>
        <w:pStyle w:val="BodyTextIndent"/>
        <w:rPr>
          <w:szCs w:val="24"/>
          <w:lang w:val="sr-Cyrl-RS"/>
        </w:rPr>
      </w:pPr>
    </w:p>
    <w:p w14:paraId="344FB77B" w14:textId="77777777" w:rsidR="007D10D4" w:rsidRDefault="007D10D4" w:rsidP="007D10D4">
      <w:pPr>
        <w:pStyle w:val="BodyTextIndent"/>
        <w:rPr>
          <w:szCs w:val="24"/>
          <w:lang w:val="sr-Cyrl-RS"/>
        </w:rPr>
      </w:pPr>
    </w:p>
    <w:p w14:paraId="713EC9E4" w14:textId="77777777" w:rsidR="007D10D4" w:rsidRDefault="007D10D4" w:rsidP="007D10D4">
      <w:pPr>
        <w:pStyle w:val="BodyTextIndent"/>
        <w:rPr>
          <w:szCs w:val="24"/>
          <w:lang w:val="sr-Cyrl-RS"/>
        </w:rPr>
      </w:pPr>
    </w:p>
    <w:p w14:paraId="10D4125D" w14:textId="77777777" w:rsidR="007A304D" w:rsidRDefault="007A304D" w:rsidP="00391D60">
      <w:pPr>
        <w:pStyle w:val="BodyTextIndent"/>
        <w:jc w:val="center"/>
        <w:rPr>
          <w:b/>
          <w:szCs w:val="24"/>
          <w:lang w:val="sr-Cyrl-RS"/>
        </w:rPr>
      </w:pPr>
    </w:p>
    <w:p w14:paraId="32D127DE" w14:textId="77777777" w:rsidR="007A304D" w:rsidRDefault="007A304D" w:rsidP="00391D60">
      <w:pPr>
        <w:pStyle w:val="BodyTextIndent"/>
        <w:jc w:val="center"/>
        <w:rPr>
          <w:b/>
          <w:szCs w:val="24"/>
          <w:lang w:val="sr-Cyrl-RS"/>
        </w:rPr>
      </w:pPr>
    </w:p>
    <w:p w14:paraId="739A69FA" w14:textId="77777777" w:rsidR="000A1EB0" w:rsidRDefault="000A1EB0" w:rsidP="00391D60">
      <w:pPr>
        <w:pStyle w:val="BodyTextIndent"/>
        <w:jc w:val="center"/>
        <w:rPr>
          <w:b/>
          <w:szCs w:val="24"/>
          <w:lang w:val="sr-Cyrl-RS"/>
        </w:rPr>
      </w:pPr>
    </w:p>
    <w:p w14:paraId="1CF33E53" w14:textId="28FBBCFA" w:rsidR="00391D60" w:rsidRDefault="00391D60" w:rsidP="00391D60">
      <w:pPr>
        <w:pStyle w:val="BodyTextIndent"/>
        <w:jc w:val="center"/>
        <w:rPr>
          <w:b/>
          <w:szCs w:val="24"/>
          <w:lang w:val="sr-Cyrl-RS"/>
        </w:rPr>
      </w:pPr>
      <w:r w:rsidRPr="004571EC">
        <w:rPr>
          <w:b/>
          <w:szCs w:val="24"/>
          <w:lang w:val="sr-Cyrl-RS"/>
        </w:rPr>
        <w:t>РОК</w:t>
      </w:r>
    </w:p>
    <w:p w14:paraId="5C8D86A1" w14:textId="77777777" w:rsidR="000A1EB0" w:rsidRPr="004571EC" w:rsidRDefault="000A1EB0" w:rsidP="00391D60">
      <w:pPr>
        <w:pStyle w:val="BodyTextIndent"/>
        <w:jc w:val="center"/>
        <w:rPr>
          <w:b/>
          <w:szCs w:val="24"/>
          <w:lang w:val="sr-Cyrl-RS"/>
        </w:rPr>
      </w:pPr>
    </w:p>
    <w:p w14:paraId="3AAAC55A" w14:textId="77777777" w:rsidR="00BB0B0A" w:rsidRDefault="00391D60" w:rsidP="00391D60">
      <w:pPr>
        <w:pStyle w:val="BodyTextIndent"/>
        <w:jc w:val="center"/>
        <w:rPr>
          <w:b/>
          <w:szCs w:val="24"/>
          <w:lang w:val="sr-Cyrl-RS"/>
        </w:rPr>
      </w:pPr>
      <w:r w:rsidRPr="004571EC">
        <w:rPr>
          <w:b/>
          <w:szCs w:val="24"/>
          <w:lang w:val="sr-Cyrl-RS"/>
        </w:rPr>
        <w:t xml:space="preserve"> ВАЖЕЊА ПОНУДЕ</w:t>
      </w:r>
      <w:r w:rsidR="00BB0B0A">
        <w:rPr>
          <w:b/>
          <w:szCs w:val="24"/>
          <w:lang w:val="sr-Cyrl-RS"/>
        </w:rPr>
        <w:t xml:space="preserve"> </w:t>
      </w:r>
    </w:p>
    <w:p w14:paraId="4461E74F" w14:textId="77777777" w:rsidR="00391D60" w:rsidRPr="004571EC" w:rsidRDefault="00391D60" w:rsidP="00391D60">
      <w:pPr>
        <w:pStyle w:val="BodyTextIndent"/>
        <w:jc w:val="center"/>
        <w:rPr>
          <w:b/>
          <w:szCs w:val="24"/>
          <w:lang w:val="sr-Cyrl-RS"/>
        </w:rPr>
      </w:pPr>
    </w:p>
    <w:p w14:paraId="7AF3A4D3" w14:textId="77777777" w:rsidR="00391D60" w:rsidRPr="004571EC" w:rsidRDefault="00391D60" w:rsidP="00391D60">
      <w:pPr>
        <w:pStyle w:val="BodyTextIndent"/>
        <w:jc w:val="center"/>
        <w:rPr>
          <w:b/>
          <w:szCs w:val="24"/>
          <w:lang w:val="sr-Cyrl-RS"/>
        </w:rPr>
      </w:pPr>
    </w:p>
    <w:p w14:paraId="70073EC4" w14:textId="77777777" w:rsidR="00391D60" w:rsidRPr="004571EC" w:rsidRDefault="00391D60" w:rsidP="00391D60">
      <w:pPr>
        <w:pStyle w:val="BodyTextIndent"/>
        <w:jc w:val="center"/>
        <w:rPr>
          <w:b/>
          <w:szCs w:val="24"/>
          <w:lang w:val="sr-Cyrl-RS"/>
        </w:rPr>
      </w:pPr>
    </w:p>
    <w:p w14:paraId="60FFD8D1" w14:textId="77777777" w:rsidR="00391D60" w:rsidRPr="004571EC" w:rsidRDefault="00391D60" w:rsidP="00391D60">
      <w:pPr>
        <w:pStyle w:val="BodyTextIndent"/>
        <w:jc w:val="center"/>
        <w:rPr>
          <w:b/>
          <w:szCs w:val="24"/>
          <w:lang w:val="sr-Cyrl-RS"/>
        </w:rPr>
      </w:pPr>
    </w:p>
    <w:p w14:paraId="522DAE41" w14:textId="77777777" w:rsidR="00391D60" w:rsidRPr="004571EC" w:rsidRDefault="00391D60" w:rsidP="00391D60">
      <w:pPr>
        <w:pStyle w:val="BodyTextIndent"/>
        <w:jc w:val="center"/>
        <w:rPr>
          <w:b/>
          <w:szCs w:val="24"/>
          <w:lang w:val="sr-Cyrl-RS"/>
        </w:rPr>
      </w:pPr>
    </w:p>
    <w:p w14:paraId="3D82D5C5" w14:textId="77777777" w:rsidR="00391D60" w:rsidRPr="004571EC" w:rsidRDefault="00391D60" w:rsidP="00391D60">
      <w:pPr>
        <w:pStyle w:val="BodyTextIndent"/>
        <w:rPr>
          <w:szCs w:val="24"/>
          <w:lang w:val="sr-Cyrl-RS"/>
        </w:rPr>
      </w:pPr>
      <w:r w:rsidRPr="004571EC">
        <w:rPr>
          <w:szCs w:val="24"/>
          <w:lang w:val="sr-Cyrl-RS"/>
        </w:rPr>
        <w:t xml:space="preserve">               </w:t>
      </w:r>
      <w:r w:rsidRPr="004571EC">
        <w:rPr>
          <w:szCs w:val="24"/>
          <w:lang w:val="sr-Cyrl-CS"/>
        </w:rPr>
        <w:t xml:space="preserve"> </w:t>
      </w:r>
      <w:r w:rsidRPr="004571EC">
        <w:rPr>
          <w:szCs w:val="24"/>
          <w:lang w:val="sr-Cyrl-RS"/>
        </w:rPr>
        <w:t xml:space="preserve">Рок важења понуде не може бити краћи од </w:t>
      </w:r>
      <w:r w:rsidR="003E24D7" w:rsidRPr="003E24D7">
        <w:rPr>
          <w:szCs w:val="24"/>
          <w:lang w:val="sr-Cyrl-RS"/>
        </w:rPr>
        <w:t>6</w:t>
      </w:r>
      <w:r w:rsidRPr="003E24D7">
        <w:rPr>
          <w:szCs w:val="24"/>
          <w:lang w:val="sr-Cyrl-RS"/>
        </w:rPr>
        <w:t>0 дана од дана</w:t>
      </w:r>
      <w:r w:rsidRPr="004571EC">
        <w:rPr>
          <w:szCs w:val="24"/>
          <w:lang w:val="sr-Cyrl-RS"/>
        </w:rPr>
        <w:t xml:space="preserve"> отварања понуда.</w:t>
      </w:r>
    </w:p>
    <w:p w14:paraId="5F4FBE75" w14:textId="77777777" w:rsidR="00391D60" w:rsidRPr="004571EC" w:rsidRDefault="00391D60" w:rsidP="00391D60">
      <w:pPr>
        <w:pStyle w:val="BodyTextIndent"/>
        <w:rPr>
          <w:szCs w:val="24"/>
          <w:lang w:val="sr-Cyrl-RS"/>
        </w:rPr>
      </w:pPr>
    </w:p>
    <w:p w14:paraId="114A6AD2" w14:textId="77777777" w:rsidR="00391D60" w:rsidRPr="004571EC" w:rsidRDefault="00391D60" w:rsidP="00391D60">
      <w:pPr>
        <w:pStyle w:val="BodyTextIndent"/>
        <w:spacing w:line="360" w:lineRule="auto"/>
        <w:rPr>
          <w:szCs w:val="24"/>
          <w:lang w:val="sr-Cyrl-RS"/>
        </w:rPr>
      </w:pPr>
    </w:p>
    <w:p w14:paraId="6EF0A55F" w14:textId="77777777" w:rsidR="00391D60" w:rsidRPr="004571EC" w:rsidRDefault="00391D60" w:rsidP="00391D60">
      <w:pPr>
        <w:pStyle w:val="BodyTextIndent"/>
        <w:tabs>
          <w:tab w:val="left" w:pos="1020"/>
        </w:tabs>
        <w:spacing w:line="360" w:lineRule="auto"/>
        <w:rPr>
          <w:szCs w:val="24"/>
          <w:lang w:val="sr-Cyrl-RS"/>
        </w:rPr>
      </w:pPr>
      <w:r w:rsidRPr="004571EC">
        <w:rPr>
          <w:szCs w:val="24"/>
          <w:lang w:val="sr-Cyrl-CS"/>
        </w:rPr>
        <w:t xml:space="preserve">                </w:t>
      </w:r>
      <w:r w:rsidRPr="004571EC">
        <w:rPr>
          <w:szCs w:val="24"/>
          <w:lang w:val="sr-Cyrl-RS"/>
        </w:rPr>
        <w:t xml:space="preserve">Понуда коју подносим у предметној јавној набавци важи </w:t>
      </w:r>
      <w:r w:rsidRPr="004571EC">
        <w:rPr>
          <w:szCs w:val="24"/>
          <w:lang w:val="sr-Cyrl-CS"/>
        </w:rPr>
        <w:t>___________________</w:t>
      </w:r>
      <w:r w:rsidRPr="004E4FE0">
        <w:rPr>
          <w:szCs w:val="24"/>
          <w:lang w:val="sr-Cyrl-RS"/>
        </w:rPr>
        <w:t xml:space="preserve"> </w:t>
      </w:r>
      <w:r w:rsidRPr="004571EC">
        <w:rPr>
          <w:szCs w:val="24"/>
          <w:lang w:val="sr-Cyrl-RS"/>
        </w:rPr>
        <w:t>дана од дана отварања понуда.</w:t>
      </w:r>
    </w:p>
    <w:p w14:paraId="2105185D" w14:textId="77777777" w:rsidR="00391D60" w:rsidRPr="004571EC" w:rsidRDefault="00391D60" w:rsidP="00391D60">
      <w:pPr>
        <w:pStyle w:val="BodyTextIndent"/>
        <w:rPr>
          <w:b/>
          <w:szCs w:val="24"/>
          <w:lang w:val="sr-Cyrl-RS"/>
        </w:rPr>
      </w:pPr>
    </w:p>
    <w:p w14:paraId="5B845C29" w14:textId="77777777" w:rsidR="00391D60" w:rsidRPr="004571EC" w:rsidRDefault="00391D60" w:rsidP="00391D60">
      <w:pPr>
        <w:pStyle w:val="BodyTextIndent"/>
        <w:rPr>
          <w:szCs w:val="24"/>
          <w:lang w:val="sr-Cyrl-RS"/>
        </w:rPr>
      </w:pPr>
    </w:p>
    <w:p w14:paraId="7FD06975" w14:textId="77777777" w:rsidR="00391D60" w:rsidRPr="004571EC" w:rsidRDefault="00391D60" w:rsidP="00391D60">
      <w:pPr>
        <w:pStyle w:val="BodyTextIndent"/>
        <w:rPr>
          <w:szCs w:val="24"/>
          <w:lang w:val="sr-Cyrl-RS"/>
        </w:rPr>
      </w:pPr>
    </w:p>
    <w:p w14:paraId="796AA22A" w14:textId="77777777" w:rsidR="00391D60" w:rsidRPr="004571EC" w:rsidRDefault="00391D60" w:rsidP="00391D60">
      <w:pPr>
        <w:pStyle w:val="BodyTextIndent"/>
        <w:rPr>
          <w:szCs w:val="24"/>
          <w:lang w:val="sr-Cyrl-RS"/>
        </w:rPr>
      </w:pPr>
    </w:p>
    <w:p w14:paraId="0ADC1E6C" w14:textId="77777777" w:rsidR="00391D60" w:rsidRPr="004571EC" w:rsidRDefault="00391D60" w:rsidP="00391D60">
      <w:pPr>
        <w:pStyle w:val="BodyTextIndent"/>
        <w:rPr>
          <w:szCs w:val="24"/>
          <w:lang w:val="sr-Cyrl-RS"/>
        </w:rPr>
      </w:pPr>
    </w:p>
    <w:p w14:paraId="3987BDC5" w14:textId="77777777" w:rsidR="00391D60" w:rsidRPr="004571EC" w:rsidRDefault="00391D60" w:rsidP="00391D60">
      <w:pPr>
        <w:pStyle w:val="BodyTextIndent"/>
        <w:rPr>
          <w:szCs w:val="24"/>
          <w:lang w:val="sr-Cyrl-RS"/>
        </w:rPr>
      </w:pPr>
    </w:p>
    <w:p w14:paraId="278812AC" w14:textId="77777777" w:rsidR="00391D60" w:rsidRPr="004571EC" w:rsidRDefault="00391D60" w:rsidP="00391D60">
      <w:pPr>
        <w:pStyle w:val="BodyTextIndent"/>
        <w:rPr>
          <w:szCs w:val="24"/>
          <w:lang w:val="sr-Cyrl-RS"/>
        </w:rPr>
      </w:pPr>
    </w:p>
    <w:p w14:paraId="2A411DBD" w14:textId="77777777" w:rsidR="00391D60" w:rsidRPr="004571EC" w:rsidRDefault="00391D60" w:rsidP="00391D60">
      <w:pPr>
        <w:pStyle w:val="BodyTextIndent"/>
        <w:rPr>
          <w:szCs w:val="24"/>
          <w:lang w:val="sr-Cyrl-RS"/>
        </w:rPr>
      </w:pPr>
    </w:p>
    <w:p w14:paraId="1F1E998E" w14:textId="77777777" w:rsidR="00391D60" w:rsidRPr="004571EC"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14:paraId="39E1EB78" w14:textId="77777777">
        <w:trPr>
          <w:jc w:val="right"/>
        </w:trPr>
        <w:tc>
          <w:tcPr>
            <w:tcW w:w="2520" w:type="dxa"/>
          </w:tcPr>
          <w:p w14:paraId="73F59168" w14:textId="77777777" w:rsidR="0082631C" w:rsidRPr="008E698F" w:rsidRDefault="0082631C" w:rsidP="00A75D85">
            <w:pPr>
              <w:jc w:val="right"/>
              <w:rPr>
                <w:rFonts w:ascii="Times New Roman" w:hAnsi="Times New Roman"/>
                <w:b/>
                <w:sz w:val="24"/>
                <w:szCs w:val="24"/>
                <w:lang w:val="ru-RU"/>
              </w:rPr>
            </w:pPr>
          </w:p>
        </w:tc>
        <w:tc>
          <w:tcPr>
            <w:tcW w:w="3318" w:type="dxa"/>
          </w:tcPr>
          <w:p w14:paraId="2ED84528" w14:textId="77777777"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14:paraId="1F8EC823" w14:textId="77777777">
        <w:trPr>
          <w:jc w:val="right"/>
        </w:trPr>
        <w:tc>
          <w:tcPr>
            <w:tcW w:w="2520" w:type="dxa"/>
          </w:tcPr>
          <w:p w14:paraId="2B132F90" w14:textId="77777777"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14:paraId="1A148068" w14:textId="77777777" w:rsidR="0082631C" w:rsidRPr="008E698F" w:rsidRDefault="0082631C" w:rsidP="00A75D85">
            <w:pPr>
              <w:jc w:val="right"/>
              <w:rPr>
                <w:rFonts w:ascii="Times New Roman" w:hAnsi="Times New Roman"/>
                <w:b/>
                <w:sz w:val="24"/>
                <w:szCs w:val="24"/>
                <w:lang w:val="ru-RU"/>
              </w:rPr>
            </w:pPr>
          </w:p>
        </w:tc>
      </w:tr>
      <w:tr w:rsidR="0082631C" w:rsidRPr="008E698F" w14:paraId="492006D9" w14:textId="77777777">
        <w:trPr>
          <w:trHeight w:val="738"/>
          <w:jc w:val="right"/>
        </w:trPr>
        <w:tc>
          <w:tcPr>
            <w:tcW w:w="2520" w:type="dxa"/>
          </w:tcPr>
          <w:p w14:paraId="43A09C97" w14:textId="77777777"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14:paraId="03A41757" w14:textId="77777777" w:rsidR="0082631C" w:rsidRPr="008E698F" w:rsidRDefault="0082631C" w:rsidP="00A75D85">
            <w:pPr>
              <w:jc w:val="right"/>
              <w:rPr>
                <w:rFonts w:ascii="Times New Roman" w:hAnsi="Times New Roman"/>
                <w:sz w:val="24"/>
                <w:szCs w:val="24"/>
                <w:lang w:val="ru-RU"/>
              </w:rPr>
            </w:pPr>
          </w:p>
        </w:tc>
      </w:tr>
    </w:tbl>
    <w:p w14:paraId="6CB38D0B" w14:textId="77777777" w:rsidR="00391D60" w:rsidRPr="00F94DAB" w:rsidRDefault="00391D60" w:rsidP="00391D60">
      <w:pPr>
        <w:pStyle w:val="BodyTextIndent"/>
        <w:rPr>
          <w:szCs w:val="24"/>
          <w:lang w:val="ru-RU"/>
        </w:rPr>
      </w:pPr>
    </w:p>
    <w:p w14:paraId="3F36D383" w14:textId="77777777" w:rsidR="00391D60" w:rsidRPr="00F94DAB" w:rsidRDefault="00391D60" w:rsidP="00391D60">
      <w:pPr>
        <w:pStyle w:val="BodyTextIndent"/>
        <w:rPr>
          <w:szCs w:val="24"/>
          <w:lang w:val="ru-RU"/>
        </w:rPr>
      </w:pPr>
    </w:p>
    <w:p w14:paraId="355D0D73" w14:textId="77777777" w:rsidR="00391D60" w:rsidRPr="00F94DAB" w:rsidRDefault="00391D60" w:rsidP="00391D60">
      <w:pPr>
        <w:pStyle w:val="BodyTextIndent"/>
        <w:rPr>
          <w:szCs w:val="24"/>
          <w:lang w:val="ru-RU"/>
        </w:rPr>
      </w:pPr>
    </w:p>
    <w:p w14:paraId="4DD9CBD8" w14:textId="77777777" w:rsidR="00391D60" w:rsidRPr="00F94DAB" w:rsidRDefault="00391D60" w:rsidP="00391D60">
      <w:pPr>
        <w:pStyle w:val="BodyTextIndent"/>
        <w:rPr>
          <w:szCs w:val="24"/>
          <w:lang w:val="ru-RU"/>
        </w:rPr>
      </w:pPr>
    </w:p>
    <w:p w14:paraId="376DF9DB" w14:textId="77777777" w:rsidR="00391D60" w:rsidRPr="00F94DAB" w:rsidRDefault="00391D60" w:rsidP="00391D60">
      <w:pPr>
        <w:pStyle w:val="BodyTextIndent"/>
        <w:rPr>
          <w:szCs w:val="24"/>
          <w:lang w:val="ru-RU"/>
        </w:rPr>
      </w:pPr>
    </w:p>
    <w:p w14:paraId="11171EFA" w14:textId="77777777" w:rsidR="00391D60" w:rsidRPr="00F94DAB" w:rsidRDefault="00391D60" w:rsidP="00391D60">
      <w:pPr>
        <w:pStyle w:val="BodyTextIndent"/>
        <w:rPr>
          <w:szCs w:val="24"/>
          <w:lang w:val="ru-RU"/>
        </w:rPr>
      </w:pPr>
    </w:p>
    <w:p w14:paraId="3F0C1D2F" w14:textId="77777777" w:rsidR="00391D60" w:rsidRPr="00F94DAB" w:rsidRDefault="00391D60" w:rsidP="00391D60">
      <w:pPr>
        <w:pStyle w:val="BodyTextIndent"/>
        <w:rPr>
          <w:szCs w:val="24"/>
          <w:lang w:val="ru-RU"/>
        </w:rPr>
      </w:pPr>
    </w:p>
    <w:p w14:paraId="4EC86F09" w14:textId="77777777" w:rsidR="00391D60" w:rsidRPr="00F94DAB" w:rsidRDefault="00391D60" w:rsidP="00391D60">
      <w:pPr>
        <w:pStyle w:val="BodyTextIndent"/>
        <w:rPr>
          <w:szCs w:val="24"/>
          <w:lang w:val="ru-RU"/>
        </w:rPr>
      </w:pPr>
    </w:p>
    <w:p w14:paraId="7A5899BD" w14:textId="77777777" w:rsidR="00391D60" w:rsidRDefault="00391D60" w:rsidP="00391D60">
      <w:pPr>
        <w:pStyle w:val="BodyTextIndent"/>
        <w:rPr>
          <w:szCs w:val="24"/>
          <w:lang w:val="ru-RU"/>
        </w:rPr>
      </w:pPr>
    </w:p>
    <w:p w14:paraId="340ECFF6" w14:textId="77777777" w:rsidR="00A15040" w:rsidRDefault="00A15040" w:rsidP="00391D60">
      <w:pPr>
        <w:pStyle w:val="BodyTextIndent"/>
        <w:rPr>
          <w:szCs w:val="24"/>
          <w:lang w:val="ru-RU"/>
        </w:rPr>
      </w:pPr>
    </w:p>
    <w:p w14:paraId="374CE436" w14:textId="77777777" w:rsidR="00A15040" w:rsidRDefault="00A15040" w:rsidP="00391D60">
      <w:pPr>
        <w:pStyle w:val="BodyTextIndent"/>
        <w:rPr>
          <w:szCs w:val="24"/>
          <w:lang w:val="ru-RU"/>
        </w:rPr>
      </w:pPr>
    </w:p>
    <w:p w14:paraId="1BDBCF46" w14:textId="77777777" w:rsidR="00A15040" w:rsidRDefault="00A15040" w:rsidP="00391D60">
      <w:pPr>
        <w:pStyle w:val="BodyTextIndent"/>
        <w:rPr>
          <w:szCs w:val="24"/>
          <w:lang w:val="ru-RU"/>
        </w:rPr>
      </w:pPr>
    </w:p>
    <w:p w14:paraId="5AAB7A3C" w14:textId="77777777" w:rsidR="00A15040" w:rsidRDefault="00A15040" w:rsidP="00391D60">
      <w:pPr>
        <w:pStyle w:val="BodyTextIndent"/>
        <w:rPr>
          <w:szCs w:val="24"/>
          <w:lang w:val="ru-RU"/>
        </w:rPr>
      </w:pPr>
    </w:p>
    <w:p w14:paraId="7F7D2669" w14:textId="77777777" w:rsidR="00A15040" w:rsidRDefault="00A15040" w:rsidP="00391D60">
      <w:pPr>
        <w:pStyle w:val="BodyTextIndent"/>
        <w:rPr>
          <w:szCs w:val="24"/>
          <w:lang w:val="ru-RU"/>
        </w:rPr>
      </w:pPr>
    </w:p>
    <w:p w14:paraId="7F378972" w14:textId="77777777" w:rsidR="00A15040" w:rsidRDefault="00A15040" w:rsidP="00391D60">
      <w:pPr>
        <w:pStyle w:val="BodyTextIndent"/>
        <w:rPr>
          <w:szCs w:val="24"/>
          <w:lang w:val="ru-RU"/>
        </w:rPr>
      </w:pPr>
    </w:p>
    <w:p w14:paraId="10A0CBA2" w14:textId="77777777" w:rsidR="00A15040" w:rsidRDefault="00A15040" w:rsidP="00391D60">
      <w:pPr>
        <w:pStyle w:val="BodyTextIndent"/>
        <w:rPr>
          <w:szCs w:val="24"/>
          <w:lang w:val="ru-RU"/>
        </w:rPr>
      </w:pPr>
    </w:p>
    <w:p w14:paraId="03B0CB04" w14:textId="77777777" w:rsidR="00A15040" w:rsidRDefault="00A15040" w:rsidP="00391D60">
      <w:pPr>
        <w:pStyle w:val="BodyTextIndent"/>
        <w:rPr>
          <w:szCs w:val="24"/>
          <w:lang w:val="ru-RU"/>
        </w:rPr>
      </w:pPr>
    </w:p>
    <w:p w14:paraId="3068FEAB" w14:textId="77777777" w:rsidR="00746DE0" w:rsidRDefault="00746DE0" w:rsidP="00391D60">
      <w:pPr>
        <w:pStyle w:val="BodyTextIndent"/>
        <w:rPr>
          <w:szCs w:val="24"/>
          <w:lang w:val="ru-RU"/>
        </w:rPr>
      </w:pPr>
    </w:p>
    <w:p w14:paraId="46FEB206" w14:textId="77777777" w:rsidR="00746DE0" w:rsidRDefault="00746DE0" w:rsidP="00391D60">
      <w:pPr>
        <w:pStyle w:val="BodyTextIndent"/>
        <w:rPr>
          <w:szCs w:val="24"/>
          <w:lang w:val="ru-RU"/>
        </w:rPr>
      </w:pPr>
    </w:p>
    <w:p w14:paraId="34006A18" w14:textId="77777777" w:rsidR="00746DE0" w:rsidRPr="00F94DAB" w:rsidRDefault="00746DE0" w:rsidP="00391D60">
      <w:pPr>
        <w:pStyle w:val="BodyTextIndent"/>
        <w:rPr>
          <w:szCs w:val="24"/>
          <w:lang w:val="ru-RU"/>
        </w:rPr>
      </w:pPr>
    </w:p>
    <w:p w14:paraId="0EF2F35D" w14:textId="77777777" w:rsidR="00391D60" w:rsidRPr="00F94DAB" w:rsidRDefault="00391D60" w:rsidP="00391D60">
      <w:pPr>
        <w:pStyle w:val="BodyTextIndent"/>
        <w:rPr>
          <w:szCs w:val="24"/>
          <w:lang w:val="ru-RU"/>
        </w:rPr>
      </w:pPr>
    </w:p>
    <w:p w14:paraId="196EE5B1" w14:textId="77777777" w:rsidR="00391D60" w:rsidRPr="00F94DAB" w:rsidRDefault="00391D60" w:rsidP="00391D60">
      <w:pPr>
        <w:pStyle w:val="BodyTextIndent"/>
        <w:rPr>
          <w:szCs w:val="24"/>
          <w:lang w:val="ru-RU"/>
        </w:rPr>
      </w:pPr>
    </w:p>
    <w:p w14:paraId="4E6E85E6" w14:textId="77777777" w:rsidR="00391D60" w:rsidRPr="000A2B5E" w:rsidRDefault="00391D60" w:rsidP="00391D60">
      <w:pPr>
        <w:pStyle w:val="BodyTextIndent"/>
        <w:tabs>
          <w:tab w:val="left" w:pos="3945"/>
        </w:tabs>
        <w:jc w:val="center"/>
        <w:rPr>
          <w:b/>
          <w:szCs w:val="24"/>
          <w:lang w:val="sr-Cyrl-RS"/>
        </w:rPr>
      </w:pPr>
      <w:r w:rsidRPr="000A2B5E">
        <w:rPr>
          <w:b/>
          <w:szCs w:val="24"/>
          <w:lang w:val="sr-Cyrl-RS"/>
        </w:rPr>
        <w:t xml:space="preserve">ОБРАЗАЦ </w:t>
      </w:r>
    </w:p>
    <w:p w14:paraId="0113B727" w14:textId="77777777" w:rsidR="00391D60" w:rsidRPr="000A2B5E" w:rsidRDefault="00391D60" w:rsidP="00391D60">
      <w:pPr>
        <w:pStyle w:val="BodyTextIndent"/>
        <w:tabs>
          <w:tab w:val="left" w:pos="3945"/>
        </w:tabs>
        <w:jc w:val="center"/>
        <w:rPr>
          <w:b/>
          <w:szCs w:val="24"/>
          <w:lang w:val="sr-Cyrl-RS"/>
        </w:rPr>
      </w:pPr>
      <w:r w:rsidRPr="000A2B5E">
        <w:rPr>
          <w:b/>
          <w:szCs w:val="24"/>
          <w:lang w:val="sr-Cyrl-RS"/>
        </w:rPr>
        <w:t>ТРОШКОВА ПРИПРЕМЕ ПОНУДЕ</w:t>
      </w:r>
    </w:p>
    <w:p w14:paraId="6C660A8A" w14:textId="77777777" w:rsidR="00391D60" w:rsidRPr="000A2B5E" w:rsidRDefault="00391D60" w:rsidP="00391D60">
      <w:pPr>
        <w:pStyle w:val="BodyTextIndent"/>
        <w:jc w:val="center"/>
        <w:rPr>
          <w:szCs w:val="24"/>
          <w:lang w:val="sr-Cyrl-RS"/>
        </w:rPr>
      </w:pPr>
    </w:p>
    <w:p w14:paraId="21AF32E4" w14:textId="77777777" w:rsidR="00391D60" w:rsidRPr="00F94DAB" w:rsidRDefault="00391D60" w:rsidP="00391D60">
      <w:pPr>
        <w:pStyle w:val="BodyTextIndent"/>
        <w:jc w:val="center"/>
        <w:rPr>
          <w:i/>
          <w:szCs w:val="24"/>
          <w:lang w:val="ru-RU"/>
        </w:rPr>
      </w:pPr>
    </w:p>
    <w:p w14:paraId="59402347" w14:textId="77777777" w:rsidR="00391D60" w:rsidRPr="000A2B5E" w:rsidRDefault="00391D60" w:rsidP="00391D60">
      <w:pPr>
        <w:pStyle w:val="BodyTextIndent"/>
        <w:rPr>
          <w:szCs w:val="24"/>
          <w:lang w:val="sr-Cyrl-RS"/>
        </w:rPr>
      </w:pPr>
    </w:p>
    <w:p w14:paraId="0C963B74" w14:textId="77777777" w:rsidR="00391D60" w:rsidRPr="000A2B5E" w:rsidRDefault="00391D60" w:rsidP="00391D60">
      <w:pPr>
        <w:pStyle w:val="BodyTextIndent"/>
        <w:rPr>
          <w:szCs w:val="24"/>
          <w:lang w:val="sr-Cyrl-RS"/>
        </w:rPr>
      </w:pPr>
      <w:r w:rsidRPr="000A2B5E">
        <w:rPr>
          <w:szCs w:val="24"/>
          <w:lang w:val="sr-Cyrl-RS"/>
        </w:rPr>
        <w:t xml:space="preserve">  Понуђач може да у оквиру понуде достави укупан износ и структуру трошкова припремања понуде.</w:t>
      </w:r>
    </w:p>
    <w:p w14:paraId="7A7390C0" w14:textId="77777777" w:rsidR="00391D60" w:rsidRPr="000A2B5E" w:rsidRDefault="00391D60" w:rsidP="00391D60">
      <w:pPr>
        <w:pStyle w:val="BodyTextIndent"/>
        <w:rPr>
          <w:szCs w:val="24"/>
          <w:lang w:val="sr-Cyrl-RS"/>
        </w:rPr>
      </w:pPr>
      <w:r w:rsidRPr="000A2B5E">
        <w:rPr>
          <w:szCs w:val="24"/>
          <w:lang w:val="sr-Cyrl-RS"/>
        </w:rPr>
        <w:t xml:space="preserve">  Трошкове припреме и подношења понуде сноси</w:t>
      </w:r>
      <w:r>
        <w:rPr>
          <w:szCs w:val="24"/>
          <w:lang w:val="sr-Cyrl-RS"/>
        </w:rPr>
        <w:t xml:space="preserve"> искључиво понуђач и не може тр</w:t>
      </w:r>
      <w:r w:rsidRPr="000A2B5E">
        <w:rPr>
          <w:szCs w:val="24"/>
          <w:lang w:val="sr-Cyrl-RS"/>
        </w:rPr>
        <w:t>ажити од наручиоца накнаду трошкова.</w:t>
      </w:r>
    </w:p>
    <w:p w14:paraId="3E851E1F" w14:textId="77777777" w:rsidR="00391D60" w:rsidRPr="000A2B5E" w:rsidRDefault="00391D60" w:rsidP="00391D60">
      <w:pPr>
        <w:pStyle w:val="BodyTextIndent"/>
        <w:rPr>
          <w:szCs w:val="24"/>
          <w:lang w:val="sr-Cyrl-RS"/>
        </w:rPr>
      </w:pPr>
      <w:r w:rsidRPr="000A2B5E">
        <w:rPr>
          <w:szCs w:val="24"/>
          <w:lang w:val="sr-Cyrl-RS"/>
        </w:rPr>
        <w:t xml:space="preserve">  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13E15538" w14:textId="77777777" w:rsidR="00391D60" w:rsidRPr="000A2B5E" w:rsidRDefault="00391D60" w:rsidP="00391D60">
      <w:pPr>
        <w:pStyle w:val="BodyTextIndent"/>
        <w:rPr>
          <w:szCs w:val="24"/>
          <w:lang w:val="sr-Cyrl-RS"/>
        </w:rPr>
      </w:pPr>
    </w:p>
    <w:p w14:paraId="468F0389"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77876F77"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21CC1A20"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2E12F4B3"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28423DE9"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104DE70B" w14:textId="77777777" w:rsidR="00391D60" w:rsidRPr="000A2B5E"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17A54AD8" w14:textId="77777777" w:rsidR="00391D60" w:rsidRPr="000A2B5E" w:rsidRDefault="00391D60" w:rsidP="00391D60">
      <w:pPr>
        <w:pStyle w:val="BodyTextIndent"/>
        <w:rPr>
          <w:szCs w:val="24"/>
          <w:lang w:val="sr-Cyrl-RS"/>
        </w:rPr>
      </w:pPr>
    </w:p>
    <w:p w14:paraId="3B34FCA3" w14:textId="77777777" w:rsidR="00391D60" w:rsidRPr="000A2B5E" w:rsidRDefault="00391D60" w:rsidP="00391D60">
      <w:pPr>
        <w:pStyle w:val="BodyTextIndent"/>
        <w:rPr>
          <w:szCs w:val="24"/>
          <w:lang w:val="sr-Cyrl-RS"/>
        </w:rPr>
      </w:pPr>
    </w:p>
    <w:p w14:paraId="7ACCCD95" w14:textId="77777777" w:rsidR="00391D60" w:rsidRPr="000A2B5E" w:rsidRDefault="00391D60" w:rsidP="00391D60">
      <w:pPr>
        <w:pStyle w:val="BodyTextIndent"/>
        <w:rPr>
          <w:szCs w:val="24"/>
          <w:lang w:val="sr-Cyrl-RS"/>
        </w:rPr>
      </w:pPr>
    </w:p>
    <w:p w14:paraId="1DF7BB33" w14:textId="77777777" w:rsidR="00391D60" w:rsidRPr="000A2B5E" w:rsidRDefault="00391D60" w:rsidP="00391D60">
      <w:pPr>
        <w:pStyle w:val="BodyTextIndent"/>
        <w:rPr>
          <w:szCs w:val="24"/>
          <w:lang w:val="sr-Cyrl-RS"/>
        </w:rPr>
      </w:pPr>
    </w:p>
    <w:p w14:paraId="43D566EC" w14:textId="77777777" w:rsidR="00391D60" w:rsidRPr="000A2B5E" w:rsidRDefault="00391D60" w:rsidP="00391D60">
      <w:pPr>
        <w:pStyle w:val="BodyTextIndent"/>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34"/>
      </w:tblGrid>
      <w:tr w:rsidR="00391D60" w:rsidRPr="000A2B5E" w14:paraId="18B0D959" w14:textId="77777777">
        <w:tc>
          <w:tcPr>
            <w:tcW w:w="4765" w:type="dxa"/>
            <w:vAlign w:val="center"/>
          </w:tcPr>
          <w:p w14:paraId="6CDA4BF1" w14:textId="77777777" w:rsidR="00391D60" w:rsidRPr="000A2B5E" w:rsidRDefault="00391D60" w:rsidP="00A75D85">
            <w:pPr>
              <w:pStyle w:val="BodyTextIndent"/>
              <w:jc w:val="center"/>
              <w:rPr>
                <w:b/>
                <w:szCs w:val="24"/>
                <w:lang w:val="sr-Cyrl-RS"/>
              </w:rPr>
            </w:pPr>
          </w:p>
          <w:p w14:paraId="0DA03F16" w14:textId="77777777" w:rsidR="00391D60" w:rsidRPr="000A2B5E" w:rsidRDefault="00391D60" w:rsidP="00A75D85">
            <w:pPr>
              <w:pStyle w:val="BodyTextIndent"/>
              <w:jc w:val="center"/>
              <w:rPr>
                <w:b/>
                <w:szCs w:val="24"/>
                <w:lang w:val="sr-Cyrl-RS"/>
              </w:rPr>
            </w:pPr>
            <w:r w:rsidRPr="000A2B5E">
              <w:rPr>
                <w:b/>
                <w:szCs w:val="24"/>
                <w:lang w:val="sr-Cyrl-RS"/>
              </w:rPr>
              <w:t>Укупан износ трошкова:</w:t>
            </w:r>
          </w:p>
          <w:p w14:paraId="57A0DD12" w14:textId="77777777" w:rsidR="00391D60" w:rsidRPr="000A2B5E" w:rsidRDefault="00391D60" w:rsidP="00A75D85">
            <w:pPr>
              <w:pStyle w:val="BodyTextIndent"/>
              <w:jc w:val="center"/>
              <w:rPr>
                <w:b/>
                <w:szCs w:val="24"/>
                <w:lang w:val="sr-Cyrl-RS"/>
              </w:rPr>
            </w:pPr>
          </w:p>
          <w:p w14:paraId="514DF094" w14:textId="77777777" w:rsidR="00391D60" w:rsidRPr="000A2B5E" w:rsidRDefault="00391D60" w:rsidP="00A75D85">
            <w:pPr>
              <w:pStyle w:val="BodyTextIndent"/>
              <w:jc w:val="center"/>
              <w:rPr>
                <w:szCs w:val="24"/>
                <w:lang w:val="sr-Cyrl-RS"/>
              </w:rPr>
            </w:pPr>
          </w:p>
        </w:tc>
        <w:tc>
          <w:tcPr>
            <w:tcW w:w="4766" w:type="dxa"/>
          </w:tcPr>
          <w:p w14:paraId="36132CF7" w14:textId="77777777" w:rsidR="00391D60" w:rsidRPr="000A2B5E" w:rsidRDefault="00391D60" w:rsidP="00A75D85">
            <w:pPr>
              <w:pStyle w:val="BodyTextIndent"/>
              <w:rPr>
                <w:szCs w:val="24"/>
                <w:lang w:val="sr-Cyrl-RS"/>
              </w:rPr>
            </w:pPr>
          </w:p>
        </w:tc>
      </w:tr>
    </w:tbl>
    <w:p w14:paraId="538EE819" w14:textId="77777777" w:rsidR="00391D60" w:rsidRPr="000A2B5E" w:rsidRDefault="00391D60" w:rsidP="00391D60">
      <w:pPr>
        <w:pStyle w:val="BodyTextIndent"/>
        <w:rPr>
          <w:szCs w:val="24"/>
          <w:lang w:val="sr-Cyrl-RS"/>
        </w:rPr>
      </w:pPr>
    </w:p>
    <w:p w14:paraId="2C6AECD6" w14:textId="77777777" w:rsidR="00391D60" w:rsidRPr="000A2B5E" w:rsidRDefault="00391D60" w:rsidP="00391D60">
      <w:pPr>
        <w:pStyle w:val="BodyTextIndent"/>
        <w:rPr>
          <w:b/>
          <w:szCs w:val="24"/>
          <w:lang w:val="sr-Cyrl-RS"/>
        </w:rPr>
      </w:pPr>
      <w:r w:rsidRPr="000A2B5E">
        <w:rPr>
          <w:b/>
          <w:szCs w:val="24"/>
          <w:lang w:val="sr-Cyrl-RS"/>
        </w:rPr>
        <w:t xml:space="preserve">Напомена:  </w:t>
      </w:r>
      <w:r w:rsidRPr="000A2B5E">
        <w:rPr>
          <w:szCs w:val="24"/>
          <w:lang w:val="sr-Cyrl-RS"/>
        </w:rPr>
        <w:t>У случају потребе табелу копирати</w:t>
      </w:r>
    </w:p>
    <w:p w14:paraId="1D0C9AD9" w14:textId="77777777" w:rsidR="00391D60" w:rsidRPr="000A2B5E" w:rsidRDefault="00391D60" w:rsidP="00391D60">
      <w:pPr>
        <w:pStyle w:val="BodyTextIndent"/>
        <w:rPr>
          <w:szCs w:val="24"/>
          <w:lang w:val="sr-Cyrl-RS"/>
        </w:rPr>
      </w:pPr>
    </w:p>
    <w:p w14:paraId="079D26CA" w14:textId="77777777" w:rsidR="00391D60" w:rsidRPr="000A2B5E" w:rsidRDefault="00391D60" w:rsidP="00391D60">
      <w:pPr>
        <w:pStyle w:val="BodyTextIndent"/>
        <w:rPr>
          <w:szCs w:val="24"/>
          <w:lang w:val="sr-Cyrl-RS"/>
        </w:rPr>
      </w:pPr>
    </w:p>
    <w:p w14:paraId="32E5D073" w14:textId="77777777" w:rsidR="00391D60" w:rsidRPr="000A2B5E" w:rsidRDefault="00391D60" w:rsidP="00391D60">
      <w:pPr>
        <w:pStyle w:val="BodyTextIndent"/>
        <w:rPr>
          <w:szCs w:val="24"/>
          <w:lang w:val="sr-Cyrl-RS"/>
        </w:rPr>
      </w:pPr>
    </w:p>
    <w:p w14:paraId="357AA70A" w14:textId="77777777" w:rsidR="00391D60" w:rsidRPr="000A2B5E"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14:paraId="5AD9DB8A" w14:textId="77777777">
        <w:trPr>
          <w:jc w:val="right"/>
        </w:trPr>
        <w:tc>
          <w:tcPr>
            <w:tcW w:w="2520" w:type="dxa"/>
          </w:tcPr>
          <w:p w14:paraId="3D670D9D" w14:textId="77777777" w:rsidR="0082631C" w:rsidRPr="008E698F" w:rsidRDefault="0082631C" w:rsidP="00A75D85">
            <w:pPr>
              <w:jc w:val="right"/>
              <w:rPr>
                <w:rFonts w:ascii="Times New Roman" w:hAnsi="Times New Roman"/>
                <w:b/>
                <w:sz w:val="24"/>
                <w:szCs w:val="24"/>
                <w:lang w:val="ru-RU"/>
              </w:rPr>
            </w:pPr>
          </w:p>
        </w:tc>
        <w:tc>
          <w:tcPr>
            <w:tcW w:w="3318" w:type="dxa"/>
          </w:tcPr>
          <w:p w14:paraId="358217DA" w14:textId="77777777"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14:paraId="20FDD7B0" w14:textId="77777777">
        <w:trPr>
          <w:jc w:val="right"/>
        </w:trPr>
        <w:tc>
          <w:tcPr>
            <w:tcW w:w="2520" w:type="dxa"/>
          </w:tcPr>
          <w:p w14:paraId="72C812B3" w14:textId="77777777"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14:paraId="00824781" w14:textId="77777777" w:rsidR="0082631C" w:rsidRPr="008E698F" w:rsidRDefault="0082631C" w:rsidP="00A75D85">
            <w:pPr>
              <w:jc w:val="right"/>
              <w:rPr>
                <w:rFonts w:ascii="Times New Roman" w:hAnsi="Times New Roman"/>
                <w:b/>
                <w:sz w:val="24"/>
                <w:szCs w:val="24"/>
                <w:lang w:val="ru-RU"/>
              </w:rPr>
            </w:pPr>
          </w:p>
        </w:tc>
      </w:tr>
      <w:tr w:rsidR="0082631C" w:rsidRPr="008E698F" w14:paraId="4DF6BC3F" w14:textId="77777777">
        <w:trPr>
          <w:trHeight w:val="738"/>
          <w:jc w:val="right"/>
        </w:trPr>
        <w:tc>
          <w:tcPr>
            <w:tcW w:w="2520" w:type="dxa"/>
          </w:tcPr>
          <w:p w14:paraId="45483AC7" w14:textId="77777777"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14:paraId="7F03C057" w14:textId="77777777" w:rsidR="0082631C" w:rsidRPr="008E698F" w:rsidRDefault="0082631C" w:rsidP="00A75D85">
            <w:pPr>
              <w:jc w:val="right"/>
              <w:rPr>
                <w:rFonts w:ascii="Times New Roman" w:hAnsi="Times New Roman"/>
                <w:sz w:val="24"/>
                <w:szCs w:val="24"/>
                <w:lang w:val="ru-RU"/>
              </w:rPr>
            </w:pPr>
          </w:p>
        </w:tc>
      </w:tr>
    </w:tbl>
    <w:p w14:paraId="0DA0936F" w14:textId="77777777" w:rsidR="00391D60" w:rsidRPr="000A2B5E" w:rsidRDefault="00391D60" w:rsidP="00391D60">
      <w:pPr>
        <w:pStyle w:val="BodyTextIndent"/>
        <w:rPr>
          <w:szCs w:val="24"/>
          <w:lang w:val="sr-Cyrl-RS"/>
        </w:rPr>
      </w:pPr>
    </w:p>
    <w:p w14:paraId="6444B4EE" w14:textId="77777777" w:rsidR="00391D60" w:rsidRDefault="00391D60" w:rsidP="00391D60">
      <w:pPr>
        <w:pStyle w:val="BodyTextIndent"/>
        <w:rPr>
          <w:szCs w:val="24"/>
          <w:lang w:val="sr-Cyrl-RS"/>
        </w:rPr>
      </w:pPr>
    </w:p>
    <w:p w14:paraId="3ADE03B9" w14:textId="3C61AF1A" w:rsidR="00045EA9" w:rsidRDefault="00045EA9" w:rsidP="00391D60">
      <w:pPr>
        <w:pStyle w:val="BodyTextIndent"/>
        <w:rPr>
          <w:szCs w:val="24"/>
          <w:lang w:val="sr-Cyrl-RS"/>
        </w:rPr>
      </w:pPr>
    </w:p>
    <w:p w14:paraId="0A87464D" w14:textId="77777777" w:rsidR="00F6304E" w:rsidRDefault="00F6304E" w:rsidP="00391D60">
      <w:pPr>
        <w:pStyle w:val="BodyTextIndent"/>
        <w:rPr>
          <w:szCs w:val="24"/>
          <w:lang w:val="sr-Cyrl-RS"/>
        </w:rPr>
      </w:pPr>
    </w:p>
    <w:p w14:paraId="7241B44F" w14:textId="77777777" w:rsidR="00045EA9" w:rsidRDefault="00045EA9" w:rsidP="00391D60">
      <w:pPr>
        <w:pStyle w:val="BodyTextIndent"/>
        <w:rPr>
          <w:szCs w:val="24"/>
          <w:lang w:val="sr-Cyrl-RS"/>
        </w:rPr>
      </w:pPr>
    </w:p>
    <w:p w14:paraId="5DAF2E50" w14:textId="77777777" w:rsidR="00045EA9" w:rsidRDefault="00045EA9" w:rsidP="00391D60">
      <w:pPr>
        <w:pStyle w:val="BodyTextIndent"/>
        <w:rPr>
          <w:szCs w:val="24"/>
          <w:lang w:val="sr-Cyrl-RS"/>
        </w:rPr>
      </w:pPr>
    </w:p>
    <w:p w14:paraId="24909765" w14:textId="77777777" w:rsidR="00045EA9" w:rsidRDefault="00045EA9" w:rsidP="00391D60">
      <w:pPr>
        <w:pStyle w:val="BodyTextIndent"/>
        <w:rPr>
          <w:szCs w:val="24"/>
          <w:lang w:val="sr-Cyrl-RS"/>
        </w:rPr>
      </w:pPr>
    </w:p>
    <w:p w14:paraId="5A0CB97C" w14:textId="77777777" w:rsidR="00045EA9" w:rsidRPr="000A2B5E" w:rsidRDefault="00045EA9" w:rsidP="00391D60">
      <w:pPr>
        <w:pStyle w:val="BodyTextIndent"/>
        <w:rPr>
          <w:szCs w:val="24"/>
          <w:lang w:val="sr-Cyrl-RS"/>
        </w:rPr>
      </w:pPr>
    </w:p>
    <w:p w14:paraId="3534A1F0" w14:textId="77777777" w:rsidR="00045EA9" w:rsidRPr="0060108F" w:rsidRDefault="00045EA9" w:rsidP="00045EA9">
      <w:pPr>
        <w:pBdr>
          <w:top w:val="single" w:sz="4" w:space="1" w:color="000000"/>
          <w:left w:val="single" w:sz="4" w:space="0" w:color="000000"/>
          <w:bottom w:val="single" w:sz="4" w:space="0" w:color="000000"/>
          <w:right w:val="single" w:sz="4" w:space="0" w:color="000000"/>
        </w:pBdr>
        <w:tabs>
          <w:tab w:val="center" w:pos="4976"/>
        </w:tabs>
        <w:spacing w:after="250" w:line="259" w:lineRule="auto"/>
        <w:ind w:left="263"/>
        <w:jc w:val="center"/>
        <w:rPr>
          <w:rFonts w:ascii="Times New Roman" w:hAnsi="Times New Roman"/>
          <w:sz w:val="24"/>
          <w:szCs w:val="24"/>
          <w:lang w:val="sr-Cyrl-CS"/>
        </w:rPr>
      </w:pPr>
      <w:r w:rsidRPr="00244C1C">
        <w:rPr>
          <w:rFonts w:ascii="Times New Roman" w:hAnsi="Times New Roman"/>
          <w:b/>
          <w:sz w:val="24"/>
          <w:szCs w:val="24"/>
          <w:lang w:val="sr-Cyrl-CS"/>
        </w:rPr>
        <w:t>И З Ј А В А  О  ПРИБАВЉАЊУ ПОЛИСЕ ОСИГУРАЊА</w:t>
      </w:r>
    </w:p>
    <w:p w14:paraId="3F355080" w14:textId="77777777" w:rsidR="00045EA9" w:rsidRDefault="00045EA9" w:rsidP="00045EA9">
      <w:pPr>
        <w:pStyle w:val="Heading1"/>
        <w:ind w:left="1265" w:right="1879"/>
        <w:rPr>
          <w:color w:val="auto"/>
          <w:szCs w:val="24"/>
        </w:rPr>
      </w:pPr>
    </w:p>
    <w:p w14:paraId="7B5E0FF2" w14:textId="77777777" w:rsidR="00045EA9" w:rsidRPr="00F339E7" w:rsidRDefault="00045EA9" w:rsidP="00045EA9">
      <w:pPr>
        <w:spacing w:after="0" w:line="443" w:lineRule="auto"/>
        <w:ind w:left="4637" w:right="5132"/>
        <w:jc w:val="center"/>
        <w:rPr>
          <w:szCs w:val="24"/>
        </w:rPr>
      </w:pPr>
    </w:p>
    <w:p w14:paraId="6296A1C3" w14:textId="77777777" w:rsidR="00045EA9" w:rsidRPr="00F339E7" w:rsidRDefault="00045EA9" w:rsidP="00045EA9">
      <w:pPr>
        <w:spacing w:after="211" w:line="259" w:lineRule="auto"/>
        <w:ind w:right="375"/>
        <w:jc w:val="both"/>
        <w:rPr>
          <w:szCs w:val="24"/>
        </w:rPr>
      </w:pPr>
      <w:r w:rsidRPr="00F339E7">
        <w:rPr>
          <w:szCs w:val="24"/>
        </w:rPr>
        <w:t xml:space="preserve">   </w:t>
      </w:r>
    </w:p>
    <w:p w14:paraId="47C89094" w14:textId="55FAD577" w:rsidR="00BF471B" w:rsidRDefault="00045EA9" w:rsidP="00D63DB4">
      <w:pPr>
        <w:spacing w:after="0" w:line="240" w:lineRule="auto"/>
        <w:ind w:firstLine="720"/>
        <w:jc w:val="both"/>
        <w:rPr>
          <w:rFonts w:ascii="Times New Roman" w:hAnsi="Times New Roman"/>
          <w:sz w:val="24"/>
          <w:szCs w:val="24"/>
          <w:lang w:val="sr-Cyrl-CS"/>
        </w:rPr>
      </w:pPr>
      <w:r w:rsidRPr="00045EA9">
        <w:rPr>
          <w:rFonts w:ascii="Times New Roman" w:hAnsi="Times New Roman"/>
          <w:sz w:val="24"/>
          <w:szCs w:val="24"/>
        </w:rPr>
        <w:t xml:space="preserve">Изјављујемо да ћемо, уколико у поступку јавне набавке број </w:t>
      </w:r>
      <w:r w:rsidR="00251919">
        <w:rPr>
          <w:rFonts w:ascii="Times New Roman" w:hAnsi="Times New Roman"/>
          <w:sz w:val="24"/>
          <w:szCs w:val="24"/>
          <w:lang w:val="sr-Cyrl-CS"/>
        </w:rPr>
        <w:t>28</w:t>
      </w:r>
      <w:r w:rsidR="00315519">
        <w:rPr>
          <w:rFonts w:ascii="Times New Roman" w:hAnsi="Times New Roman"/>
          <w:sz w:val="24"/>
          <w:szCs w:val="24"/>
          <w:lang w:val="sr-Cyrl-CS"/>
        </w:rPr>
        <w:t>/2020</w:t>
      </w:r>
      <w:r w:rsidRPr="00045EA9">
        <w:rPr>
          <w:rFonts w:ascii="Times New Roman" w:hAnsi="Times New Roman"/>
          <w:sz w:val="24"/>
          <w:szCs w:val="24"/>
        </w:rPr>
        <w:t xml:space="preserve">, наша понуда буде изабрана као најповољнија, те уколико приступимо закључењу </w:t>
      </w:r>
      <w:r w:rsidR="007031F7">
        <w:rPr>
          <w:rFonts w:ascii="Times New Roman" w:hAnsi="Times New Roman"/>
          <w:sz w:val="24"/>
          <w:szCs w:val="24"/>
          <w:lang w:val="sr-Cyrl-CS"/>
        </w:rPr>
        <w:t>оквирног споразума</w:t>
      </w:r>
      <w:r w:rsidRPr="00045EA9">
        <w:rPr>
          <w:rFonts w:ascii="Times New Roman" w:hAnsi="Times New Roman"/>
          <w:sz w:val="24"/>
          <w:szCs w:val="24"/>
        </w:rPr>
        <w:t xml:space="preserve"> о вршењу </w:t>
      </w:r>
      <w:r w:rsidR="00F6304E" w:rsidRPr="00F6304E">
        <w:rPr>
          <w:rFonts w:ascii="Times New Roman" w:hAnsi="Times New Roman"/>
          <w:color w:val="000000"/>
          <w:sz w:val="24"/>
          <w:szCs w:val="24"/>
        </w:rPr>
        <w:t>Услуге надзора над уклањањем објеката по решењима Републичких грађевинских инспектора, број 28/2020</w:t>
      </w:r>
      <w:r w:rsidR="00F6304E">
        <w:rPr>
          <w:rFonts w:ascii="Times New Roman" w:hAnsi="Times New Roman"/>
          <w:color w:val="000000"/>
          <w:sz w:val="24"/>
          <w:szCs w:val="24"/>
          <w:lang w:val="sr-Cyrl-CS"/>
        </w:rPr>
        <w:t>,</w:t>
      </w:r>
      <w:r w:rsidRPr="00045EA9">
        <w:rPr>
          <w:rFonts w:ascii="Times New Roman" w:hAnsi="Times New Roman"/>
          <w:sz w:val="24"/>
          <w:szCs w:val="24"/>
        </w:rPr>
        <w:t xml:space="preserve"> у </w:t>
      </w:r>
      <w:r w:rsidRPr="00AF36A8">
        <w:rPr>
          <w:rFonts w:ascii="Times New Roman" w:hAnsi="Times New Roman"/>
          <w:sz w:val="24"/>
          <w:szCs w:val="24"/>
        </w:rPr>
        <w:t xml:space="preserve">року од </w:t>
      </w:r>
      <w:r w:rsidR="0015319E" w:rsidRPr="00AF36A8">
        <w:rPr>
          <w:rFonts w:ascii="Times New Roman" w:hAnsi="Times New Roman"/>
          <w:sz w:val="24"/>
          <w:szCs w:val="24"/>
          <w:lang w:val="sr-Cyrl-CS"/>
        </w:rPr>
        <w:t>15</w:t>
      </w:r>
      <w:r w:rsidRPr="00AF36A8">
        <w:rPr>
          <w:rFonts w:ascii="Times New Roman" w:hAnsi="Times New Roman"/>
          <w:sz w:val="24"/>
          <w:szCs w:val="24"/>
        </w:rPr>
        <w:t xml:space="preserve"> (</w:t>
      </w:r>
      <w:r w:rsidR="0015319E" w:rsidRPr="00AF36A8">
        <w:rPr>
          <w:rFonts w:ascii="Times New Roman" w:hAnsi="Times New Roman"/>
          <w:sz w:val="24"/>
          <w:szCs w:val="24"/>
          <w:lang w:val="sr-Cyrl-CS"/>
        </w:rPr>
        <w:t>петнаест</w:t>
      </w:r>
      <w:r w:rsidRPr="00AF36A8">
        <w:rPr>
          <w:rFonts w:ascii="Times New Roman" w:hAnsi="Times New Roman"/>
          <w:sz w:val="24"/>
          <w:szCs w:val="24"/>
        </w:rPr>
        <w:t xml:space="preserve">) дана од дана закључења </w:t>
      </w:r>
      <w:r w:rsidR="007031F7">
        <w:rPr>
          <w:rFonts w:ascii="Times New Roman" w:hAnsi="Times New Roman"/>
          <w:sz w:val="24"/>
          <w:szCs w:val="24"/>
          <w:lang w:val="sr-Cyrl-CS"/>
        </w:rPr>
        <w:t>оквирног споразума</w:t>
      </w:r>
      <w:r w:rsidRPr="00AF36A8">
        <w:rPr>
          <w:rFonts w:ascii="Times New Roman" w:hAnsi="Times New Roman"/>
          <w:sz w:val="24"/>
          <w:szCs w:val="24"/>
        </w:rPr>
        <w:t>, доставити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w:t>
      </w:r>
      <w:r w:rsidR="0015319E" w:rsidRPr="00AF36A8">
        <w:rPr>
          <w:rFonts w:ascii="Times New Roman" w:hAnsi="Times New Roman"/>
          <w:sz w:val="24"/>
          <w:szCs w:val="24"/>
          <w:lang w:val="sr-Cyrl-CS"/>
        </w:rPr>
        <w:t>,</w:t>
      </w:r>
      <w:r w:rsidRPr="00AF36A8">
        <w:rPr>
          <w:rFonts w:ascii="Times New Roman" w:hAnsi="Times New Roman"/>
          <w:sz w:val="24"/>
          <w:szCs w:val="24"/>
        </w:rPr>
        <w:t xml:space="preserve">  </w:t>
      </w:r>
      <w:r w:rsidR="0015319E" w:rsidRPr="00AF36A8">
        <w:rPr>
          <w:rFonts w:ascii="Times New Roman" w:hAnsi="Times New Roman"/>
          <w:sz w:val="24"/>
          <w:szCs w:val="24"/>
          <w:lang w:val="sr-Cyrl-CS"/>
        </w:rPr>
        <w:t xml:space="preserve">полису осигурања од одговорности </w:t>
      </w:r>
      <w:r w:rsidR="0015319E" w:rsidRPr="00AF36A8">
        <w:rPr>
          <w:rFonts w:ascii="Times New Roman" w:hAnsi="Times New Roman"/>
          <w:sz w:val="24"/>
          <w:szCs w:val="24"/>
          <w:lang w:val="ru-RU"/>
        </w:rPr>
        <w:t>за штету причињену трећим лицима и стварима трећих лица</w:t>
      </w:r>
      <w:r w:rsidR="0015319E" w:rsidRPr="00AF36A8">
        <w:rPr>
          <w:rFonts w:ascii="Times New Roman" w:hAnsi="Times New Roman"/>
          <w:sz w:val="24"/>
          <w:szCs w:val="24"/>
          <w:lang w:val="sr-Cyrl-CS"/>
        </w:rPr>
        <w:t>, са важношћу за цео период извршења услуг</w:t>
      </w:r>
      <w:r w:rsidR="007031F7">
        <w:rPr>
          <w:rFonts w:ascii="Times New Roman" w:hAnsi="Times New Roman"/>
          <w:sz w:val="24"/>
          <w:szCs w:val="24"/>
          <w:lang w:val="sr-Cyrl-CS"/>
        </w:rPr>
        <w:t>е која је предмет овог уговора.</w:t>
      </w:r>
    </w:p>
    <w:p w14:paraId="745F5654" w14:textId="77777777" w:rsidR="00BF471B" w:rsidRDefault="00D63DB4" w:rsidP="00D63DB4">
      <w:pPr>
        <w:spacing w:after="0" w:line="240" w:lineRule="auto"/>
        <w:ind w:firstLine="720"/>
        <w:jc w:val="both"/>
        <w:rPr>
          <w:rFonts w:ascii="Times New Roman" w:hAnsi="Times New Roman"/>
          <w:sz w:val="24"/>
          <w:szCs w:val="24"/>
          <w:lang w:val="sr-Cyrl-CS"/>
        </w:rPr>
      </w:pPr>
      <w:r w:rsidRPr="00BF471B">
        <w:rPr>
          <w:rFonts w:ascii="Times New Roman" w:hAnsi="Times New Roman"/>
          <w:sz w:val="24"/>
          <w:szCs w:val="24"/>
          <w:lang w:val="sr-Cyrl-CS"/>
        </w:rPr>
        <w:t xml:space="preserve"> </w:t>
      </w:r>
    </w:p>
    <w:p w14:paraId="087FC92F" w14:textId="77777777" w:rsidR="00045EA9" w:rsidRPr="00AF36A8" w:rsidRDefault="00D63DB4" w:rsidP="00D63DB4">
      <w:pPr>
        <w:spacing w:after="0" w:line="240" w:lineRule="auto"/>
        <w:ind w:firstLine="720"/>
        <w:jc w:val="both"/>
        <w:rPr>
          <w:rFonts w:ascii="Times New Roman" w:hAnsi="Times New Roman"/>
          <w:sz w:val="24"/>
          <w:szCs w:val="24"/>
        </w:rPr>
      </w:pPr>
      <w:r w:rsidRPr="00AF36A8">
        <w:rPr>
          <w:rFonts w:ascii="Times New Roman" w:hAnsi="Times New Roman"/>
          <w:sz w:val="24"/>
          <w:szCs w:val="24"/>
          <w:lang w:val="sr-Cyrl-CS"/>
        </w:rPr>
        <w:t>Полису осигурања запослених на градилишту од последица несрећног случаја Извршилац доставља за сваки позив Наручиоца за извршење рушења, а пре почетка извршења налога Наручиоца.</w:t>
      </w:r>
    </w:p>
    <w:p w14:paraId="2955BC82" w14:textId="77777777" w:rsidR="00045EA9" w:rsidRPr="008C0207" w:rsidRDefault="00045EA9" w:rsidP="00045EA9">
      <w:pPr>
        <w:spacing w:after="337" w:line="259" w:lineRule="auto"/>
        <w:ind w:left="1013"/>
        <w:rPr>
          <w:rFonts w:ascii="Times New Roman" w:hAnsi="Times New Roman"/>
          <w:sz w:val="24"/>
          <w:szCs w:val="24"/>
        </w:rPr>
      </w:pPr>
      <w:r w:rsidRPr="008C0207">
        <w:rPr>
          <w:rFonts w:ascii="Times New Roman" w:hAnsi="Times New Roman"/>
          <w:sz w:val="24"/>
          <w:szCs w:val="24"/>
        </w:rPr>
        <w:t xml:space="preserve">  </w:t>
      </w:r>
    </w:p>
    <w:p w14:paraId="592D960D" w14:textId="77777777" w:rsidR="00045EA9" w:rsidRPr="008C0207" w:rsidRDefault="00045EA9" w:rsidP="00045EA9">
      <w:pPr>
        <w:spacing w:after="369"/>
        <w:ind w:right="453"/>
        <w:rPr>
          <w:rFonts w:ascii="Times New Roman" w:hAnsi="Times New Roman"/>
          <w:sz w:val="24"/>
          <w:szCs w:val="24"/>
        </w:rPr>
      </w:pPr>
      <w:r w:rsidRPr="008C0207">
        <w:rPr>
          <w:rFonts w:ascii="Times New Roman" w:hAnsi="Times New Roman"/>
          <w:sz w:val="24"/>
          <w:szCs w:val="24"/>
          <w:vertAlign w:val="superscript"/>
          <w:lang w:val="sr-Cyrl-CS"/>
        </w:rPr>
        <w:t xml:space="preserve">      </w:t>
      </w:r>
      <w:r w:rsidRPr="008C0207">
        <w:rPr>
          <w:rFonts w:ascii="Times New Roman" w:hAnsi="Times New Roman"/>
          <w:sz w:val="24"/>
          <w:szCs w:val="24"/>
          <w:vertAlign w:val="superscript"/>
        </w:rPr>
        <w:t xml:space="preserve"> </w:t>
      </w:r>
      <w:r w:rsidRPr="008C0207">
        <w:rPr>
          <w:rFonts w:ascii="Times New Roman" w:hAnsi="Times New Roman"/>
          <w:sz w:val="24"/>
          <w:szCs w:val="24"/>
        </w:rPr>
        <w:t xml:space="preserve">Датум:    _______________   </w:t>
      </w:r>
      <w:r w:rsidRPr="008C0207">
        <w:rPr>
          <w:rFonts w:ascii="Times New Roman" w:hAnsi="Times New Roman"/>
          <w:sz w:val="24"/>
          <w:szCs w:val="24"/>
        </w:rPr>
        <w:tab/>
        <w:t xml:space="preserve"> М.П.    </w:t>
      </w:r>
      <w:r w:rsidRPr="008C0207">
        <w:rPr>
          <w:rFonts w:ascii="Times New Roman" w:hAnsi="Times New Roman"/>
          <w:sz w:val="24"/>
          <w:szCs w:val="24"/>
        </w:rPr>
        <w:tab/>
        <w:t xml:space="preserve">         Потпис овлашћеног лица  </w:t>
      </w:r>
    </w:p>
    <w:p w14:paraId="44E24DDC" w14:textId="77777777" w:rsidR="00045EA9" w:rsidRPr="008C0207" w:rsidRDefault="00045EA9" w:rsidP="00045EA9">
      <w:pPr>
        <w:spacing w:line="443" w:lineRule="auto"/>
        <w:ind w:left="10" w:right="453"/>
        <w:rPr>
          <w:rFonts w:ascii="Times New Roman" w:hAnsi="Times New Roman"/>
          <w:sz w:val="24"/>
          <w:szCs w:val="24"/>
        </w:rPr>
      </w:pPr>
      <w:r w:rsidRPr="008C0207">
        <w:rPr>
          <w:rFonts w:ascii="Times New Roman" w:hAnsi="Times New Roman"/>
          <w:sz w:val="24"/>
          <w:szCs w:val="24"/>
          <w:lang w:val="sr-Cyrl-CS"/>
        </w:rPr>
        <w:t xml:space="preserve">                                                                                             </w:t>
      </w:r>
      <w:r w:rsidRPr="008C0207">
        <w:rPr>
          <w:rFonts w:ascii="Times New Roman" w:hAnsi="Times New Roman"/>
          <w:sz w:val="24"/>
          <w:szCs w:val="24"/>
        </w:rPr>
        <w:t xml:space="preserve">_______________________  </w:t>
      </w:r>
      <w:r w:rsidRPr="008C0207">
        <w:rPr>
          <w:rFonts w:ascii="Times New Roman" w:hAnsi="Times New Roman"/>
          <w:sz w:val="24"/>
          <w:szCs w:val="24"/>
        </w:rPr>
        <w:tab/>
        <w:t xml:space="preserve">  </w:t>
      </w:r>
      <w:r w:rsidRPr="008C0207">
        <w:rPr>
          <w:rFonts w:ascii="Times New Roman" w:hAnsi="Times New Roman"/>
          <w:sz w:val="24"/>
          <w:szCs w:val="24"/>
        </w:rPr>
        <w:tab/>
        <w:t xml:space="preserve">  </w:t>
      </w:r>
      <w:r w:rsidRPr="008C0207">
        <w:rPr>
          <w:rFonts w:ascii="Times New Roman" w:hAnsi="Times New Roman"/>
          <w:sz w:val="24"/>
          <w:szCs w:val="24"/>
        </w:rPr>
        <w:tab/>
        <w:t xml:space="preserve"> </w:t>
      </w:r>
      <w:r w:rsidRPr="008C0207">
        <w:rPr>
          <w:rFonts w:ascii="Times New Roman" w:hAnsi="Times New Roman"/>
          <w:b/>
          <w:sz w:val="24"/>
          <w:szCs w:val="24"/>
        </w:rPr>
        <w:t xml:space="preserve">  </w:t>
      </w:r>
      <w:r w:rsidRPr="008C0207">
        <w:rPr>
          <w:rFonts w:ascii="Times New Roman" w:hAnsi="Times New Roman"/>
          <w:b/>
          <w:sz w:val="24"/>
          <w:szCs w:val="24"/>
        </w:rPr>
        <w:tab/>
        <w:t xml:space="preserve">                          </w:t>
      </w:r>
      <w:r w:rsidRPr="008C0207">
        <w:rPr>
          <w:rFonts w:ascii="Times New Roman" w:hAnsi="Times New Roman"/>
          <w:sz w:val="24"/>
          <w:szCs w:val="24"/>
        </w:rPr>
        <w:t xml:space="preserve"> </w:t>
      </w:r>
    </w:p>
    <w:p w14:paraId="38D1C24B" w14:textId="77777777" w:rsidR="00045EA9" w:rsidRPr="008C0207" w:rsidRDefault="00045EA9" w:rsidP="00045EA9">
      <w:pPr>
        <w:spacing w:after="258" w:line="259" w:lineRule="auto"/>
        <w:ind w:left="293"/>
        <w:rPr>
          <w:rFonts w:ascii="Times New Roman" w:hAnsi="Times New Roman"/>
          <w:sz w:val="24"/>
          <w:szCs w:val="24"/>
        </w:rPr>
      </w:pPr>
      <w:r w:rsidRPr="008C0207">
        <w:rPr>
          <w:rFonts w:ascii="Times New Roman" w:hAnsi="Times New Roman"/>
          <w:i/>
          <w:sz w:val="24"/>
          <w:szCs w:val="24"/>
        </w:rPr>
        <w:t xml:space="preserve"> </w:t>
      </w:r>
      <w:r w:rsidRPr="008C0207">
        <w:rPr>
          <w:rFonts w:ascii="Times New Roman" w:hAnsi="Times New Roman"/>
          <w:sz w:val="24"/>
          <w:szCs w:val="24"/>
        </w:rPr>
        <w:t xml:space="preserve"> </w:t>
      </w:r>
    </w:p>
    <w:p w14:paraId="62179B20" w14:textId="77777777" w:rsidR="00045EA9" w:rsidRPr="008C0207" w:rsidRDefault="00045EA9" w:rsidP="00045EA9">
      <w:pPr>
        <w:spacing w:after="0" w:line="240" w:lineRule="auto"/>
        <w:ind w:hanging="10"/>
        <w:rPr>
          <w:rFonts w:ascii="Times New Roman" w:hAnsi="Times New Roman"/>
          <w:sz w:val="24"/>
          <w:szCs w:val="24"/>
        </w:rPr>
      </w:pPr>
      <w:r w:rsidRPr="008C0207">
        <w:rPr>
          <w:rFonts w:ascii="Times New Roman" w:hAnsi="Times New Roman"/>
          <w:i/>
          <w:sz w:val="24"/>
          <w:szCs w:val="24"/>
          <w:u w:val="single" w:color="000000"/>
        </w:rPr>
        <w:t>Напомена:</w:t>
      </w:r>
      <w:r w:rsidRPr="008C0207">
        <w:rPr>
          <w:rFonts w:ascii="Times New Roman" w:hAnsi="Times New Roman"/>
          <w:i/>
          <w:sz w:val="24"/>
          <w:szCs w:val="24"/>
        </w:rPr>
        <w:t xml:space="preserve"> </w:t>
      </w:r>
      <w:r w:rsidRPr="008C0207">
        <w:rPr>
          <w:rFonts w:ascii="Times New Roman" w:hAnsi="Times New Roman"/>
          <w:sz w:val="24"/>
          <w:szCs w:val="24"/>
        </w:rPr>
        <w:t xml:space="preserve"> </w:t>
      </w:r>
    </w:p>
    <w:p w14:paraId="3EA6F956" w14:textId="77777777" w:rsidR="00045EA9" w:rsidRPr="008C0207" w:rsidRDefault="00045EA9" w:rsidP="00045EA9">
      <w:pPr>
        <w:spacing w:after="0" w:line="240" w:lineRule="auto"/>
        <w:ind w:hanging="10"/>
        <w:rPr>
          <w:rFonts w:ascii="Times New Roman" w:hAnsi="Times New Roman"/>
          <w:sz w:val="24"/>
          <w:szCs w:val="24"/>
        </w:rPr>
      </w:pPr>
      <w:r w:rsidRPr="008C0207">
        <w:rPr>
          <w:rFonts w:ascii="Times New Roman" w:hAnsi="Times New Roman"/>
          <w:i/>
          <w:sz w:val="24"/>
          <w:szCs w:val="24"/>
        </w:rPr>
        <w:t xml:space="preserve">Образац потписује и оверава овлашћено лице понуђача уколико наступа самостално или са подизвођачима. </w:t>
      </w:r>
      <w:r w:rsidRPr="008C0207">
        <w:rPr>
          <w:rFonts w:ascii="Times New Roman" w:hAnsi="Times New Roman"/>
          <w:sz w:val="24"/>
          <w:szCs w:val="24"/>
        </w:rPr>
        <w:t xml:space="preserve"> </w:t>
      </w:r>
    </w:p>
    <w:p w14:paraId="26B8227F" w14:textId="77777777" w:rsidR="00045EA9" w:rsidRPr="008C0207" w:rsidRDefault="00045EA9" w:rsidP="00045EA9">
      <w:pPr>
        <w:spacing w:after="0" w:line="240" w:lineRule="auto"/>
        <w:ind w:hanging="10"/>
        <w:rPr>
          <w:rFonts w:ascii="Times New Roman" w:hAnsi="Times New Roman"/>
          <w:sz w:val="24"/>
          <w:szCs w:val="24"/>
        </w:rPr>
      </w:pPr>
      <w:r w:rsidRPr="008C0207">
        <w:rPr>
          <w:rFonts w:ascii="Times New Roman" w:hAnsi="Times New Roman"/>
          <w:i/>
          <w:sz w:val="24"/>
          <w:szCs w:val="24"/>
        </w:rPr>
        <w:t xml:space="preserve">Образац потписује и оверава овлашћено лице носиоца посла групе понуђача или овлашћено лице члана групе.  </w:t>
      </w:r>
      <w:r w:rsidRPr="008C0207">
        <w:rPr>
          <w:rFonts w:ascii="Times New Roman" w:hAnsi="Times New Roman"/>
          <w:sz w:val="24"/>
          <w:szCs w:val="24"/>
        </w:rPr>
        <w:t xml:space="preserve"> </w:t>
      </w:r>
    </w:p>
    <w:p w14:paraId="01103C34" w14:textId="77777777" w:rsidR="00045EA9" w:rsidRPr="008C0207" w:rsidRDefault="00045EA9" w:rsidP="00045EA9">
      <w:pPr>
        <w:spacing w:line="259" w:lineRule="auto"/>
        <w:ind w:left="293"/>
        <w:rPr>
          <w:rFonts w:ascii="Times New Roman" w:hAnsi="Times New Roman"/>
          <w:sz w:val="24"/>
          <w:szCs w:val="24"/>
        </w:rPr>
      </w:pPr>
      <w:r w:rsidRPr="008C0207">
        <w:rPr>
          <w:rFonts w:ascii="Times New Roman" w:hAnsi="Times New Roman"/>
          <w:i/>
          <w:sz w:val="24"/>
          <w:szCs w:val="24"/>
        </w:rPr>
        <w:t xml:space="preserve"> </w:t>
      </w:r>
      <w:r w:rsidRPr="008C0207">
        <w:rPr>
          <w:rFonts w:ascii="Times New Roman" w:hAnsi="Times New Roman"/>
          <w:sz w:val="24"/>
          <w:szCs w:val="24"/>
        </w:rPr>
        <w:t xml:space="preserve"> </w:t>
      </w:r>
    </w:p>
    <w:p w14:paraId="66E2571A" w14:textId="77777777" w:rsidR="00045EA9" w:rsidRPr="00F339E7" w:rsidRDefault="00045EA9" w:rsidP="00045EA9">
      <w:pPr>
        <w:spacing w:after="218" w:line="259" w:lineRule="auto"/>
        <w:ind w:left="293"/>
        <w:rPr>
          <w:szCs w:val="24"/>
        </w:rPr>
      </w:pPr>
      <w:r w:rsidRPr="00F339E7">
        <w:rPr>
          <w:i/>
          <w:szCs w:val="24"/>
        </w:rPr>
        <w:t xml:space="preserve"> </w:t>
      </w:r>
      <w:r w:rsidRPr="00F339E7">
        <w:rPr>
          <w:szCs w:val="24"/>
        </w:rPr>
        <w:t xml:space="preserve"> </w:t>
      </w:r>
    </w:p>
    <w:p w14:paraId="143473D7" w14:textId="77777777" w:rsidR="00045EA9" w:rsidRPr="00F339E7" w:rsidRDefault="00045EA9" w:rsidP="00045EA9">
      <w:pPr>
        <w:spacing w:after="0" w:line="259" w:lineRule="auto"/>
        <w:ind w:left="293"/>
        <w:rPr>
          <w:szCs w:val="24"/>
        </w:rPr>
      </w:pPr>
      <w:r w:rsidRPr="00F339E7">
        <w:rPr>
          <w:i/>
          <w:szCs w:val="24"/>
        </w:rPr>
        <w:t xml:space="preserve">  </w:t>
      </w:r>
    </w:p>
    <w:p w14:paraId="3B4CB38E" w14:textId="77777777" w:rsidR="00045EA9" w:rsidRPr="00F339E7" w:rsidRDefault="00045EA9" w:rsidP="00045EA9">
      <w:pPr>
        <w:spacing w:after="0" w:line="259" w:lineRule="auto"/>
        <w:ind w:left="293"/>
        <w:rPr>
          <w:szCs w:val="24"/>
        </w:rPr>
      </w:pPr>
      <w:r w:rsidRPr="00F339E7">
        <w:rPr>
          <w:szCs w:val="24"/>
        </w:rPr>
        <w:t xml:space="preserve"> </w:t>
      </w:r>
    </w:p>
    <w:p w14:paraId="08912E20" w14:textId="77777777" w:rsidR="00045EA9" w:rsidRPr="00F339E7" w:rsidRDefault="00045EA9" w:rsidP="00045EA9">
      <w:pPr>
        <w:spacing w:after="0" w:line="259" w:lineRule="auto"/>
        <w:ind w:left="293"/>
        <w:rPr>
          <w:szCs w:val="24"/>
        </w:rPr>
      </w:pPr>
      <w:r w:rsidRPr="00F339E7">
        <w:rPr>
          <w:szCs w:val="24"/>
        </w:rPr>
        <w:t xml:space="preserve"> </w:t>
      </w:r>
    </w:p>
    <w:p w14:paraId="44A32571" w14:textId="6F50DD6E" w:rsidR="00045EA9" w:rsidRDefault="00045EA9" w:rsidP="00045EA9">
      <w:pPr>
        <w:spacing w:after="48" w:line="259" w:lineRule="auto"/>
        <w:ind w:left="293"/>
        <w:rPr>
          <w:szCs w:val="24"/>
        </w:rPr>
      </w:pPr>
      <w:r w:rsidRPr="00F339E7">
        <w:rPr>
          <w:szCs w:val="24"/>
        </w:rPr>
        <w:t xml:space="preserve"> </w:t>
      </w:r>
    </w:p>
    <w:p w14:paraId="0C4BC83D" w14:textId="77777777" w:rsidR="00F6304E" w:rsidRPr="00F339E7" w:rsidRDefault="00F6304E" w:rsidP="00045EA9">
      <w:pPr>
        <w:spacing w:after="48" w:line="259" w:lineRule="auto"/>
        <w:ind w:left="293"/>
        <w:rPr>
          <w:szCs w:val="24"/>
        </w:rPr>
      </w:pPr>
    </w:p>
    <w:p w14:paraId="41E03325" w14:textId="77777777" w:rsidR="00045EA9" w:rsidRPr="00F339E7" w:rsidRDefault="00045EA9" w:rsidP="00045EA9">
      <w:pPr>
        <w:spacing w:after="48" w:line="259" w:lineRule="auto"/>
        <w:ind w:left="293"/>
        <w:rPr>
          <w:szCs w:val="24"/>
        </w:rPr>
      </w:pPr>
    </w:p>
    <w:p w14:paraId="5116FD23" w14:textId="77777777" w:rsidR="00806D81" w:rsidRPr="00806D81" w:rsidRDefault="00806D81" w:rsidP="00806D81">
      <w:pPr>
        <w:spacing w:after="48" w:line="259" w:lineRule="auto"/>
        <w:ind w:left="293"/>
        <w:rPr>
          <w:szCs w:val="24"/>
        </w:rPr>
      </w:pPr>
    </w:p>
    <w:p w14:paraId="0A13D132" w14:textId="77777777" w:rsidR="00B6778E" w:rsidRPr="00B6778E" w:rsidRDefault="00B6778E" w:rsidP="00B6778E">
      <w:pPr>
        <w:spacing w:after="48" w:line="259" w:lineRule="auto"/>
        <w:ind w:left="293"/>
        <w:rPr>
          <w:szCs w:val="24"/>
        </w:rPr>
      </w:pPr>
    </w:p>
    <w:p w14:paraId="354D19D8" w14:textId="77777777" w:rsidR="00B6778E" w:rsidRPr="00B6778E" w:rsidRDefault="00B6778E" w:rsidP="00B6778E">
      <w:pPr>
        <w:spacing w:after="0" w:line="240" w:lineRule="auto"/>
        <w:jc w:val="center"/>
        <w:rPr>
          <w:rFonts w:ascii="Times New Roman" w:eastAsia="Calibri" w:hAnsi="Times New Roman"/>
          <w:b/>
          <w:color w:val="000000"/>
          <w:sz w:val="28"/>
          <w:szCs w:val="28"/>
        </w:rPr>
      </w:pPr>
      <w:r w:rsidRPr="00B6778E">
        <w:rPr>
          <w:rFonts w:ascii="Times New Roman" w:eastAsia="Calibri" w:hAnsi="Times New Roman"/>
          <w:b/>
          <w:color w:val="000000"/>
          <w:sz w:val="28"/>
          <w:szCs w:val="28"/>
        </w:rPr>
        <w:t>VI</w:t>
      </w:r>
    </w:p>
    <w:p w14:paraId="69E55386" w14:textId="77777777" w:rsidR="00B6778E" w:rsidRPr="00B6778E" w:rsidRDefault="00B6778E" w:rsidP="00B6778E">
      <w:pPr>
        <w:spacing w:after="0" w:line="240" w:lineRule="auto"/>
        <w:ind w:firstLine="284"/>
        <w:jc w:val="center"/>
        <w:rPr>
          <w:rFonts w:ascii="Times New Roman" w:eastAsia="Calibri" w:hAnsi="Times New Roman"/>
          <w:b/>
          <w:color w:val="000000"/>
          <w:sz w:val="28"/>
          <w:szCs w:val="28"/>
        </w:rPr>
      </w:pPr>
      <w:r w:rsidRPr="00B6778E">
        <w:rPr>
          <w:rFonts w:ascii="Times New Roman" w:eastAsia="Calibri" w:hAnsi="Times New Roman"/>
          <w:b/>
          <w:color w:val="000000"/>
          <w:sz w:val="28"/>
          <w:szCs w:val="28"/>
          <w:lang w:val="sr-Cyrl-RS"/>
        </w:rPr>
        <w:t>МОДЕЛ ОКВИРНОГ СПОРАЗУМА</w:t>
      </w:r>
    </w:p>
    <w:p w14:paraId="1DC236A4" w14:textId="77777777" w:rsidR="00B6778E" w:rsidRPr="00B6778E" w:rsidRDefault="00B6778E" w:rsidP="00B6778E">
      <w:pPr>
        <w:spacing w:after="0" w:line="240" w:lineRule="auto"/>
        <w:ind w:firstLine="284"/>
        <w:jc w:val="both"/>
        <w:rPr>
          <w:rFonts w:ascii="Times New Roman" w:eastAsia="Calibri" w:hAnsi="Times New Roman"/>
          <w:sz w:val="24"/>
          <w:szCs w:val="24"/>
          <w:lang w:val="sr-Cyrl-RS"/>
        </w:rPr>
      </w:pPr>
    </w:p>
    <w:p w14:paraId="3EB6E7D4" w14:textId="77777777" w:rsidR="00B6778E" w:rsidRPr="00B6778E" w:rsidRDefault="00B6778E" w:rsidP="00B6778E">
      <w:pPr>
        <w:spacing w:after="0" w:line="240" w:lineRule="auto"/>
        <w:ind w:firstLine="284"/>
        <w:jc w:val="both"/>
        <w:rPr>
          <w:rFonts w:ascii="Times New Roman" w:eastAsia="Calibri" w:hAnsi="Times New Roman"/>
          <w:sz w:val="24"/>
          <w:szCs w:val="24"/>
          <w:lang w:val="sr-Cyrl-RS"/>
        </w:rPr>
      </w:pPr>
    </w:p>
    <w:p w14:paraId="09E876FA" w14:textId="77777777" w:rsidR="00B6778E" w:rsidRPr="00B6778E" w:rsidRDefault="00B6778E" w:rsidP="00B6778E">
      <w:pPr>
        <w:spacing w:after="0" w:line="240" w:lineRule="auto"/>
        <w:jc w:val="both"/>
        <w:rPr>
          <w:rFonts w:ascii="Times New Roman" w:eastAsia="Calibri" w:hAnsi="Times New Roman"/>
          <w:sz w:val="24"/>
          <w:szCs w:val="24"/>
          <w:lang w:val="sr-Cyrl-RS"/>
        </w:rPr>
      </w:pPr>
      <w:r w:rsidRPr="00B6778E">
        <w:rPr>
          <w:rFonts w:ascii="Times New Roman" w:eastAsia="Calibri" w:hAnsi="Times New Roman"/>
          <w:sz w:val="24"/>
          <w:szCs w:val="24"/>
          <w:lang w:val="sr-Cyrl-RS"/>
        </w:rPr>
        <w:t xml:space="preserve">                                                                       </w:t>
      </w:r>
      <w:r w:rsidRPr="00B6778E">
        <w:rPr>
          <w:rFonts w:ascii="Times New Roman" w:eastAsia="Calibri" w:hAnsi="Times New Roman"/>
          <w:noProof/>
          <w:sz w:val="24"/>
          <w:szCs w:val="24"/>
          <w:lang w:val="sr-Cyrl-CS" w:eastAsia="sr-Cyrl-CS"/>
        </w:rPr>
        <w:drawing>
          <wp:inline distT="0" distB="0" distL="0" distR="0" wp14:anchorId="40D4A0B0" wp14:editId="38255D00">
            <wp:extent cx="447675" cy="666750"/>
            <wp:effectExtent l="0" t="0" r="0" b="0"/>
            <wp:docPr id="4" name="Picture 4"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a:ln>
                      <a:noFill/>
                    </a:ln>
                  </pic:spPr>
                </pic:pic>
              </a:graphicData>
            </a:graphic>
          </wp:inline>
        </w:drawing>
      </w:r>
    </w:p>
    <w:p w14:paraId="362908D2" w14:textId="77777777" w:rsidR="00B6778E" w:rsidRPr="00B6778E" w:rsidRDefault="00B6778E" w:rsidP="00B6778E">
      <w:pPr>
        <w:spacing w:after="0" w:line="240" w:lineRule="auto"/>
        <w:ind w:right="2644"/>
        <w:jc w:val="center"/>
        <w:rPr>
          <w:rFonts w:ascii="Times New Roman" w:hAnsi="Times New Roman"/>
          <w:b/>
          <w:noProof/>
          <w:spacing w:val="6"/>
          <w:sz w:val="24"/>
          <w:szCs w:val="24"/>
          <w:lang w:val="sr-Cyrl-RS"/>
        </w:rPr>
      </w:pPr>
      <w:r w:rsidRPr="00B6778E">
        <w:rPr>
          <w:rFonts w:ascii="Times New Roman" w:hAnsi="Times New Roman"/>
          <w:noProof/>
          <w:spacing w:val="6"/>
          <w:sz w:val="24"/>
          <w:szCs w:val="24"/>
          <w:lang w:val="sr-Cyrl-RS"/>
        </w:rPr>
        <w:t xml:space="preserve">                                   </w:t>
      </w:r>
      <w:r w:rsidRPr="00B6778E">
        <w:rPr>
          <w:rFonts w:ascii="Times New Roman" w:hAnsi="Times New Roman"/>
          <w:b/>
          <w:noProof/>
          <w:spacing w:val="6"/>
          <w:sz w:val="24"/>
          <w:szCs w:val="24"/>
          <w:lang w:val="sr-Cyrl-CS"/>
        </w:rPr>
        <w:t>Република Србија</w:t>
      </w:r>
    </w:p>
    <w:p w14:paraId="5F443C60" w14:textId="77777777" w:rsidR="00B6778E" w:rsidRPr="00B6778E" w:rsidRDefault="00B6778E" w:rsidP="00B6778E">
      <w:pPr>
        <w:tabs>
          <w:tab w:val="left" w:pos="5160"/>
          <w:tab w:val="left" w:pos="7740"/>
        </w:tabs>
        <w:spacing w:after="0" w:line="240" w:lineRule="auto"/>
        <w:ind w:right="2313"/>
        <w:jc w:val="center"/>
        <w:rPr>
          <w:rFonts w:ascii="Times New Roman" w:hAnsi="Times New Roman"/>
          <w:b/>
          <w:noProof/>
          <w:spacing w:val="6"/>
          <w:sz w:val="24"/>
          <w:szCs w:val="24"/>
          <w:lang w:val="sr-Cyrl-RS"/>
        </w:rPr>
      </w:pPr>
      <w:r w:rsidRPr="00B6778E">
        <w:rPr>
          <w:rFonts w:ascii="Times New Roman" w:hAnsi="Times New Roman"/>
          <w:b/>
          <w:noProof/>
          <w:spacing w:val="6"/>
          <w:sz w:val="24"/>
          <w:szCs w:val="24"/>
          <w:lang w:val="sr-Cyrl-RS"/>
        </w:rPr>
        <w:t xml:space="preserve">                             МИНИСТАРСТВО ГРАЂЕВИНАРСТВА,</w:t>
      </w:r>
    </w:p>
    <w:p w14:paraId="57CD11C7" w14:textId="77777777" w:rsidR="00B6778E" w:rsidRPr="00B6778E" w:rsidRDefault="00B6778E" w:rsidP="00B6778E">
      <w:pPr>
        <w:tabs>
          <w:tab w:val="left" w:pos="5160"/>
          <w:tab w:val="left" w:pos="7740"/>
        </w:tabs>
        <w:spacing w:after="0" w:line="240" w:lineRule="auto"/>
        <w:ind w:right="2313"/>
        <w:jc w:val="center"/>
        <w:rPr>
          <w:rFonts w:ascii="Times New Roman" w:hAnsi="Times New Roman"/>
          <w:b/>
          <w:noProof/>
          <w:spacing w:val="6"/>
          <w:sz w:val="24"/>
          <w:szCs w:val="24"/>
          <w:lang w:val="sr-Cyrl-RS"/>
        </w:rPr>
      </w:pPr>
      <w:r w:rsidRPr="00B6778E">
        <w:rPr>
          <w:rFonts w:ascii="Times New Roman" w:hAnsi="Times New Roman"/>
          <w:b/>
          <w:noProof/>
          <w:spacing w:val="6"/>
          <w:sz w:val="24"/>
          <w:szCs w:val="24"/>
          <w:lang w:val="sr-Cyrl-RS"/>
        </w:rPr>
        <w:t xml:space="preserve">                            САОБРАЋАЈА И ИНФРАСТРУКТУРЕ</w:t>
      </w:r>
    </w:p>
    <w:p w14:paraId="712FF680" w14:textId="77777777" w:rsidR="00B6778E" w:rsidRPr="00B6778E" w:rsidRDefault="00B6778E" w:rsidP="00B6778E">
      <w:pPr>
        <w:spacing w:after="0" w:line="240" w:lineRule="auto"/>
        <w:ind w:right="3184"/>
        <w:jc w:val="center"/>
        <w:rPr>
          <w:rFonts w:ascii="Times New Roman" w:hAnsi="Times New Roman"/>
          <w:noProof/>
          <w:spacing w:val="6"/>
          <w:sz w:val="24"/>
          <w:szCs w:val="24"/>
          <w:lang w:val="ru-RU"/>
        </w:rPr>
      </w:pPr>
      <w:r w:rsidRPr="00B6778E">
        <w:rPr>
          <w:rFonts w:ascii="Times New Roman" w:hAnsi="Times New Roman"/>
          <w:b/>
          <w:noProof/>
          <w:spacing w:val="6"/>
          <w:sz w:val="24"/>
          <w:szCs w:val="24"/>
          <w:lang w:val="sr-Cyrl-RS"/>
        </w:rPr>
        <w:t xml:space="preserve">                                           </w:t>
      </w:r>
      <w:r w:rsidRPr="00B6778E">
        <w:rPr>
          <w:rFonts w:ascii="Times New Roman" w:hAnsi="Times New Roman"/>
          <w:b/>
          <w:noProof/>
          <w:spacing w:val="6"/>
          <w:sz w:val="24"/>
          <w:szCs w:val="24"/>
          <w:lang w:val="sr-Cyrl-CS"/>
        </w:rPr>
        <w:t>Београд, Немањина 22-26</w:t>
      </w:r>
    </w:p>
    <w:p w14:paraId="58108C54" w14:textId="77777777" w:rsidR="00B6778E" w:rsidRPr="00B6778E" w:rsidRDefault="00B6778E" w:rsidP="00B6778E">
      <w:pPr>
        <w:spacing w:after="0" w:line="240" w:lineRule="auto"/>
        <w:jc w:val="center"/>
        <w:rPr>
          <w:rFonts w:ascii="Times New Roman" w:hAnsi="Times New Roman"/>
          <w:b/>
          <w:bCs/>
          <w:color w:val="000000"/>
          <w:sz w:val="24"/>
          <w:szCs w:val="24"/>
          <w:u w:val="single"/>
          <w:lang w:val="sr-Cyrl-CS" w:eastAsia="sr-Latn-CS"/>
        </w:rPr>
      </w:pPr>
      <w:r w:rsidRPr="00B6778E">
        <w:rPr>
          <w:rFonts w:ascii="Times New Roman" w:hAnsi="Times New Roman"/>
          <w:noProof/>
          <w:spacing w:val="6"/>
          <w:sz w:val="24"/>
          <w:szCs w:val="24"/>
          <w:lang w:val="ru-RU"/>
        </w:rPr>
        <w:br w:type="textWrapping" w:clear="all"/>
      </w:r>
      <w:r w:rsidRPr="00B6778E">
        <w:rPr>
          <w:rFonts w:ascii="Times New Roman" w:hAnsi="Times New Roman"/>
          <w:b/>
          <w:bCs/>
          <w:color w:val="000000"/>
          <w:sz w:val="24"/>
          <w:szCs w:val="24"/>
          <w:u w:val="single"/>
          <w:lang w:val="sr-Latn-CS" w:eastAsia="sr-Latn-CS"/>
        </w:rPr>
        <w:t xml:space="preserve">Понуђач мора да у целини попуни и потпише модел </w:t>
      </w:r>
      <w:r w:rsidRPr="00B6778E">
        <w:rPr>
          <w:rFonts w:ascii="Times New Roman" w:hAnsi="Times New Roman"/>
          <w:b/>
          <w:bCs/>
          <w:color w:val="000000"/>
          <w:sz w:val="24"/>
          <w:szCs w:val="24"/>
          <w:u w:val="single"/>
          <w:lang w:val="sr-Cyrl-CS" w:eastAsia="sr-Latn-CS"/>
        </w:rPr>
        <w:t>оквирног споаразума</w:t>
      </w:r>
    </w:p>
    <w:p w14:paraId="0DE447DD" w14:textId="77777777" w:rsidR="00B6778E" w:rsidRPr="00B6778E" w:rsidRDefault="00B6778E" w:rsidP="00B6778E">
      <w:pPr>
        <w:autoSpaceDE w:val="0"/>
        <w:autoSpaceDN w:val="0"/>
        <w:adjustRightInd w:val="0"/>
        <w:spacing w:before="20" w:after="0" w:line="240" w:lineRule="auto"/>
        <w:ind w:left="360"/>
        <w:jc w:val="center"/>
        <w:rPr>
          <w:rFonts w:ascii="Times New Roman" w:hAnsi="Times New Roman"/>
          <w:color w:val="000000"/>
          <w:sz w:val="24"/>
          <w:szCs w:val="24"/>
          <w:lang w:val="sr-Latn-CS" w:eastAsia="sr-Latn-CS"/>
        </w:rPr>
      </w:pPr>
      <w:r w:rsidRPr="00B6778E">
        <w:rPr>
          <w:rFonts w:ascii="Times New Roman" w:hAnsi="Times New Roman"/>
          <w:b/>
          <w:bCs/>
          <w:color w:val="000000"/>
          <w:sz w:val="24"/>
          <w:szCs w:val="24"/>
          <w:u w:val="single"/>
          <w:lang w:val="sr-Latn-CS" w:eastAsia="sr-Latn-CS"/>
        </w:rPr>
        <w:t xml:space="preserve">и  достави га у понуди </w:t>
      </w:r>
    </w:p>
    <w:p w14:paraId="09A5987E"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30D7DDE2"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Cyrl-CS" w:eastAsia="sr-Latn-CS"/>
        </w:rPr>
        <w:t>Овај оквирни споразум з</w:t>
      </w:r>
      <w:r w:rsidRPr="00B6778E">
        <w:rPr>
          <w:rFonts w:ascii="Times New Roman" w:hAnsi="Times New Roman"/>
          <w:color w:val="000000"/>
          <w:sz w:val="24"/>
          <w:szCs w:val="24"/>
          <w:lang w:val="sr-Latn-CS" w:eastAsia="sr-Latn-CS"/>
        </w:rPr>
        <w:t xml:space="preserve">акључен </w:t>
      </w:r>
      <w:r w:rsidRPr="00B6778E">
        <w:rPr>
          <w:rFonts w:ascii="Times New Roman" w:hAnsi="Times New Roman"/>
          <w:color w:val="000000"/>
          <w:sz w:val="24"/>
          <w:szCs w:val="24"/>
          <w:lang w:val="sr-Cyrl-CS" w:eastAsia="sr-Latn-CS"/>
        </w:rPr>
        <w:t xml:space="preserve">је </w:t>
      </w:r>
      <w:r w:rsidRPr="00B6778E">
        <w:rPr>
          <w:rFonts w:ascii="Times New Roman" w:hAnsi="Times New Roman"/>
          <w:color w:val="000000"/>
          <w:sz w:val="24"/>
          <w:szCs w:val="24"/>
          <w:lang w:val="sr-Latn-CS" w:eastAsia="sr-Latn-CS"/>
        </w:rPr>
        <w:t xml:space="preserve">између: </w:t>
      </w:r>
    </w:p>
    <w:p w14:paraId="64680536"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059CC7DB" w14:textId="77777777" w:rsidR="00B6778E" w:rsidRPr="00B6778E" w:rsidRDefault="00B6778E" w:rsidP="00B6778E">
      <w:pPr>
        <w:suppressAutoHyphens/>
        <w:spacing w:after="0" w:line="240" w:lineRule="auto"/>
        <w:jc w:val="both"/>
        <w:rPr>
          <w:rFonts w:ascii="Times New Roman" w:eastAsia="Calibri" w:hAnsi="Times New Roman"/>
          <w:b/>
          <w:bCs/>
          <w:kern w:val="1"/>
          <w:sz w:val="24"/>
          <w:szCs w:val="24"/>
          <w:lang w:val="sr-Cyrl-RS" w:eastAsia="ar-SA"/>
        </w:rPr>
      </w:pPr>
      <w:r w:rsidRPr="00B6778E">
        <w:rPr>
          <w:rFonts w:ascii="Times New Roman" w:eastAsia="Calibri" w:hAnsi="Times New Roman"/>
          <w:kern w:val="1"/>
          <w:sz w:val="24"/>
          <w:szCs w:val="24"/>
          <w:lang w:val="ru-RU" w:eastAsia="ar-SA"/>
        </w:rPr>
        <w:t xml:space="preserve">1. Наручиоца: </w:t>
      </w:r>
      <w:r w:rsidRPr="00B6778E">
        <w:rPr>
          <w:rFonts w:ascii="Times New Roman" w:eastAsia="Calibri" w:hAnsi="Times New Roman"/>
          <w:b/>
          <w:bCs/>
          <w:kern w:val="1"/>
          <w:sz w:val="24"/>
          <w:szCs w:val="24"/>
          <w:lang w:val="ru-RU" w:eastAsia="ar-SA"/>
        </w:rPr>
        <w:t>Министарств</w:t>
      </w:r>
      <w:r w:rsidRPr="00B6778E">
        <w:rPr>
          <w:rFonts w:ascii="Times New Roman" w:eastAsia="Calibri" w:hAnsi="Times New Roman"/>
          <w:b/>
          <w:bCs/>
          <w:kern w:val="1"/>
          <w:sz w:val="24"/>
          <w:szCs w:val="24"/>
          <w:lang w:val="sr-Cyrl-RS" w:eastAsia="ar-SA"/>
        </w:rPr>
        <w:t>а грађевинарства</w:t>
      </w:r>
      <w:r w:rsidRPr="00B6778E">
        <w:rPr>
          <w:rFonts w:ascii="Times New Roman" w:eastAsia="Calibri" w:hAnsi="Times New Roman"/>
          <w:b/>
          <w:kern w:val="1"/>
          <w:sz w:val="24"/>
          <w:szCs w:val="24"/>
          <w:lang w:val="sr-Cyrl-RS" w:eastAsia="ar-SA"/>
        </w:rPr>
        <w:t>, саобраћаја и инфраструктуре</w:t>
      </w:r>
      <w:r w:rsidRPr="00B6778E">
        <w:rPr>
          <w:rFonts w:ascii="Times New Roman" w:eastAsia="Calibri" w:hAnsi="Times New Roman"/>
          <w:kern w:val="1"/>
          <w:sz w:val="24"/>
          <w:szCs w:val="24"/>
          <w:lang w:val="ru-RU" w:eastAsia="ar-SA"/>
        </w:rPr>
        <w:t xml:space="preserve"> са седиштем у Београду, </w:t>
      </w:r>
      <w:r w:rsidRPr="00B6778E">
        <w:rPr>
          <w:rFonts w:ascii="Times New Roman" w:eastAsia="Calibri" w:hAnsi="Times New Roman"/>
          <w:kern w:val="1"/>
          <w:sz w:val="24"/>
          <w:szCs w:val="24"/>
          <w:lang w:val="sr-Cyrl-RS" w:eastAsia="ar-SA"/>
        </w:rPr>
        <w:t>Немањина 22-26</w:t>
      </w:r>
      <w:r w:rsidRPr="00B6778E">
        <w:rPr>
          <w:rFonts w:ascii="Times New Roman" w:eastAsia="Calibri" w:hAnsi="Times New Roman"/>
          <w:kern w:val="1"/>
          <w:sz w:val="24"/>
          <w:szCs w:val="24"/>
          <w:lang w:val="ru-RU" w:eastAsia="ar-SA"/>
        </w:rPr>
        <w:t xml:space="preserve">, </w:t>
      </w:r>
      <w:r w:rsidRPr="00B6778E">
        <w:rPr>
          <w:rFonts w:ascii="Times New Roman" w:eastAsia="Calibri" w:hAnsi="Times New Roman"/>
          <w:kern w:val="1"/>
          <w:sz w:val="24"/>
          <w:szCs w:val="24"/>
          <w:lang w:val="sr-Cyrl-RS" w:eastAsia="ar-SA"/>
        </w:rPr>
        <w:t>ПИБ 108510088, матични број 17855212, које заступа</w:t>
      </w:r>
      <w:r w:rsidRPr="00B6778E">
        <w:rPr>
          <w:rFonts w:ascii="Times New Roman" w:eastAsia="Calibri" w:hAnsi="Times New Roman"/>
          <w:kern w:val="1"/>
          <w:sz w:val="24"/>
          <w:szCs w:val="24"/>
          <w:lang w:val="sr-Latn-CS" w:eastAsia="ar-SA"/>
        </w:rPr>
        <w:t xml:space="preserve"> </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MS Mincho" w:hAnsi="Times New Roman"/>
          <w:color w:val="000000"/>
          <w:sz w:val="24"/>
          <w:szCs w:val="24"/>
          <w:lang w:val="sr-Cyrl-CS"/>
        </w:rPr>
        <w:t>потпредседница Владе и министарка проф. др Зорана З. Михајловић</w:t>
      </w:r>
      <w:r w:rsidRPr="00B6778E">
        <w:rPr>
          <w:rFonts w:ascii="Times New Roman" w:eastAsia="Calibri" w:hAnsi="Times New Roman"/>
          <w:kern w:val="1"/>
          <w:sz w:val="24"/>
          <w:szCs w:val="24"/>
          <w:lang w:val="sr-Cyrl-RS" w:eastAsia="ar-SA"/>
        </w:rPr>
        <w:t xml:space="preserve"> (у даљем тексту Наручилац</w:t>
      </w:r>
      <w:r w:rsidRPr="00B6778E">
        <w:rPr>
          <w:rFonts w:ascii="Times New Roman" w:eastAsia="Calibri" w:hAnsi="Times New Roman"/>
          <w:b/>
          <w:bCs/>
          <w:kern w:val="1"/>
          <w:sz w:val="24"/>
          <w:szCs w:val="24"/>
          <w:lang w:val="sr-Cyrl-RS" w:eastAsia="ar-SA"/>
        </w:rPr>
        <w:t xml:space="preserve">)   </w:t>
      </w:r>
    </w:p>
    <w:p w14:paraId="6AABCADD" w14:textId="77777777" w:rsidR="00B6778E" w:rsidRPr="00B6778E" w:rsidRDefault="00B6778E" w:rsidP="00B6778E">
      <w:pPr>
        <w:suppressAutoHyphens/>
        <w:jc w:val="both"/>
        <w:rPr>
          <w:rFonts w:ascii="Times New Roman" w:eastAsia="Calibri" w:hAnsi="Times New Roman"/>
          <w:b/>
          <w:bCs/>
          <w:kern w:val="1"/>
          <w:sz w:val="24"/>
          <w:szCs w:val="24"/>
          <w:lang w:val="sr-Cyrl-RS" w:eastAsia="ar-SA"/>
        </w:rPr>
      </w:pPr>
      <w:r w:rsidRPr="00B6778E">
        <w:rPr>
          <w:rFonts w:ascii="Times New Roman" w:eastAsia="Calibri" w:hAnsi="Times New Roman"/>
          <w:b/>
          <w:bCs/>
          <w:kern w:val="1"/>
          <w:sz w:val="24"/>
          <w:szCs w:val="24"/>
          <w:lang w:val="sr-Cyrl-RS" w:eastAsia="ar-SA"/>
        </w:rPr>
        <w:t>и</w:t>
      </w:r>
    </w:p>
    <w:p w14:paraId="5B9263DD" w14:textId="77777777" w:rsidR="00B6778E" w:rsidRPr="00B6778E" w:rsidRDefault="00B6778E" w:rsidP="00B6778E">
      <w:pPr>
        <w:suppressAutoHyphens/>
        <w:spacing w:after="0" w:line="240" w:lineRule="auto"/>
        <w:jc w:val="both"/>
        <w:rPr>
          <w:rFonts w:ascii="Times New Roman" w:eastAsia="Calibri" w:hAnsi="Times New Roman"/>
          <w:b/>
          <w:bCs/>
          <w:kern w:val="1"/>
          <w:sz w:val="24"/>
          <w:szCs w:val="24"/>
          <w:lang w:val="sr-Cyrl-RS" w:eastAsia="ar-SA"/>
        </w:rPr>
      </w:pPr>
      <w:r w:rsidRPr="00B6778E">
        <w:rPr>
          <w:rFonts w:ascii="Times New Roman" w:eastAsia="Calibri" w:hAnsi="Times New Roman"/>
          <w:b/>
          <w:bCs/>
          <w:kern w:val="1"/>
          <w:sz w:val="24"/>
          <w:szCs w:val="24"/>
          <w:lang w:eastAsia="ar-SA"/>
        </w:rPr>
        <w:t xml:space="preserve">2. </w:t>
      </w:r>
      <w:r w:rsidRPr="00B6778E">
        <w:rPr>
          <w:rFonts w:ascii="Times New Roman" w:eastAsia="Calibri" w:hAnsi="Times New Roman"/>
          <w:bCs/>
          <w:kern w:val="1"/>
          <w:sz w:val="24"/>
          <w:szCs w:val="24"/>
          <w:lang w:val="sr-Cyrl-CS" w:eastAsia="ar-SA"/>
        </w:rPr>
        <w:t>Извршиоца:</w:t>
      </w:r>
      <w:r w:rsidRPr="00B6778E">
        <w:rPr>
          <w:rFonts w:ascii="Times New Roman" w:eastAsia="Calibri" w:hAnsi="Times New Roman"/>
          <w:b/>
          <w:bCs/>
          <w:kern w:val="1"/>
          <w:sz w:val="24"/>
          <w:szCs w:val="24"/>
          <w:lang w:val="sr-Cyrl-CS" w:eastAsia="ar-SA"/>
        </w:rPr>
        <w:t xml:space="preserve"> </w:t>
      </w:r>
      <w:r w:rsidRPr="00B6778E">
        <w:rPr>
          <w:rFonts w:ascii="Times New Roman" w:eastAsia="Calibri" w:hAnsi="Times New Roman"/>
          <w:kern w:val="1"/>
          <w:sz w:val="24"/>
          <w:szCs w:val="24"/>
          <w:lang w:eastAsia="ar-SA"/>
        </w:rPr>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Pr="00B6778E">
        <w:rPr>
          <w:rFonts w:ascii="Times New Roman" w:eastAsia="Calibri" w:hAnsi="Times New Roman"/>
          <w:b/>
          <w:bCs/>
          <w:kern w:val="1"/>
          <w:sz w:val="24"/>
          <w:szCs w:val="24"/>
          <w:lang w:eastAsia="ar-SA"/>
        </w:rPr>
        <w:t xml:space="preserve">Извршилац </w:t>
      </w:r>
      <w:r w:rsidRPr="00B6778E">
        <w:rPr>
          <w:rFonts w:ascii="Times New Roman" w:eastAsia="Calibri" w:hAnsi="Times New Roman"/>
          <w:kern w:val="1"/>
          <w:sz w:val="24"/>
          <w:szCs w:val="24"/>
          <w:lang w:eastAsia="ar-SA"/>
        </w:rPr>
        <w:t xml:space="preserve">). </w:t>
      </w:r>
    </w:p>
    <w:p w14:paraId="1A0DFE7D"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25E8B5C9"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b/>
          <w:bCs/>
          <w:color w:val="000000"/>
          <w:sz w:val="24"/>
          <w:szCs w:val="24"/>
          <w:lang w:val="sr-Latn-CS" w:eastAsia="sr-Latn-CS"/>
        </w:rPr>
        <w:t xml:space="preserve">Опционо </w:t>
      </w:r>
      <w:r w:rsidRPr="00B6778E">
        <w:rPr>
          <w:rFonts w:ascii="Times New Roman" w:hAnsi="Times New Roman"/>
          <w:color w:val="000000"/>
          <w:sz w:val="24"/>
          <w:szCs w:val="24"/>
          <w:lang w:val="sr-Latn-CS" w:eastAsia="sr-Latn-CS"/>
        </w:rPr>
        <w:t xml:space="preserve">(понуђачи из групе понуђача или подизвођачи): </w:t>
      </w:r>
    </w:p>
    <w:p w14:paraId="6B92B895"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_________________________________________________________________________ </w:t>
      </w:r>
    </w:p>
    <w:p w14:paraId="76C020CA"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_________________________________________________________________________</w:t>
      </w:r>
    </w:p>
    <w:p w14:paraId="43B6DE8B"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14:paraId="59844965"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ru-RU" w:eastAsia="ar-SA"/>
        </w:rPr>
      </w:pPr>
    </w:p>
    <w:p w14:paraId="43008BCC"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b/>
          <w:bCs/>
          <w:color w:val="000000"/>
          <w:sz w:val="24"/>
          <w:szCs w:val="24"/>
          <w:lang w:val="sr-Cyrl-CS" w:eastAsia="sr-Latn-CS"/>
        </w:rPr>
        <w:t>С</w:t>
      </w:r>
      <w:r w:rsidRPr="00B6778E">
        <w:rPr>
          <w:rFonts w:ascii="Times New Roman" w:hAnsi="Times New Roman"/>
          <w:b/>
          <w:bCs/>
          <w:color w:val="000000"/>
          <w:sz w:val="24"/>
          <w:szCs w:val="24"/>
          <w:lang w:val="sr-Latn-CS" w:eastAsia="sr-Latn-CS"/>
        </w:rPr>
        <w:t xml:space="preserve">тране </w:t>
      </w:r>
      <w:r w:rsidRPr="00B6778E">
        <w:rPr>
          <w:rFonts w:ascii="Times New Roman" w:hAnsi="Times New Roman"/>
          <w:b/>
          <w:bCs/>
          <w:color w:val="000000"/>
          <w:sz w:val="24"/>
          <w:szCs w:val="24"/>
          <w:lang w:val="sr-Cyrl-CS" w:eastAsia="sr-Latn-CS"/>
        </w:rPr>
        <w:t xml:space="preserve">у оквирном споразуму </w:t>
      </w:r>
      <w:r w:rsidRPr="00B6778E">
        <w:rPr>
          <w:rFonts w:ascii="Times New Roman" w:hAnsi="Times New Roman"/>
          <w:b/>
          <w:bCs/>
          <w:color w:val="000000"/>
          <w:sz w:val="24"/>
          <w:szCs w:val="24"/>
          <w:lang w:val="sr-Latn-CS" w:eastAsia="sr-Latn-CS"/>
        </w:rPr>
        <w:t xml:space="preserve">сагласно констатују: </w:t>
      </w:r>
    </w:p>
    <w:p w14:paraId="06FFDE5D"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ru-RU" w:eastAsia="ar-SA"/>
        </w:rPr>
      </w:pPr>
    </w:p>
    <w:p w14:paraId="210253AE" w14:textId="2991E511" w:rsidR="00B6778E" w:rsidRPr="00B6778E" w:rsidRDefault="00B6778E" w:rsidP="00B6778E">
      <w:pPr>
        <w:tabs>
          <w:tab w:val="left" w:pos="720"/>
        </w:tabs>
        <w:suppressAutoHyphens/>
        <w:spacing w:after="0" w:line="240" w:lineRule="auto"/>
        <w:jc w:val="both"/>
        <w:rPr>
          <w:rFonts w:ascii="Times New Roman" w:eastAsia="Calibri" w:hAnsi="Times New Roman"/>
          <w:color w:val="000000"/>
          <w:kern w:val="1"/>
          <w:sz w:val="24"/>
          <w:szCs w:val="24"/>
          <w:lang w:eastAsia="ar-SA"/>
        </w:rPr>
      </w:pPr>
      <w:r w:rsidRPr="00B6778E">
        <w:rPr>
          <w:rFonts w:ascii="Times New Roman" w:eastAsia="Calibri" w:hAnsi="Times New Roman"/>
          <w:kern w:val="1"/>
          <w:sz w:val="24"/>
          <w:szCs w:val="24"/>
          <w:lang w:val="sr-Cyrl-CS" w:eastAsia="ar-SA"/>
        </w:rPr>
        <w:t>-  да је</w:t>
      </w:r>
      <w:r w:rsidRPr="00B6778E">
        <w:rPr>
          <w:rFonts w:ascii="Times New Roman" w:eastAsia="Calibri" w:hAnsi="Times New Roman"/>
          <w:b/>
          <w:kern w:val="1"/>
          <w:sz w:val="24"/>
          <w:szCs w:val="24"/>
          <w:lang w:val="sr-Cyrl-CS" w:eastAsia="ar-SA"/>
        </w:rPr>
        <w:t xml:space="preserve"> </w:t>
      </w:r>
      <w:r w:rsidRPr="00B6778E">
        <w:rPr>
          <w:rFonts w:ascii="Times New Roman" w:eastAsia="Calibri" w:hAnsi="Times New Roman"/>
          <w:b/>
          <w:kern w:val="1"/>
          <w:sz w:val="24"/>
          <w:szCs w:val="24"/>
          <w:lang w:eastAsia="ar-SA"/>
        </w:rPr>
        <w:t>Наручилац</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 xml:space="preserve">у складу са </w:t>
      </w:r>
      <w:r w:rsidRPr="00B6778E">
        <w:rPr>
          <w:rFonts w:ascii="Times New Roman" w:eastAsia="Calibri" w:hAnsi="Times New Roman"/>
          <w:kern w:val="1"/>
          <w:sz w:val="24"/>
          <w:szCs w:val="24"/>
          <w:lang w:eastAsia="ar-SA"/>
        </w:rPr>
        <w:t>Закон</w:t>
      </w:r>
      <w:r w:rsidRPr="00B6778E">
        <w:rPr>
          <w:rFonts w:ascii="Times New Roman" w:eastAsia="Calibri" w:hAnsi="Times New Roman"/>
          <w:kern w:val="1"/>
          <w:sz w:val="24"/>
          <w:szCs w:val="24"/>
          <w:lang w:val="sr-Cyrl-CS" w:eastAsia="ar-SA"/>
        </w:rPr>
        <w:t>ом</w:t>
      </w:r>
      <w:r w:rsidRPr="00B6778E">
        <w:rPr>
          <w:rFonts w:ascii="Times New Roman" w:eastAsia="Calibri" w:hAnsi="Times New Roman"/>
          <w:kern w:val="1"/>
          <w:sz w:val="24"/>
          <w:szCs w:val="24"/>
          <w:lang w:eastAsia="ar-SA"/>
        </w:rPr>
        <w:t xml:space="preserve"> о јавним набавкама („Службени гласник РС,” бр. 124/12, 14/15 и 68/15</w:t>
      </w:r>
      <w:r w:rsidRPr="00B6778E">
        <w:rPr>
          <w:rFonts w:ascii="Times New Roman" w:eastAsia="Calibri" w:hAnsi="Times New Roman"/>
          <w:kern w:val="1"/>
          <w:sz w:val="24"/>
          <w:szCs w:val="24"/>
          <w:lang w:val="sr-Cyrl-CS" w:eastAsia="ar-SA"/>
        </w:rPr>
        <w:t xml:space="preserve"> у даљем тексту:</w:t>
      </w:r>
      <w:r w:rsidRPr="00B6778E">
        <w:rPr>
          <w:rFonts w:ascii="Times New Roman" w:eastAsia="Calibri" w:hAnsi="Times New Roman"/>
          <w:kern w:val="1"/>
          <w:sz w:val="24"/>
          <w:szCs w:val="24"/>
          <w:lang w:val="sr-Latn-CS" w:eastAsia="ar-SA"/>
        </w:rPr>
        <w:t xml:space="preserve"> </w:t>
      </w:r>
      <w:r w:rsidRPr="00B6778E">
        <w:rPr>
          <w:rFonts w:ascii="Times New Roman" w:eastAsia="Calibri" w:hAnsi="Times New Roman"/>
          <w:kern w:val="1"/>
          <w:sz w:val="24"/>
          <w:szCs w:val="24"/>
          <w:lang w:val="sr-Cyrl-CS" w:eastAsia="ar-SA"/>
        </w:rPr>
        <w:t>ЗЈН</w:t>
      </w:r>
      <w:r w:rsidRPr="00B6778E">
        <w:rPr>
          <w:rFonts w:ascii="Times New Roman" w:eastAsia="Calibri" w:hAnsi="Times New Roman"/>
          <w:kern w:val="1"/>
          <w:sz w:val="24"/>
          <w:szCs w:val="24"/>
          <w:lang w:eastAsia="ar-SA"/>
        </w:rPr>
        <w:t xml:space="preserve">) и Одлуке о покретању поступка јавне набавке број: </w:t>
      </w:r>
      <w:r w:rsidRPr="00B6778E">
        <w:rPr>
          <w:rFonts w:ascii="Times New Roman" w:eastAsia="MS Mincho" w:hAnsi="Times New Roman"/>
          <w:kern w:val="1"/>
          <w:sz w:val="24"/>
          <w:szCs w:val="24"/>
          <w:lang w:val="en-GB" w:eastAsia="ar-SA"/>
        </w:rPr>
        <w:t>404-02-</w:t>
      </w:r>
      <w:r w:rsidR="00F6304E">
        <w:rPr>
          <w:rFonts w:ascii="Times New Roman" w:eastAsia="MS Mincho" w:hAnsi="Times New Roman"/>
          <w:kern w:val="1"/>
          <w:sz w:val="24"/>
          <w:szCs w:val="24"/>
          <w:lang w:val="sr-Cyrl-CS" w:eastAsia="ar-SA"/>
        </w:rPr>
        <w:t>74</w:t>
      </w:r>
      <w:r w:rsidRPr="00B6778E">
        <w:rPr>
          <w:rFonts w:ascii="Times New Roman" w:eastAsia="MS Mincho" w:hAnsi="Times New Roman"/>
          <w:kern w:val="1"/>
          <w:sz w:val="24"/>
          <w:szCs w:val="24"/>
          <w:lang w:val="sr-Cyrl-CS" w:eastAsia="ar-SA"/>
        </w:rPr>
        <w:t>/</w:t>
      </w:r>
      <w:r w:rsidRPr="00B6778E">
        <w:rPr>
          <w:rFonts w:ascii="Times New Roman" w:eastAsia="MS Mincho" w:hAnsi="Times New Roman"/>
          <w:kern w:val="1"/>
          <w:sz w:val="24"/>
          <w:szCs w:val="24"/>
          <w:lang w:val="en-GB" w:eastAsia="ar-SA"/>
        </w:rPr>
        <w:t>20</w:t>
      </w:r>
      <w:r w:rsidRPr="00B6778E">
        <w:rPr>
          <w:rFonts w:ascii="Times New Roman" w:eastAsia="MS Mincho" w:hAnsi="Times New Roman"/>
          <w:kern w:val="1"/>
          <w:sz w:val="24"/>
          <w:szCs w:val="24"/>
          <w:lang w:val="sr-Cyrl-CS" w:eastAsia="ar-SA"/>
        </w:rPr>
        <w:t>20</w:t>
      </w:r>
      <w:r w:rsidRPr="00B6778E">
        <w:rPr>
          <w:rFonts w:ascii="Times New Roman" w:eastAsia="MS Mincho" w:hAnsi="Times New Roman"/>
          <w:kern w:val="1"/>
          <w:sz w:val="24"/>
          <w:szCs w:val="24"/>
          <w:lang w:val="en-GB" w:eastAsia="ar-SA"/>
        </w:rPr>
        <w:t>-02</w:t>
      </w:r>
      <w:r w:rsidRPr="00B6778E">
        <w:rPr>
          <w:rFonts w:ascii="Times New Roman" w:eastAsia="Calibri" w:hAnsi="Times New Roman"/>
          <w:kern w:val="1"/>
          <w:sz w:val="24"/>
          <w:szCs w:val="24"/>
          <w:lang w:eastAsia="ar-SA"/>
        </w:rPr>
        <w:t xml:space="preserve"> </w:t>
      </w:r>
      <w:r w:rsidRPr="000204C2">
        <w:rPr>
          <w:rFonts w:ascii="Times New Roman" w:eastAsia="Calibri" w:hAnsi="Times New Roman"/>
          <w:kern w:val="1"/>
          <w:sz w:val="24"/>
          <w:szCs w:val="24"/>
          <w:lang w:val="sr-Cyrl-CS" w:eastAsia="ar-SA"/>
        </w:rPr>
        <w:t>од</w:t>
      </w:r>
      <w:r w:rsidRPr="000204C2">
        <w:rPr>
          <w:rFonts w:ascii="Times New Roman" w:eastAsia="Calibri" w:hAnsi="Times New Roman"/>
          <w:kern w:val="1"/>
          <w:sz w:val="24"/>
          <w:szCs w:val="24"/>
          <w:lang w:val="sr-Latn-CS" w:eastAsia="ar-SA"/>
        </w:rPr>
        <w:t xml:space="preserve"> </w:t>
      </w:r>
      <w:r w:rsidR="00F6304E" w:rsidRPr="000204C2">
        <w:rPr>
          <w:rFonts w:ascii="Times New Roman" w:eastAsia="Calibri" w:hAnsi="Times New Roman"/>
          <w:kern w:val="1"/>
          <w:sz w:val="24"/>
          <w:szCs w:val="24"/>
          <w:lang w:val="sr-Cyrl-CS" w:eastAsia="ar-SA"/>
        </w:rPr>
        <w:t>08.06.</w:t>
      </w:r>
      <w:r w:rsidRPr="000204C2">
        <w:rPr>
          <w:rFonts w:ascii="Times New Roman" w:eastAsia="Calibri" w:hAnsi="Times New Roman"/>
          <w:kern w:val="1"/>
          <w:sz w:val="24"/>
          <w:szCs w:val="24"/>
          <w:lang w:val="sr-Latn-CS" w:eastAsia="ar-SA"/>
        </w:rPr>
        <w:t>20</w:t>
      </w:r>
      <w:r w:rsidRPr="000204C2">
        <w:rPr>
          <w:rFonts w:ascii="Times New Roman" w:eastAsia="Calibri" w:hAnsi="Times New Roman"/>
          <w:kern w:val="1"/>
          <w:sz w:val="24"/>
          <w:szCs w:val="24"/>
          <w:lang w:val="sr-Cyrl-CS" w:eastAsia="ar-SA"/>
        </w:rPr>
        <w:t>20</w:t>
      </w:r>
      <w:r w:rsidRPr="000204C2">
        <w:rPr>
          <w:rFonts w:ascii="Times New Roman" w:eastAsia="Calibri" w:hAnsi="Times New Roman"/>
          <w:kern w:val="1"/>
          <w:sz w:val="24"/>
          <w:szCs w:val="24"/>
          <w:lang w:eastAsia="ar-SA"/>
        </w:rPr>
        <w:t>.</w:t>
      </w:r>
      <w:r w:rsidRPr="000204C2">
        <w:rPr>
          <w:rFonts w:ascii="Times New Roman" w:eastAsia="Calibri" w:hAnsi="Times New Roman"/>
          <w:kern w:val="1"/>
          <w:sz w:val="24"/>
          <w:szCs w:val="24"/>
          <w:lang w:val="sr-Cyrl-CS" w:eastAsia="ar-SA"/>
        </w:rPr>
        <w:t xml:space="preserve"> </w:t>
      </w:r>
      <w:r w:rsidR="00F6304E" w:rsidRPr="000204C2">
        <w:rPr>
          <w:rFonts w:ascii="Times New Roman" w:eastAsia="Calibri" w:hAnsi="Times New Roman"/>
          <w:kern w:val="1"/>
          <w:sz w:val="24"/>
          <w:szCs w:val="24"/>
          <w:lang w:eastAsia="ar-SA"/>
        </w:rPr>
        <w:t>године</w:t>
      </w:r>
      <w:r w:rsidR="00F6304E">
        <w:rPr>
          <w:rFonts w:ascii="Times New Roman" w:eastAsia="Calibri" w:hAnsi="Times New Roman"/>
          <w:kern w:val="1"/>
          <w:sz w:val="24"/>
          <w:szCs w:val="24"/>
          <w:lang w:eastAsia="ar-SA"/>
        </w:rPr>
        <w:t xml:space="preserve">, спровео </w:t>
      </w:r>
      <w:r w:rsidRPr="00B6778E">
        <w:rPr>
          <w:rFonts w:ascii="Times New Roman" w:eastAsia="Calibri" w:hAnsi="Times New Roman"/>
          <w:kern w:val="1"/>
          <w:sz w:val="24"/>
          <w:szCs w:val="24"/>
          <w:lang w:eastAsia="ar-SA"/>
        </w:rPr>
        <w:t>поступак јавне набавке</w:t>
      </w:r>
      <w:r w:rsidR="00F6304E">
        <w:rPr>
          <w:rFonts w:ascii="Times New Roman" w:eastAsia="Calibri" w:hAnsi="Times New Roman"/>
          <w:kern w:val="1"/>
          <w:sz w:val="24"/>
          <w:szCs w:val="24"/>
          <w:lang w:val="sr-Cyrl-CS" w:eastAsia="ar-SA"/>
        </w:rPr>
        <w:t xml:space="preserve"> мале вредности</w:t>
      </w:r>
      <w:r w:rsidRPr="00B6778E">
        <w:rPr>
          <w:rFonts w:ascii="Times New Roman" w:eastAsia="Calibri" w:hAnsi="Times New Roman"/>
          <w:kern w:val="1"/>
          <w:sz w:val="24"/>
          <w:szCs w:val="24"/>
          <w:lang w:val="sr-Cyrl-CS" w:eastAsia="ar-SA"/>
        </w:rPr>
        <w:t xml:space="preserve"> број </w:t>
      </w:r>
      <w:r w:rsidR="00F6304E">
        <w:rPr>
          <w:rFonts w:ascii="Times New Roman" w:eastAsia="Calibri" w:hAnsi="Times New Roman"/>
          <w:kern w:val="1"/>
          <w:sz w:val="24"/>
          <w:szCs w:val="24"/>
          <w:lang w:val="sr-Cyrl-CS" w:eastAsia="ar-SA"/>
        </w:rPr>
        <w:t>28/2020</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чији је предмет </w:t>
      </w:r>
      <w:r w:rsidRPr="00B6778E">
        <w:rPr>
          <w:rFonts w:ascii="Times New Roman" w:eastAsia="Calibri" w:hAnsi="Times New Roman"/>
          <w:kern w:val="1"/>
          <w:sz w:val="24"/>
          <w:szCs w:val="24"/>
          <w:lang w:val="sr-Cyrl-RS" w:eastAsia="ar-SA"/>
        </w:rPr>
        <w:t xml:space="preserve">набавке </w:t>
      </w:r>
      <w:r w:rsidR="00F6304E" w:rsidRPr="00F6304E">
        <w:rPr>
          <w:rFonts w:ascii="Times New Roman" w:eastAsia="Calibri" w:hAnsi="Times New Roman"/>
          <w:color w:val="000000"/>
          <w:kern w:val="1"/>
          <w:sz w:val="24"/>
          <w:szCs w:val="24"/>
          <w:lang w:eastAsia="ar-SA"/>
        </w:rPr>
        <w:t>Услуге надзора над уклањањем објеката по решењима Републичких грађе</w:t>
      </w:r>
      <w:r w:rsidR="00F6304E">
        <w:rPr>
          <w:rFonts w:ascii="Times New Roman" w:eastAsia="Calibri" w:hAnsi="Times New Roman"/>
          <w:color w:val="000000"/>
          <w:kern w:val="1"/>
          <w:sz w:val="24"/>
          <w:szCs w:val="24"/>
          <w:lang w:eastAsia="ar-SA"/>
        </w:rPr>
        <w:t>винских инспектора</w:t>
      </w:r>
      <w:r w:rsidRPr="00B6778E">
        <w:rPr>
          <w:rFonts w:ascii="Times New Roman" w:eastAsia="Calibri" w:hAnsi="Times New Roman"/>
          <w:color w:val="000000"/>
          <w:kern w:val="1"/>
          <w:sz w:val="24"/>
          <w:szCs w:val="24"/>
          <w:lang w:val="sr-Cyrl-CS" w:eastAsia="ar-SA"/>
        </w:rPr>
        <w:t>, са циљем закључивања оквирног споразума са једним понуђачем на две године</w:t>
      </w:r>
      <w:r w:rsidRPr="00B6778E">
        <w:rPr>
          <w:rFonts w:ascii="Times New Roman" w:eastAsia="Calibri" w:hAnsi="Times New Roman"/>
          <w:color w:val="000000"/>
          <w:kern w:val="1"/>
          <w:sz w:val="24"/>
          <w:szCs w:val="24"/>
          <w:lang w:eastAsia="ar-SA"/>
        </w:rPr>
        <w:t>;</w:t>
      </w:r>
    </w:p>
    <w:p w14:paraId="7150EF08" w14:textId="77777777" w:rsidR="00B6778E" w:rsidRPr="00B6778E" w:rsidRDefault="00B6778E" w:rsidP="00B6778E">
      <w:pPr>
        <w:tabs>
          <w:tab w:val="left" w:pos="720"/>
        </w:tabs>
        <w:suppressAutoHyphens/>
        <w:spacing w:after="0" w:line="240" w:lineRule="auto"/>
        <w:jc w:val="both"/>
        <w:rPr>
          <w:rFonts w:ascii="Times New Roman" w:eastAsia="Calibri" w:hAnsi="Times New Roman"/>
          <w:color w:val="000000"/>
          <w:kern w:val="1"/>
          <w:sz w:val="24"/>
          <w:szCs w:val="24"/>
          <w:lang w:val="sr-Cyrl-CS" w:eastAsia="ar-SA"/>
        </w:rPr>
      </w:pPr>
      <w:r w:rsidRPr="00B6778E">
        <w:rPr>
          <w:rFonts w:ascii="Times New Roman" w:eastAsia="Calibri" w:hAnsi="Times New Roman"/>
          <w:color w:val="000000"/>
          <w:kern w:val="1"/>
          <w:sz w:val="24"/>
          <w:szCs w:val="24"/>
          <w:lang w:val="sr-Cyrl-CS" w:eastAsia="ar-SA"/>
        </w:rPr>
        <w:t>- да је Наручилац донео Одлуку о закључењу оквирног споразума б</w:t>
      </w:r>
      <w:r w:rsidRPr="00B6778E">
        <w:rPr>
          <w:rFonts w:ascii="Times New Roman" w:eastAsia="Calibri" w:hAnsi="Times New Roman"/>
          <w:kern w:val="1"/>
          <w:sz w:val="24"/>
          <w:szCs w:val="24"/>
          <w:lang w:val="sr-Latn-CS" w:eastAsia="sr-Latn-CS"/>
        </w:rPr>
        <w:t>рој</w:t>
      </w:r>
      <w:r w:rsidRPr="00B6778E">
        <w:rPr>
          <w:rFonts w:ascii="Times New Roman" w:eastAsia="Calibri" w:hAnsi="Times New Roman"/>
          <w:kern w:val="1"/>
          <w:sz w:val="24"/>
          <w:szCs w:val="24"/>
          <w:lang w:val="sr-Cyrl-CS" w:eastAsia="sr-Latn-CS"/>
        </w:rPr>
        <w:t xml:space="preserve"> ______ </w:t>
      </w:r>
      <w:r w:rsidRPr="00B6778E">
        <w:rPr>
          <w:rFonts w:ascii="Times New Roman" w:eastAsia="Calibri" w:hAnsi="Times New Roman"/>
          <w:kern w:val="1"/>
          <w:sz w:val="24"/>
          <w:szCs w:val="24"/>
          <w:lang w:val="sr-Latn-CS" w:eastAsia="sr-Latn-CS"/>
        </w:rPr>
        <w:t xml:space="preserve">од </w:t>
      </w:r>
      <w:r w:rsidRPr="00B6778E">
        <w:rPr>
          <w:rFonts w:ascii="Times New Roman" w:eastAsia="Calibri" w:hAnsi="Times New Roman"/>
          <w:kern w:val="1"/>
          <w:sz w:val="24"/>
          <w:szCs w:val="24"/>
          <w:lang w:val="sr-Cyrl-CS" w:eastAsia="sr-Latn-CS"/>
        </w:rPr>
        <w:t>______ .</w:t>
      </w:r>
      <w:r w:rsidRPr="00B6778E">
        <w:rPr>
          <w:rFonts w:ascii="Times New Roman" w:eastAsia="Calibri" w:hAnsi="Times New Roman"/>
          <w:kern w:val="1"/>
          <w:sz w:val="24"/>
          <w:szCs w:val="24"/>
          <w:lang w:val="sr-Latn-CS" w:eastAsia="sr-Latn-CS"/>
        </w:rPr>
        <w:t xml:space="preserve">     године</w:t>
      </w:r>
      <w:r w:rsidRPr="00B6778E">
        <w:rPr>
          <w:rFonts w:ascii="Times New Roman" w:eastAsia="Calibri" w:hAnsi="Times New Roman"/>
          <w:color w:val="000000"/>
          <w:kern w:val="1"/>
          <w:sz w:val="24"/>
          <w:szCs w:val="24"/>
          <w:lang w:val="sr-Cyrl-CS" w:eastAsia="ar-SA"/>
        </w:rPr>
        <w:t>, у складу са којом се закључује овај оквирни споразум између Наручиоца и Извршиоца;</w:t>
      </w:r>
    </w:p>
    <w:p w14:paraId="48EF0848" w14:textId="77777777" w:rsidR="00B6778E" w:rsidRPr="00B6778E" w:rsidRDefault="00B6778E" w:rsidP="00B6778E">
      <w:pPr>
        <w:tabs>
          <w:tab w:val="left" w:pos="720"/>
        </w:tabs>
        <w:suppressAutoHyphens/>
        <w:autoSpaceDE w:val="0"/>
        <w:autoSpaceDN w:val="0"/>
        <w:adjustRightInd w:val="0"/>
        <w:spacing w:after="0" w:line="240" w:lineRule="auto"/>
        <w:jc w:val="both"/>
        <w:rPr>
          <w:rFonts w:ascii="Times New Roman" w:eastAsia="Calibri" w:hAnsi="Times New Roman"/>
          <w:i/>
          <w:kern w:val="1"/>
          <w:sz w:val="24"/>
          <w:szCs w:val="24"/>
          <w:lang w:val="sr-Latn-CS" w:eastAsia="sr-Latn-CS"/>
        </w:rPr>
      </w:pPr>
      <w:r w:rsidRPr="00B6778E">
        <w:rPr>
          <w:rFonts w:ascii="Times New Roman" w:eastAsia="Calibri" w:hAnsi="Times New Roman"/>
          <w:kern w:val="1"/>
          <w:sz w:val="24"/>
          <w:szCs w:val="24"/>
          <w:lang w:eastAsia="ar-SA"/>
        </w:rPr>
        <w:lastRenderedPageBreak/>
        <w:t xml:space="preserve">- </w:t>
      </w:r>
      <w:r w:rsidRPr="00B6778E">
        <w:rPr>
          <w:rFonts w:ascii="Times New Roman" w:eastAsia="Calibri" w:hAnsi="Times New Roman"/>
          <w:bCs/>
          <w:kern w:val="1"/>
          <w:sz w:val="24"/>
          <w:szCs w:val="24"/>
          <w:lang w:val="sr-Cyrl-CS" w:eastAsia="sr-Latn-CS"/>
        </w:rPr>
        <w:t>да је</w:t>
      </w:r>
      <w:r w:rsidRPr="00B6778E">
        <w:rPr>
          <w:rFonts w:ascii="Times New Roman" w:eastAsia="Calibri" w:hAnsi="Times New Roman"/>
          <w:b/>
          <w:bCs/>
          <w:kern w:val="1"/>
          <w:sz w:val="24"/>
          <w:szCs w:val="24"/>
          <w:lang w:val="sr-Cyrl-CS" w:eastAsia="sr-Latn-CS"/>
        </w:rPr>
        <w:t xml:space="preserve"> Извршилац </w:t>
      </w:r>
      <w:r w:rsidRPr="00B6778E">
        <w:rPr>
          <w:rFonts w:ascii="Times New Roman" w:eastAsia="Calibri" w:hAnsi="Times New Roman"/>
          <w:kern w:val="1"/>
          <w:sz w:val="24"/>
          <w:szCs w:val="24"/>
          <w:lang w:val="sr-Latn-CS" w:eastAsia="sr-Latn-CS"/>
        </w:rPr>
        <w:t>доставио понуду број</w:t>
      </w:r>
      <w:r w:rsidRPr="00B6778E">
        <w:rPr>
          <w:rFonts w:ascii="Times New Roman" w:eastAsia="Calibri" w:hAnsi="Times New Roman"/>
          <w:kern w:val="1"/>
          <w:sz w:val="24"/>
          <w:szCs w:val="24"/>
          <w:lang w:val="sr-Cyrl-CS" w:eastAsia="sr-Latn-CS"/>
        </w:rPr>
        <w:t>___________</w:t>
      </w:r>
      <w:r w:rsidRPr="00B6778E">
        <w:rPr>
          <w:rFonts w:ascii="Times New Roman" w:eastAsia="Calibri" w:hAnsi="Times New Roman"/>
          <w:kern w:val="1"/>
          <w:sz w:val="24"/>
          <w:szCs w:val="24"/>
          <w:lang w:val="sr-Latn-CS" w:eastAsia="sr-Latn-CS"/>
        </w:rPr>
        <w:t xml:space="preserve">од </w:t>
      </w:r>
      <w:r w:rsidRPr="00B6778E">
        <w:rPr>
          <w:rFonts w:ascii="Times New Roman" w:eastAsia="Calibri" w:hAnsi="Times New Roman"/>
          <w:kern w:val="1"/>
          <w:sz w:val="24"/>
          <w:szCs w:val="24"/>
          <w:lang w:val="sr-Cyrl-CS" w:eastAsia="sr-Latn-CS"/>
        </w:rPr>
        <w:t xml:space="preserve">____________      </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kern w:val="1"/>
          <w:sz w:val="24"/>
          <w:szCs w:val="24"/>
          <w:lang w:val="sr-Cyrl-CS" w:eastAsia="sr-Latn-CS"/>
        </w:rPr>
        <w:t xml:space="preserve">године, заведену код Наручиоца под бројем ___________ од________________ године, </w:t>
      </w:r>
      <w:r w:rsidRPr="00B6778E">
        <w:rPr>
          <w:rFonts w:ascii="Times New Roman" w:eastAsia="Calibri" w:hAnsi="Times New Roman"/>
          <w:kern w:val="1"/>
          <w:sz w:val="24"/>
          <w:szCs w:val="24"/>
          <w:lang w:eastAsia="sr-Latn-CS"/>
        </w:rPr>
        <w:t xml:space="preserve">која </w:t>
      </w:r>
      <w:r w:rsidRPr="00B6778E">
        <w:rPr>
          <w:rFonts w:ascii="Times New Roman" w:eastAsia="Calibri" w:hAnsi="Times New Roman"/>
          <w:kern w:val="1"/>
          <w:sz w:val="24"/>
          <w:szCs w:val="24"/>
          <w:lang w:val="sr-Cyrl-CS" w:eastAsia="sr-Latn-CS"/>
        </w:rPr>
        <w:t>чини</w:t>
      </w:r>
      <w:r w:rsidRPr="00B6778E">
        <w:rPr>
          <w:rFonts w:ascii="Times New Roman" w:eastAsia="Calibri" w:hAnsi="Times New Roman"/>
          <w:kern w:val="1"/>
          <w:sz w:val="24"/>
          <w:szCs w:val="24"/>
          <w:lang w:eastAsia="sr-Latn-CS"/>
        </w:rPr>
        <w:t xml:space="preserve"> саставни </w:t>
      </w:r>
      <w:r w:rsidRPr="00B6778E">
        <w:rPr>
          <w:rFonts w:ascii="Times New Roman" w:eastAsia="Calibri" w:hAnsi="Times New Roman"/>
          <w:kern w:val="1"/>
          <w:sz w:val="24"/>
          <w:szCs w:val="24"/>
          <w:lang w:val="sr-Cyrl-CS" w:eastAsia="sr-Latn-CS"/>
        </w:rPr>
        <w:t>део</w:t>
      </w:r>
      <w:r w:rsidRPr="00B6778E">
        <w:rPr>
          <w:rFonts w:ascii="Times New Roman" w:eastAsia="Calibri" w:hAnsi="Times New Roman"/>
          <w:kern w:val="1"/>
          <w:sz w:val="24"/>
          <w:szCs w:val="24"/>
          <w:lang w:eastAsia="sr-Latn-CS"/>
        </w:rPr>
        <w:t xml:space="preserve"> </w:t>
      </w:r>
      <w:r w:rsidRPr="00B6778E">
        <w:rPr>
          <w:rFonts w:ascii="Times New Roman" w:eastAsia="Calibri" w:hAnsi="Times New Roman"/>
          <w:kern w:val="1"/>
          <w:sz w:val="24"/>
          <w:szCs w:val="24"/>
          <w:lang w:val="sr-Cyrl-CS" w:eastAsia="sr-Latn-CS"/>
        </w:rPr>
        <w:t>овог оквирног споразума</w:t>
      </w:r>
      <w:r w:rsidRPr="00B6778E">
        <w:rPr>
          <w:rFonts w:ascii="Times New Roman" w:eastAsia="Calibri" w:hAnsi="Times New Roman"/>
          <w:kern w:val="1"/>
          <w:sz w:val="24"/>
          <w:szCs w:val="24"/>
          <w:lang w:val="sr-Latn-CS" w:eastAsia="sr-Latn-CS"/>
        </w:rPr>
        <w:t>;</w:t>
      </w:r>
    </w:p>
    <w:p w14:paraId="151D8E19" w14:textId="77777777" w:rsidR="00B6778E" w:rsidRPr="00B6778E" w:rsidRDefault="00B6778E" w:rsidP="00B6778E">
      <w:pPr>
        <w:tabs>
          <w:tab w:val="left" w:pos="720"/>
        </w:tabs>
        <w:suppressAutoHyphens/>
        <w:spacing w:after="0" w:line="240" w:lineRule="auto"/>
        <w:jc w:val="both"/>
        <w:rPr>
          <w:rFonts w:ascii="Times New Roman" w:eastAsia="Calibri" w:hAnsi="Times New Roman"/>
          <w:kern w:val="1"/>
          <w:sz w:val="24"/>
          <w:szCs w:val="24"/>
          <w:lang w:val="sr-Cyrl-CS" w:eastAsia="sr-Latn-CS"/>
        </w:rPr>
      </w:pPr>
      <w:r w:rsidRPr="00B6778E">
        <w:rPr>
          <w:rFonts w:ascii="Times New Roman" w:eastAsia="Calibri" w:hAnsi="Times New Roman"/>
          <w:kern w:val="1"/>
          <w:sz w:val="24"/>
          <w:szCs w:val="24"/>
          <w:lang w:val="sr-Cyrl-CS" w:eastAsia="sr-Latn-CS"/>
        </w:rPr>
        <w:t>- овај оквирни споразум не представља обавезу Наручиоца да закључи уговор о јавној набавци;</w:t>
      </w:r>
    </w:p>
    <w:p w14:paraId="29E103B0" w14:textId="77777777" w:rsidR="00B6778E" w:rsidRPr="00B6778E" w:rsidRDefault="00B6778E" w:rsidP="00B6778E">
      <w:pPr>
        <w:tabs>
          <w:tab w:val="left" w:pos="720"/>
        </w:tabs>
        <w:suppressAutoHyphens/>
        <w:spacing w:after="0" w:line="240" w:lineRule="auto"/>
        <w:jc w:val="both"/>
        <w:rPr>
          <w:rFonts w:ascii="Times New Roman" w:eastAsia="Calibri" w:hAnsi="Times New Roman"/>
          <w:strike/>
          <w:color w:val="FF0000"/>
          <w:kern w:val="1"/>
          <w:sz w:val="24"/>
          <w:szCs w:val="24"/>
          <w:lang w:val="sr-Cyrl-CS" w:eastAsia="sr-Latn-CS"/>
        </w:rPr>
      </w:pPr>
      <w:r w:rsidRPr="00B6778E">
        <w:rPr>
          <w:rFonts w:ascii="Times New Roman" w:eastAsia="Calibri" w:hAnsi="Times New Roman"/>
          <w:kern w:val="1"/>
          <w:sz w:val="24"/>
          <w:szCs w:val="24"/>
          <w:lang w:val="sr-Cyrl-CS" w:eastAsia="sr-Latn-CS"/>
        </w:rPr>
        <w:t>- обавеза настаје закључивањем појединачног уговора о јавној набавци.</w:t>
      </w:r>
    </w:p>
    <w:p w14:paraId="38575007"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eastAsia="ar-SA"/>
        </w:rPr>
      </w:pPr>
    </w:p>
    <w:p w14:paraId="08A5F543"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ПРЕДМЕТ ОКВИРНОГ СПОРАЗУМА</w:t>
      </w:r>
    </w:p>
    <w:p w14:paraId="61BEC136"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6E072575" w14:textId="77777777" w:rsidR="00B6778E" w:rsidRPr="00B6778E" w:rsidRDefault="00B6778E" w:rsidP="00B6778E">
      <w:pPr>
        <w:suppressAutoHyphens/>
        <w:autoSpaceDE w:val="0"/>
        <w:autoSpaceDN w:val="0"/>
        <w:adjustRightInd w:val="0"/>
        <w:spacing w:after="0" w:line="240" w:lineRule="auto"/>
        <w:ind w:right="14"/>
        <w:jc w:val="center"/>
        <w:rPr>
          <w:rFonts w:ascii="Times New Roman" w:eastAsia="Calibri" w:hAnsi="Times New Roman"/>
          <w:kern w:val="1"/>
          <w:sz w:val="24"/>
          <w:szCs w:val="24"/>
          <w:lang w:val="sr-Cyrl-CS" w:eastAsia="ar-SA"/>
        </w:rPr>
      </w:pPr>
      <w:r w:rsidRPr="00B6778E">
        <w:rPr>
          <w:rFonts w:ascii="Times New Roman" w:eastAsia="Calibri" w:hAnsi="Times New Roman"/>
          <w:b/>
          <w:kern w:val="1"/>
          <w:sz w:val="24"/>
          <w:szCs w:val="24"/>
          <w:lang w:val="sr-Cyrl-CS" w:eastAsia="ar-SA"/>
        </w:rPr>
        <w:t>Члан 1.</w:t>
      </w:r>
    </w:p>
    <w:p w14:paraId="2334E87A" w14:textId="5566C449"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 xml:space="preserve">Предмет овог оквирног споразума су </w:t>
      </w:r>
      <w:r w:rsidR="00F6304E" w:rsidRPr="00F6304E">
        <w:rPr>
          <w:rFonts w:ascii="Times New Roman" w:eastAsia="Calibri" w:hAnsi="Times New Roman"/>
          <w:kern w:val="1"/>
          <w:sz w:val="24"/>
          <w:szCs w:val="24"/>
          <w:lang w:val="sr-Cyrl-CS" w:eastAsia="ar-SA"/>
        </w:rPr>
        <w:t>Услуге надзора над уклањањем објеката по решењима Републичких грађевинских инспектора, број 28/2020</w:t>
      </w:r>
      <w:r w:rsidRPr="00B6778E">
        <w:rPr>
          <w:rFonts w:ascii="Times New Roman" w:eastAsia="Calibri" w:hAnsi="Times New Roman"/>
          <w:kern w:val="1"/>
          <w:sz w:val="24"/>
          <w:szCs w:val="24"/>
          <w:lang w:val="sr-Cyrl-CS" w:eastAsia="ar-SA"/>
        </w:rPr>
        <w:t>,</w:t>
      </w:r>
      <w:r w:rsidRPr="00B6778E">
        <w:rPr>
          <w:rFonts w:ascii="Times New Roman" w:eastAsia="Calibri" w:hAnsi="Times New Roman"/>
          <w:b/>
          <w:bCs/>
          <w:kern w:val="1"/>
          <w:sz w:val="24"/>
          <w:szCs w:val="24"/>
          <w:lang w:eastAsia="ar-SA"/>
        </w:rPr>
        <w:t xml:space="preserve"> </w:t>
      </w:r>
      <w:r w:rsidRPr="00B6778E">
        <w:rPr>
          <w:rFonts w:ascii="Times New Roman" w:eastAsia="Calibri" w:hAnsi="Times New Roman"/>
          <w:kern w:val="1"/>
          <w:sz w:val="24"/>
          <w:szCs w:val="24"/>
          <w:lang w:eastAsia="ar-SA"/>
        </w:rPr>
        <w:t>које</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ће за рачун Наручиоца </w:t>
      </w:r>
      <w:r w:rsidRPr="00B6778E">
        <w:rPr>
          <w:rFonts w:ascii="Times New Roman" w:eastAsia="Calibri" w:hAnsi="Times New Roman"/>
          <w:kern w:val="1"/>
          <w:sz w:val="24"/>
          <w:szCs w:val="24"/>
          <w:lang w:val="sr-Cyrl-CS" w:eastAsia="ar-SA"/>
        </w:rPr>
        <w:t>обављати</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kern w:val="1"/>
          <w:sz w:val="24"/>
          <w:szCs w:val="24"/>
          <w:lang w:eastAsia="ar-SA"/>
        </w:rPr>
        <w:t xml:space="preserve">у </w:t>
      </w:r>
      <w:r w:rsidRPr="00B6778E">
        <w:rPr>
          <w:rFonts w:ascii="Times New Roman" w:eastAsia="Calibri" w:hAnsi="Times New Roman"/>
          <w:kern w:val="1"/>
          <w:sz w:val="24"/>
          <w:szCs w:val="24"/>
          <w:lang w:val="sr-Cyrl-CS" w:eastAsia="ar-SA"/>
        </w:rPr>
        <w:t xml:space="preserve">складу са условима из конкурсне документације за ЈН број </w:t>
      </w:r>
      <w:r w:rsidR="00F6304E">
        <w:rPr>
          <w:rFonts w:ascii="Times New Roman" w:eastAsia="Calibri" w:hAnsi="Times New Roman"/>
          <w:kern w:val="1"/>
          <w:sz w:val="24"/>
          <w:szCs w:val="24"/>
          <w:lang w:val="sr-Cyrl-CS" w:eastAsia="ar-SA"/>
        </w:rPr>
        <w:t>28</w:t>
      </w:r>
      <w:r w:rsidRPr="00B6778E">
        <w:rPr>
          <w:rFonts w:ascii="Times New Roman" w:eastAsia="Calibri" w:hAnsi="Times New Roman"/>
          <w:kern w:val="1"/>
          <w:sz w:val="24"/>
          <w:szCs w:val="24"/>
          <w:lang w:val="sr-Cyrl-CS" w:eastAsia="ar-SA"/>
        </w:rPr>
        <w:t>/2020,</w:t>
      </w:r>
      <w:r w:rsidRPr="00B6778E">
        <w:rPr>
          <w:rFonts w:ascii="Times New Roman" w:eastAsia="Calibri" w:hAnsi="Times New Roman"/>
          <w:kern w:val="1"/>
          <w:sz w:val="24"/>
          <w:szCs w:val="24"/>
          <w:lang w:eastAsia="ar-SA"/>
        </w:rPr>
        <w:t xml:space="preserve"> Понудом </w:t>
      </w:r>
      <w:r w:rsidRPr="00B6778E">
        <w:rPr>
          <w:rFonts w:ascii="Times New Roman" w:eastAsia="Calibri" w:hAnsi="Times New Roman"/>
          <w:kern w:val="1"/>
          <w:sz w:val="24"/>
          <w:szCs w:val="24"/>
          <w:lang w:val="sr-Cyrl-CS" w:eastAsia="ar-SA"/>
        </w:rPr>
        <w:t>Извршиоца</w:t>
      </w:r>
      <w:r w:rsidRPr="00B6778E">
        <w:rPr>
          <w:rFonts w:ascii="Times New Roman" w:eastAsia="Calibri" w:hAnsi="Times New Roman"/>
          <w:kern w:val="1"/>
          <w:sz w:val="24"/>
          <w:szCs w:val="24"/>
          <w:lang w:eastAsia="ar-SA"/>
        </w:rPr>
        <w:t xml:space="preserve"> бр.</w:t>
      </w:r>
      <w:r w:rsidRPr="00B6778E">
        <w:rPr>
          <w:rFonts w:ascii="Times New Roman" w:eastAsia="Calibri" w:hAnsi="Times New Roman"/>
          <w:b/>
          <w:bCs/>
          <w:kern w:val="1"/>
          <w:sz w:val="24"/>
          <w:szCs w:val="24"/>
          <w:lang w:eastAsia="ar-SA"/>
        </w:rPr>
        <w:t xml:space="preserve">___________ </w:t>
      </w:r>
      <w:r w:rsidRPr="00B6778E">
        <w:rPr>
          <w:rFonts w:ascii="Times New Roman" w:eastAsia="Calibri" w:hAnsi="Times New Roman"/>
          <w:kern w:val="1"/>
          <w:sz w:val="24"/>
          <w:szCs w:val="24"/>
          <w:lang w:eastAsia="ar-SA"/>
        </w:rPr>
        <w:t>од _______. 2020.</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године</w:t>
      </w:r>
      <w:r w:rsidRPr="00B6778E">
        <w:rPr>
          <w:rFonts w:ascii="Times New Roman" w:eastAsia="Calibri" w:hAnsi="Times New Roman"/>
          <w:kern w:val="1"/>
          <w:sz w:val="24"/>
          <w:szCs w:val="24"/>
          <w:lang w:val="sr-Cyrl-CS" w:eastAsia="ar-SA"/>
        </w:rPr>
        <w:t>, одредбама овог оквирног споразума и стварним потребама Наручиоца.</w:t>
      </w:r>
    </w:p>
    <w:p w14:paraId="3FC7443F"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kern w:val="1"/>
          <w:sz w:val="24"/>
          <w:szCs w:val="24"/>
          <w:lang w:eastAsia="ar-SA"/>
        </w:rPr>
      </w:pPr>
    </w:p>
    <w:p w14:paraId="5A91FA01"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ВАЖЕЊЕ ОКВИРНОГ СПОРАЗУМА</w:t>
      </w:r>
    </w:p>
    <w:p w14:paraId="2D30DF64"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b/>
          <w:kern w:val="1"/>
          <w:sz w:val="24"/>
          <w:szCs w:val="24"/>
          <w:lang w:val="sr-Cyrl-CS" w:eastAsia="ar-SA"/>
        </w:rPr>
      </w:pPr>
    </w:p>
    <w:p w14:paraId="46F6CFCD"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2.</w:t>
      </w:r>
    </w:p>
    <w:p w14:paraId="058EC876" w14:textId="77777777" w:rsidR="00B6778E" w:rsidRPr="00B6778E" w:rsidRDefault="00B6778E" w:rsidP="00B6778E">
      <w:pPr>
        <w:spacing w:after="0" w:line="240" w:lineRule="auto"/>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Овај оквирни споразум се закључује на период од две године, а ступа на снагу даном потписивања учесника споразума.</w:t>
      </w:r>
    </w:p>
    <w:p w14:paraId="51AD1A4D"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b/>
          <w:kern w:val="1"/>
          <w:sz w:val="24"/>
          <w:szCs w:val="24"/>
          <w:lang w:val="sr-Cyrl-CS" w:eastAsia="ar-SA"/>
        </w:rPr>
      </w:pPr>
    </w:p>
    <w:p w14:paraId="78D6E817"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ВРЕДНОСТ ОКВИРНОГ СПОРАЗУМА</w:t>
      </w:r>
    </w:p>
    <w:p w14:paraId="6792BEAD"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03A9EAA9"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3.</w:t>
      </w:r>
    </w:p>
    <w:p w14:paraId="289C19E1" w14:textId="71FD467E" w:rsidR="00B6778E" w:rsidRPr="00B6778E" w:rsidRDefault="00B6778E" w:rsidP="00B6778E">
      <w:pPr>
        <w:autoSpaceDE w:val="0"/>
        <w:autoSpaceDN w:val="0"/>
        <w:adjustRightInd w:val="0"/>
        <w:spacing w:after="0" w:line="240" w:lineRule="auto"/>
        <w:jc w:val="both"/>
        <w:rPr>
          <w:rFonts w:ascii="Times New Roman" w:eastAsia="TimesNewRomanPS-BoldMT" w:hAnsi="Times New Roman"/>
          <w:bCs/>
          <w:noProof/>
          <w:sz w:val="24"/>
          <w:szCs w:val="24"/>
          <w:lang w:val="sr-Cyrl-RS"/>
        </w:rPr>
      </w:pPr>
      <w:r w:rsidRPr="00B6778E">
        <w:rPr>
          <w:rFonts w:ascii="Times New Roman" w:eastAsia="TimesNewRomanPS-BoldMT" w:hAnsi="Times New Roman"/>
          <w:noProof/>
          <w:sz w:val="24"/>
          <w:szCs w:val="24"/>
          <w:lang w:val="sr-Cyrl-RS"/>
        </w:rPr>
        <w:t xml:space="preserve">Вредност оквирног споразума износи </w:t>
      </w:r>
      <w:r w:rsidR="00F6304E">
        <w:rPr>
          <w:rFonts w:ascii="Times New Roman" w:eastAsia="TimesNewRomanPS-BoldMT" w:hAnsi="Times New Roman"/>
          <w:noProof/>
          <w:sz w:val="24"/>
          <w:szCs w:val="24"/>
          <w:lang w:val="sr-Cyrl-RS"/>
        </w:rPr>
        <w:t>5.000.000</w:t>
      </w:r>
      <w:r w:rsidRPr="00B6778E">
        <w:rPr>
          <w:rFonts w:ascii="Times New Roman" w:eastAsia="TimesNewRomanPS-BoldMT" w:hAnsi="Times New Roman"/>
          <w:noProof/>
          <w:sz w:val="24"/>
          <w:szCs w:val="24"/>
          <w:lang w:val="sr-Cyrl-RS"/>
        </w:rPr>
        <w:t>,00 динара без обрачунатог ПДВ</w:t>
      </w:r>
      <w:r w:rsidRPr="00B6778E">
        <w:rPr>
          <w:rFonts w:ascii="Times New Roman" w:eastAsia="TimesNewRomanPS-BoldMT" w:hAnsi="Times New Roman"/>
          <w:noProof/>
          <w:sz w:val="24"/>
          <w:szCs w:val="24"/>
          <w:lang w:val="sr-Latn-CS"/>
        </w:rPr>
        <w:t>-a</w:t>
      </w:r>
      <w:r w:rsidRPr="00B6778E">
        <w:rPr>
          <w:rFonts w:ascii="Times New Roman" w:eastAsia="TimesNewRomanPS-BoldMT" w:hAnsi="Times New Roman"/>
          <w:noProof/>
          <w:sz w:val="24"/>
          <w:szCs w:val="24"/>
          <w:lang w:val="sr-Cyrl-RS"/>
        </w:rPr>
        <w:t xml:space="preserve">, односно </w:t>
      </w:r>
      <w:r w:rsidR="00F6304E">
        <w:rPr>
          <w:rFonts w:ascii="Times New Roman" w:eastAsia="TimesNewRomanPS-BoldMT" w:hAnsi="Times New Roman"/>
          <w:bCs/>
          <w:noProof/>
          <w:sz w:val="24"/>
          <w:szCs w:val="24"/>
          <w:lang w:val="sr-Cyrl-RS"/>
        </w:rPr>
        <w:t>6</w:t>
      </w:r>
      <w:r w:rsidRPr="00B6778E">
        <w:rPr>
          <w:rFonts w:ascii="Times New Roman" w:eastAsia="TimesNewRomanPS-BoldMT" w:hAnsi="Times New Roman"/>
          <w:bCs/>
          <w:noProof/>
          <w:sz w:val="24"/>
          <w:szCs w:val="24"/>
          <w:lang w:val="sr-Cyrl-RS"/>
        </w:rPr>
        <w:t>.000.</w:t>
      </w:r>
      <w:r w:rsidRPr="00B6778E">
        <w:rPr>
          <w:rFonts w:ascii="Times New Roman" w:eastAsia="TimesNewRomanPS-BoldMT" w:hAnsi="Times New Roman"/>
          <w:bCs/>
          <w:noProof/>
          <w:sz w:val="24"/>
          <w:szCs w:val="24"/>
          <w:lang w:val="sr-Latn-CS"/>
        </w:rPr>
        <w:t>000,00</w:t>
      </w:r>
      <w:r w:rsidRPr="00B6778E">
        <w:rPr>
          <w:rFonts w:ascii="Times New Roman" w:eastAsia="TimesNewRomanPS-BoldMT" w:hAnsi="Times New Roman"/>
          <w:bCs/>
          <w:noProof/>
          <w:sz w:val="24"/>
          <w:szCs w:val="24"/>
          <w:lang w:val="sr-Cyrl-RS"/>
        </w:rPr>
        <w:t xml:space="preserve"> динара са обрачунатим ПДВ</w:t>
      </w:r>
      <w:r w:rsidRPr="00B6778E">
        <w:rPr>
          <w:rFonts w:ascii="Times New Roman" w:eastAsia="TimesNewRomanPS-BoldMT" w:hAnsi="Times New Roman"/>
          <w:bCs/>
          <w:noProof/>
          <w:sz w:val="24"/>
          <w:szCs w:val="24"/>
          <w:lang w:val="sr-Latn-CS"/>
        </w:rPr>
        <w:t>-o</w:t>
      </w:r>
      <w:r w:rsidRPr="00B6778E">
        <w:rPr>
          <w:rFonts w:ascii="Times New Roman" w:eastAsia="TimesNewRomanPS-BoldMT" w:hAnsi="Times New Roman"/>
          <w:bCs/>
          <w:noProof/>
          <w:sz w:val="24"/>
          <w:szCs w:val="24"/>
          <w:lang w:val="sr-Cyrl-CS"/>
        </w:rPr>
        <w:t>м</w:t>
      </w:r>
      <w:r w:rsidRPr="00B6778E">
        <w:rPr>
          <w:rFonts w:ascii="Times New Roman" w:eastAsia="TimesNewRomanPS-BoldMT" w:hAnsi="Times New Roman"/>
          <w:bCs/>
          <w:noProof/>
          <w:sz w:val="24"/>
          <w:szCs w:val="24"/>
          <w:lang w:val="sr-Cyrl-RS"/>
        </w:rPr>
        <w:t>.</w:t>
      </w:r>
    </w:p>
    <w:p w14:paraId="0799A755" w14:textId="77777777" w:rsidR="00B6778E" w:rsidRPr="00B6778E" w:rsidRDefault="00B6778E" w:rsidP="00B6778E">
      <w:pPr>
        <w:autoSpaceDE w:val="0"/>
        <w:autoSpaceDN w:val="0"/>
        <w:adjustRightInd w:val="0"/>
        <w:spacing w:after="0" w:line="240" w:lineRule="auto"/>
        <w:jc w:val="both"/>
        <w:rPr>
          <w:rFonts w:ascii="Times New Roman" w:eastAsia="TimesNewRomanPS-BoldMT" w:hAnsi="Times New Roman"/>
          <w:noProof/>
          <w:sz w:val="24"/>
          <w:szCs w:val="24"/>
          <w:lang w:val="sr-Cyrl-RS"/>
        </w:rPr>
      </w:pPr>
      <w:r w:rsidRPr="00B6778E">
        <w:rPr>
          <w:rFonts w:ascii="Times New Roman" w:eastAsia="TimesNewRomanPS-BoldMT" w:hAnsi="Times New Roman"/>
          <w:noProof/>
          <w:sz w:val="24"/>
          <w:szCs w:val="24"/>
          <w:lang w:val="sr-Cyrl-RS"/>
        </w:rPr>
        <w:t>Уговори о јавним набавкама извршавају се по јединичним ценама из прихваћене понуде Извршиоца. Укупна вредност свих уговора о јавним набавкама не може бити већа од вредности оквирног споразума из претходног става.</w:t>
      </w:r>
    </w:p>
    <w:p w14:paraId="2CB50C25" w14:textId="77777777" w:rsidR="00B6778E" w:rsidRPr="00B6778E" w:rsidRDefault="00B6778E" w:rsidP="00B6778E">
      <w:pPr>
        <w:autoSpaceDE w:val="0"/>
        <w:autoSpaceDN w:val="0"/>
        <w:adjustRightInd w:val="0"/>
        <w:spacing w:after="0" w:line="240" w:lineRule="auto"/>
        <w:jc w:val="both"/>
        <w:rPr>
          <w:rFonts w:ascii="Times New Roman" w:eastAsia="TimesNewRomanPS-BoldMT" w:hAnsi="Times New Roman"/>
          <w:noProof/>
          <w:sz w:val="24"/>
          <w:szCs w:val="24"/>
          <w:lang w:val="sr-Cyrl-RS"/>
        </w:rPr>
      </w:pPr>
    </w:p>
    <w:p w14:paraId="389FBDFC"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НАЧИН И УСЛОВИ ЗАКЉУЧЕЊА ПОЈЕДНАЧНИХ УГОВОРА</w:t>
      </w:r>
    </w:p>
    <w:p w14:paraId="63483E84"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65934337"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4.</w:t>
      </w:r>
    </w:p>
    <w:p w14:paraId="5D867915" w14:textId="77777777" w:rsidR="00B6778E" w:rsidRPr="00DB0EC9" w:rsidRDefault="00B6778E" w:rsidP="00B6778E">
      <w:pPr>
        <w:autoSpaceDE w:val="0"/>
        <w:autoSpaceDN w:val="0"/>
        <w:adjustRightInd w:val="0"/>
        <w:spacing w:after="0" w:line="240" w:lineRule="auto"/>
        <w:ind w:firstLine="720"/>
        <w:jc w:val="both"/>
        <w:rPr>
          <w:rFonts w:ascii="Times New Roman" w:hAnsi="Times New Roman"/>
          <w:noProof/>
          <w:sz w:val="24"/>
          <w:szCs w:val="24"/>
          <w:lang w:val="sr-Cyrl-CS"/>
        </w:rPr>
      </w:pPr>
      <w:r w:rsidRPr="00DB0EC9">
        <w:rPr>
          <w:rFonts w:ascii="Times New Roman" w:hAnsi="Times New Roman"/>
          <w:noProof/>
          <w:sz w:val="24"/>
          <w:szCs w:val="24"/>
          <w:lang w:val="sr-Cyrl-RS"/>
        </w:rPr>
        <w:t>Након ступања на снагу оквирног споразума, када настане потреба Наручиоца за предметом набавке, Наручилац ће Извршиоцу упутити позив за закључење уговора о јавној набавци</w:t>
      </w:r>
      <w:r w:rsidRPr="00DB0EC9">
        <w:rPr>
          <w:rFonts w:ascii="Times New Roman" w:hAnsi="Times New Roman"/>
          <w:noProof/>
          <w:sz w:val="24"/>
          <w:szCs w:val="24"/>
          <w:lang w:val="sr-Cyrl-CS"/>
        </w:rPr>
        <w:t>.</w:t>
      </w:r>
    </w:p>
    <w:p w14:paraId="0AE00E3F" w14:textId="77777777" w:rsidR="00B6778E" w:rsidRPr="00DB0EC9" w:rsidRDefault="00B6778E" w:rsidP="00B6778E">
      <w:pPr>
        <w:autoSpaceDE w:val="0"/>
        <w:autoSpaceDN w:val="0"/>
        <w:adjustRightInd w:val="0"/>
        <w:spacing w:after="0" w:line="240" w:lineRule="auto"/>
        <w:ind w:firstLine="360"/>
        <w:jc w:val="both"/>
        <w:rPr>
          <w:rFonts w:ascii="Times New Roman" w:hAnsi="Times New Roman"/>
          <w:noProof/>
          <w:sz w:val="24"/>
          <w:szCs w:val="24"/>
          <w:lang w:val="sr-Cyrl-RS"/>
        </w:rPr>
      </w:pPr>
      <w:r w:rsidRPr="00DB0EC9">
        <w:rPr>
          <w:rFonts w:ascii="Times New Roman" w:hAnsi="Times New Roman"/>
          <w:noProof/>
          <w:sz w:val="24"/>
          <w:szCs w:val="24"/>
          <w:lang w:val="sr-Cyrl-RS"/>
        </w:rPr>
        <w:t xml:space="preserve">Наручилац ће у уговору навести: </w:t>
      </w:r>
    </w:p>
    <w:p w14:paraId="508F44C7" w14:textId="77777777" w:rsidR="00B6778E" w:rsidRPr="00DB0EC9" w:rsidRDefault="00B6778E" w:rsidP="00B6778E">
      <w:pPr>
        <w:numPr>
          <w:ilvl w:val="0"/>
          <w:numId w:val="30"/>
        </w:numPr>
        <w:suppressAutoHyphens/>
        <w:autoSpaceDE w:val="0"/>
        <w:autoSpaceDN w:val="0"/>
        <w:adjustRightInd w:val="0"/>
        <w:spacing w:after="0" w:line="240" w:lineRule="auto"/>
        <w:jc w:val="both"/>
        <w:rPr>
          <w:rFonts w:ascii="Times New Roman" w:hAnsi="Times New Roman"/>
          <w:noProof/>
          <w:sz w:val="24"/>
          <w:szCs w:val="24"/>
          <w:lang w:val="sr-Cyrl-RS"/>
        </w:rPr>
      </w:pPr>
      <w:r w:rsidRPr="00DB0EC9">
        <w:rPr>
          <w:rFonts w:ascii="Times New Roman" w:hAnsi="Times New Roman"/>
          <w:noProof/>
          <w:sz w:val="24"/>
          <w:szCs w:val="24"/>
          <w:lang w:val="sr-Cyrl-RS"/>
        </w:rPr>
        <w:t>услугу који тражи,</w:t>
      </w:r>
    </w:p>
    <w:p w14:paraId="234E617C" w14:textId="77777777" w:rsidR="00B6778E" w:rsidRPr="00DB0EC9" w:rsidRDefault="00B6778E" w:rsidP="00B6778E">
      <w:pPr>
        <w:numPr>
          <w:ilvl w:val="0"/>
          <w:numId w:val="30"/>
        </w:numPr>
        <w:suppressAutoHyphens/>
        <w:autoSpaceDE w:val="0"/>
        <w:autoSpaceDN w:val="0"/>
        <w:adjustRightInd w:val="0"/>
        <w:spacing w:after="0" w:line="240" w:lineRule="auto"/>
        <w:jc w:val="both"/>
        <w:rPr>
          <w:rFonts w:ascii="Times New Roman" w:hAnsi="Times New Roman"/>
          <w:noProof/>
          <w:sz w:val="24"/>
          <w:szCs w:val="24"/>
          <w:lang w:val="sr-Cyrl-RS"/>
        </w:rPr>
      </w:pPr>
      <w:r w:rsidRPr="00DB0EC9">
        <w:rPr>
          <w:rFonts w:ascii="Times New Roman" w:hAnsi="Times New Roman"/>
          <w:noProof/>
          <w:sz w:val="24"/>
          <w:szCs w:val="24"/>
          <w:lang w:val="sr-Cyrl-RS"/>
        </w:rPr>
        <w:t>количину, обим и структуру исте, дефинисано пројектом уклањања објеката,</w:t>
      </w:r>
    </w:p>
    <w:p w14:paraId="10FE87B3" w14:textId="77777777" w:rsidR="00B6778E" w:rsidRPr="00DB0EC9" w:rsidRDefault="00B6778E" w:rsidP="00B6778E">
      <w:pPr>
        <w:numPr>
          <w:ilvl w:val="0"/>
          <w:numId w:val="30"/>
        </w:numPr>
        <w:suppressAutoHyphens/>
        <w:autoSpaceDE w:val="0"/>
        <w:autoSpaceDN w:val="0"/>
        <w:adjustRightInd w:val="0"/>
        <w:spacing w:after="0" w:line="240" w:lineRule="auto"/>
        <w:jc w:val="both"/>
        <w:rPr>
          <w:rFonts w:ascii="Times New Roman" w:hAnsi="Times New Roman"/>
          <w:noProof/>
          <w:sz w:val="24"/>
          <w:szCs w:val="24"/>
          <w:lang w:val="sr-Cyrl-RS"/>
        </w:rPr>
      </w:pPr>
      <w:r w:rsidRPr="00DB0EC9">
        <w:rPr>
          <w:rFonts w:ascii="Times New Roman" w:hAnsi="Times New Roman"/>
          <w:noProof/>
          <w:sz w:val="24"/>
          <w:szCs w:val="24"/>
          <w:lang w:val="sr-Cyrl-RS"/>
        </w:rPr>
        <w:t>рок извршења услуге.</w:t>
      </w:r>
    </w:p>
    <w:p w14:paraId="0FA8939B" w14:textId="77777777" w:rsidR="00B6778E" w:rsidRPr="00B6778E" w:rsidRDefault="00B6778E" w:rsidP="00B6778E">
      <w:pPr>
        <w:autoSpaceDE w:val="0"/>
        <w:autoSpaceDN w:val="0"/>
        <w:adjustRightInd w:val="0"/>
        <w:spacing w:after="0" w:line="240" w:lineRule="auto"/>
        <w:ind w:firstLine="720"/>
        <w:jc w:val="both"/>
        <w:rPr>
          <w:rFonts w:ascii="Times New Roman" w:hAnsi="Times New Roman"/>
          <w:bCs/>
          <w:noProof/>
          <w:color w:val="000000"/>
          <w:kern w:val="1"/>
          <w:sz w:val="24"/>
          <w:szCs w:val="24"/>
          <w:lang w:val="sr-Cyrl-RS" w:eastAsia="ar-SA"/>
        </w:rPr>
      </w:pPr>
      <w:r w:rsidRPr="00DB0EC9">
        <w:rPr>
          <w:rFonts w:ascii="Times New Roman" w:hAnsi="Times New Roman"/>
          <w:bCs/>
          <w:noProof/>
          <w:color w:val="000000"/>
          <w:kern w:val="1"/>
          <w:sz w:val="24"/>
          <w:szCs w:val="24"/>
          <w:lang w:val="sr-Cyrl-RS" w:eastAsia="ar-SA"/>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51334FEA" w14:textId="77777777" w:rsidR="00B6778E" w:rsidRPr="00B6778E" w:rsidRDefault="00B6778E" w:rsidP="00B6778E">
      <w:pPr>
        <w:autoSpaceDE w:val="0"/>
        <w:autoSpaceDN w:val="0"/>
        <w:adjustRightInd w:val="0"/>
        <w:spacing w:after="0" w:line="240" w:lineRule="auto"/>
        <w:ind w:firstLine="720"/>
        <w:jc w:val="both"/>
        <w:rPr>
          <w:rFonts w:ascii="Times New Roman" w:hAnsi="Times New Roman"/>
          <w:bCs/>
          <w:noProof/>
          <w:color w:val="000000"/>
          <w:kern w:val="1"/>
          <w:sz w:val="24"/>
          <w:szCs w:val="24"/>
          <w:lang w:val="sr-Cyrl-RS" w:eastAsia="ar-SA"/>
        </w:rPr>
      </w:pPr>
    </w:p>
    <w:p w14:paraId="388D9D19" w14:textId="77777777" w:rsidR="00B6778E" w:rsidRPr="00B6778E" w:rsidRDefault="00B6778E" w:rsidP="00B6778E">
      <w:pPr>
        <w:autoSpaceDE w:val="0"/>
        <w:autoSpaceDN w:val="0"/>
        <w:adjustRightInd w:val="0"/>
        <w:spacing w:after="0" w:line="240" w:lineRule="auto"/>
        <w:jc w:val="both"/>
        <w:rPr>
          <w:rFonts w:ascii="Times New Roman" w:hAnsi="Times New Roman"/>
          <w:b/>
          <w:noProof/>
          <w:color w:val="000000"/>
          <w:sz w:val="24"/>
          <w:szCs w:val="24"/>
          <w:lang w:val="sr-Cyrl-RS" w:eastAsia="sr-Cyrl-RS"/>
        </w:rPr>
      </w:pPr>
      <w:r w:rsidRPr="00B6778E">
        <w:rPr>
          <w:rFonts w:ascii="Times New Roman" w:hAnsi="Times New Roman"/>
          <w:b/>
          <w:noProof/>
          <w:color w:val="000000"/>
          <w:sz w:val="24"/>
          <w:szCs w:val="24"/>
          <w:lang w:val="sr-Cyrl-RS" w:eastAsia="sr-Cyrl-RS"/>
        </w:rPr>
        <w:t>НАЧИН И РОК ПЛАЋАЊА</w:t>
      </w:r>
    </w:p>
    <w:p w14:paraId="2BD0A0CC" w14:textId="77777777" w:rsidR="00B6778E" w:rsidRPr="00B6778E" w:rsidRDefault="00B6778E" w:rsidP="00B6778E">
      <w:pPr>
        <w:autoSpaceDE w:val="0"/>
        <w:autoSpaceDN w:val="0"/>
        <w:adjustRightInd w:val="0"/>
        <w:spacing w:after="0" w:line="240" w:lineRule="auto"/>
        <w:jc w:val="center"/>
        <w:rPr>
          <w:rFonts w:ascii="Times New Roman" w:hAnsi="Times New Roman"/>
          <w:b/>
          <w:noProof/>
          <w:color w:val="000000"/>
          <w:sz w:val="24"/>
          <w:szCs w:val="24"/>
          <w:lang w:val="sr-Cyrl-RS" w:eastAsia="sr-Cyrl-RS"/>
        </w:rPr>
      </w:pPr>
      <w:r w:rsidRPr="00A223E4">
        <w:rPr>
          <w:rFonts w:ascii="Times New Roman" w:hAnsi="Times New Roman"/>
          <w:b/>
          <w:noProof/>
          <w:color w:val="000000"/>
          <w:sz w:val="24"/>
          <w:szCs w:val="24"/>
          <w:lang w:val="sr-Cyrl-RS" w:eastAsia="sr-Cyrl-RS"/>
        </w:rPr>
        <w:t>Члан 6.</w:t>
      </w:r>
    </w:p>
    <w:p w14:paraId="7DB58E58" w14:textId="77777777" w:rsidR="00B6778E" w:rsidRPr="00B6778E" w:rsidRDefault="00B6778E" w:rsidP="00B6778E">
      <w:pPr>
        <w:autoSpaceDE w:val="0"/>
        <w:autoSpaceDN w:val="0"/>
        <w:adjustRightInd w:val="0"/>
        <w:spacing w:after="0" w:line="240" w:lineRule="auto"/>
        <w:jc w:val="center"/>
        <w:rPr>
          <w:rFonts w:ascii="Times New Roman" w:hAnsi="Times New Roman"/>
          <w:b/>
          <w:noProof/>
          <w:color w:val="000000"/>
          <w:sz w:val="24"/>
          <w:szCs w:val="24"/>
          <w:lang w:val="sr-Cyrl-RS" w:eastAsia="sr-Cyrl-RS"/>
        </w:rPr>
      </w:pPr>
    </w:p>
    <w:p w14:paraId="46E79593" w14:textId="4E5E4291" w:rsidR="00B6778E" w:rsidRPr="00B6778E" w:rsidRDefault="00B6778E" w:rsidP="00B6778E">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p>
    <w:p w14:paraId="3D6214AD" w14:textId="77777777" w:rsidR="00B6778E" w:rsidRPr="00B6778E" w:rsidRDefault="00B6778E" w:rsidP="00B6778E">
      <w:pPr>
        <w:autoSpaceDE w:val="0"/>
        <w:autoSpaceDN w:val="0"/>
        <w:adjustRightInd w:val="0"/>
        <w:spacing w:after="0" w:line="240" w:lineRule="auto"/>
        <w:ind w:firstLine="720"/>
        <w:jc w:val="both"/>
        <w:rPr>
          <w:rFonts w:ascii="Times New Roman" w:eastAsia="Arial Unicode MS" w:hAnsi="Times New Roman"/>
          <w:noProof/>
          <w:kern w:val="1"/>
          <w:sz w:val="24"/>
          <w:szCs w:val="24"/>
          <w:lang w:val="sr-Cyrl-RS" w:eastAsia="ar-SA"/>
        </w:rPr>
      </w:pPr>
    </w:p>
    <w:p w14:paraId="76BFF661"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ОБАВЕЗЕ  </w:t>
      </w:r>
      <w:r w:rsidRPr="00B6778E">
        <w:rPr>
          <w:rFonts w:ascii="Times New Roman" w:eastAsia="Calibri" w:hAnsi="Times New Roman"/>
          <w:b/>
          <w:kern w:val="1"/>
          <w:sz w:val="24"/>
          <w:szCs w:val="24"/>
          <w:lang w:val="sr-Cyrl-RS" w:eastAsia="ar-SA"/>
        </w:rPr>
        <w:t>ИЗВРШИОЦА УСЛУГЕ</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b/>
          <w:kern w:val="1"/>
          <w:sz w:val="24"/>
          <w:szCs w:val="24"/>
          <w:lang w:val="sr-Cyrl-CS" w:eastAsia="ar-SA"/>
        </w:rPr>
        <w:t>И НАРУЧИОЦА</w:t>
      </w:r>
    </w:p>
    <w:p w14:paraId="3D5BD6A8"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 xml:space="preserve"> </w:t>
      </w:r>
    </w:p>
    <w:p w14:paraId="0746C8C5"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7.</w:t>
      </w:r>
    </w:p>
    <w:p w14:paraId="4190E9F5" w14:textId="77777777" w:rsidR="00B6778E" w:rsidRPr="00A223E4"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A223E4">
        <w:rPr>
          <w:rFonts w:ascii="Times New Roman" w:eastAsia="Calibri" w:hAnsi="Times New Roman"/>
          <w:kern w:val="1"/>
          <w:sz w:val="24"/>
          <w:szCs w:val="24"/>
          <w:lang w:eastAsia="ar-SA"/>
        </w:rPr>
        <w:t>Наручилац je дужан да:</w:t>
      </w:r>
    </w:p>
    <w:p w14:paraId="27AA9680" w14:textId="77777777" w:rsidR="00B6778E" w:rsidRPr="00A223E4" w:rsidRDefault="00B6778E" w:rsidP="00B6778E">
      <w:pPr>
        <w:numPr>
          <w:ilvl w:val="0"/>
          <w:numId w:val="24"/>
        </w:numPr>
        <w:suppressAutoHyphens/>
        <w:spacing w:after="0" w:line="240" w:lineRule="auto"/>
        <w:ind w:left="0" w:firstLine="567"/>
        <w:jc w:val="both"/>
        <w:rPr>
          <w:rFonts w:ascii="Times New Roman" w:eastAsia="Calibri" w:hAnsi="Times New Roman"/>
          <w:kern w:val="1"/>
          <w:sz w:val="24"/>
          <w:szCs w:val="24"/>
          <w:lang w:eastAsia="ar-SA"/>
        </w:rPr>
      </w:pPr>
      <w:r w:rsidRPr="00A223E4">
        <w:rPr>
          <w:rFonts w:ascii="Times New Roman" w:eastAsia="Calibri" w:hAnsi="Times New Roman"/>
          <w:kern w:val="1"/>
          <w:sz w:val="24"/>
          <w:szCs w:val="24"/>
          <w:lang w:eastAsia="ar-SA"/>
        </w:rPr>
        <w:t xml:space="preserve">именује овлашћена лица за праћење реализације овог </w:t>
      </w:r>
      <w:r w:rsidRPr="00A223E4">
        <w:rPr>
          <w:rFonts w:ascii="Times New Roman" w:eastAsia="Calibri" w:hAnsi="Times New Roman"/>
          <w:kern w:val="1"/>
          <w:sz w:val="24"/>
          <w:szCs w:val="24"/>
          <w:lang w:val="sr-Cyrl-CS" w:eastAsia="ar-SA"/>
        </w:rPr>
        <w:t>оквирног споразума</w:t>
      </w:r>
      <w:r w:rsidRPr="00A223E4">
        <w:rPr>
          <w:rFonts w:ascii="Times New Roman" w:eastAsia="Calibri" w:hAnsi="Times New Roman"/>
          <w:kern w:val="1"/>
          <w:sz w:val="24"/>
          <w:szCs w:val="24"/>
          <w:lang w:eastAsia="ar-SA"/>
        </w:rPr>
        <w:t xml:space="preserve"> и у року од 5 (пет) дана од дана закључења Уговора, о томе у писаној форми обавести Извршиоца,</w:t>
      </w:r>
    </w:p>
    <w:p w14:paraId="565C80F1" w14:textId="77777777" w:rsidR="00B6778E" w:rsidRPr="00A223E4" w:rsidRDefault="00B6778E" w:rsidP="00B6778E">
      <w:pPr>
        <w:numPr>
          <w:ilvl w:val="0"/>
          <w:numId w:val="24"/>
        </w:numPr>
        <w:suppressAutoHyphens/>
        <w:spacing w:after="5" w:line="240" w:lineRule="auto"/>
        <w:ind w:left="0" w:firstLine="567"/>
        <w:jc w:val="both"/>
        <w:rPr>
          <w:rFonts w:ascii="Times New Roman" w:eastAsia="Calibri" w:hAnsi="Times New Roman"/>
          <w:kern w:val="1"/>
          <w:sz w:val="24"/>
          <w:szCs w:val="24"/>
          <w:lang w:eastAsia="ar-SA"/>
        </w:rPr>
      </w:pPr>
      <w:r w:rsidRPr="00A223E4">
        <w:rPr>
          <w:rFonts w:ascii="Times New Roman" w:eastAsia="Calibri" w:hAnsi="Times New Roman"/>
          <w:kern w:val="1"/>
          <w:sz w:val="24"/>
          <w:szCs w:val="24"/>
          <w:lang w:eastAsia="ar-SA"/>
        </w:rPr>
        <w:t xml:space="preserve">благовремено врши плаћања Извршиоцу за извршене услуге на основу исправно испостављене ситуације. </w:t>
      </w:r>
    </w:p>
    <w:p w14:paraId="35CB9297" w14:textId="524DD05A" w:rsidR="00B6778E" w:rsidRPr="00A223E4" w:rsidRDefault="00B6778E" w:rsidP="00B6778E">
      <w:pPr>
        <w:suppressAutoHyphens/>
        <w:autoSpaceDE w:val="0"/>
        <w:autoSpaceDN w:val="0"/>
        <w:adjustRightInd w:val="0"/>
        <w:spacing w:after="0" w:line="240" w:lineRule="auto"/>
        <w:ind w:firstLine="567"/>
        <w:jc w:val="both"/>
        <w:rPr>
          <w:rFonts w:ascii="Times New Roman" w:eastAsia="Calibri" w:hAnsi="Times New Roman"/>
          <w:color w:val="000000"/>
          <w:kern w:val="1"/>
          <w:sz w:val="24"/>
          <w:szCs w:val="24"/>
          <w:lang w:eastAsia="ar-SA"/>
        </w:rPr>
      </w:pPr>
      <w:r w:rsidRPr="00A223E4">
        <w:rPr>
          <w:rFonts w:ascii="Times New Roman" w:eastAsia="Calibri" w:hAnsi="Times New Roman"/>
          <w:color w:val="000000"/>
          <w:kern w:val="1"/>
          <w:sz w:val="24"/>
          <w:szCs w:val="24"/>
          <w:lang w:val="sr-Cyrl-CS" w:eastAsia="ar-SA"/>
        </w:rPr>
        <w:t xml:space="preserve"> </w:t>
      </w:r>
      <w:r w:rsidRPr="00A223E4">
        <w:rPr>
          <w:rFonts w:ascii="Times New Roman" w:eastAsia="Calibri" w:hAnsi="Times New Roman"/>
          <w:color w:val="000000"/>
          <w:kern w:val="1"/>
          <w:sz w:val="24"/>
          <w:szCs w:val="24"/>
          <w:lang w:val="sr-Cyrl-CS" w:eastAsia="ar-SA"/>
        </w:rPr>
        <w:tab/>
      </w:r>
      <w:r w:rsidRPr="00A223E4">
        <w:rPr>
          <w:rFonts w:ascii="Times New Roman" w:eastAsia="Calibri" w:hAnsi="Times New Roman"/>
          <w:kern w:val="1"/>
          <w:sz w:val="24"/>
          <w:szCs w:val="24"/>
          <w:lang w:val="sr-Cyrl-RS" w:eastAsia="ar-SA"/>
        </w:rPr>
        <w:t xml:space="preserve">Извршилац </w:t>
      </w:r>
      <w:r w:rsidRPr="00A223E4">
        <w:rPr>
          <w:rFonts w:ascii="Times New Roman" w:eastAsia="Calibri" w:hAnsi="Times New Roman"/>
          <w:color w:val="000000"/>
          <w:kern w:val="1"/>
          <w:sz w:val="24"/>
          <w:szCs w:val="24"/>
          <w:lang w:val="sr-Cyrl-CS" w:eastAsia="ar-SA"/>
        </w:rPr>
        <w:t xml:space="preserve"> </w:t>
      </w:r>
      <w:r w:rsidRPr="00A223E4">
        <w:rPr>
          <w:rFonts w:ascii="Times New Roman" w:eastAsia="Calibri" w:hAnsi="Times New Roman"/>
          <w:color w:val="000000"/>
          <w:kern w:val="1"/>
          <w:sz w:val="24"/>
          <w:szCs w:val="24"/>
          <w:lang w:eastAsia="ar-SA"/>
        </w:rPr>
        <w:t xml:space="preserve">се обавезује да за потребе Наручиоца </w:t>
      </w:r>
      <w:r w:rsidRPr="00A223E4">
        <w:rPr>
          <w:rFonts w:ascii="Times New Roman" w:eastAsia="Calibri" w:hAnsi="Times New Roman"/>
          <w:kern w:val="1"/>
          <w:sz w:val="24"/>
          <w:szCs w:val="24"/>
          <w:lang w:eastAsia="ar-SA"/>
        </w:rPr>
        <w:t xml:space="preserve">изврши </w:t>
      </w:r>
      <w:r w:rsidR="00F6304E" w:rsidRPr="00A223E4">
        <w:rPr>
          <w:rFonts w:ascii="Times New Roman" w:eastAsia="Calibri" w:hAnsi="Times New Roman"/>
          <w:kern w:val="1"/>
          <w:sz w:val="24"/>
          <w:szCs w:val="24"/>
          <w:lang w:val="sr-Cyrl-CS" w:eastAsia="ar-SA"/>
        </w:rPr>
        <w:t xml:space="preserve">Услуге надзора над уклањањем објеката по решењима Републичких грађевинских инспектора, према </w:t>
      </w:r>
      <w:r w:rsidRPr="00A223E4">
        <w:rPr>
          <w:rFonts w:ascii="Times New Roman" w:eastAsia="Calibri" w:hAnsi="Times New Roman"/>
          <w:color w:val="000000"/>
          <w:kern w:val="1"/>
          <w:sz w:val="24"/>
          <w:szCs w:val="24"/>
          <w:lang w:eastAsia="ar-SA"/>
        </w:rPr>
        <w:t>конкретним захтевима Наручиоца.</w:t>
      </w:r>
    </w:p>
    <w:p w14:paraId="5DC37A0E" w14:textId="1050553C" w:rsidR="00B6778E" w:rsidRPr="00B6778E" w:rsidRDefault="00B6778E" w:rsidP="00B6778E">
      <w:pPr>
        <w:spacing w:after="0" w:line="240" w:lineRule="auto"/>
        <w:ind w:firstLine="720"/>
        <w:jc w:val="both"/>
      </w:pPr>
      <w:r w:rsidRPr="00A223E4">
        <w:rPr>
          <w:rFonts w:ascii="Times New Roman" w:eastAsia="Calibri" w:hAnsi="Times New Roman"/>
          <w:kern w:val="1"/>
          <w:sz w:val="24"/>
          <w:szCs w:val="24"/>
          <w:lang w:val="sr-Cyrl-RS" w:eastAsia="ar-SA"/>
        </w:rPr>
        <w:t xml:space="preserve">Извршилац </w:t>
      </w:r>
      <w:r w:rsidRPr="00A223E4">
        <w:rPr>
          <w:rFonts w:ascii="Times New Roman" w:eastAsia="Calibri" w:hAnsi="Times New Roman"/>
          <w:color w:val="000000"/>
          <w:kern w:val="1"/>
          <w:sz w:val="24"/>
          <w:szCs w:val="24"/>
          <w:lang w:eastAsia="ar-SA"/>
        </w:rPr>
        <w:t xml:space="preserve">се обавезује да уговорену услугу </w:t>
      </w:r>
      <w:r w:rsidR="00F6304E" w:rsidRPr="00A223E4">
        <w:rPr>
          <w:rFonts w:ascii="Times New Roman" w:eastAsia="Calibri" w:hAnsi="Times New Roman"/>
          <w:color w:val="000000"/>
          <w:kern w:val="1"/>
          <w:sz w:val="24"/>
          <w:szCs w:val="24"/>
          <w:lang w:val="sr-Cyrl-RS" w:eastAsia="ar-SA"/>
        </w:rPr>
        <w:t>надзора</w:t>
      </w:r>
      <w:r w:rsidRPr="00A223E4">
        <w:rPr>
          <w:rFonts w:ascii="Times New Roman" w:eastAsia="Calibri" w:hAnsi="Times New Roman"/>
          <w:color w:val="000000"/>
          <w:kern w:val="1"/>
          <w:sz w:val="24"/>
          <w:szCs w:val="24"/>
          <w:lang w:eastAsia="ar-SA"/>
        </w:rPr>
        <w:t xml:space="preserve"> изведе стручно и квалитетно у складу са Законом </w:t>
      </w:r>
      <w:r w:rsidRPr="00A223E4">
        <w:rPr>
          <w:rFonts w:ascii="Times New Roman" w:eastAsia="Calibri" w:hAnsi="Times New Roman"/>
          <w:color w:val="000000"/>
          <w:kern w:val="1"/>
          <w:sz w:val="24"/>
          <w:szCs w:val="24"/>
          <w:lang w:val="sr-Cyrl-CS" w:eastAsia="ar-SA"/>
        </w:rPr>
        <w:t>планирању и изградњи</w:t>
      </w:r>
      <w:r w:rsidRPr="00A223E4">
        <w:rPr>
          <w:rFonts w:ascii="Times New Roman" w:eastAsia="Calibri" w:hAnsi="Times New Roman"/>
          <w:color w:val="000000"/>
          <w:kern w:val="1"/>
          <w:sz w:val="24"/>
          <w:szCs w:val="24"/>
          <w:lang w:eastAsia="ar-SA"/>
        </w:rPr>
        <w:t>,</w:t>
      </w:r>
      <w:r w:rsidRPr="00A223E4">
        <w:rPr>
          <w:rFonts w:ascii="Times New Roman" w:eastAsia="Calibri" w:hAnsi="Times New Roman"/>
          <w:bCs/>
          <w:kern w:val="1"/>
          <w:sz w:val="24"/>
          <w:szCs w:val="24"/>
          <w:lang w:val="sr-Cyrl-CS" w:eastAsia="zh-CN"/>
        </w:rPr>
        <w:t xml:space="preserve"> („Службени гласник РС”, бр. ("Сл. гласник РС", бр. 72/2009, 81/2009 - испр., 64/2010 - одлука УС, 24/2011, 121/2012, 42/2013 - одлука УС, 50/2013 - одлука УС, 98/2013 - одлука УС, 132/20</w:t>
      </w:r>
      <w:r w:rsidR="00F577E7" w:rsidRPr="00A223E4">
        <w:rPr>
          <w:rFonts w:ascii="Times New Roman" w:eastAsia="Calibri" w:hAnsi="Times New Roman"/>
          <w:bCs/>
          <w:kern w:val="1"/>
          <w:sz w:val="24"/>
          <w:szCs w:val="24"/>
          <w:lang w:val="sr-Cyrl-CS" w:eastAsia="zh-CN"/>
        </w:rPr>
        <w:t>14, 145/2014, 83/2018, 31/2019,</w:t>
      </w:r>
      <w:r w:rsidRPr="00A223E4">
        <w:rPr>
          <w:rFonts w:ascii="Times New Roman" w:eastAsia="Calibri" w:hAnsi="Times New Roman"/>
          <w:bCs/>
          <w:kern w:val="1"/>
          <w:sz w:val="24"/>
          <w:szCs w:val="24"/>
          <w:lang w:val="sr-Cyrl-CS" w:eastAsia="zh-CN"/>
        </w:rPr>
        <w:t xml:space="preserve"> 37/2019</w:t>
      </w:r>
      <w:r w:rsidR="00F577E7" w:rsidRPr="00A223E4">
        <w:rPr>
          <w:rFonts w:ascii="Times New Roman" w:eastAsia="Calibri" w:hAnsi="Times New Roman"/>
          <w:bCs/>
          <w:kern w:val="1"/>
          <w:sz w:val="24"/>
          <w:szCs w:val="24"/>
          <w:lang w:val="sr-Cyrl-CS" w:eastAsia="zh-CN"/>
        </w:rPr>
        <w:t>, 09/20</w:t>
      </w:r>
      <w:r w:rsidRPr="00A223E4">
        <w:rPr>
          <w:rFonts w:ascii="Times New Roman" w:eastAsia="Calibri" w:hAnsi="Times New Roman"/>
          <w:bCs/>
          <w:kern w:val="1"/>
          <w:sz w:val="24"/>
          <w:szCs w:val="24"/>
          <w:lang w:val="sr-Cyrl-CS" w:eastAsia="zh-CN"/>
        </w:rPr>
        <w:t xml:space="preserve"> - др. закон)</w:t>
      </w:r>
      <w:r w:rsidRPr="00A223E4">
        <w:rPr>
          <w:rFonts w:ascii="Times New Roman" w:eastAsia="Calibri" w:hAnsi="Times New Roman"/>
          <w:kern w:val="1"/>
          <w:sz w:val="24"/>
          <w:szCs w:val="24"/>
          <w:lang w:eastAsia="ar-SA"/>
        </w:rPr>
        <w:t xml:space="preserve"> </w:t>
      </w:r>
      <w:r w:rsidRPr="00A223E4">
        <w:rPr>
          <w:rFonts w:ascii="Times New Roman" w:eastAsia="Calibri" w:hAnsi="Times New Roman"/>
          <w:color w:val="000000"/>
          <w:kern w:val="1"/>
          <w:sz w:val="24"/>
          <w:szCs w:val="24"/>
          <w:lang w:eastAsia="ar-SA"/>
        </w:rPr>
        <w:t xml:space="preserve">уз примену свих мера заштите на раду и поштовање техничких прописа, норматива и обавезних стандарда који важе за </w:t>
      </w:r>
      <w:r w:rsidRPr="00A223E4">
        <w:rPr>
          <w:rFonts w:ascii="Times New Roman" w:eastAsia="Calibri" w:hAnsi="Times New Roman"/>
          <w:color w:val="000000"/>
          <w:kern w:val="1"/>
          <w:sz w:val="24"/>
          <w:szCs w:val="24"/>
          <w:lang w:val="sr-Cyrl-RS" w:eastAsia="ar-SA"/>
        </w:rPr>
        <w:t>т</w:t>
      </w:r>
      <w:r w:rsidRPr="00A223E4">
        <w:rPr>
          <w:rFonts w:ascii="Times New Roman" w:eastAsia="Calibri" w:hAnsi="Times New Roman"/>
          <w:color w:val="000000"/>
          <w:kern w:val="1"/>
          <w:sz w:val="24"/>
          <w:szCs w:val="24"/>
          <w:lang w:eastAsia="ar-SA"/>
        </w:rPr>
        <w:t xml:space="preserve">у врсту </w:t>
      </w:r>
      <w:r w:rsidRPr="00A223E4">
        <w:rPr>
          <w:rFonts w:ascii="Times New Roman" w:eastAsia="Calibri" w:hAnsi="Times New Roman"/>
          <w:color w:val="000000"/>
          <w:kern w:val="1"/>
          <w:sz w:val="24"/>
          <w:szCs w:val="24"/>
          <w:lang w:val="sr-Cyrl-RS" w:eastAsia="ar-SA"/>
        </w:rPr>
        <w:t>посло</w:t>
      </w:r>
      <w:r w:rsidRPr="00A223E4">
        <w:rPr>
          <w:rFonts w:ascii="Times New Roman" w:eastAsia="Calibri" w:hAnsi="Times New Roman"/>
          <w:color w:val="000000"/>
          <w:kern w:val="1"/>
          <w:sz w:val="24"/>
          <w:szCs w:val="24"/>
          <w:lang w:eastAsia="ar-SA"/>
        </w:rPr>
        <w:t>ва.</w:t>
      </w:r>
      <w:r w:rsidRPr="00B6778E">
        <w:rPr>
          <w:rFonts w:ascii="Times New Roman" w:eastAsia="Calibri" w:hAnsi="Times New Roman"/>
          <w:color w:val="000000"/>
          <w:kern w:val="1"/>
          <w:sz w:val="24"/>
          <w:szCs w:val="24"/>
          <w:lang w:eastAsia="ar-SA"/>
        </w:rPr>
        <w:t xml:space="preserve"> </w:t>
      </w:r>
    </w:p>
    <w:p w14:paraId="54DB034B" w14:textId="77777777" w:rsidR="00F6304E" w:rsidRDefault="00F6304E"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32B307B2" w14:textId="4976F3B3"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Члан </w:t>
      </w:r>
      <w:r w:rsidR="00F6304E">
        <w:rPr>
          <w:rFonts w:ascii="Times New Roman" w:eastAsia="Calibri" w:hAnsi="Times New Roman"/>
          <w:b/>
          <w:kern w:val="1"/>
          <w:sz w:val="24"/>
          <w:szCs w:val="24"/>
          <w:lang w:val="sr-Cyrl-CS" w:eastAsia="ar-SA"/>
        </w:rPr>
        <w:t>8</w:t>
      </w:r>
      <w:r w:rsidRPr="00B6778E">
        <w:rPr>
          <w:rFonts w:ascii="Times New Roman" w:eastAsia="Calibri" w:hAnsi="Times New Roman"/>
          <w:b/>
          <w:kern w:val="1"/>
          <w:sz w:val="24"/>
          <w:szCs w:val="24"/>
          <w:lang w:val="sr-Cyrl-CS" w:eastAsia="ar-SA"/>
        </w:rPr>
        <w:t>.</w:t>
      </w:r>
    </w:p>
    <w:p w14:paraId="193B1301" w14:textId="5ED93504" w:rsidR="00B6778E" w:rsidRPr="00B6778E" w:rsidRDefault="00B6778E" w:rsidP="00B6778E">
      <w:pPr>
        <w:suppressAutoHyphens/>
        <w:spacing w:after="0" w:line="240" w:lineRule="auto"/>
        <w:ind w:right="-180" w:firstLine="720"/>
        <w:jc w:val="both"/>
        <w:rPr>
          <w:rFonts w:ascii="Times New Roman" w:eastAsia="Calibri" w:hAnsi="Times New Roman"/>
          <w:b/>
          <w:kern w:val="1"/>
          <w:sz w:val="24"/>
          <w:szCs w:val="24"/>
          <w:lang w:val="sr-Cyrl-CS" w:eastAsia="ar-SA"/>
        </w:rPr>
      </w:pPr>
      <w:r w:rsidRPr="00B6778E">
        <w:rPr>
          <w:rFonts w:ascii="Times New Roman" w:eastAsia="Calibri" w:hAnsi="Times New Roman"/>
          <w:color w:val="000000"/>
          <w:kern w:val="1"/>
          <w:sz w:val="24"/>
          <w:szCs w:val="24"/>
          <w:lang w:val="sr-Cyrl-CS" w:eastAsia="ar-SA"/>
        </w:rPr>
        <w:t>На</w:t>
      </w:r>
      <w:r w:rsidRPr="00B6778E">
        <w:rPr>
          <w:rFonts w:ascii="Times New Roman" w:eastAsia="Calibri" w:hAnsi="Times New Roman"/>
          <w:color w:val="000000"/>
          <w:kern w:val="1"/>
          <w:sz w:val="24"/>
          <w:szCs w:val="24"/>
          <w:lang w:eastAsia="ar-SA"/>
        </w:rPr>
        <w:t xml:space="preserve">ручилац се обавезује да </w:t>
      </w:r>
      <w:r w:rsidRPr="00B6778E">
        <w:rPr>
          <w:rFonts w:ascii="Times New Roman" w:eastAsia="Calibri" w:hAnsi="Times New Roman"/>
          <w:kern w:val="1"/>
          <w:sz w:val="24"/>
          <w:szCs w:val="24"/>
          <w:lang w:eastAsia="ar-SA"/>
        </w:rPr>
        <w:t>најмање 10 дана</w:t>
      </w:r>
      <w:r w:rsidRPr="00B6778E">
        <w:rPr>
          <w:rFonts w:ascii="Times New Roman" w:eastAsia="Calibri" w:hAnsi="Times New Roman"/>
          <w:color w:val="000000"/>
          <w:kern w:val="1"/>
          <w:sz w:val="24"/>
          <w:szCs w:val="24"/>
          <w:lang w:eastAsia="ar-SA"/>
        </w:rPr>
        <w:t xml:space="preserve"> раније обавести</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val="sr-Cyrl-RS" w:eastAsia="ar-SA"/>
        </w:rPr>
        <w:t>Извршиоца</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color w:val="000000"/>
          <w:kern w:val="1"/>
          <w:sz w:val="24"/>
          <w:szCs w:val="24"/>
          <w:lang w:eastAsia="ar-SA"/>
        </w:rPr>
        <w:t xml:space="preserve">о месту и времену спровођења </w:t>
      </w:r>
      <w:r w:rsidR="00F6304E">
        <w:rPr>
          <w:rFonts w:ascii="Times New Roman" w:eastAsia="Calibri" w:hAnsi="Times New Roman"/>
          <w:color w:val="000000"/>
          <w:kern w:val="1"/>
          <w:sz w:val="24"/>
          <w:szCs w:val="24"/>
          <w:lang w:val="sr-Cyrl-CS" w:eastAsia="ar-SA"/>
        </w:rPr>
        <w:t>надзора</w:t>
      </w:r>
      <w:r w:rsidRPr="00B6778E">
        <w:rPr>
          <w:rFonts w:ascii="Times New Roman" w:eastAsia="Calibri" w:hAnsi="Times New Roman"/>
          <w:color w:val="000000"/>
          <w:kern w:val="1"/>
          <w:sz w:val="24"/>
          <w:szCs w:val="24"/>
          <w:lang w:eastAsia="ar-SA"/>
        </w:rPr>
        <w:t>, као и да за сваки конкретан случај обезбеди присуство МУП-а током целог извршења и да обезбеди присуство свог овлашћеног представника.</w:t>
      </w:r>
    </w:p>
    <w:p w14:paraId="0A54D0F4" w14:textId="77777777" w:rsidR="00B6778E" w:rsidRPr="00B6778E" w:rsidRDefault="00B6778E" w:rsidP="00B6778E">
      <w:pPr>
        <w:suppressAutoHyphens/>
        <w:spacing w:after="0" w:line="240" w:lineRule="auto"/>
        <w:ind w:right="-180"/>
        <w:jc w:val="both"/>
        <w:rPr>
          <w:rFonts w:ascii="Times New Roman" w:eastAsia="Calibri" w:hAnsi="Times New Roman"/>
          <w:color w:val="548DD4"/>
          <w:kern w:val="1"/>
          <w:sz w:val="24"/>
          <w:szCs w:val="24"/>
          <w:lang w:val="sr-Cyrl-RS" w:eastAsia="ar-SA"/>
        </w:rPr>
      </w:pP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color w:val="548DD4"/>
          <w:kern w:val="1"/>
          <w:sz w:val="24"/>
          <w:szCs w:val="24"/>
          <w:lang w:val="sr-Cyrl-CS" w:eastAsia="ar-SA"/>
        </w:rPr>
        <w:t xml:space="preserve">  </w:t>
      </w:r>
      <w:r w:rsidRPr="00B6778E">
        <w:rPr>
          <w:rFonts w:ascii="Times New Roman" w:eastAsia="Calibri" w:hAnsi="Times New Roman"/>
          <w:color w:val="548DD4"/>
          <w:kern w:val="1"/>
          <w:sz w:val="24"/>
          <w:szCs w:val="24"/>
          <w:lang w:val="sr-Cyrl-RS" w:eastAsia="ar-SA"/>
        </w:rPr>
        <w:t xml:space="preserve">                       </w:t>
      </w:r>
    </w:p>
    <w:p w14:paraId="72E0CDF8" w14:textId="77777777" w:rsidR="00B6778E" w:rsidRPr="00B6778E" w:rsidRDefault="00B6778E" w:rsidP="00B6778E">
      <w:pPr>
        <w:suppressAutoHyphens/>
        <w:spacing w:after="0" w:line="240" w:lineRule="auto"/>
        <w:ind w:right="-180"/>
        <w:jc w:val="both"/>
        <w:rPr>
          <w:rFonts w:ascii="Times New Roman" w:eastAsia="Calibri" w:hAnsi="Times New Roman"/>
          <w:b/>
          <w:bCs/>
          <w:kern w:val="1"/>
          <w:sz w:val="24"/>
          <w:szCs w:val="24"/>
          <w:lang w:eastAsia="ar-SA"/>
        </w:rPr>
      </w:pPr>
      <w:r w:rsidRPr="00B6778E">
        <w:rPr>
          <w:rFonts w:ascii="Times New Roman" w:eastAsia="Calibri" w:hAnsi="Times New Roman"/>
          <w:b/>
          <w:bCs/>
          <w:kern w:val="1"/>
          <w:sz w:val="24"/>
          <w:szCs w:val="24"/>
          <w:lang w:eastAsia="ar-SA"/>
        </w:rPr>
        <w:t>РОК</w:t>
      </w:r>
      <w:r w:rsidRPr="00B6778E">
        <w:rPr>
          <w:rFonts w:ascii="Times New Roman" w:eastAsia="Calibri" w:hAnsi="Times New Roman"/>
          <w:b/>
          <w:bCs/>
          <w:kern w:val="1"/>
          <w:sz w:val="24"/>
          <w:szCs w:val="24"/>
          <w:lang w:val="sr-Cyrl-CS" w:eastAsia="ar-SA"/>
        </w:rPr>
        <w:t xml:space="preserve"> </w:t>
      </w:r>
      <w:r w:rsidRPr="00B6778E">
        <w:rPr>
          <w:rFonts w:ascii="Times New Roman" w:eastAsia="Calibri" w:hAnsi="Times New Roman"/>
          <w:b/>
          <w:bCs/>
          <w:kern w:val="1"/>
          <w:sz w:val="24"/>
          <w:szCs w:val="24"/>
          <w:lang w:eastAsia="ar-SA"/>
        </w:rPr>
        <w:t>ЗА ИЗВРШЕЊЕ УСЛУГЕ</w:t>
      </w:r>
    </w:p>
    <w:p w14:paraId="354A9F2D" w14:textId="77777777" w:rsidR="00B6778E" w:rsidRPr="00B6778E" w:rsidRDefault="00B6778E" w:rsidP="00B6778E">
      <w:pPr>
        <w:suppressAutoHyphens/>
        <w:spacing w:after="0" w:line="240" w:lineRule="auto"/>
        <w:ind w:right="-180"/>
        <w:jc w:val="both"/>
        <w:rPr>
          <w:rFonts w:ascii="Times New Roman" w:eastAsia="Calibri" w:hAnsi="Times New Roman"/>
          <w:b/>
          <w:color w:val="FF0000"/>
          <w:kern w:val="1"/>
          <w:sz w:val="24"/>
          <w:szCs w:val="24"/>
          <w:lang w:val="sr-Cyrl-CS" w:eastAsia="ar-SA"/>
        </w:rPr>
      </w:pPr>
    </w:p>
    <w:p w14:paraId="0AC95366" w14:textId="1BD9B95A" w:rsidR="00B6778E" w:rsidRPr="00B6778E" w:rsidRDefault="00485577" w:rsidP="00B6778E">
      <w:pPr>
        <w:suppressAutoHyphens/>
        <w:spacing w:after="0" w:line="240" w:lineRule="auto"/>
        <w:ind w:right="-180"/>
        <w:jc w:val="center"/>
        <w:rPr>
          <w:rFonts w:ascii="Times New Roman" w:eastAsia="Calibri" w:hAnsi="Times New Roman"/>
          <w:b/>
          <w:kern w:val="1"/>
          <w:sz w:val="24"/>
          <w:szCs w:val="24"/>
          <w:lang w:val="sr-Cyrl-CS" w:eastAsia="ar-SA"/>
        </w:rPr>
      </w:pPr>
      <w:r>
        <w:rPr>
          <w:rFonts w:ascii="Times New Roman" w:eastAsia="Calibri" w:hAnsi="Times New Roman"/>
          <w:b/>
          <w:kern w:val="1"/>
          <w:sz w:val="24"/>
          <w:szCs w:val="24"/>
          <w:lang w:val="sr-Cyrl-CS" w:eastAsia="ar-SA"/>
        </w:rPr>
        <w:t>Члан 9</w:t>
      </w:r>
      <w:r w:rsidR="00B6778E" w:rsidRPr="00B6778E">
        <w:rPr>
          <w:rFonts w:ascii="Times New Roman" w:eastAsia="Calibri" w:hAnsi="Times New Roman"/>
          <w:b/>
          <w:kern w:val="1"/>
          <w:sz w:val="24"/>
          <w:szCs w:val="24"/>
          <w:lang w:val="sr-Cyrl-CS" w:eastAsia="ar-SA"/>
        </w:rPr>
        <w:t>.</w:t>
      </w:r>
    </w:p>
    <w:p w14:paraId="68911F8F" w14:textId="77777777" w:rsidR="00B6778E" w:rsidRPr="00B6778E" w:rsidRDefault="00B6778E" w:rsidP="00B6778E">
      <w:pPr>
        <w:spacing w:after="4" w:line="240" w:lineRule="auto"/>
        <w:ind w:firstLine="720"/>
        <w:rPr>
          <w:rFonts w:ascii="Times New Roman" w:hAnsi="Times New Roman"/>
          <w:sz w:val="24"/>
          <w:szCs w:val="24"/>
          <w:lang w:val="sr-Cyrl-CS"/>
        </w:rPr>
      </w:pPr>
      <w:r w:rsidRPr="00B6778E">
        <w:rPr>
          <w:rFonts w:ascii="Times New Roman" w:hAnsi="Times New Roman"/>
          <w:sz w:val="24"/>
          <w:szCs w:val="24"/>
          <w:lang w:val="sr-Cyrl-CS"/>
        </w:rPr>
        <w:t>Овај оквирни споразум се закључује на период од две године, а почиње да важи даном потписивања.</w:t>
      </w:r>
    </w:p>
    <w:p w14:paraId="227490EF"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6CE8EE73" w14:textId="77777777" w:rsidR="00B6778E" w:rsidRPr="00A223E4" w:rsidRDefault="00B6778E" w:rsidP="00B6778E">
      <w:pPr>
        <w:suppressAutoHyphens/>
        <w:spacing w:after="0" w:line="240" w:lineRule="auto"/>
        <w:ind w:right="-180"/>
        <w:jc w:val="both"/>
        <w:rPr>
          <w:rFonts w:ascii="Times New Roman" w:eastAsia="Calibri" w:hAnsi="Times New Roman"/>
          <w:b/>
          <w:kern w:val="1"/>
          <w:sz w:val="24"/>
          <w:szCs w:val="24"/>
          <w:lang w:val="sr-Cyrl-RS" w:eastAsia="ar-SA"/>
        </w:rPr>
      </w:pPr>
      <w:r w:rsidRPr="00A223E4">
        <w:rPr>
          <w:rFonts w:ascii="Times New Roman" w:eastAsia="Calibri" w:hAnsi="Times New Roman"/>
          <w:b/>
          <w:kern w:val="1"/>
          <w:sz w:val="24"/>
          <w:szCs w:val="24"/>
          <w:lang w:val="sr-Cyrl-RS" w:eastAsia="ar-SA"/>
        </w:rPr>
        <w:t>ПОЛИСА ОСИГУРАЊА</w:t>
      </w:r>
    </w:p>
    <w:p w14:paraId="3F109283" w14:textId="32EA2F66" w:rsid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A223E4">
        <w:rPr>
          <w:rFonts w:ascii="Times New Roman" w:eastAsia="Calibri" w:hAnsi="Times New Roman"/>
          <w:b/>
          <w:kern w:val="1"/>
          <w:sz w:val="24"/>
          <w:szCs w:val="24"/>
          <w:lang w:val="sr-Cyrl-CS" w:eastAsia="ar-SA"/>
        </w:rPr>
        <w:t>Члан 11.</w:t>
      </w:r>
    </w:p>
    <w:p w14:paraId="5D291EBE" w14:textId="77777777" w:rsidR="00485577" w:rsidRPr="00B6778E" w:rsidRDefault="00485577"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79D1723E"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eastAsia="ar-SA"/>
        </w:rPr>
        <w:t xml:space="preserve">Извршилац је дужан да у року од 15 (петнаест) дана од дана закључења </w:t>
      </w:r>
      <w:r w:rsidRPr="00B6778E">
        <w:rPr>
          <w:rFonts w:ascii="Times New Roman" w:eastAsia="Calibri" w:hAnsi="Times New Roman"/>
          <w:kern w:val="1"/>
          <w:sz w:val="24"/>
          <w:szCs w:val="24"/>
          <w:lang w:val="sr-Cyrl-CS" w:eastAsia="ar-SA"/>
        </w:rPr>
        <w:t>овог оквирног споразума</w:t>
      </w:r>
      <w:r w:rsidRPr="00B6778E">
        <w:rPr>
          <w:rFonts w:ascii="Times New Roman" w:eastAsia="Calibri" w:hAnsi="Times New Roman"/>
          <w:kern w:val="1"/>
          <w:sz w:val="24"/>
          <w:szCs w:val="24"/>
          <w:lang w:eastAsia="ar-SA"/>
        </w:rPr>
        <w:t xml:space="preserve"> Наручиоцу достави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w:t>
      </w:r>
      <w:r w:rsidRPr="00B6778E">
        <w:rPr>
          <w:rFonts w:ascii="Times New Roman" w:eastAsia="Calibri" w:hAnsi="Times New Roman"/>
          <w:kern w:val="1"/>
          <w:sz w:val="24"/>
          <w:szCs w:val="24"/>
          <w:lang w:val="sr-Cyrl-CS" w:eastAsia="ar-SA"/>
        </w:rPr>
        <w:t>не</w:t>
      </w:r>
      <w:r w:rsidRPr="00B6778E">
        <w:rPr>
          <w:rFonts w:ascii="Times New Roman" w:eastAsia="Calibri" w:hAnsi="Times New Roman"/>
          <w:kern w:val="1"/>
          <w:sz w:val="24"/>
          <w:szCs w:val="24"/>
          <w:lang w:eastAsia="ar-SA"/>
        </w:rPr>
        <w:t xml:space="preserve"> одговорности („Службени гласник РС”, број 40/15)</w:t>
      </w:r>
      <w:r w:rsidRPr="00B6778E">
        <w:rPr>
          <w:rFonts w:ascii="Times New Roman" w:eastAsia="Calibri" w:hAnsi="Times New Roman"/>
          <w:kern w:val="1"/>
          <w:sz w:val="24"/>
          <w:szCs w:val="24"/>
          <w:lang w:val="sr-Cyrl-CS" w:eastAsia="ar-SA"/>
        </w:rPr>
        <w:t xml:space="preserve">, полису осигурања од одговорности </w:t>
      </w:r>
      <w:r w:rsidRPr="00B6778E">
        <w:rPr>
          <w:rFonts w:ascii="Times New Roman" w:eastAsia="Calibri" w:hAnsi="Times New Roman"/>
          <w:kern w:val="1"/>
          <w:sz w:val="24"/>
          <w:szCs w:val="24"/>
          <w:lang w:val="ru-RU" w:eastAsia="ar-SA"/>
        </w:rPr>
        <w:t>за штету причињену трећим лицима и стварима трећих лица</w:t>
      </w:r>
      <w:r w:rsidRPr="00B6778E">
        <w:rPr>
          <w:rFonts w:ascii="Times New Roman" w:eastAsia="Calibri" w:hAnsi="Times New Roman"/>
          <w:kern w:val="1"/>
          <w:sz w:val="24"/>
          <w:szCs w:val="24"/>
          <w:lang w:val="sr-Cyrl-CS" w:eastAsia="ar-SA"/>
        </w:rPr>
        <w:t xml:space="preserve">, са важношћу за цео период извршења услуге која је предмет овог оквирног споразума. </w:t>
      </w:r>
    </w:p>
    <w:p w14:paraId="7318BFBD"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 xml:space="preserve">Полису осигурања запослених на градилишту од последица несрећног случаја Извршилац доставља за сваки појединачно закључен уговор за услуге рушења, а пре почетка извршења налога Наручиоца. </w:t>
      </w:r>
    </w:p>
    <w:p w14:paraId="1780A262" w14:textId="77777777" w:rsidR="00B6778E" w:rsidRPr="00B6778E" w:rsidRDefault="00B6778E" w:rsidP="00B6778E">
      <w:pPr>
        <w:suppressAutoHyphens/>
        <w:spacing w:after="4" w:line="271" w:lineRule="auto"/>
        <w:jc w:val="both"/>
        <w:rPr>
          <w:rFonts w:ascii="Times New Roman" w:eastAsia="Calibri" w:hAnsi="Times New Roman"/>
          <w:b/>
          <w:kern w:val="1"/>
          <w:sz w:val="24"/>
          <w:szCs w:val="24"/>
          <w:lang w:val="sr-Cyrl-CS" w:eastAsia="ar-SA"/>
        </w:rPr>
      </w:pPr>
    </w:p>
    <w:p w14:paraId="3CE252A8" w14:textId="77777777" w:rsidR="00B6778E" w:rsidRPr="00B6778E" w:rsidRDefault="00B6778E" w:rsidP="00B6778E">
      <w:pPr>
        <w:suppressAutoHyphens/>
        <w:spacing w:after="4" w:line="271" w:lineRule="auto"/>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СРЕДСТВА ОБЕЗБЕЂЕЊА</w:t>
      </w:r>
    </w:p>
    <w:p w14:paraId="5189D4B1" w14:textId="77777777" w:rsidR="00B6778E" w:rsidRPr="00B6778E" w:rsidRDefault="00B6778E" w:rsidP="00B6778E">
      <w:pPr>
        <w:suppressAutoHyphens/>
        <w:spacing w:after="4" w:line="271" w:lineRule="auto"/>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2</w:t>
      </w:r>
      <w:r w:rsidRPr="00B6778E">
        <w:rPr>
          <w:rFonts w:ascii="Times New Roman" w:eastAsia="Calibri" w:hAnsi="Times New Roman"/>
          <w:b/>
          <w:kern w:val="1"/>
          <w:sz w:val="24"/>
          <w:szCs w:val="24"/>
          <w:lang w:eastAsia="ar-SA"/>
        </w:rPr>
        <w:t>.</w:t>
      </w:r>
    </w:p>
    <w:p w14:paraId="2FB16617" w14:textId="77777777" w:rsidR="00B6778E" w:rsidRPr="00B6778E" w:rsidRDefault="00B6778E" w:rsidP="00B6778E">
      <w:pPr>
        <w:tabs>
          <w:tab w:val="left" w:pos="720"/>
        </w:tabs>
        <w:spacing w:after="0" w:line="240" w:lineRule="auto"/>
        <w:ind w:firstLine="720"/>
        <w:jc w:val="both"/>
        <w:rPr>
          <w:rFonts w:ascii="Times New Roman" w:hAnsi="Times New Roman"/>
          <w:sz w:val="24"/>
          <w:szCs w:val="24"/>
          <w:lang w:val="sr-Cyrl-CS"/>
        </w:rPr>
      </w:pPr>
      <w:r w:rsidRPr="00B6778E">
        <w:rPr>
          <w:rFonts w:ascii="Times New Roman" w:eastAsia="Calibri" w:hAnsi="Times New Roman"/>
          <w:kern w:val="1"/>
          <w:sz w:val="24"/>
          <w:szCs w:val="24"/>
          <w:lang w:eastAsia="ar-SA"/>
        </w:rPr>
        <w:t>Извршилац се обавезује да у року од 7 (</w:t>
      </w:r>
      <w:r w:rsidRPr="00B6778E">
        <w:rPr>
          <w:rFonts w:ascii="Times New Roman" w:eastAsia="Calibri" w:hAnsi="Times New Roman"/>
          <w:kern w:val="1"/>
          <w:sz w:val="24"/>
          <w:szCs w:val="24"/>
          <w:lang w:val="sr-Cyrl-CS" w:eastAsia="ar-SA"/>
        </w:rPr>
        <w:t>седам</w:t>
      </w:r>
      <w:r w:rsidRPr="00B6778E">
        <w:rPr>
          <w:rFonts w:ascii="Times New Roman" w:eastAsia="Calibri" w:hAnsi="Times New Roman"/>
          <w:kern w:val="1"/>
          <w:sz w:val="24"/>
          <w:szCs w:val="24"/>
          <w:lang w:eastAsia="ar-SA"/>
        </w:rPr>
        <w:t>) дана од дана зак</w:t>
      </w:r>
      <w:r w:rsidRPr="00B6778E">
        <w:rPr>
          <w:rFonts w:ascii="Times New Roman" w:eastAsia="Calibri" w:hAnsi="Times New Roman"/>
          <w:kern w:val="1"/>
          <w:sz w:val="24"/>
          <w:szCs w:val="24"/>
          <w:lang w:val="sr-Cyrl-RS" w:eastAsia="ar-SA"/>
        </w:rPr>
        <w:t>ључења</w:t>
      </w:r>
      <w:r w:rsidRPr="00B6778E">
        <w:rPr>
          <w:rFonts w:ascii="Times New Roman" w:eastAsia="Calibri" w:hAnsi="Times New Roman"/>
          <w:kern w:val="1"/>
          <w:sz w:val="24"/>
          <w:szCs w:val="24"/>
          <w:lang w:eastAsia="ar-SA"/>
        </w:rPr>
        <w:t xml:space="preserve"> овог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преда Наручиоцу </w:t>
      </w:r>
      <w:r w:rsidRPr="00B6778E">
        <w:rPr>
          <w:rFonts w:ascii="Times New Roman" w:hAnsi="Times New Roman"/>
          <w:sz w:val="24"/>
          <w:szCs w:val="24"/>
          <w:lang w:val="sr-Cyrl-CS"/>
        </w:rPr>
        <w:t>средство обезбеђења за добро извршење посла (меницу за добро извршење посла):</w:t>
      </w:r>
    </w:p>
    <w:p w14:paraId="43A64763"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Сопствену </w:t>
      </w:r>
      <w:r w:rsidRPr="00B6778E">
        <w:rPr>
          <w:rFonts w:ascii="Times New Roman" w:hAnsi="Times New Roman"/>
          <w:sz w:val="24"/>
          <w:szCs w:val="24"/>
          <w:lang w:val="sr-Cyrl-CS"/>
        </w:rPr>
        <w:t xml:space="preserve">бланко соло </w:t>
      </w:r>
      <w:r w:rsidRPr="00B6778E">
        <w:rPr>
          <w:rFonts w:ascii="Times New Roman" w:hAnsi="Times New Roman"/>
          <w:sz w:val="24"/>
          <w:szCs w:val="24"/>
        </w:rPr>
        <w:t xml:space="preserve">меницу за </w:t>
      </w:r>
      <w:r w:rsidRPr="00B6778E">
        <w:rPr>
          <w:rFonts w:ascii="Times New Roman" w:hAnsi="Times New Roman"/>
          <w:sz w:val="24"/>
          <w:szCs w:val="24"/>
          <w:lang w:val="sr-Cyrl-CS"/>
        </w:rPr>
        <w:t>добро извршење посла</w:t>
      </w:r>
      <w:r w:rsidRPr="00B6778E">
        <w:rPr>
          <w:rFonts w:ascii="Times New Roman" w:hAnsi="Times New Roman"/>
          <w:sz w:val="24"/>
          <w:szCs w:val="24"/>
        </w:rPr>
        <w:t xml:space="preserve">, потписану и оверену од стране лица овлашћеног за заступање и регистровану у складу са чланом 47а Закона о платном </w:t>
      </w:r>
      <w:r w:rsidRPr="00B6778E">
        <w:rPr>
          <w:rFonts w:ascii="Times New Roman" w:hAnsi="Times New Roman"/>
          <w:sz w:val="24"/>
          <w:szCs w:val="24"/>
        </w:rPr>
        <w:lastRenderedPageBreak/>
        <w:t>промету („Службени лист СРЈ“ бр. 3/2002 и 5/2003 и „Сл. гласник РС“ бр. 43/2004, 62/2006, 31/2011</w:t>
      </w:r>
      <w:r w:rsidRPr="00B6778E">
        <w:rPr>
          <w:rFonts w:ascii="Times New Roman" w:hAnsi="Times New Roman"/>
          <w:sz w:val="24"/>
          <w:szCs w:val="24"/>
          <w:lang w:val="sr-Cyrl-CS"/>
        </w:rPr>
        <w:t xml:space="preserve"> и 139/2014</w:t>
      </w:r>
      <w:r w:rsidRPr="00B6778E">
        <w:rPr>
          <w:rFonts w:ascii="Times New Roman" w:hAnsi="Times New Roman"/>
          <w:sz w:val="24"/>
          <w:szCs w:val="24"/>
        </w:rPr>
        <w:t>) и Одлуком о ближим условима, садржини и начину вођења Регистра меница и овлашћења („Службени гласник РС“</w:t>
      </w:r>
      <w:r w:rsidRPr="00B6778E">
        <w:rPr>
          <w:rFonts w:ascii="Times New Roman" w:hAnsi="Times New Roman"/>
          <w:sz w:val="24"/>
          <w:szCs w:val="24"/>
          <w:lang w:val="sr-Cyrl-CS"/>
        </w:rPr>
        <w:t xml:space="preserve"> </w:t>
      </w:r>
      <w:r w:rsidRPr="00B6778E">
        <w:rPr>
          <w:rFonts w:ascii="Times New Roman" w:hAnsi="Times New Roman"/>
          <w:sz w:val="24"/>
          <w:szCs w:val="24"/>
        </w:rPr>
        <w:t xml:space="preserve">бр. 56/2011, 80/2015, 76/2016 </w:t>
      </w:r>
      <w:r w:rsidRPr="00B6778E">
        <w:rPr>
          <w:rFonts w:ascii="Times New Roman" w:hAnsi="Times New Roman"/>
          <w:sz w:val="24"/>
          <w:szCs w:val="24"/>
          <w:lang w:val="sr-Cyrl-CS"/>
        </w:rPr>
        <w:t>и</w:t>
      </w:r>
      <w:r w:rsidRPr="00B6778E">
        <w:rPr>
          <w:rFonts w:ascii="Times New Roman" w:hAnsi="Times New Roman"/>
          <w:sz w:val="24"/>
          <w:szCs w:val="24"/>
        </w:rPr>
        <w:t xml:space="preserve"> 82/2017);</w:t>
      </w:r>
    </w:p>
    <w:p w14:paraId="5D0D824C"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Потврду о регистрацији менице; </w:t>
      </w:r>
    </w:p>
    <w:p w14:paraId="6A4C7593"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Менично овлашћење да се меница у висини од 10% од </w:t>
      </w:r>
      <w:r w:rsidRPr="00B6778E">
        <w:rPr>
          <w:rFonts w:ascii="Times New Roman" w:hAnsi="Times New Roman"/>
          <w:sz w:val="24"/>
          <w:szCs w:val="24"/>
          <w:lang w:val="sr-Cyrl-CS"/>
        </w:rPr>
        <w:t>вредности</w:t>
      </w:r>
      <w:r w:rsidRPr="00B6778E">
        <w:rPr>
          <w:rFonts w:ascii="Times New Roman" w:hAnsi="Times New Roman"/>
          <w:sz w:val="24"/>
          <w:szCs w:val="24"/>
        </w:rPr>
        <w:t xml:space="preserve"> </w:t>
      </w:r>
      <w:r w:rsidRPr="00B6778E">
        <w:rPr>
          <w:rFonts w:ascii="Times New Roman" w:hAnsi="Times New Roman"/>
          <w:sz w:val="24"/>
          <w:szCs w:val="24"/>
          <w:lang w:val="sr-Cyrl-CS"/>
        </w:rPr>
        <w:t xml:space="preserve">оквирног споразума </w:t>
      </w:r>
      <w:r w:rsidRPr="00B6778E">
        <w:rPr>
          <w:rFonts w:ascii="Times New Roman" w:hAnsi="Times New Roman"/>
          <w:sz w:val="24"/>
          <w:szCs w:val="24"/>
        </w:rPr>
        <w:t xml:space="preserve">без ПДВ-а, без сагласности понуђача може поднети на наплату, које мора да траје најмање </w:t>
      </w:r>
      <w:r w:rsidRPr="00B6778E">
        <w:rPr>
          <w:rFonts w:ascii="Times New Roman" w:hAnsi="Times New Roman"/>
          <w:sz w:val="24"/>
          <w:szCs w:val="24"/>
          <w:lang w:val="sr-Cyrl-CS"/>
        </w:rPr>
        <w:t>30 дана дуже од дана истека оквирног споразума;</w:t>
      </w:r>
      <w:r w:rsidRPr="00B6778E">
        <w:rPr>
          <w:rFonts w:ascii="Times New Roman" w:hAnsi="Times New Roman"/>
          <w:sz w:val="24"/>
          <w:szCs w:val="24"/>
        </w:rPr>
        <w:t xml:space="preserve"> </w:t>
      </w:r>
    </w:p>
    <w:p w14:paraId="12476BAF"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58FAE5E6" w14:textId="77777777" w:rsidR="00B6778E" w:rsidRPr="00B6778E" w:rsidRDefault="00B6778E" w:rsidP="00B6778E">
      <w:pPr>
        <w:spacing w:after="0" w:line="240" w:lineRule="auto"/>
        <w:ind w:firstLine="720"/>
        <w:jc w:val="both"/>
        <w:rPr>
          <w:rFonts w:ascii="Times New Roman" w:hAnsi="Times New Roman"/>
          <w:sz w:val="24"/>
          <w:szCs w:val="24"/>
        </w:rPr>
      </w:pPr>
      <w:r w:rsidRPr="00B6778E">
        <w:rPr>
          <w:rFonts w:ascii="Times New Roman" w:hAnsi="Times New Roman"/>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2C5293C7" w14:textId="77777777" w:rsidR="00B6778E" w:rsidRPr="00B6778E" w:rsidRDefault="00B6778E" w:rsidP="00B6778E">
      <w:pPr>
        <w:spacing w:after="0" w:line="240" w:lineRule="auto"/>
        <w:ind w:firstLine="720"/>
        <w:jc w:val="both"/>
        <w:rPr>
          <w:rFonts w:ascii="Times New Roman" w:hAnsi="Times New Roman"/>
          <w:sz w:val="24"/>
          <w:szCs w:val="24"/>
          <w:lang w:val="sr-Cyrl-CS"/>
        </w:rPr>
      </w:pPr>
      <w:r w:rsidRPr="00B6778E">
        <w:rPr>
          <w:rFonts w:ascii="Times New Roman" w:hAnsi="Times New Roman"/>
          <w:sz w:val="24"/>
          <w:szCs w:val="24"/>
          <w:lang w:val="sr-Cyrl-CS"/>
        </w:rPr>
        <w:t>Понуђач ће активирати меницу и менично овлашћење у</w:t>
      </w:r>
      <w:r w:rsidRPr="00B6778E">
        <w:rPr>
          <w:rFonts w:ascii="Times New Roman" w:hAnsi="Times New Roman"/>
          <w:sz w:val="24"/>
          <w:szCs w:val="24"/>
        </w:rPr>
        <w:t xml:space="preserve"> случају да понуђач </w:t>
      </w:r>
      <w:r w:rsidRPr="00B6778E">
        <w:rPr>
          <w:rFonts w:ascii="Times New Roman" w:hAnsi="Times New Roman"/>
          <w:sz w:val="24"/>
          <w:szCs w:val="24"/>
          <w:lang w:val="sr-Cyrl-CS"/>
        </w:rPr>
        <w:t>не изврши своје обавезе дефинисане Оквирним споразумом или одбије да закључи појединачне уговоре.</w:t>
      </w:r>
    </w:p>
    <w:p w14:paraId="76FC105B" w14:textId="77777777" w:rsidR="00B6778E" w:rsidRPr="00B6778E" w:rsidRDefault="00B6778E" w:rsidP="00B6778E">
      <w:pPr>
        <w:suppressAutoHyphens/>
        <w:spacing w:after="4" w:line="271" w:lineRule="auto"/>
        <w:rPr>
          <w:rFonts w:ascii="Times New Roman" w:eastAsia="Calibri" w:hAnsi="Times New Roman"/>
          <w:b/>
          <w:kern w:val="1"/>
          <w:sz w:val="24"/>
          <w:szCs w:val="24"/>
          <w:lang w:val="sr-Cyrl-CS" w:eastAsia="ar-SA"/>
        </w:rPr>
      </w:pPr>
    </w:p>
    <w:p w14:paraId="3F0C75CF"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val="sr-Cyrl-CS" w:eastAsia="ar-SA"/>
        </w:rPr>
      </w:pPr>
      <w:r w:rsidRPr="00B6778E">
        <w:rPr>
          <w:rFonts w:ascii="Times New Roman" w:eastAsia="Calibri" w:hAnsi="Times New Roman"/>
          <w:b/>
          <w:kern w:val="1"/>
          <w:sz w:val="24"/>
          <w:szCs w:val="24"/>
          <w:lang w:eastAsia="ar-SA"/>
        </w:rPr>
        <w:t xml:space="preserve">ПОДИЗВОЂАЧ </w:t>
      </w:r>
      <w:r w:rsidRPr="00B6778E">
        <w:rPr>
          <w:rFonts w:ascii="Times New Roman" w:eastAsia="Calibri" w:hAnsi="Times New Roman"/>
          <w:b/>
          <w:kern w:val="1"/>
          <w:sz w:val="24"/>
          <w:szCs w:val="24"/>
          <w:lang w:val="sr-Cyrl-CS" w:eastAsia="ar-SA"/>
        </w:rPr>
        <w:t xml:space="preserve"> </w:t>
      </w:r>
    </w:p>
    <w:p w14:paraId="5C105EB0"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3</w:t>
      </w:r>
      <w:r w:rsidRPr="00B6778E">
        <w:rPr>
          <w:rFonts w:ascii="Times New Roman" w:eastAsia="Calibri" w:hAnsi="Times New Roman"/>
          <w:b/>
          <w:kern w:val="1"/>
          <w:sz w:val="24"/>
          <w:szCs w:val="24"/>
          <w:lang w:eastAsia="ar-SA"/>
        </w:rPr>
        <w:t>.</w:t>
      </w:r>
    </w:p>
    <w:p w14:paraId="7B0D73A1"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ће део услуга које су предмет овог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извршити преко подизвођача</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________________________________</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ул.</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____________________________ бр. ____, ПИБ _______________________, матични број __________________, у свему у складу са понудом број _______________________ од ______________; </w:t>
      </w:r>
    </w:p>
    <w:p w14:paraId="4E19E4B1"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у потпуности одговара Наручиоцу за извршење уговорених обавеза, те и за услуге извршене од стране подизвођача, као да их је сам извршио; </w:t>
      </w:r>
    </w:p>
    <w:p w14:paraId="52674838"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не може ангажовати као подизвођача лице које није навео у понуди, у супротном Наручилац ће реализовати средство обезбеђења и раскинути </w:t>
      </w:r>
      <w:r w:rsidRPr="00B6778E">
        <w:rPr>
          <w:rFonts w:ascii="Times New Roman" w:eastAsia="Calibri" w:hAnsi="Times New Roman"/>
          <w:kern w:val="1"/>
          <w:sz w:val="24"/>
          <w:szCs w:val="24"/>
          <w:lang w:val="sr-Cyrl-CS" w:eastAsia="ar-SA"/>
        </w:rPr>
        <w:t>Оквирни споразум</w:t>
      </w:r>
      <w:r w:rsidRPr="00B6778E">
        <w:rPr>
          <w:rFonts w:ascii="Times New Roman" w:eastAsia="Calibri" w:hAnsi="Times New Roman"/>
          <w:kern w:val="1"/>
          <w:sz w:val="24"/>
          <w:szCs w:val="24"/>
          <w:lang w:eastAsia="ar-SA"/>
        </w:rPr>
        <w:t xml:space="preserve">, осим ако би раскидом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Наручилац претрпео знатну штету.</w:t>
      </w:r>
    </w:p>
    <w:p w14:paraId="5F4A7817" w14:textId="77777777" w:rsidR="00B6778E" w:rsidRPr="00B6778E" w:rsidRDefault="00B6778E" w:rsidP="00B6778E">
      <w:pPr>
        <w:suppressAutoHyphens/>
        <w:spacing w:after="4" w:line="271" w:lineRule="auto"/>
        <w:jc w:val="both"/>
        <w:rPr>
          <w:rFonts w:ascii="Times New Roman" w:eastAsia="Calibri" w:hAnsi="Times New Roman"/>
          <w:b/>
          <w:kern w:val="1"/>
          <w:sz w:val="24"/>
          <w:szCs w:val="24"/>
          <w:lang w:eastAsia="ar-SA"/>
        </w:rPr>
      </w:pPr>
    </w:p>
    <w:p w14:paraId="46EDEBD6" w14:textId="77777777" w:rsidR="00B6778E" w:rsidRPr="00B6778E" w:rsidRDefault="00B6778E" w:rsidP="00B6778E">
      <w:pPr>
        <w:keepNext/>
        <w:keepLines/>
        <w:suppressAutoHyphens/>
        <w:spacing w:after="5" w:line="240" w:lineRule="auto"/>
        <w:jc w:val="both"/>
        <w:outlineLvl w:val="1"/>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eastAsia="ar-SA"/>
        </w:rPr>
        <w:t>ВИША СИЛА</w:t>
      </w:r>
    </w:p>
    <w:p w14:paraId="307D56A5" w14:textId="77777777" w:rsidR="00B6778E" w:rsidRPr="00B6778E" w:rsidRDefault="00B6778E" w:rsidP="00B6778E">
      <w:pPr>
        <w:suppressAutoHyphens/>
        <w:spacing w:after="5" w:line="240" w:lineRule="auto"/>
        <w:jc w:val="center"/>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4</w:t>
      </w:r>
      <w:r w:rsidRPr="00B6778E">
        <w:rPr>
          <w:rFonts w:ascii="Times New Roman" w:eastAsia="Calibri" w:hAnsi="Times New Roman"/>
          <w:b/>
          <w:kern w:val="1"/>
          <w:sz w:val="24"/>
          <w:szCs w:val="24"/>
          <w:lang w:eastAsia="ar-SA"/>
        </w:rPr>
        <w:t>.</w:t>
      </w:r>
    </w:p>
    <w:p w14:paraId="5371D2FA"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Уколико после закључења овог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наступе околности више силе које доведу до ометања или онемогућавања извршења обавеза дефинисаних </w:t>
      </w:r>
      <w:r w:rsidRPr="00B6778E">
        <w:rPr>
          <w:rFonts w:ascii="Times New Roman" w:eastAsia="Calibri" w:hAnsi="Times New Roman"/>
          <w:kern w:val="1"/>
          <w:sz w:val="24"/>
          <w:szCs w:val="24"/>
          <w:lang w:val="sr-Cyrl-CS" w:eastAsia="ar-SA"/>
        </w:rPr>
        <w:t>Оквирним споразумом</w:t>
      </w:r>
      <w:r w:rsidRPr="00B6778E">
        <w:rPr>
          <w:rFonts w:ascii="Times New Roman" w:eastAsia="Calibri" w:hAnsi="Times New Roman"/>
          <w:kern w:val="1"/>
          <w:sz w:val="24"/>
          <w:szCs w:val="24"/>
          <w:lang w:eastAsia="ar-SA"/>
        </w:rPr>
        <w:t xml:space="preserve">, рокови извршења обавеза ће се продужити за време трајања више силе.  </w:t>
      </w:r>
    </w:p>
    <w:p w14:paraId="50B7B542" w14:textId="77777777" w:rsidR="00B6778E" w:rsidRPr="00B6778E" w:rsidRDefault="00B6778E" w:rsidP="00B6778E">
      <w:pPr>
        <w:suppressAutoHyphens/>
        <w:spacing w:after="0" w:line="270" w:lineRule="atLeast"/>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Виша сила подразумева екстремне и ванредне догађаје који се не могу предвидети, који су се догодили без воље и утицаја страна у </w:t>
      </w:r>
      <w:r w:rsidRPr="00B6778E">
        <w:rPr>
          <w:rFonts w:ascii="Times New Roman" w:eastAsia="Calibri" w:hAnsi="Times New Roman"/>
          <w:kern w:val="1"/>
          <w:sz w:val="24"/>
          <w:szCs w:val="24"/>
          <w:lang w:val="sr-Cyrl-CS" w:eastAsia="ar-SA"/>
        </w:rPr>
        <w:t>Оквирном споразуму</w:t>
      </w:r>
      <w:r w:rsidRPr="00B6778E">
        <w:rPr>
          <w:rFonts w:ascii="Times New Roman" w:eastAsia="Calibri" w:hAnsi="Times New Roman"/>
          <w:kern w:val="1"/>
          <w:sz w:val="24"/>
          <w:szCs w:val="24"/>
          <w:lang w:eastAsia="ar-SA"/>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14:paraId="32B18928" w14:textId="77777777" w:rsidR="00B6778E" w:rsidRPr="00B6778E" w:rsidRDefault="00B6778E" w:rsidP="00B6778E">
      <w:pPr>
        <w:suppressAutoHyphens/>
        <w:spacing w:after="0" w:line="270" w:lineRule="atLeast"/>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Страна у </w:t>
      </w:r>
      <w:r w:rsidRPr="00B6778E">
        <w:rPr>
          <w:rFonts w:ascii="Times New Roman" w:eastAsia="Calibri" w:hAnsi="Times New Roman"/>
          <w:kern w:val="1"/>
          <w:sz w:val="24"/>
          <w:szCs w:val="24"/>
          <w:lang w:val="sr-Cyrl-CS" w:eastAsia="ar-SA"/>
        </w:rPr>
        <w:t>Оквирном споразуму</w:t>
      </w:r>
      <w:r w:rsidRPr="00B6778E">
        <w:rPr>
          <w:rFonts w:ascii="Times New Roman" w:eastAsia="Calibri" w:hAnsi="Times New Roman"/>
          <w:kern w:val="1"/>
          <w:sz w:val="24"/>
          <w:szCs w:val="24"/>
          <w:lang w:eastAsia="ar-SA"/>
        </w:rPr>
        <w:t xml:space="preserve"> погођена вишом силом, одмах ће у писаној форми обавестити</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eastAsia="ar-SA"/>
        </w:rPr>
        <w:t>другу страну о настанку</w:t>
      </w:r>
      <w:r w:rsidRPr="00B6778E">
        <w:rPr>
          <w:rFonts w:ascii="Times New Roman" w:eastAsia="Calibri" w:hAnsi="Times New Roman"/>
          <w:kern w:val="1"/>
          <w:sz w:val="24"/>
          <w:szCs w:val="24"/>
          <w:lang w:val="sr-Cyrl-RS" w:eastAsia="ar-SA"/>
        </w:rPr>
        <w:t xml:space="preserve"> о</w:t>
      </w:r>
      <w:r w:rsidRPr="00B6778E">
        <w:rPr>
          <w:rFonts w:ascii="Times New Roman" w:eastAsia="Calibri" w:hAnsi="Times New Roman"/>
          <w:kern w:val="1"/>
          <w:sz w:val="24"/>
          <w:szCs w:val="24"/>
          <w:lang w:eastAsia="ar-SA"/>
        </w:rPr>
        <w:t xml:space="preserve">колности изазване вишом силом доставити одговарајуће доказе. </w:t>
      </w:r>
    </w:p>
    <w:p w14:paraId="5FE797C0" w14:textId="77777777" w:rsidR="00B6778E" w:rsidRPr="00B6778E" w:rsidRDefault="00B6778E" w:rsidP="00B6778E">
      <w:pPr>
        <w:suppressAutoHyphens/>
        <w:spacing w:after="0" w:line="270" w:lineRule="atLeast"/>
        <w:jc w:val="both"/>
        <w:rPr>
          <w:rFonts w:ascii="Times New Roman" w:eastAsia="Calibri" w:hAnsi="Times New Roman"/>
          <w:kern w:val="1"/>
          <w:sz w:val="24"/>
          <w:szCs w:val="24"/>
          <w:lang w:eastAsia="ar-SA"/>
        </w:rPr>
      </w:pPr>
    </w:p>
    <w:p w14:paraId="52B580E2" w14:textId="77777777" w:rsidR="00B6778E" w:rsidRPr="00B6778E" w:rsidRDefault="00B6778E" w:rsidP="00B6778E">
      <w:pPr>
        <w:widowControl w:val="0"/>
        <w:suppressAutoHyphens/>
        <w:autoSpaceDE w:val="0"/>
        <w:autoSpaceDN w:val="0"/>
        <w:adjustRightInd w:val="0"/>
        <w:spacing w:after="0" w:line="260" w:lineRule="atLeast"/>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РАСКИД ОКВИРНОГ СПОРАЗУМА</w:t>
      </w:r>
    </w:p>
    <w:p w14:paraId="181E39AB" w14:textId="77777777" w:rsidR="00B6778E" w:rsidRPr="00B6778E" w:rsidRDefault="00B6778E" w:rsidP="00B6778E">
      <w:pPr>
        <w:widowControl w:val="0"/>
        <w:suppressAutoHyphens/>
        <w:autoSpaceDE w:val="0"/>
        <w:autoSpaceDN w:val="0"/>
        <w:adjustRightInd w:val="0"/>
        <w:spacing w:after="0" w:line="260" w:lineRule="atLeast"/>
        <w:jc w:val="both"/>
        <w:rPr>
          <w:rFonts w:ascii="Times New Roman" w:eastAsia="Calibri" w:hAnsi="Times New Roman"/>
          <w:b/>
          <w:kern w:val="1"/>
          <w:sz w:val="24"/>
          <w:szCs w:val="24"/>
          <w:lang w:val="sr-Cyrl-CS" w:eastAsia="ar-SA"/>
        </w:rPr>
      </w:pPr>
    </w:p>
    <w:p w14:paraId="5A97073F" w14:textId="77777777" w:rsidR="00B6778E" w:rsidRPr="00B6778E" w:rsidRDefault="00B6778E" w:rsidP="00B6778E">
      <w:pPr>
        <w:widowControl w:val="0"/>
        <w:suppressAutoHyphens/>
        <w:autoSpaceDE w:val="0"/>
        <w:autoSpaceDN w:val="0"/>
        <w:adjustRightInd w:val="0"/>
        <w:spacing w:after="0" w:line="260" w:lineRule="atLeast"/>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15.</w:t>
      </w:r>
    </w:p>
    <w:p w14:paraId="6EFDE994"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 xml:space="preserve">У случају да стране не изврше своје обавезе на начин и у роковима утврђеним овим </w:t>
      </w:r>
      <w:r w:rsidRPr="00B6778E">
        <w:rPr>
          <w:rFonts w:ascii="Times New Roman" w:eastAsia="Calibri" w:hAnsi="Times New Roman"/>
          <w:kern w:val="1"/>
          <w:sz w:val="24"/>
          <w:szCs w:val="24"/>
          <w:lang w:val="sr-Cyrl-RS" w:eastAsia="ar-SA"/>
        </w:rPr>
        <w:t>оквирним споразумом</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RS" w:eastAsia="ar-SA"/>
        </w:rPr>
        <w:t>оквирни споразум</w:t>
      </w:r>
      <w:r w:rsidRPr="00B6778E">
        <w:rPr>
          <w:rFonts w:ascii="Times New Roman" w:eastAsia="Calibri" w:hAnsi="Times New Roman"/>
          <w:kern w:val="1"/>
          <w:sz w:val="24"/>
          <w:szCs w:val="24"/>
          <w:lang w:eastAsia="ar-SA"/>
        </w:rPr>
        <w:t xml:space="preserve"> се може једнострано раскинути.</w:t>
      </w:r>
    </w:p>
    <w:p w14:paraId="1DF6CFF9"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У случају из става 1. овог члана, страна је дужна да о томе, писаним путем обавести другу страну, у року од 1</w:t>
      </w:r>
      <w:r w:rsidRPr="00B6778E">
        <w:rPr>
          <w:rFonts w:ascii="Times New Roman" w:eastAsia="Calibri" w:hAnsi="Times New Roman"/>
          <w:kern w:val="1"/>
          <w:sz w:val="24"/>
          <w:szCs w:val="24"/>
          <w:lang w:val="sr-Cyrl-CS" w:eastAsia="ar-SA"/>
        </w:rPr>
        <w:t>0</w:t>
      </w:r>
      <w:r w:rsidRPr="00B6778E">
        <w:rPr>
          <w:rFonts w:ascii="Times New Roman" w:eastAsia="Calibri" w:hAnsi="Times New Roman"/>
          <w:kern w:val="1"/>
          <w:sz w:val="24"/>
          <w:szCs w:val="24"/>
          <w:lang w:eastAsia="ar-SA"/>
        </w:rPr>
        <w:t xml:space="preserve"> дана пре дана раскида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уз навођење разлога за раскид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w:t>
      </w:r>
    </w:p>
    <w:p w14:paraId="20954B04"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lastRenderedPageBreak/>
        <w:tab/>
      </w:r>
      <w:r w:rsidRPr="00B6778E">
        <w:rPr>
          <w:rFonts w:ascii="Times New Roman" w:eastAsia="Calibri" w:hAnsi="Times New Roman"/>
          <w:kern w:val="1"/>
          <w:sz w:val="24"/>
          <w:szCs w:val="24"/>
          <w:lang w:val="sr-Cyrl-CS" w:eastAsia="ar-SA"/>
        </w:rPr>
        <w:t xml:space="preserve">У случају споразумног раскида оквирног споразума, </w:t>
      </w:r>
      <w:r w:rsidRPr="00B6778E">
        <w:rPr>
          <w:rFonts w:ascii="Times New Roman" w:eastAsia="Calibri" w:hAnsi="Times New Roman"/>
          <w:kern w:val="1"/>
          <w:sz w:val="24"/>
          <w:szCs w:val="24"/>
          <w:lang w:eastAsia="ar-SA"/>
        </w:rPr>
        <w:t>стране</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val="sr-Cyrl-CS" w:eastAsia="ar-SA"/>
        </w:rPr>
        <w:t>ће</w:t>
      </w:r>
      <w:r w:rsidRPr="00B6778E">
        <w:rPr>
          <w:rFonts w:ascii="Times New Roman" w:eastAsia="Calibri" w:hAnsi="Times New Roman"/>
          <w:kern w:val="1"/>
          <w:sz w:val="24"/>
          <w:szCs w:val="24"/>
          <w:lang w:val="sr-Cyrl-RS" w:eastAsia="ar-SA"/>
        </w:rPr>
        <w:t xml:space="preserve"> сачинити писани споразум о раскиду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Наведеним </w:t>
      </w:r>
      <w:r w:rsidRPr="00B6778E">
        <w:rPr>
          <w:rFonts w:ascii="Times New Roman" w:eastAsia="Calibri" w:hAnsi="Times New Roman"/>
          <w:kern w:val="1"/>
          <w:sz w:val="24"/>
          <w:szCs w:val="24"/>
          <w:lang w:val="sr-Cyrl-RS" w:eastAsia="ar-SA"/>
        </w:rPr>
        <w:t>споразумом</w:t>
      </w:r>
      <w:r w:rsidRPr="00B6778E">
        <w:rPr>
          <w:rFonts w:ascii="Times New Roman" w:eastAsia="Calibri" w:hAnsi="Times New Roman"/>
          <w:kern w:val="1"/>
          <w:sz w:val="24"/>
          <w:szCs w:val="24"/>
          <w:lang w:eastAsia="ar-SA"/>
        </w:rPr>
        <w:t xml:space="preserve">, стране ће регулисати међусобна права и обавезе доспеле до момента раскида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w:t>
      </w:r>
    </w:p>
    <w:p w14:paraId="1A6B9DD7"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Уколико Наручилац претрпи штету услед неиспуњења уговорних обавеза од стране Извршиоца, исти је дужан да му надокнади штету у целини.</w:t>
      </w:r>
    </w:p>
    <w:p w14:paraId="2D92FC3A"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Наручилац ће раскинути овај споразум у случају изласка појединог члана из заједничке групе понуђача која је једна од страна потписника овог споразума.</w:t>
      </w:r>
    </w:p>
    <w:p w14:paraId="7AE2FC9B"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p>
    <w:p w14:paraId="7101C7B5" w14:textId="77777777" w:rsidR="00B6778E" w:rsidRPr="00B6778E" w:rsidRDefault="00B6778E" w:rsidP="00B6778E">
      <w:pPr>
        <w:autoSpaceDE w:val="0"/>
        <w:autoSpaceDN w:val="0"/>
        <w:adjustRightInd w:val="0"/>
        <w:spacing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eastAsia="sr-Cyrl-RS"/>
        </w:rPr>
        <w:t>Овај споразум се може раскинути на оправдани захтев Наручиоца.</w:t>
      </w:r>
    </w:p>
    <w:p w14:paraId="6C575F44" w14:textId="77777777" w:rsidR="00B6778E" w:rsidRPr="00B6778E" w:rsidRDefault="00B6778E" w:rsidP="00B6778E">
      <w:p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eastAsia="sr-Cyrl-RS"/>
        </w:rPr>
        <w:t>Наручилац може раскинути овај споразум у случајевима:</w:t>
      </w:r>
    </w:p>
    <w:p w14:paraId="6EEE9EEC"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iCs/>
          <w:noProof/>
          <w:sz w:val="24"/>
          <w:szCs w:val="24"/>
          <w:lang w:val="sr-Cyrl-RS"/>
        </w:rPr>
      </w:pPr>
      <w:r w:rsidRPr="00B6778E">
        <w:rPr>
          <w:rFonts w:ascii="Times New Roman" w:hAnsi="Times New Roman"/>
          <w:iCs/>
          <w:noProof/>
          <w:sz w:val="24"/>
          <w:szCs w:val="24"/>
          <w:lang w:val="sr-Cyrl-RS"/>
        </w:rPr>
        <w:t>да Извршилац без оправданог разлога одбије да закључи појединачни уговор у складу са овим оквирним споразумом и активирати средство обезбеђења,</w:t>
      </w:r>
    </w:p>
    <w:p w14:paraId="5353C13D"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iCs/>
          <w:noProof/>
          <w:sz w:val="24"/>
          <w:szCs w:val="24"/>
          <w:lang w:val="sr-Cyrl-RS"/>
        </w:rPr>
        <w:t xml:space="preserve">да Извршилац </w:t>
      </w:r>
      <w:r w:rsidRPr="00B6778E">
        <w:rPr>
          <w:rFonts w:ascii="Times New Roman" w:hAnsi="Times New Roman"/>
          <w:noProof/>
          <w:sz w:val="24"/>
          <w:szCs w:val="24"/>
          <w:lang w:val="sr-Cyrl-RS" w:eastAsia="sr-Cyrl-RS"/>
        </w:rPr>
        <w:t>не достави средство обезбеђења за добро извршење оквирног споразума и појединачног уговора у складу са чланом 10. овог споразума,</w:t>
      </w:r>
    </w:p>
    <w:p w14:paraId="4F292497"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eastAsia="sr-Cyrl-RS"/>
        </w:rPr>
        <w:t>раскида уговора закљученог на основу овог споразума уколико је одговорност за раскид на страни Извршиоца услуге,</w:t>
      </w:r>
    </w:p>
    <w:p w14:paraId="786D901D"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eastAsia="sr-Cyrl-RS"/>
        </w:rPr>
        <w:t xml:space="preserve">ако </w:t>
      </w:r>
      <w:r w:rsidRPr="00B6778E">
        <w:rPr>
          <w:rFonts w:ascii="Times New Roman" w:hAnsi="Times New Roman"/>
          <w:iCs/>
          <w:noProof/>
          <w:sz w:val="24"/>
          <w:szCs w:val="24"/>
          <w:lang w:val="sr-Cyrl-RS"/>
        </w:rPr>
        <w:t>Извршилац</w:t>
      </w:r>
      <w:r w:rsidRPr="00B6778E">
        <w:rPr>
          <w:rFonts w:ascii="Times New Roman" w:hAnsi="Times New Roman"/>
          <w:noProof/>
          <w:sz w:val="24"/>
          <w:szCs w:val="24"/>
          <w:lang w:val="sr-Cyrl-RS" w:eastAsia="sr-Cyrl-RS"/>
        </w:rPr>
        <w:t xml:space="preserve"> стекне негативну референцу у извршењу овог споразума</w:t>
      </w:r>
      <w:r w:rsidRPr="00B6778E">
        <w:rPr>
          <w:rFonts w:ascii="Times New Roman" w:hAnsi="Times New Roman"/>
          <w:noProof/>
          <w:sz w:val="24"/>
          <w:szCs w:val="24"/>
          <w:lang w:val="sr-Cyrl-RS"/>
        </w:rPr>
        <w:t>;</w:t>
      </w:r>
    </w:p>
    <w:p w14:paraId="1E3EB1E2"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rPr>
        <w:t xml:space="preserve">злоупотребе и преварног поступања </w:t>
      </w:r>
      <w:r w:rsidRPr="00B6778E">
        <w:rPr>
          <w:rFonts w:ascii="Times New Roman" w:hAnsi="Times New Roman"/>
          <w:iCs/>
          <w:noProof/>
          <w:sz w:val="24"/>
          <w:szCs w:val="24"/>
          <w:lang w:val="sr-Cyrl-RS"/>
        </w:rPr>
        <w:t>Извршиоца.</w:t>
      </w:r>
    </w:p>
    <w:p w14:paraId="663ADCA1" w14:textId="77777777" w:rsidR="00B6778E" w:rsidRPr="00B6778E" w:rsidRDefault="00B6778E" w:rsidP="00B6778E">
      <w:pPr>
        <w:tabs>
          <w:tab w:val="left" w:pos="720"/>
        </w:tabs>
        <w:suppressAutoHyphens/>
        <w:spacing w:after="5"/>
        <w:jc w:val="both"/>
        <w:rPr>
          <w:rFonts w:ascii="Times New Roman" w:eastAsia="Calibri" w:hAnsi="Times New Roman"/>
          <w:kern w:val="1"/>
          <w:sz w:val="24"/>
          <w:szCs w:val="24"/>
          <w:lang w:eastAsia="ar-SA"/>
        </w:rPr>
      </w:pPr>
    </w:p>
    <w:p w14:paraId="7B2EE8CC"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ПРОМЕНА ПОДАТАКА </w:t>
      </w:r>
    </w:p>
    <w:p w14:paraId="51A5D1EB"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Члан </w:t>
      </w:r>
      <w:r w:rsidRPr="00B6778E">
        <w:rPr>
          <w:rFonts w:ascii="Times New Roman" w:eastAsia="Calibri" w:hAnsi="Times New Roman"/>
          <w:b/>
          <w:kern w:val="1"/>
          <w:sz w:val="24"/>
          <w:szCs w:val="24"/>
          <w:lang w:val="sr-Cyrl-CS" w:eastAsia="ar-SA"/>
        </w:rPr>
        <w:t>16</w:t>
      </w:r>
      <w:r w:rsidRPr="00B6778E">
        <w:rPr>
          <w:rFonts w:ascii="Times New Roman" w:eastAsia="Calibri" w:hAnsi="Times New Roman"/>
          <w:b/>
          <w:kern w:val="1"/>
          <w:sz w:val="24"/>
          <w:szCs w:val="24"/>
          <w:lang w:eastAsia="ar-SA"/>
        </w:rPr>
        <w:t>.</w:t>
      </w:r>
    </w:p>
    <w:p w14:paraId="61730F4B"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и да је документује на прописан начин.</w:t>
      </w:r>
    </w:p>
    <w:p w14:paraId="161E91CE" w14:textId="77777777" w:rsidR="00B6778E" w:rsidRPr="00B6778E" w:rsidRDefault="00B6778E" w:rsidP="00B6778E">
      <w:pPr>
        <w:suppressAutoHyphens/>
        <w:spacing w:after="0"/>
        <w:jc w:val="both"/>
        <w:rPr>
          <w:rFonts w:ascii="Times New Roman" w:eastAsia="Calibri" w:hAnsi="Times New Roman"/>
          <w:b/>
          <w:kern w:val="1"/>
          <w:sz w:val="24"/>
          <w:szCs w:val="24"/>
          <w:lang w:val="sr-Cyrl-CS" w:eastAsia="ar-SA"/>
        </w:rPr>
      </w:pPr>
    </w:p>
    <w:p w14:paraId="2DCC5258" w14:textId="77777777" w:rsidR="00B6778E" w:rsidRPr="00B6778E" w:rsidRDefault="00B6778E" w:rsidP="00B6778E">
      <w:pPr>
        <w:suppressAutoHyphens/>
        <w:spacing w:after="0"/>
        <w:jc w:val="both"/>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val="sr-Cyrl-CS" w:eastAsia="ar-SA"/>
        </w:rPr>
        <w:t>ПРЕЛАЗНЕ И ЗАВРШНЕ ОДРЕДБЕ</w:t>
      </w:r>
      <w:r w:rsidRPr="00B6778E">
        <w:rPr>
          <w:rFonts w:ascii="Times New Roman" w:eastAsia="Calibri" w:hAnsi="Times New Roman"/>
          <w:b/>
          <w:kern w:val="1"/>
          <w:sz w:val="24"/>
          <w:szCs w:val="24"/>
          <w:lang w:val="sr-Cyrl-RS" w:eastAsia="ar-SA"/>
        </w:rPr>
        <w:t xml:space="preserve"> </w:t>
      </w:r>
    </w:p>
    <w:p w14:paraId="127FD0E4"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Члан </w:t>
      </w:r>
      <w:r w:rsidRPr="00B6778E">
        <w:rPr>
          <w:rFonts w:ascii="Times New Roman" w:eastAsia="Calibri" w:hAnsi="Times New Roman"/>
          <w:b/>
          <w:kern w:val="1"/>
          <w:sz w:val="24"/>
          <w:szCs w:val="24"/>
          <w:lang w:val="sr-Cyrl-CS" w:eastAsia="ar-SA"/>
        </w:rPr>
        <w:t>17</w:t>
      </w:r>
      <w:r w:rsidRPr="00B6778E">
        <w:rPr>
          <w:rFonts w:ascii="Times New Roman" w:eastAsia="Calibri" w:hAnsi="Times New Roman"/>
          <w:b/>
          <w:kern w:val="1"/>
          <w:sz w:val="24"/>
          <w:szCs w:val="24"/>
          <w:lang w:eastAsia="ar-SA"/>
        </w:rPr>
        <w:t>.</w:t>
      </w:r>
    </w:p>
    <w:p w14:paraId="4C7D62EA"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С</w:t>
      </w:r>
      <w:r w:rsidRPr="00B6778E">
        <w:rPr>
          <w:rFonts w:ascii="Times New Roman" w:eastAsia="Calibri" w:hAnsi="Times New Roman"/>
          <w:kern w:val="1"/>
          <w:sz w:val="24"/>
          <w:szCs w:val="24"/>
          <w:lang w:eastAsia="ar-SA"/>
        </w:rPr>
        <w:t xml:space="preserve">тране су сагласне да ће се на све оно што није утврђено овим </w:t>
      </w:r>
      <w:r w:rsidRPr="00B6778E">
        <w:rPr>
          <w:rFonts w:ascii="Times New Roman" w:eastAsia="Calibri" w:hAnsi="Times New Roman"/>
          <w:kern w:val="1"/>
          <w:sz w:val="24"/>
          <w:szCs w:val="24"/>
          <w:lang w:val="sr-Cyrl-CS" w:eastAsia="ar-SA"/>
        </w:rPr>
        <w:t>оквирним споразумом</w:t>
      </w:r>
      <w:r w:rsidRPr="00B6778E">
        <w:rPr>
          <w:rFonts w:ascii="Times New Roman" w:eastAsia="Calibri" w:hAnsi="Times New Roman"/>
          <w:kern w:val="1"/>
          <w:sz w:val="24"/>
          <w:szCs w:val="24"/>
          <w:lang w:eastAsia="ar-SA"/>
        </w:rPr>
        <w:t xml:space="preserve">, примењивати одредбе Закона о јавним набавкама, Закона о облигационим односима, Закона о планирању и изградњи и других подзаконских ака. </w:t>
      </w:r>
    </w:p>
    <w:p w14:paraId="01488BAB" w14:textId="77777777" w:rsidR="00B6778E" w:rsidRPr="00B6778E" w:rsidRDefault="00B6778E" w:rsidP="00B6778E">
      <w:pPr>
        <w:suppressAutoHyphens/>
        <w:spacing w:after="0"/>
        <w:jc w:val="both"/>
        <w:rPr>
          <w:rFonts w:ascii="Times New Roman" w:eastAsia="Calibri" w:hAnsi="Times New Roman"/>
          <w:kern w:val="1"/>
          <w:sz w:val="24"/>
          <w:szCs w:val="24"/>
          <w:lang w:val="sr-Cyrl-RS" w:eastAsia="ar-SA"/>
        </w:rPr>
      </w:pPr>
    </w:p>
    <w:p w14:paraId="5722DEBC" w14:textId="77777777" w:rsidR="00B6778E" w:rsidRPr="00B6778E" w:rsidRDefault="00B6778E" w:rsidP="00B6778E">
      <w:pPr>
        <w:tabs>
          <w:tab w:val="left" w:pos="4253"/>
        </w:tabs>
        <w:suppressAutoHyphens/>
        <w:spacing w:after="120"/>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18.</w:t>
      </w:r>
    </w:p>
    <w:p w14:paraId="6FC7B44D"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Све евентуалне неспоразуме стране ће решавати споразумно, у супротном спорове ће решавати Привредни суд у Београду.</w:t>
      </w:r>
    </w:p>
    <w:p w14:paraId="5B5CE9C1" w14:textId="77777777" w:rsidR="00B6778E" w:rsidRPr="00B6778E" w:rsidRDefault="00B6778E" w:rsidP="00B6778E">
      <w:pPr>
        <w:suppressAutoHyphens/>
        <w:spacing w:after="5" w:line="240" w:lineRule="auto"/>
        <w:jc w:val="both"/>
        <w:rPr>
          <w:rFonts w:ascii="Times New Roman" w:eastAsia="Calibri" w:hAnsi="Times New Roman"/>
          <w:kern w:val="1"/>
          <w:sz w:val="24"/>
          <w:szCs w:val="24"/>
          <w:lang w:eastAsia="ar-SA"/>
        </w:rPr>
      </w:pPr>
    </w:p>
    <w:p w14:paraId="16806DA7"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Овај </w:t>
      </w:r>
      <w:r w:rsidRPr="00B6778E">
        <w:rPr>
          <w:rFonts w:ascii="Times New Roman" w:eastAsia="Calibri" w:hAnsi="Times New Roman"/>
          <w:kern w:val="1"/>
          <w:sz w:val="24"/>
          <w:szCs w:val="24"/>
          <w:lang w:val="sr-Cyrl-CS" w:eastAsia="ar-SA"/>
        </w:rPr>
        <w:t>оквирни споразум</w:t>
      </w:r>
      <w:r w:rsidRPr="00B6778E">
        <w:rPr>
          <w:rFonts w:ascii="Times New Roman" w:eastAsia="Calibri" w:hAnsi="Times New Roman"/>
          <w:kern w:val="1"/>
          <w:sz w:val="24"/>
          <w:szCs w:val="24"/>
          <w:lang w:eastAsia="ar-SA"/>
        </w:rPr>
        <w:t xml:space="preserve"> је сачињен у </w:t>
      </w:r>
      <w:r w:rsidRPr="00B6778E">
        <w:rPr>
          <w:rFonts w:ascii="Times New Roman" w:eastAsia="Calibri" w:hAnsi="Times New Roman"/>
          <w:kern w:val="1"/>
          <w:sz w:val="24"/>
          <w:szCs w:val="24"/>
          <w:lang w:val="sr-Cyrl-CS" w:eastAsia="ar-SA"/>
        </w:rPr>
        <w:t xml:space="preserve">6 </w:t>
      </w:r>
      <w:r w:rsidRPr="00B6778E">
        <w:rPr>
          <w:rFonts w:ascii="Times New Roman" w:eastAsia="Calibri" w:hAnsi="Times New Roman"/>
          <w:kern w:val="1"/>
          <w:sz w:val="24"/>
          <w:szCs w:val="24"/>
          <w:lang w:eastAsia="ar-SA"/>
        </w:rPr>
        <w:t>(шест) једнаких примерака, по 3 (три) за сваку страну.</w:t>
      </w:r>
    </w:p>
    <w:p w14:paraId="57FB5FA8" w14:textId="77777777" w:rsidR="00B6778E" w:rsidRPr="00B6778E" w:rsidRDefault="00B6778E" w:rsidP="00B6778E">
      <w:pPr>
        <w:suppressAutoHyphens/>
        <w:spacing w:after="5"/>
        <w:ind w:firstLine="720"/>
        <w:jc w:val="both"/>
        <w:rPr>
          <w:rFonts w:ascii="Times New Roman" w:eastAsia="Calibri" w:hAnsi="Times New Roman"/>
          <w:kern w:val="1"/>
          <w:sz w:val="24"/>
          <w:szCs w:val="24"/>
          <w:lang w:eastAsia="ar-SA"/>
        </w:rPr>
      </w:pPr>
    </w:p>
    <w:tbl>
      <w:tblPr>
        <w:tblStyle w:val="TableGrid"/>
        <w:tblW w:w="9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851"/>
        <w:gridCol w:w="4384"/>
      </w:tblGrid>
      <w:tr w:rsidR="00B6778E" w:rsidRPr="00B6778E" w14:paraId="04F2BFA3" w14:textId="77777777" w:rsidTr="00B6778E">
        <w:trPr>
          <w:trHeight w:val="1137"/>
        </w:trPr>
        <w:tc>
          <w:tcPr>
            <w:tcW w:w="4254" w:type="dxa"/>
            <w:tcBorders>
              <w:bottom w:val="single" w:sz="4" w:space="0" w:color="auto"/>
            </w:tcBorders>
          </w:tcPr>
          <w:p w14:paraId="61918E84" w14:textId="77777777" w:rsidR="00B6778E" w:rsidRPr="00B6778E" w:rsidRDefault="00B6778E" w:rsidP="00B6778E">
            <w:pPr>
              <w:spacing w:after="0" w:line="240" w:lineRule="auto"/>
              <w:jc w:val="center"/>
              <w:rPr>
                <w:rFonts w:ascii="Times New Roman" w:hAnsi="Times New Roman"/>
                <w:b/>
                <w:sz w:val="24"/>
                <w:szCs w:val="24"/>
                <w:lang w:val="sr-Cyrl-CS"/>
              </w:rPr>
            </w:pPr>
            <w:r w:rsidRPr="00B6778E">
              <w:rPr>
                <w:rFonts w:ascii="Times New Roman" w:hAnsi="Times New Roman"/>
                <w:b/>
                <w:sz w:val="24"/>
                <w:szCs w:val="24"/>
                <w:lang w:val="sr-Cyrl-CS"/>
              </w:rPr>
              <w:t>ПОТПРЕДСЕДНИЦА ВЛАДЕ                                                                                     И МИНИСТАРКА</w:t>
            </w:r>
          </w:p>
        </w:tc>
        <w:tc>
          <w:tcPr>
            <w:tcW w:w="851" w:type="dxa"/>
          </w:tcPr>
          <w:p w14:paraId="281539AB"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Borders>
              <w:bottom w:val="single" w:sz="4" w:space="0" w:color="auto"/>
            </w:tcBorders>
          </w:tcPr>
          <w:p w14:paraId="5152152F" w14:textId="77777777" w:rsidR="00B6778E" w:rsidRPr="00B6778E" w:rsidRDefault="00B6778E" w:rsidP="00B6778E">
            <w:pPr>
              <w:tabs>
                <w:tab w:val="left" w:pos="1995"/>
              </w:tabs>
              <w:suppressAutoHyphens/>
              <w:spacing w:after="0" w:line="240" w:lineRule="auto"/>
              <w:jc w:val="center"/>
              <w:rPr>
                <w:rFonts w:ascii="Times New Roman" w:hAnsi="Times New Roman"/>
                <w:b/>
                <w:i/>
                <w:iCs/>
                <w:kern w:val="1"/>
                <w:sz w:val="24"/>
                <w:szCs w:val="24"/>
                <w:lang w:val="sr-Cyrl-CS" w:eastAsia="ar-SA"/>
              </w:rPr>
            </w:pPr>
            <w:r w:rsidRPr="00B6778E">
              <w:rPr>
                <w:rFonts w:ascii="Times New Roman" w:hAnsi="Times New Roman"/>
                <w:b/>
                <w:kern w:val="1"/>
                <w:sz w:val="24"/>
                <w:szCs w:val="24"/>
                <w:lang w:val="sr-Cyrl-RS" w:eastAsia="ar-SA"/>
              </w:rPr>
              <w:t>ИЗВРШИЛАЦ</w:t>
            </w:r>
          </w:p>
          <w:p w14:paraId="55039187" w14:textId="77777777" w:rsidR="00B6778E" w:rsidRPr="00B6778E" w:rsidRDefault="00B6778E" w:rsidP="00B6778E">
            <w:pPr>
              <w:spacing w:after="0" w:line="240" w:lineRule="auto"/>
              <w:jc w:val="center"/>
              <w:rPr>
                <w:rFonts w:ascii="Times New Roman" w:hAnsi="Times New Roman"/>
                <w:b/>
                <w:sz w:val="24"/>
                <w:szCs w:val="24"/>
                <w:lang w:val="sr-Cyrl-CS"/>
              </w:rPr>
            </w:pPr>
          </w:p>
        </w:tc>
      </w:tr>
      <w:tr w:rsidR="00B6778E" w:rsidRPr="00B6778E" w14:paraId="6CF02901" w14:textId="77777777" w:rsidTr="00B6778E">
        <w:trPr>
          <w:trHeight w:val="600"/>
        </w:trPr>
        <w:tc>
          <w:tcPr>
            <w:tcW w:w="4254" w:type="dxa"/>
            <w:tcBorders>
              <w:top w:val="single" w:sz="4" w:space="0" w:color="auto"/>
            </w:tcBorders>
          </w:tcPr>
          <w:p w14:paraId="6FAE90A7" w14:textId="77777777" w:rsidR="00B6778E" w:rsidRPr="00B6778E" w:rsidRDefault="00B6778E" w:rsidP="00B6778E">
            <w:pPr>
              <w:spacing w:after="0" w:line="240" w:lineRule="auto"/>
              <w:jc w:val="center"/>
              <w:rPr>
                <w:rFonts w:ascii="Times New Roman" w:hAnsi="Times New Roman"/>
                <w:b/>
                <w:sz w:val="24"/>
                <w:szCs w:val="24"/>
                <w:lang w:val="sr-Cyrl-CS"/>
              </w:rPr>
            </w:pPr>
            <w:r w:rsidRPr="00B6778E">
              <w:rPr>
                <w:rFonts w:ascii="Times New Roman" w:eastAsia="MS Mincho" w:hAnsi="Times New Roman"/>
                <w:color w:val="000000"/>
                <w:sz w:val="24"/>
                <w:szCs w:val="24"/>
                <w:lang w:val="sr-Cyrl-CS"/>
              </w:rPr>
              <w:t>Проф. др Зорана З. Михајловић</w:t>
            </w:r>
          </w:p>
        </w:tc>
        <w:tc>
          <w:tcPr>
            <w:tcW w:w="851" w:type="dxa"/>
            <w:vAlign w:val="bottom"/>
          </w:tcPr>
          <w:p w14:paraId="16F0389A"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Borders>
              <w:top w:val="single" w:sz="4" w:space="0" w:color="auto"/>
            </w:tcBorders>
          </w:tcPr>
          <w:p w14:paraId="18B82F02" w14:textId="77777777" w:rsidR="00B6778E" w:rsidRPr="00B6778E" w:rsidRDefault="00B6778E" w:rsidP="00B6778E">
            <w:pPr>
              <w:spacing w:after="0" w:line="240" w:lineRule="auto"/>
              <w:jc w:val="center"/>
              <w:rPr>
                <w:rFonts w:ascii="Times New Roman" w:hAnsi="Times New Roman"/>
                <w:sz w:val="24"/>
                <w:szCs w:val="24"/>
                <w:lang w:val="sr-Cyrl-CS"/>
              </w:rPr>
            </w:pPr>
            <w:r w:rsidRPr="00B6778E">
              <w:rPr>
                <w:rFonts w:ascii="Times New Roman" w:eastAsia="TimesNewRomanPSMT" w:hAnsi="Times New Roman"/>
                <w:bCs/>
                <w:kern w:val="1"/>
                <w:sz w:val="24"/>
                <w:szCs w:val="24"/>
                <w:lang w:val="sr-Cyrl-CS" w:eastAsia="ar-SA"/>
              </w:rPr>
              <w:t>, директор</w:t>
            </w:r>
          </w:p>
        </w:tc>
      </w:tr>
      <w:tr w:rsidR="00B6778E" w:rsidRPr="00B6778E" w14:paraId="7FA9226A" w14:textId="77777777" w:rsidTr="00B6778E">
        <w:trPr>
          <w:trHeight w:val="536"/>
        </w:trPr>
        <w:tc>
          <w:tcPr>
            <w:tcW w:w="4254" w:type="dxa"/>
            <w:vAlign w:val="bottom"/>
          </w:tcPr>
          <w:p w14:paraId="5461FDED"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851" w:type="dxa"/>
            <w:vAlign w:val="bottom"/>
          </w:tcPr>
          <w:p w14:paraId="4E5762F6"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Pr>
          <w:p w14:paraId="097C467F" w14:textId="77777777" w:rsidR="00B6778E" w:rsidRPr="00B6778E" w:rsidRDefault="00B6778E" w:rsidP="00B6778E">
            <w:pPr>
              <w:spacing w:after="0" w:line="240" w:lineRule="auto"/>
              <w:jc w:val="center"/>
              <w:rPr>
                <w:rFonts w:ascii="Times New Roman" w:hAnsi="Times New Roman"/>
                <w:b/>
                <w:sz w:val="24"/>
                <w:szCs w:val="24"/>
                <w:lang w:val="sr-Cyrl-CS"/>
              </w:rPr>
            </w:pPr>
          </w:p>
        </w:tc>
      </w:tr>
    </w:tbl>
    <w:p w14:paraId="083E7095"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5E71AB3D" w14:textId="77777777" w:rsidR="00B6778E" w:rsidRPr="00B6778E" w:rsidRDefault="00B6778E" w:rsidP="00B6778E">
      <w:pPr>
        <w:spacing w:after="0" w:line="240" w:lineRule="auto"/>
        <w:jc w:val="center"/>
        <w:rPr>
          <w:rFonts w:ascii="Times New Roman" w:eastAsia="Calibri" w:hAnsi="Times New Roman"/>
          <w:b/>
          <w:color w:val="000000"/>
          <w:sz w:val="28"/>
          <w:szCs w:val="28"/>
          <w:lang w:val="sr-Cyrl-CS"/>
        </w:rPr>
      </w:pPr>
      <w:r w:rsidRPr="00B6778E">
        <w:rPr>
          <w:rFonts w:ascii="Times New Roman" w:eastAsia="Calibri" w:hAnsi="Times New Roman"/>
          <w:b/>
          <w:color w:val="000000"/>
          <w:sz w:val="28"/>
          <w:szCs w:val="28"/>
        </w:rPr>
        <w:t>VII</w:t>
      </w:r>
    </w:p>
    <w:p w14:paraId="49C33C52" w14:textId="77777777" w:rsidR="00B6778E" w:rsidRPr="00B6778E" w:rsidRDefault="00B6778E" w:rsidP="00B6778E">
      <w:pPr>
        <w:spacing w:after="0" w:line="240" w:lineRule="auto"/>
        <w:ind w:firstLine="284"/>
        <w:jc w:val="center"/>
        <w:rPr>
          <w:rFonts w:ascii="Times New Roman" w:eastAsia="Calibri" w:hAnsi="Times New Roman"/>
          <w:b/>
          <w:color w:val="000000"/>
          <w:sz w:val="28"/>
          <w:szCs w:val="28"/>
        </w:rPr>
      </w:pPr>
      <w:r w:rsidRPr="00B6778E">
        <w:rPr>
          <w:rFonts w:ascii="Times New Roman" w:eastAsia="Calibri" w:hAnsi="Times New Roman"/>
          <w:b/>
          <w:color w:val="000000"/>
          <w:sz w:val="28"/>
          <w:szCs w:val="28"/>
          <w:lang w:val="sr-Cyrl-RS"/>
        </w:rPr>
        <w:t xml:space="preserve">МОДЕЛ УГОВОРА </w:t>
      </w:r>
    </w:p>
    <w:p w14:paraId="61EDE49D" w14:textId="77777777" w:rsidR="00B6778E" w:rsidRPr="00B6778E" w:rsidRDefault="00B6778E" w:rsidP="00B6778E">
      <w:pPr>
        <w:spacing w:after="0" w:line="240" w:lineRule="auto"/>
        <w:ind w:firstLine="284"/>
        <w:jc w:val="both"/>
        <w:rPr>
          <w:rFonts w:ascii="Times New Roman" w:eastAsia="Calibri" w:hAnsi="Times New Roman"/>
          <w:sz w:val="24"/>
          <w:szCs w:val="24"/>
          <w:lang w:val="sr-Cyrl-RS"/>
        </w:rPr>
      </w:pPr>
    </w:p>
    <w:p w14:paraId="7E68382B" w14:textId="77777777" w:rsidR="00B6778E" w:rsidRPr="00B6778E" w:rsidRDefault="00B6778E" w:rsidP="00B6778E">
      <w:pPr>
        <w:spacing w:after="0" w:line="240" w:lineRule="auto"/>
        <w:ind w:firstLine="284"/>
        <w:jc w:val="both"/>
        <w:rPr>
          <w:rFonts w:ascii="Times New Roman" w:eastAsia="Calibri" w:hAnsi="Times New Roman"/>
          <w:sz w:val="24"/>
          <w:szCs w:val="24"/>
          <w:lang w:val="sr-Cyrl-RS"/>
        </w:rPr>
      </w:pPr>
    </w:p>
    <w:p w14:paraId="7F3FC15A" w14:textId="77777777" w:rsidR="00B6778E" w:rsidRPr="00B6778E" w:rsidRDefault="00B6778E" w:rsidP="00B6778E">
      <w:pPr>
        <w:spacing w:after="0" w:line="240" w:lineRule="auto"/>
        <w:jc w:val="both"/>
        <w:rPr>
          <w:rFonts w:ascii="Times New Roman" w:eastAsia="Calibri" w:hAnsi="Times New Roman"/>
          <w:sz w:val="24"/>
          <w:szCs w:val="24"/>
          <w:lang w:val="sr-Cyrl-RS"/>
        </w:rPr>
      </w:pPr>
      <w:r w:rsidRPr="00B6778E">
        <w:rPr>
          <w:rFonts w:ascii="Times New Roman" w:eastAsia="Calibri" w:hAnsi="Times New Roman"/>
          <w:sz w:val="24"/>
          <w:szCs w:val="24"/>
          <w:lang w:val="sr-Cyrl-RS"/>
        </w:rPr>
        <w:t xml:space="preserve">                                                                       </w:t>
      </w:r>
      <w:r w:rsidRPr="00B6778E">
        <w:rPr>
          <w:rFonts w:ascii="Times New Roman" w:eastAsia="Calibri" w:hAnsi="Times New Roman"/>
          <w:noProof/>
          <w:sz w:val="24"/>
          <w:szCs w:val="24"/>
          <w:lang w:val="sr-Cyrl-CS" w:eastAsia="sr-Cyrl-CS"/>
        </w:rPr>
        <w:drawing>
          <wp:inline distT="0" distB="0" distL="0" distR="0" wp14:anchorId="0C6D9368" wp14:editId="62BCBE6B">
            <wp:extent cx="447675" cy="666750"/>
            <wp:effectExtent l="0" t="0" r="9525" b="0"/>
            <wp:docPr id="5" name="Picture 5"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a:ln>
                      <a:noFill/>
                    </a:ln>
                  </pic:spPr>
                </pic:pic>
              </a:graphicData>
            </a:graphic>
          </wp:inline>
        </w:drawing>
      </w:r>
    </w:p>
    <w:p w14:paraId="4BE9A416" w14:textId="77777777" w:rsidR="00B6778E" w:rsidRPr="00B6778E" w:rsidRDefault="00B6778E" w:rsidP="00B6778E">
      <w:pPr>
        <w:spacing w:after="0"/>
        <w:ind w:right="2644"/>
        <w:jc w:val="center"/>
        <w:rPr>
          <w:rFonts w:ascii="Times New Roman" w:hAnsi="Times New Roman"/>
          <w:b/>
          <w:noProof/>
          <w:spacing w:val="6"/>
          <w:sz w:val="24"/>
          <w:szCs w:val="24"/>
          <w:lang w:val="sr-Cyrl-RS"/>
        </w:rPr>
      </w:pPr>
      <w:r w:rsidRPr="00B6778E">
        <w:rPr>
          <w:rFonts w:ascii="Times New Roman" w:hAnsi="Times New Roman"/>
          <w:noProof/>
          <w:spacing w:val="6"/>
          <w:sz w:val="24"/>
          <w:szCs w:val="24"/>
          <w:lang w:val="sr-Cyrl-RS"/>
        </w:rPr>
        <w:t xml:space="preserve">                                   </w:t>
      </w:r>
      <w:r w:rsidRPr="00B6778E">
        <w:rPr>
          <w:rFonts w:ascii="Times New Roman" w:hAnsi="Times New Roman"/>
          <w:b/>
          <w:noProof/>
          <w:spacing w:val="6"/>
          <w:sz w:val="24"/>
          <w:szCs w:val="24"/>
          <w:lang w:val="sr-Cyrl-CS"/>
        </w:rPr>
        <w:t>Република Србија</w:t>
      </w:r>
    </w:p>
    <w:p w14:paraId="5D48CCB6" w14:textId="77777777" w:rsidR="00B6778E" w:rsidRPr="00B6778E" w:rsidRDefault="00B6778E" w:rsidP="00B6778E">
      <w:pPr>
        <w:tabs>
          <w:tab w:val="left" w:pos="5160"/>
          <w:tab w:val="left" w:pos="7740"/>
        </w:tabs>
        <w:spacing w:after="0"/>
        <w:ind w:right="2313"/>
        <w:jc w:val="center"/>
        <w:rPr>
          <w:rFonts w:ascii="Times New Roman" w:hAnsi="Times New Roman"/>
          <w:b/>
          <w:noProof/>
          <w:spacing w:val="6"/>
          <w:sz w:val="24"/>
          <w:szCs w:val="24"/>
          <w:lang w:val="sr-Cyrl-RS"/>
        </w:rPr>
      </w:pPr>
      <w:r w:rsidRPr="00B6778E">
        <w:rPr>
          <w:rFonts w:ascii="Times New Roman" w:hAnsi="Times New Roman"/>
          <w:b/>
          <w:noProof/>
          <w:spacing w:val="6"/>
          <w:sz w:val="24"/>
          <w:szCs w:val="24"/>
          <w:lang w:val="sr-Cyrl-RS"/>
        </w:rPr>
        <w:t xml:space="preserve">                             МИНИСТАРСТВО ГРАЂЕВИНАРСТВА,</w:t>
      </w:r>
    </w:p>
    <w:p w14:paraId="4CE25176" w14:textId="77777777" w:rsidR="00B6778E" w:rsidRPr="00B6778E" w:rsidRDefault="00B6778E" w:rsidP="00B6778E">
      <w:pPr>
        <w:tabs>
          <w:tab w:val="left" w:pos="5160"/>
          <w:tab w:val="left" w:pos="7740"/>
        </w:tabs>
        <w:spacing w:after="0"/>
        <w:ind w:right="2313"/>
        <w:jc w:val="center"/>
        <w:rPr>
          <w:rFonts w:ascii="Times New Roman" w:hAnsi="Times New Roman"/>
          <w:b/>
          <w:noProof/>
          <w:spacing w:val="6"/>
          <w:sz w:val="24"/>
          <w:szCs w:val="24"/>
          <w:lang w:val="sr-Cyrl-RS"/>
        </w:rPr>
      </w:pPr>
      <w:r w:rsidRPr="00B6778E">
        <w:rPr>
          <w:rFonts w:ascii="Times New Roman" w:hAnsi="Times New Roman"/>
          <w:b/>
          <w:noProof/>
          <w:spacing w:val="6"/>
          <w:sz w:val="24"/>
          <w:szCs w:val="24"/>
          <w:lang w:val="sr-Cyrl-RS"/>
        </w:rPr>
        <w:t xml:space="preserve">                            САОБРАЋАЈА И ИНФРАСТРУКТУРЕ</w:t>
      </w:r>
    </w:p>
    <w:p w14:paraId="215BF290" w14:textId="77777777" w:rsidR="00B6778E" w:rsidRPr="00B6778E" w:rsidRDefault="00B6778E" w:rsidP="00B6778E">
      <w:pPr>
        <w:spacing w:after="0"/>
        <w:ind w:right="3184"/>
        <w:jc w:val="center"/>
        <w:rPr>
          <w:rFonts w:ascii="Times New Roman" w:hAnsi="Times New Roman"/>
          <w:noProof/>
          <w:spacing w:val="6"/>
          <w:sz w:val="24"/>
          <w:szCs w:val="24"/>
          <w:lang w:val="ru-RU"/>
        </w:rPr>
      </w:pPr>
      <w:r w:rsidRPr="00B6778E">
        <w:rPr>
          <w:rFonts w:ascii="Times New Roman" w:hAnsi="Times New Roman"/>
          <w:b/>
          <w:noProof/>
          <w:spacing w:val="6"/>
          <w:sz w:val="24"/>
          <w:szCs w:val="24"/>
          <w:lang w:val="sr-Cyrl-RS"/>
        </w:rPr>
        <w:t xml:space="preserve">                                           </w:t>
      </w:r>
      <w:r w:rsidRPr="00B6778E">
        <w:rPr>
          <w:rFonts w:ascii="Times New Roman" w:hAnsi="Times New Roman"/>
          <w:b/>
          <w:noProof/>
          <w:spacing w:val="6"/>
          <w:sz w:val="24"/>
          <w:szCs w:val="24"/>
          <w:lang w:val="sr-Cyrl-CS"/>
        </w:rPr>
        <w:t>Београд, Немањина 22-26</w:t>
      </w:r>
    </w:p>
    <w:p w14:paraId="5F7537DB" w14:textId="77777777" w:rsidR="00B6778E" w:rsidRPr="00B6778E" w:rsidRDefault="00B6778E" w:rsidP="00B6778E">
      <w:pPr>
        <w:jc w:val="center"/>
        <w:rPr>
          <w:rFonts w:ascii="Times New Roman" w:hAnsi="Times New Roman"/>
          <w:noProof/>
          <w:spacing w:val="6"/>
          <w:sz w:val="24"/>
          <w:szCs w:val="24"/>
          <w:lang w:val="sr-Cyrl-CS"/>
        </w:rPr>
      </w:pPr>
      <w:r w:rsidRPr="00B6778E">
        <w:rPr>
          <w:rFonts w:ascii="Times New Roman" w:hAnsi="Times New Roman"/>
          <w:noProof/>
          <w:spacing w:val="6"/>
          <w:sz w:val="24"/>
          <w:szCs w:val="24"/>
          <w:lang w:val="ru-RU"/>
        </w:rPr>
        <w:br w:type="textWrapping" w:clear="all"/>
      </w:r>
    </w:p>
    <w:p w14:paraId="2EECB995" w14:textId="77777777" w:rsidR="00B6778E" w:rsidRPr="00B6778E" w:rsidRDefault="00B6778E" w:rsidP="00B6778E">
      <w:pPr>
        <w:spacing w:line="240" w:lineRule="auto"/>
        <w:jc w:val="center"/>
        <w:rPr>
          <w:rFonts w:ascii="Times New Roman" w:hAnsi="Times New Roman"/>
          <w:b/>
          <w:sz w:val="24"/>
          <w:szCs w:val="24"/>
          <w:lang w:val="sr-Cyrl-RS"/>
        </w:rPr>
      </w:pPr>
      <w:r w:rsidRPr="00B6778E">
        <w:rPr>
          <w:rFonts w:ascii="Times New Roman" w:hAnsi="Times New Roman"/>
          <w:b/>
          <w:sz w:val="24"/>
          <w:szCs w:val="24"/>
          <w:lang w:val="sr-Cyrl-RS"/>
        </w:rPr>
        <w:t>МОДЕЛ УГОВОРА</w:t>
      </w:r>
    </w:p>
    <w:p w14:paraId="4F0064F8" w14:textId="7CD37D08" w:rsidR="00B6778E" w:rsidRPr="00B6778E" w:rsidRDefault="00B6778E" w:rsidP="00485577">
      <w:pPr>
        <w:suppressAutoHyphens/>
        <w:spacing w:after="0" w:line="240" w:lineRule="auto"/>
        <w:jc w:val="center"/>
        <w:rPr>
          <w:rFonts w:ascii="Times New Roman" w:eastAsia="Calibri" w:hAnsi="Times New Roman"/>
          <w:b/>
          <w:kern w:val="1"/>
          <w:sz w:val="24"/>
          <w:szCs w:val="24"/>
          <w:lang w:val="ru-RU" w:eastAsia="ar-SA"/>
        </w:rPr>
      </w:pPr>
      <w:r w:rsidRPr="00B6778E">
        <w:rPr>
          <w:rFonts w:ascii="Times New Roman" w:eastAsia="Calibri" w:hAnsi="Times New Roman"/>
          <w:b/>
          <w:color w:val="000000"/>
          <w:kern w:val="1"/>
          <w:sz w:val="24"/>
          <w:szCs w:val="24"/>
          <w:lang w:val="sr-Cyrl-CS" w:eastAsia="ar-SA"/>
        </w:rPr>
        <w:t xml:space="preserve">Уговор о пружању </w:t>
      </w:r>
      <w:r w:rsidR="00485577">
        <w:rPr>
          <w:rFonts w:ascii="Times New Roman" w:eastAsia="Calibri" w:hAnsi="Times New Roman"/>
          <w:b/>
          <w:color w:val="000000"/>
          <w:kern w:val="1"/>
          <w:sz w:val="24"/>
          <w:szCs w:val="24"/>
          <w:lang w:eastAsia="ar-SA"/>
        </w:rPr>
        <w:t>у</w:t>
      </w:r>
      <w:r w:rsidR="00485577" w:rsidRPr="00485577">
        <w:rPr>
          <w:rFonts w:ascii="Times New Roman" w:eastAsia="Calibri" w:hAnsi="Times New Roman"/>
          <w:b/>
          <w:color w:val="000000"/>
          <w:kern w:val="1"/>
          <w:sz w:val="24"/>
          <w:szCs w:val="24"/>
          <w:lang w:eastAsia="ar-SA"/>
        </w:rPr>
        <w:t>слуге надзора над уклањањем објеката по решењима Репуб</w:t>
      </w:r>
      <w:r w:rsidR="00485577">
        <w:rPr>
          <w:rFonts w:ascii="Times New Roman" w:eastAsia="Calibri" w:hAnsi="Times New Roman"/>
          <w:b/>
          <w:color w:val="000000"/>
          <w:kern w:val="1"/>
          <w:sz w:val="24"/>
          <w:szCs w:val="24"/>
          <w:lang w:eastAsia="ar-SA"/>
        </w:rPr>
        <w:t>личких грађевинских инспектора</w:t>
      </w:r>
    </w:p>
    <w:p w14:paraId="5D2E5F80"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5712906F"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Закључен између уговорних страна: </w:t>
      </w:r>
    </w:p>
    <w:p w14:paraId="7E3BD17B"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57E04FBF" w14:textId="77777777" w:rsidR="00B6778E" w:rsidRPr="00B6778E" w:rsidRDefault="00B6778E" w:rsidP="00B6778E">
      <w:pPr>
        <w:suppressAutoHyphens/>
        <w:spacing w:after="0" w:line="240" w:lineRule="auto"/>
        <w:jc w:val="both"/>
        <w:rPr>
          <w:rFonts w:ascii="Times New Roman" w:eastAsia="Calibri" w:hAnsi="Times New Roman"/>
          <w:b/>
          <w:bCs/>
          <w:kern w:val="1"/>
          <w:sz w:val="24"/>
          <w:szCs w:val="24"/>
          <w:lang w:val="sr-Cyrl-RS" w:eastAsia="ar-SA"/>
        </w:rPr>
      </w:pPr>
      <w:r w:rsidRPr="00B6778E">
        <w:rPr>
          <w:rFonts w:ascii="Times New Roman" w:eastAsia="Calibri" w:hAnsi="Times New Roman"/>
          <w:kern w:val="1"/>
          <w:sz w:val="24"/>
          <w:szCs w:val="24"/>
          <w:lang w:val="ru-RU" w:eastAsia="ar-SA"/>
        </w:rPr>
        <w:t xml:space="preserve">1. </w:t>
      </w:r>
      <w:r w:rsidRPr="00B6778E">
        <w:rPr>
          <w:rFonts w:ascii="Times New Roman" w:eastAsia="Calibri" w:hAnsi="Times New Roman"/>
          <w:b/>
          <w:bCs/>
          <w:kern w:val="1"/>
          <w:sz w:val="24"/>
          <w:szCs w:val="24"/>
          <w:lang w:val="ru-RU" w:eastAsia="ar-SA"/>
        </w:rPr>
        <w:t>Министарств</w:t>
      </w:r>
      <w:r w:rsidRPr="00B6778E">
        <w:rPr>
          <w:rFonts w:ascii="Times New Roman" w:eastAsia="Calibri" w:hAnsi="Times New Roman"/>
          <w:b/>
          <w:bCs/>
          <w:kern w:val="1"/>
          <w:sz w:val="24"/>
          <w:szCs w:val="24"/>
          <w:lang w:val="sr-Cyrl-RS" w:eastAsia="ar-SA"/>
        </w:rPr>
        <w:t>а грађевинарства</w:t>
      </w:r>
      <w:r w:rsidRPr="00B6778E">
        <w:rPr>
          <w:rFonts w:ascii="Times New Roman" w:eastAsia="Calibri" w:hAnsi="Times New Roman"/>
          <w:b/>
          <w:kern w:val="1"/>
          <w:sz w:val="24"/>
          <w:szCs w:val="24"/>
          <w:lang w:val="sr-Cyrl-RS" w:eastAsia="ar-SA"/>
        </w:rPr>
        <w:t>, саобраћаја и инфраструктуре</w:t>
      </w:r>
      <w:r w:rsidRPr="00B6778E">
        <w:rPr>
          <w:rFonts w:ascii="Times New Roman" w:eastAsia="Calibri" w:hAnsi="Times New Roman"/>
          <w:kern w:val="1"/>
          <w:sz w:val="24"/>
          <w:szCs w:val="24"/>
          <w:lang w:val="ru-RU" w:eastAsia="ar-SA"/>
        </w:rPr>
        <w:t xml:space="preserve"> са седиштем у Београду, </w:t>
      </w:r>
      <w:r w:rsidRPr="00B6778E">
        <w:rPr>
          <w:rFonts w:ascii="Times New Roman" w:eastAsia="Calibri" w:hAnsi="Times New Roman"/>
          <w:kern w:val="1"/>
          <w:sz w:val="24"/>
          <w:szCs w:val="24"/>
          <w:lang w:val="sr-Cyrl-RS" w:eastAsia="ar-SA"/>
        </w:rPr>
        <w:t>Немањина 22-26</w:t>
      </w:r>
      <w:r w:rsidRPr="00B6778E">
        <w:rPr>
          <w:rFonts w:ascii="Times New Roman" w:eastAsia="Calibri" w:hAnsi="Times New Roman"/>
          <w:kern w:val="1"/>
          <w:sz w:val="24"/>
          <w:szCs w:val="24"/>
          <w:lang w:val="ru-RU" w:eastAsia="ar-SA"/>
        </w:rPr>
        <w:t xml:space="preserve">, </w:t>
      </w:r>
      <w:r w:rsidRPr="00B6778E">
        <w:rPr>
          <w:rFonts w:ascii="Times New Roman" w:eastAsia="Calibri" w:hAnsi="Times New Roman"/>
          <w:kern w:val="1"/>
          <w:sz w:val="24"/>
          <w:szCs w:val="24"/>
          <w:lang w:val="sr-Cyrl-RS" w:eastAsia="ar-SA"/>
        </w:rPr>
        <w:t>ПИБ 108510088, матични број 17855212, које заступа</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val="sr-Cyrl-RS" w:eastAsia="ar-SA"/>
        </w:rPr>
        <w:t>које заступа</w:t>
      </w:r>
      <w:r w:rsidRPr="00B6778E">
        <w:rPr>
          <w:rFonts w:ascii="Times New Roman" w:eastAsia="Calibri" w:hAnsi="Times New Roman"/>
          <w:kern w:val="1"/>
          <w:sz w:val="24"/>
          <w:szCs w:val="24"/>
          <w:lang w:val="sr-Latn-CS" w:eastAsia="ar-SA"/>
        </w:rPr>
        <w:t xml:space="preserve"> </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MS Mincho" w:hAnsi="Times New Roman"/>
          <w:color w:val="000000"/>
          <w:sz w:val="24"/>
          <w:szCs w:val="24"/>
          <w:lang w:val="sr-Cyrl-CS"/>
        </w:rPr>
        <w:t>потпредседница Владе и министарка Проф. др Зорана З. Михајловић</w:t>
      </w:r>
      <w:r w:rsidRPr="00B6778E">
        <w:rPr>
          <w:rFonts w:ascii="Times New Roman" w:eastAsia="Calibri" w:hAnsi="Times New Roman"/>
          <w:kern w:val="1"/>
          <w:sz w:val="24"/>
          <w:szCs w:val="24"/>
          <w:lang w:val="sr-Cyrl-RS" w:eastAsia="ar-SA"/>
        </w:rPr>
        <w:t xml:space="preserve"> (у даљем тексту Наручилац</w:t>
      </w:r>
      <w:r w:rsidRPr="00B6778E">
        <w:rPr>
          <w:rFonts w:ascii="Times New Roman" w:eastAsia="Calibri" w:hAnsi="Times New Roman"/>
          <w:b/>
          <w:bCs/>
          <w:kern w:val="1"/>
          <w:sz w:val="24"/>
          <w:szCs w:val="24"/>
          <w:lang w:val="sr-Cyrl-RS" w:eastAsia="ar-SA"/>
        </w:rPr>
        <w:t xml:space="preserve">)   </w:t>
      </w:r>
    </w:p>
    <w:p w14:paraId="53603A29" w14:textId="77777777" w:rsidR="00B6778E" w:rsidRPr="00B6778E" w:rsidRDefault="00B6778E" w:rsidP="00B6778E">
      <w:pPr>
        <w:suppressAutoHyphens/>
        <w:spacing w:after="0" w:line="240" w:lineRule="auto"/>
        <w:jc w:val="both"/>
        <w:rPr>
          <w:rFonts w:ascii="Times New Roman" w:eastAsia="Calibri" w:hAnsi="Times New Roman"/>
          <w:b/>
          <w:bCs/>
          <w:kern w:val="1"/>
          <w:sz w:val="24"/>
          <w:szCs w:val="24"/>
          <w:lang w:val="sr-Cyrl-RS" w:eastAsia="ar-SA"/>
        </w:rPr>
      </w:pPr>
      <w:r w:rsidRPr="00B6778E">
        <w:rPr>
          <w:rFonts w:ascii="Times New Roman" w:eastAsia="Calibri" w:hAnsi="Times New Roman"/>
          <w:kern w:val="1"/>
          <w:sz w:val="24"/>
          <w:szCs w:val="24"/>
          <w:lang w:val="sr-Cyrl-RS" w:eastAsia="ar-SA"/>
        </w:rPr>
        <w:t xml:space="preserve"> ( у даљем тексту Наручилац</w:t>
      </w:r>
      <w:r w:rsidRPr="00B6778E">
        <w:rPr>
          <w:rFonts w:ascii="Times New Roman" w:eastAsia="Calibri" w:hAnsi="Times New Roman"/>
          <w:b/>
          <w:bCs/>
          <w:kern w:val="1"/>
          <w:sz w:val="24"/>
          <w:szCs w:val="24"/>
          <w:lang w:val="sr-Cyrl-RS" w:eastAsia="ar-SA"/>
        </w:rPr>
        <w:t xml:space="preserve">)   </w:t>
      </w:r>
    </w:p>
    <w:p w14:paraId="2DA426B0" w14:textId="77777777" w:rsidR="00B6778E" w:rsidRPr="00B6778E" w:rsidRDefault="00B6778E" w:rsidP="00B6778E">
      <w:pPr>
        <w:suppressAutoHyphens/>
        <w:jc w:val="both"/>
        <w:rPr>
          <w:rFonts w:ascii="Times New Roman" w:eastAsia="Calibri" w:hAnsi="Times New Roman"/>
          <w:b/>
          <w:bCs/>
          <w:kern w:val="1"/>
          <w:sz w:val="24"/>
          <w:szCs w:val="24"/>
          <w:lang w:val="sr-Cyrl-RS" w:eastAsia="ar-SA"/>
        </w:rPr>
      </w:pPr>
      <w:r w:rsidRPr="00B6778E">
        <w:rPr>
          <w:rFonts w:ascii="Times New Roman" w:eastAsia="Calibri" w:hAnsi="Times New Roman"/>
          <w:b/>
          <w:bCs/>
          <w:kern w:val="1"/>
          <w:sz w:val="24"/>
          <w:szCs w:val="24"/>
          <w:lang w:val="sr-Cyrl-RS" w:eastAsia="ar-SA"/>
        </w:rPr>
        <w:t>и</w:t>
      </w:r>
    </w:p>
    <w:p w14:paraId="0D6D0814" w14:textId="77777777" w:rsidR="00B6778E" w:rsidRPr="00B6778E" w:rsidRDefault="00B6778E" w:rsidP="00B6778E">
      <w:pPr>
        <w:suppressAutoHyphens/>
        <w:jc w:val="both"/>
        <w:rPr>
          <w:rFonts w:ascii="Times New Roman" w:eastAsia="Calibri" w:hAnsi="Times New Roman"/>
          <w:b/>
          <w:bCs/>
          <w:kern w:val="1"/>
          <w:sz w:val="24"/>
          <w:szCs w:val="24"/>
          <w:lang w:val="sr-Cyrl-RS" w:eastAsia="ar-SA"/>
        </w:rPr>
      </w:pPr>
      <w:r w:rsidRPr="00B6778E">
        <w:rPr>
          <w:rFonts w:ascii="Times New Roman" w:eastAsia="Calibri" w:hAnsi="Times New Roman"/>
          <w:b/>
          <w:bCs/>
          <w:kern w:val="1"/>
          <w:sz w:val="24"/>
          <w:szCs w:val="24"/>
          <w:lang w:eastAsia="ar-SA"/>
        </w:rPr>
        <w:t xml:space="preserve">2. </w:t>
      </w:r>
      <w:r w:rsidRPr="00B6778E">
        <w:rPr>
          <w:rFonts w:ascii="Times New Roman" w:eastAsia="Calibri" w:hAnsi="Times New Roman"/>
          <w:kern w:val="1"/>
          <w:sz w:val="24"/>
          <w:szCs w:val="24"/>
          <w:lang w:eastAsia="ar-SA"/>
        </w:rPr>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Pr="00B6778E">
        <w:rPr>
          <w:rFonts w:ascii="Times New Roman" w:eastAsia="Calibri" w:hAnsi="Times New Roman"/>
          <w:b/>
          <w:bCs/>
          <w:kern w:val="1"/>
          <w:sz w:val="24"/>
          <w:szCs w:val="24"/>
          <w:lang w:eastAsia="ar-SA"/>
        </w:rPr>
        <w:t xml:space="preserve">Извршилац </w:t>
      </w:r>
      <w:r w:rsidRPr="00B6778E">
        <w:rPr>
          <w:rFonts w:ascii="Times New Roman" w:eastAsia="Calibri" w:hAnsi="Times New Roman"/>
          <w:kern w:val="1"/>
          <w:sz w:val="24"/>
          <w:szCs w:val="24"/>
          <w:lang w:eastAsia="ar-SA"/>
        </w:rPr>
        <w:t xml:space="preserve">). </w:t>
      </w:r>
    </w:p>
    <w:p w14:paraId="2ADBAE73"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48C03AAF"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b/>
          <w:bCs/>
          <w:color w:val="000000"/>
          <w:sz w:val="24"/>
          <w:szCs w:val="24"/>
          <w:lang w:val="sr-Latn-CS" w:eastAsia="sr-Latn-CS"/>
        </w:rPr>
        <w:t xml:space="preserve">Опционо </w:t>
      </w:r>
      <w:r w:rsidRPr="00B6778E">
        <w:rPr>
          <w:rFonts w:ascii="Times New Roman" w:hAnsi="Times New Roman"/>
          <w:color w:val="000000"/>
          <w:sz w:val="24"/>
          <w:szCs w:val="24"/>
          <w:lang w:val="sr-Latn-CS" w:eastAsia="sr-Latn-CS"/>
        </w:rPr>
        <w:t xml:space="preserve">(понуђачи из групе понуђача или подизвођачи): </w:t>
      </w:r>
    </w:p>
    <w:p w14:paraId="11981B4D"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_________________________________________________________________________ </w:t>
      </w:r>
    </w:p>
    <w:p w14:paraId="135C16A4"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_________________________________________________________________________</w:t>
      </w:r>
    </w:p>
    <w:p w14:paraId="4EDD57DC"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_________________________________________________________________________</w:t>
      </w:r>
    </w:p>
    <w:p w14:paraId="1C807B4D"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14:paraId="0806ED6D"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ru-RU" w:eastAsia="ar-SA"/>
        </w:rPr>
      </w:pPr>
    </w:p>
    <w:p w14:paraId="0CCF27C5"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b/>
          <w:bCs/>
          <w:color w:val="000000"/>
          <w:sz w:val="24"/>
          <w:szCs w:val="24"/>
          <w:lang w:val="sr-Latn-CS" w:eastAsia="sr-Latn-CS"/>
        </w:rPr>
        <w:t xml:space="preserve">Уговорне стране сагласно констатују: </w:t>
      </w:r>
    </w:p>
    <w:p w14:paraId="02357AC0"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ru-RU" w:eastAsia="ar-SA"/>
        </w:rPr>
      </w:pPr>
    </w:p>
    <w:p w14:paraId="58B2C47B" w14:textId="130C0ACA" w:rsidR="00B6778E" w:rsidRPr="00B6778E" w:rsidRDefault="00B6778E" w:rsidP="00B6778E">
      <w:pPr>
        <w:tabs>
          <w:tab w:val="left" w:pos="720"/>
        </w:tabs>
        <w:suppressAutoHyphens/>
        <w:spacing w:after="0" w:line="240" w:lineRule="auto"/>
        <w:jc w:val="both"/>
        <w:rPr>
          <w:rFonts w:ascii="Times New Roman" w:eastAsia="Calibri" w:hAnsi="Times New Roman"/>
          <w:color w:val="000000"/>
          <w:kern w:val="1"/>
          <w:sz w:val="24"/>
          <w:szCs w:val="24"/>
          <w:lang w:eastAsia="ar-SA"/>
        </w:rPr>
      </w:pPr>
      <w:r w:rsidRPr="00B6778E">
        <w:rPr>
          <w:rFonts w:ascii="Times New Roman" w:eastAsia="Calibri" w:hAnsi="Times New Roman"/>
          <w:kern w:val="1"/>
          <w:sz w:val="24"/>
          <w:szCs w:val="24"/>
          <w:lang w:val="sr-Cyrl-CS" w:eastAsia="ar-SA"/>
        </w:rPr>
        <w:t>-  да је</w:t>
      </w:r>
      <w:r w:rsidRPr="00B6778E">
        <w:rPr>
          <w:rFonts w:ascii="Times New Roman" w:eastAsia="Calibri" w:hAnsi="Times New Roman"/>
          <w:b/>
          <w:kern w:val="1"/>
          <w:sz w:val="24"/>
          <w:szCs w:val="24"/>
          <w:lang w:val="sr-Cyrl-CS" w:eastAsia="ar-SA"/>
        </w:rPr>
        <w:t xml:space="preserve"> </w:t>
      </w:r>
      <w:r w:rsidRPr="00B6778E">
        <w:rPr>
          <w:rFonts w:ascii="Times New Roman" w:eastAsia="Calibri" w:hAnsi="Times New Roman"/>
          <w:b/>
          <w:kern w:val="1"/>
          <w:sz w:val="24"/>
          <w:szCs w:val="24"/>
          <w:lang w:eastAsia="ar-SA"/>
        </w:rPr>
        <w:t>Наручилац</w:t>
      </w:r>
      <w:r w:rsidRPr="00B6778E">
        <w:rPr>
          <w:rFonts w:ascii="Times New Roman" w:eastAsia="Calibri" w:hAnsi="Times New Roman"/>
          <w:kern w:val="1"/>
          <w:sz w:val="24"/>
          <w:szCs w:val="24"/>
          <w:lang w:eastAsia="ar-SA"/>
        </w:rPr>
        <w:t xml:space="preserve"> је, на основу члана 3</w:t>
      </w:r>
      <w:r w:rsidR="004D7283">
        <w:rPr>
          <w:rFonts w:ascii="Times New Roman" w:eastAsia="Calibri" w:hAnsi="Times New Roman"/>
          <w:kern w:val="1"/>
          <w:sz w:val="24"/>
          <w:szCs w:val="24"/>
          <w:lang w:val="sr-Cyrl-CS" w:eastAsia="ar-SA"/>
        </w:rPr>
        <w:t>9</w:t>
      </w:r>
      <w:r w:rsidRPr="00B6778E">
        <w:rPr>
          <w:rFonts w:ascii="Times New Roman" w:eastAsia="Calibri" w:hAnsi="Times New Roman"/>
          <w:kern w:val="1"/>
          <w:sz w:val="24"/>
          <w:szCs w:val="24"/>
          <w:lang w:eastAsia="ar-SA"/>
        </w:rPr>
        <w:t>. Закона о јавним набавкама („Службени гласник РС,” бр. 124/12, 14/15 и 68/15</w:t>
      </w:r>
      <w:r w:rsidRPr="00B6778E">
        <w:rPr>
          <w:rFonts w:ascii="Times New Roman" w:eastAsia="Calibri" w:hAnsi="Times New Roman"/>
          <w:kern w:val="1"/>
          <w:sz w:val="24"/>
          <w:szCs w:val="24"/>
          <w:lang w:val="sr-Cyrl-CS" w:eastAsia="ar-SA"/>
        </w:rPr>
        <w:t xml:space="preserve"> у даљем тексту:</w:t>
      </w:r>
      <w:r w:rsidRPr="00B6778E">
        <w:rPr>
          <w:rFonts w:ascii="Times New Roman" w:eastAsia="Calibri" w:hAnsi="Times New Roman"/>
          <w:kern w:val="1"/>
          <w:sz w:val="24"/>
          <w:szCs w:val="24"/>
          <w:lang w:val="sr-Latn-CS" w:eastAsia="ar-SA"/>
        </w:rPr>
        <w:t xml:space="preserve"> </w:t>
      </w:r>
      <w:r w:rsidRPr="00B6778E">
        <w:rPr>
          <w:rFonts w:ascii="Times New Roman" w:eastAsia="Calibri" w:hAnsi="Times New Roman"/>
          <w:kern w:val="1"/>
          <w:sz w:val="24"/>
          <w:szCs w:val="24"/>
          <w:lang w:val="sr-Cyrl-CS" w:eastAsia="ar-SA"/>
        </w:rPr>
        <w:t>ЗЈН</w:t>
      </w:r>
      <w:r w:rsidRPr="00B6778E">
        <w:rPr>
          <w:rFonts w:ascii="Times New Roman" w:eastAsia="Calibri" w:hAnsi="Times New Roman"/>
          <w:kern w:val="1"/>
          <w:sz w:val="24"/>
          <w:szCs w:val="24"/>
          <w:lang w:eastAsia="ar-SA"/>
        </w:rPr>
        <w:t xml:space="preserve">) и Одлуке о покретању поступка јавне набавке број: </w:t>
      </w:r>
      <w:r w:rsidRPr="00B6778E">
        <w:rPr>
          <w:rFonts w:ascii="Times New Roman" w:eastAsia="MS Mincho" w:hAnsi="Times New Roman"/>
          <w:kern w:val="1"/>
          <w:sz w:val="24"/>
          <w:szCs w:val="24"/>
          <w:lang w:val="en-GB" w:eastAsia="ar-SA"/>
        </w:rPr>
        <w:t>404-02-</w:t>
      </w:r>
      <w:r w:rsidR="00485577">
        <w:rPr>
          <w:rFonts w:ascii="Times New Roman" w:eastAsia="MS Mincho" w:hAnsi="Times New Roman"/>
          <w:kern w:val="1"/>
          <w:sz w:val="24"/>
          <w:szCs w:val="24"/>
          <w:lang w:val="sr-Cyrl-CS" w:eastAsia="ar-SA"/>
        </w:rPr>
        <w:t>74</w:t>
      </w:r>
      <w:r w:rsidRPr="00B6778E">
        <w:rPr>
          <w:rFonts w:ascii="Times New Roman" w:eastAsia="MS Mincho" w:hAnsi="Times New Roman"/>
          <w:kern w:val="1"/>
          <w:sz w:val="24"/>
          <w:szCs w:val="24"/>
          <w:lang w:val="sr-Cyrl-CS" w:eastAsia="ar-SA"/>
        </w:rPr>
        <w:t>/</w:t>
      </w:r>
      <w:r w:rsidRPr="00B6778E">
        <w:rPr>
          <w:rFonts w:ascii="Times New Roman" w:eastAsia="MS Mincho" w:hAnsi="Times New Roman"/>
          <w:kern w:val="1"/>
          <w:sz w:val="24"/>
          <w:szCs w:val="24"/>
          <w:lang w:val="en-GB" w:eastAsia="ar-SA"/>
        </w:rPr>
        <w:t>20</w:t>
      </w:r>
      <w:r w:rsidRPr="00B6778E">
        <w:rPr>
          <w:rFonts w:ascii="Times New Roman" w:eastAsia="MS Mincho" w:hAnsi="Times New Roman"/>
          <w:kern w:val="1"/>
          <w:sz w:val="24"/>
          <w:szCs w:val="24"/>
          <w:lang w:val="sr-Cyrl-CS" w:eastAsia="ar-SA"/>
        </w:rPr>
        <w:t>20</w:t>
      </w:r>
      <w:r w:rsidRPr="00B6778E">
        <w:rPr>
          <w:rFonts w:ascii="Times New Roman" w:eastAsia="MS Mincho" w:hAnsi="Times New Roman"/>
          <w:kern w:val="1"/>
          <w:sz w:val="24"/>
          <w:szCs w:val="24"/>
          <w:lang w:val="en-GB" w:eastAsia="ar-SA"/>
        </w:rPr>
        <w:t>-02</w:t>
      </w:r>
      <w:r w:rsidRPr="00B6778E">
        <w:rPr>
          <w:rFonts w:ascii="Times New Roman" w:eastAsia="Calibri" w:hAnsi="Times New Roman"/>
          <w:kern w:val="1"/>
          <w:sz w:val="24"/>
          <w:szCs w:val="24"/>
          <w:lang w:eastAsia="ar-SA"/>
        </w:rPr>
        <w:t xml:space="preserve">  </w:t>
      </w:r>
      <w:r w:rsidRPr="00A223E4">
        <w:rPr>
          <w:rFonts w:ascii="Times New Roman" w:eastAsia="Calibri" w:hAnsi="Times New Roman"/>
          <w:kern w:val="1"/>
          <w:sz w:val="24"/>
          <w:szCs w:val="24"/>
          <w:lang w:val="sr-Cyrl-CS" w:eastAsia="ar-SA"/>
        </w:rPr>
        <w:t>од</w:t>
      </w:r>
      <w:r w:rsidR="00485577" w:rsidRPr="00A223E4">
        <w:rPr>
          <w:rFonts w:ascii="Times New Roman" w:eastAsia="Calibri" w:hAnsi="Times New Roman"/>
          <w:kern w:val="1"/>
          <w:sz w:val="24"/>
          <w:szCs w:val="24"/>
          <w:lang w:val="sr-Latn-CS" w:eastAsia="ar-SA"/>
        </w:rPr>
        <w:t xml:space="preserve"> 08</w:t>
      </w:r>
      <w:r w:rsidRPr="00A223E4">
        <w:rPr>
          <w:rFonts w:ascii="Times New Roman" w:eastAsia="Calibri" w:hAnsi="Times New Roman"/>
          <w:kern w:val="1"/>
          <w:sz w:val="24"/>
          <w:szCs w:val="24"/>
          <w:lang w:val="sr-Latn-CS" w:eastAsia="ar-SA"/>
        </w:rPr>
        <w:t>.0</w:t>
      </w:r>
      <w:r w:rsidR="004D7283" w:rsidRPr="00A223E4">
        <w:rPr>
          <w:rFonts w:ascii="Times New Roman" w:eastAsia="Calibri" w:hAnsi="Times New Roman"/>
          <w:kern w:val="1"/>
          <w:sz w:val="24"/>
          <w:szCs w:val="24"/>
          <w:lang w:val="sr-Cyrl-CS" w:eastAsia="ar-SA"/>
        </w:rPr>
        <w:t>6</w:t>
      </w:r>
      <w:r w:rsidRPr="00A223E4">
        <w:rPr>
          <w:rFonts w:ascii="Times New Roman" w:eastAsia="Calibri" w:hAnsi="Times New Roman"/>
          <w:kern w:val="1"/>
          <w:sz w:val="24"/>
          <w:szCs w:val="24"/>
          <w:lang w:val="sr-Latn-CS" w:eastAsia="ar-SA"/>
        </w:rPr>
        <w:t>.2020</w:t>
      </w:r>
      <w:r w:rsidRPr="00A223E4">
        <w:rPr>
          <w:rFonts w:ascii="Times New Roman" w:eastAsia="Calibri" w:hAnsi="Times New Roman"/>
          <w:kern w:val="1"/>
          <w:sz w:val="24"/>
          <w:szCs w:val="24"/>
          <w:lang w:eastAsia="ar-SA"/>
        </w:rPr>
        <w:t>.</w:t>
      </w:r>
      <w:r w:rsidRPr="00A223E4">
        <w:rPr>
          <w:rFonts w:ascii="Times New Roman" w:eastAsia="Calibri" w:hAnsi="Times New Roman"/>
          <w:kern w:val="1"/>
          <w:sz w:val="24"/>
          <w:szCs w:val="24"/>
          <w:lang w:val="sr-Cyrl-CS" w:eastAsia="ar-SA"/>
        </w:rPr>
        <w:t xml:space="preserve"> </w:t>
      </w:r>
      <w:r w:rsidRPr="00A223E4">
        <w:rPr>
          <w:rFonts w:ascii="Times New Roman" w:eastAsia="Calibri" w:hAnsi="Times New Roman"/>
          <w:kern w:val="1"/>
          <w:sz w:val="24"/>
          <w:szCs w:val="24"/>
          <w:lang w:eastAsia="ar-SA"/>
        </w:rPr>
        <w:t>године</w:t>
      </w:r>
      <w:r w:rsidRPr="00B6778E">
        <w:rPr>
          <w:rFonts w:ascii="Times New Roman" w:eastAsia="Calibri" w:hAnsi="Times New Roman"/>
          <w:kern w:val="1"/>
          <w:sz w:val="24"/>
          <w:szCs w:val="24"/>
          <w:lang w:eastAsia="ar-SA"/>
        </w:rPr>
        <w:t>, спровео поступак јавне набавке</w:t>
      </w:r>
      <w:r w:rsidR="00251919">
        <w:rPr>
          <w:rFonts w:ascii="Times New Roman" w:eastAsia="Calibri" w:hAnsi="Times New Roman"/>
          <w:kern w:val="1"/>
          <w:sz w:val="24"/>
          <w:szCs w:val="24"/>
          <w:lang w:val="sr-Cyrl-CS" w:eastAsia="ar-SA"/>
        </w:rPr>
        <w:t xml:space="preserve"> мале </w:t>
      </w:r>
      <w:r w:rsidR="00251919">
        <w:rPr>
          <w:rFonts w:ascii="Times New Roman" w:eastAsia="Calibri" w:hAnsi="Times New Roman"/>
          <w:kern w:val="1"/>
          <w:sz w:val="24"/>
          <w:szCs w:val="24"/>
          <w:lang w:val="sr-Cyrl-CS" w:eastAsia="ar-SA"/>
        </w:rPr>
        <w:lastRenderedPageBreak/>
        <w:t>вредности број 28</w:t>
      </w:r>
      <w:r w:rsidRPr="00B6778E">
        <w:rPr>
          <w:rFonts w:ascii="Times New Roman" w:eastAsia="Calibri" w:hAnsi="Times New Roman"/>
          <w:kern w:val="1"/>
          <w:sz w:val="24"/>
          <w:szCs w:val="24"/>
          <w:lang w:val="sr-Cyrl-CS" w:eastAsia="ar-SA"/>
        </w:rPr>
        <w:t xml:space="preserve">/2020 </w:t>
      </w:r>
      <w:r w:rsidRPr="00B6778E">
        <w:rPr>
          <w:rFonts w:ascii="Times New Roman" w:eastAsia="Calibri" w:hAnsi="Times New Roman"/>
          <w:kern w:val="1"/>
          <w:sz w:val="24"/>
          <w:szCs w:val="24"/>
          <w:lang w:eastAsia="ar-SA"/>
        </w:rPr>
        <w:t xml:space="preserve">чији је предмет </w:t>
      </w:r>
      <w:r w:rsidRPr="00B6778E">
        <w:rPr>
          <w:rFonts w:ascii="Times New Roman" w:eastAsia="Calibri" w:hAnsi="Times New Roman"/>
          <w:kern w:val="1"/>
          <w:sz w:val="24"/>
          <w:szCs w:val="24"/>
          <w:lang w:val="sr-Cyrl-RS" w:eastAsia="ar-SA"/>
        </w:rPr>
        <w:t xml:space="preserve">набавке </w:t>
      </w:r>
      <w:r w:rsidR="004D7283" w:rsidRPr="004D7283">
        <w:rPr>
          <w:rFonts w:ascii="Times New Roman" w:eastAsia="Calibri" w:hAnsi="Times New Roman"/>
          <w:color w:val="000000"/>
          <w:kern w:val="1"/>
          <w:sz w:val="24"/>
          <w:szCs w:val="24"/>
          <w:lang w:eastAsia="ar-SA"/>
        </w:rPr>
        <w:t xml:space="preserve">Услуге надзора над уклањањем објеката по решењима Републичких грађевинских инспектора, </w:t>
      </w:r>
      <w:r w:rsidR="004D7283">
        <w:rPr>
          <w:rFonts w:ascii="Times New Roman" w:eastAsia="Calibri" w:hAnsi="Times New Roman"/>
          <w:color w:val="000000"/>
          <w:kern w:val="1"/>
          <w:sz w:val="24"/>
          <w:szCs w:val="24"/>
          <w:lang w:val="sr-Cyrl-CS" w:eastAsia="ar-SA"/>
        </w:rPr>
        <w:t>с</w:t>
      </w:r>
      <w:r w:rsidRPr="00B6778E">
        <w:rPr>
          <w:rFonts w:ascii="Times New Roman" w:eastAsia="Calibri" w:hAnsi="Times New Roman"/>
          <w:color w:val="000000"/>
          <w:kern w:val="1"/>
          <w:sz w:val="24"/>
          <w:szCs w:val="24"/>
          <w:lang w:val="sr-Cyrl-CS" w:eastAsia="ar-SA"/>
        </w:rPr>
        <w:t>а циљем закључивања оквирног споразума са једним понуђачем на две године</w:t>
      </w:r>
      <w:r w:rsidRPr="00B6778E">
        <w:rPr>
          <w:rFonts w:ascii="Times New Roman" w:eastAsia="Calibri" w:hAnsi="Times New Roman"/>
          <w:color w:val="000000"/>
          <w:kern w:val="1"/>
          <w:sz w:val="24"/>
          <w:szCs w:val="24"/>
          <w:lang w:eastAsia="ar-SA"/>
        </w:rPr>
        <w:t>;</w:t>
      </w:r>
    </w:p>
    <w:p w14:paraId="5D288D62" w14:textId="77777777" w:rsidR="00B6778E" w:rsidRPr="00B6778E" w:rsidRDefault="00B6778E" w:rsidP="00B6778E">
      <w:pPr>
        <w:tabs>
          <w:tab w:val="left" w:pos="720"/>
        </w:tabs>
        <w:suppressAutoHyphens/>
        <w:spacing w:after="0" w:line="240" w:lineRule="auto"/>
        <w:jc w:val="both"/>
        <w:rPr>
          <w:rFonts w:ascii="Times New Roman" w:eastAsia="Calibri" w:hAnsi="Times New Roman"/>
          <w:kern w:val="1"/>
          <w:sz w:val="24"/>
          <w:szCs w:val="24"/>
          <w:lang w:eastAsia="ar-SA"/>
        </w:rPr>
      </w:pPr>
    </w:p>
    <w:p w14:paraId="77C4CC41" w14:textId="77777777" w:rsidR="00B6778E" w:rsidRPr="00B6778E" w:rsidRDefault="00B6778E" w:rsidP="00B6778E">
      <w:pPr>
        <w:tabs>
          <w:tab w:val="left" w:pos="720"/>
        </w:tabs>
        <w:suppressAutoHyphens/>
        <w:autoSpaceDE w:val="0"/>
        <w:autoSpaceDN w:val="0"/>
        <w:adjustRightInd w:val="0"/>
        <w:spacing w:after="0" w:line="240" w:lineRule="auto"/>
        <w:jc w:val="both"/>
        <w:rPr>
          <w:rFonts w:ascii="Times New Roman" w:eastAsia="Calibri" w:hAnsi="Times New Roman"/>
          <w:kern w:val="1"/>
          <w:sz w:val="24"/>
          <w:szCs w:val="24"/>
          <w:lang w:val="sr-Cyrl-CS" w:eastAsia="sr-Latn-CS"/>
        </w:rPr>
      </w:pPr>
      <w:r w:rsidRPr="00B6778E">
        <w:rPr>
          <w:rFonts w:ascii="Times New Roman" w:eastAsia="Calibri" w:hAnsi="Times New Roman"/>
          <w:kern w:val="1"/>
          <w:sz w:val="24"/>
          <w:szCs w:val="24"/>
          <w:lang w:eastAsia="ar-SA"/>
        </w:rPr>
        <w:t xml:space="preserve">- </w:t>
      </w:r>
      <w:r w:rsidRPr="00B6778E">
        <w:rPr>
          <w:rFonts w:ascii="Times New Roman" w:eastAsia="Calibri" w:hAnsi="Times New Roman"/>
          <w:bCs/>
          <w:kern w:val="1"/>
          <w:sz w:val="24"/>
          <w:szCs w:val="24"/>
          <w:lang w:val="sr-Cyrl-CS" w:eastAsia="sr-Latn-CS"/>
        </w:rPr>
        <w:t>да је</w:t>
      </w:r>
      <w:r w:rsidRPr="00B6778E">
        <w:rPr>
          <w:rFonts w:ascii="Times New Roman" w:eastAsia="Calibri" w:hAnsi="Times New Roman"/>
          <w:b/>
          <w:bCs/>
          <w:kern w:val="1"/>
          <w:sz w:val="24"/>
          <w:szCs w:val="24"/>
          <w:lang w:val="sr-Cyrl-CS" w:eastAsia="sr-Latn-CS"/>
        </w:rPr>
        <w:t xml:space="preserve">  </w:t>
      </w:r>
      <w:r w:rsidRPr="00B6778E">
        <w:rPr>
          <w:rFonts w:ascii="Times New Roman" w:hAnsi="Times New Roman"/>
          <w:b/>
          <w:color w:val="000000"/>
          <w:sz w:val="24"/>
          <w:szCs w:val="24"/>
          <w:lang w:val="sr-Cyrl-CS"/>
        </w:rPr>
        <w:t xml:space="preserve">Пружалац услуге </w:t>
      </w:r>
      <w:r w:rsidRPr="00B6778E">
        <w:rPr>
          <w:rFonts w:ascii="Times New Roman" w:eastAsia="Calibri" w:hAnsi="Times New Roman"/>
          <w:kern w:val="1"/>
          <w:sz w:val="24"/>
          <w:szCs w:val="24"/>
          <w:lang w:val="sr-Latn-CS" w:eastAsia="sr-Latn-CS"/>
        </w:rPr>
        <w:t>доставио понуду број</w:t>
      </w:r>
      <w:r w:rsidRPr="00B6778E">
        <w:rPr>
          <w:rFonts w:ascii="Times New Roman" w:eastAsia="Calibri" w:hAnsi="Times New Roman"/>
          <w:kern w:val="1"/>
          <w:sz w:val="24"/>
          <w:szCs w:val="24"/>
          <w:lang w:val="sr-Cyrl-CS" w:eastAsia="sr-Latn-CS"/>
        </w:rPr>
        <w:t>___________</w:t>
      </w:r>
      <w:r w:rsidRPr="00B6778E">
        <w:rPr>
          <w:rFonts w:ascii="Times New Roman" w:eastAsia="Calibri" w:hAnsi="Times New Roman"/>
          <w:kern w:val="1"/>
          <w:sz w:val="24"/>
          <w:szCs w:val="24"/>
          <w:lang w:val="sr-Latn-CS" w:eastAsia="sr-Latn-CS"/>
        </w:rPr>
        <w:t xml:space="preserve">од </w:t>
      </w:r>
      <w:r w:rsidRPr="00B6778E">
        <w:rPr>
          <w:rFonts w:ascii="Times New Roman" w:eastAsia="Calibri" w:hAnsi="Times New Roman"/>
          <w:kern w:val="1"/>
          <w:sz w:val="24"/>
          <w:szCs w:val="24"/>
          <w:lang w:val="sr-Cyrl-CS" w:eastAsia="sr-Latn-CS"/>
        </w:rPr>
        <w:t xml:space="preserve">____________      </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kern w:val="1"/>
          <w:sz w:val="24"/>
          <w:szCs w:val="24"/>
          <w:lang w:val="sr-Cyrl-CS" w:eastAsia="sr-Latn-CS"/>
        </w:rPr>
        <w:t xml:space="preserve">године, заведено код Наручиоца под бројем ___________ од________________   године, </w:t>
      </w:r>
      <w:r w:rsidRPr="00B6778E">
        <w:rPr>
          <w:rFonts w:ascii="Times New Roman" w:eastAsia="Calibri" w:hAnsi="Times New Roman"/>
          <w:kern w:val="1"/>
          <w:sz w:val="24"/>
          <w:szCs w:val="24"/>
          <w:lang w:eastAsia="sr-Latn-CS"/>
        </w:rPr>
        <w:t>која се налази у прилогу уговора и саставни је део уговора</w:t>
      </w:r>
      <w:r w:rsidRPr="00B6778E">
        <w:rPr>
          <w:rFonts w:ascii="Times New Roman" w:eastAsia="Calibri" w:hAnsi="Times New Roman"/>
          <w:kern w:val="1"/>
          <w:sz w:val="24"/>
          <w:szCs w:val="24"/>
          <w:lang w:val="sr-Cyrl-CS" w:eastAsia="sr-Latn-CS"/>
        </w:rPr>
        <w:t>;</w:t>
      </w:r>
    </w:p>
    <w:p w14:paraId="53DCC9C8" w14:textId="77777777" w:rsidR="00B6778E" w:rsidRPr="00B6778E" w:rsidRDefault="00B6778E" w:rsidP="00B6778E">
      <w:pPr>
        <w:tabs>
          <w:tab w:val="left" w:pos="720"/>
        </w:tabs>
        <w:suppressAutoHyphens/>
        <w:autoSpaceDE w:val="0"/>
        <w:autoSpaceDN w:val="0"/>
        <w:adjustRightInd w:val="0"/>
        <w:spacing w:after="0" w:line="240" w:lineRule="auto"/>
        <w:jc w:val="both"/>
        <w:rPr>
          <w:rFonts w:ascii="Times New Roman" w:eastAsia="Calibri" w:hAnsi="Times New Roman"/>
          <w:i/>
          <w:kern w:val="1"/>
          <w:sz w:val="24"/>
          <w:szCs w:val="24"/>
          <w:lang w:val="sr-Cyrl-CS" w:eastAsia="ar-SA"/>
        </w:rPr>
      </w:pPr>
    </w:p>
    <w:p w14:paraId="5835D459" w14:textId="5B154E9F" w:rsidR="00B6778E" w:rsidRPr="00B6778E" w:rsidRDefault="00B6778E" w:rsidP="00B6778E">
      <w:pPr>
        <w:tabs>
          <w:tab w:val="left" w:pos="720"/>
        </w:tabs>
        <w:suppressAutoHyphens/>
        <w:spacing w:after="0" w:line="240" w:lineRule="auto"/>
        <w:jc w:val="both"/>
        <w:rPr>
          <w:rFonts w:ascii="Times New Roman" w:eastAsia="Calibri" w:hAnsi="Times New Roman"/>
          <w:i/>
          <w:kern w:val="1"/>
          <w:sz w:val="24"/>
          <w:szCs w:val="24"/>
          <w:lang w:val="sr-Cyrl-CS" w:eastAsia="ar-SA"/>
        </w:rPr>
      </w:pPr>
      <w:r w:rsidRPr="00B6778E">
        <w:rPr>
          <w:rFonts w:ascii="Times New Roman" w:eastAsia="Calibri" w:hAnsi="Times New Roman"/>
          <w:kern w:val="1"/>
          <w:sz w:val="24"/>
          <w:szCs w:val="24"/>
          <w:lang w:val="sr-Cyrl-CS" w:eastAsia="sr-Latn-CS"/>
        </w:rPr>
        <w:t>- да је</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b/>
          <w:bCs/>
          <w:kern w:val="1"/>
          <w:sz w:val="24"/>
          <w:szCs w:val="24"/>
          <w:lang w:val="sr-Latn-CS" w:eastAsia="sr-Latn-CS"/>
        </w:rPr>
        <w:t>Наручилац</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kern w:val="1"/>
          <w:sz w:val="24"/>
          <w:szCs w:val="24"/>
          <w:lang w:val="sr-Cyrl-RS" w:eastAsia="sr-Latn-CS"/>
        </w:rPr>
        <w:t>у складу са чланом 107. став 3. и члан 108. ЗЈН, на основу понуде   Извршиоца услуге и</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kern w:val="1"/>
          <w:sz w:val="24"/>
          <w:szCs w:val="24"/>
          <w:lang w:val="sr-Cyrl-RS" w:eastAsia="sr-Latn-CS"/>
        </w:rPr>
        <w:t>О</w:t>
      </w:r>
      <w:r w:rsidRPr="00B6778E">
        <w:rPr>
          <w:rFonts w:ascii="Times New Roman" w:eastAsia="Calibri" w:hAnsi="Times New Roman"/>
          <w:kern w:val="1"/>
          <w:sz w:val="24"/>
          <w:szCs w:val="24"/>
          <w:lang w:val="sr-Latn-CS" w:eastAsia="sr-Latn-CS"/>
        </w:rPr>
        <w:t>длук</w:t>
      </w:r>
      <w:r w:rsidRPr="00B6778E">
        <w:rPr>
          <w:rFonts w:ascii="Times New Roman" w:eastAsia="Calibri" w:hAnsi="Times New Roman"/>
          <w:kern w:val="1"/>
          <w:sz w:val="24"/>
          <w:szCs w:val="24"/>
          <w:lang w:val="sr-Cyrl-RS" w:eastAsia="sr-Latn-CS"/>
        </w:rPr>
        <w:t>е</w:t>
      </w:r>
      <w:r w:rsidRPr="00B6778E">
        <w:rPr>
          <w:rFonts w:ascii="Times New Roman" w:eastAsia="Calibri" w:hAnsi="Times New Roman"/>
          <w:kern w:val="1"/>
          <w:sz w:val="24"/>
          <w:szCs w:val="24"/>
          <w:lang w:val="sr-Latn-CS" w:eastAsia="sr-Latn-CS"/>
        </w:rPr>
        <w:t xml:space="preserve"> о додели </w:t>
      </w:r>
      <w:r w:rsidRPr="00B6778E">
        <w:rPr>
          <w:rFonts w:ascii="Times New Roman" w:eastAsia="Calibri" w:hAnsi="Times New Roman"/>
          <w:kern w:val="1"/>
          <w:sz w:val="24"/>
          <w:szCs w:val="24"/>
          <w:lang w:val="sr-Cyrl-CS" w:eastAsia="sr-Latn-CS"/>
        </w:rPr>
        <w:t>оквирног споразума</w:t>
      </w:r>
      <w:r w:rsidRPr="00B6778E">
        <w:rPr>
          <w:rFonts w:ascii="Times New Roman" w:eastAsia="Calibri" w:hAnsi="Times New Roman"/>
          <w:kern w:val="1"/>
          <w:sz w:val="24"/>
          <w:szCs w:val="24"/>
          <w:lang w:val="sr-Latn-CS" w:eastAsia="sr-Latn-CS"/>
        </w:rPr>
        <w:t xml:space="preserve"> број</w:t>
      </w:r>
      <w:r w:rsidRPr="00B6778E">
        <w:rPr>
          <w:rFonts w:ascii="Times New Roman" w:eastAsia="Calibri" w:hAnsi="Times New Roman"/>
          <w:kern w:val="1"/>
          <w:sz w:val="24"/>
          <w:szCs w:val="24"/>
          <w:lang w:val="sr-Cyrl-CS" w:eastAsia="sr-Latn-CS"/>
        </w:rPr>
        <w:t xml:space="preserve"> ______________ </w:t>
      </w:r>
      <w:r w:rsidRPr="00B6778E">
        <w:rPr>
          <w:rFonts w:ascii="Times New Roman" w:eastAsia="Calibri" w:hAnsi="Times New Roman"/>
          <w:kern w:val="1"/>
          <w:sz w:val="24"/>
          <w:szCs w:val="24"/>
          <w:lang w:val="sr-Latn-CS" w:eastAsia="sr-Latn-CS"/>
        </w:rPr>
        <w:t xml:space="preserve">од </w:t>
      </w:r>
      <w:r w:rsidRPr="00B6778E">
        <w:rPr>
          <w:rFonts w:ascii="Times New Roman" w:eastAsia="Calibri" w:hAnsi="Times New Roman"/>
          <w:kern w:val="1"/>
          <w:sz w:val="24"/>
          <w:szCs w:val="24"/>
          <w:lang w:val="sr-Cyrl-CS" w:eastAsia="sr-Latn-CS"/>
        </w:rPr>
        <w:t>____________</w:t>
      </w:r>
      <w:r w:rsidRPr="00B6778E">
        <w:rPr>
          <w:rFonts w:ascii="Times New Roman" w:eastAsia="Calibri" w:hAnsi="Times New Roman"/>
          <w:kern w:val="1"/>
          <w:sz w:val="24"/>
          <w:szCs w:val="24"/>
          <w:lang w:val="sr-Latn-CS" w:eastAsia="sr-Latn-CS"/>
        </w:rPr>
        <w:t>. године, изабрао</w:t>
      </w:r>
      <w:r w:rsidRPr="00B6778E">
        <w:rPr>
          <w:rFonts w:ascii="Times New Roman" w:eastAsia="Calibri" w:hAnsi="Times New Roman"/>
          <w:kern w:val="1"/>
          <w:sz w:val="24"/>
          <w:szCs w:val="24"/>
          <w:lang w:val="sr-Cyrl-RS" w:eastAsia="sr-Latn-CS"/>
        </w:rPr>
        <w:t xml:space="preserve"> понуду</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b/>
          <w:kern w:val="1"/>
          <w:sz w:val="24"/>
          <w:szCs w:val="24"/>
          <w:lang w:val="sr-Cyrl-RS" w:eastAsia="sr-Latn-CS"/>
        </w:rPr>
        <w:t>Извршиоца као најповољнију</w:t>
      </w:r>
      <w:r w:rsidRPr="00B6778E">
        <w:rPr>
          <w:rFonts w:ascii="Times New Roman" w:eastAsia="Calibri" w:hAnsi="Times New Roman"/>
          <w:kern w:val="1"/>
          <w:sz w:val="24"/>
          <w:szCs w:val="24"/>
          <w:lang w:val="sr-Cyrl-RS" w:eastAsia="sr-Latn-CS"/>
        </w:rPr>
        <w:t>, за набавку</w:t>
      </w:r>
      <w:r w:rsidRPr="00B6778E">
        <w:rPr>
          <w:rFonts w:ascii="Times New Roman" w:eastAsia="Calibri" w:hAnsi="Times New Roman"/>
          <w:b/>
          <w:kern w:val="1"/>
          <w:sz w:val="24"/>
          <w:szCs w:val="24"/>
          <w:lang w:eastAsia="ar-SA"/>
        </w:rPr>
        <w:t xml:space="preserve"> </w:t>
      </w:r>
      <w:r w:rsidR="004D7283" w:rsidRPr="004D7283">
        <w:rPr>
          <w:rFonts w:ascii="Times New Roman" w:eastAsia="Calibri" w:hAnsi="Times New Roman"/>
          <w:color w:val="000000"/>
          <w:kern w:val="1"/>
          <w:sz w:val="24"/>
          <w:szCs w:val="24"/>
          <w:lang w:eastAsia="ar-SA"/>
        </w:rPr>
        <w:t>Услуге надзора над уклањањем објеката по решењима Репу</w:t>
      </w:r>
      <w:r w:rsidR="004D7283">
        <w:rPr>
          <w:rFonts w:ascii="Times New Roman" w:eastAsia="Calibri" w:hAnsi="Times New Roman"/>
          <w:color w:val="000000"/>
          <w:kern w:val="1"/>
          <w:sz w:val="24"/>
          <w:szCs w:val="24"/>
          <w:lang w:eastAsia="ar-SA"/>
        </w:rPr>
        <w:t>бличких грађевинских инспектора</w:t>
      </w:r>
      <w:r w:rsidRPr="00B6778E">
        <w:rPr>
          <w:rFonts w:ascii="Times New Roman" w:eastAsia="Calibri" w:hAnsi="Times New Roman"/>
          <w:color w:val="000000"/>
          <w:kern w:val="1"/>
          <w:sz w:val="24"/>
          <w:szCs w:val="24"/>
          <w:lang w:eastAsia="ar-SA"/>
        </w:rPr>
        <w:t>;</w:t>
      </w:r>
      <w:r w:rsidRPr="00B6778E">
        <w:rPr>
          <w:rFonts w:ascii="Times New Roman" w:eastAsia="Calibri" w:hAnsi="Times New Roman"/>
          <w:i/>
          <w:kern w:val="1"/>
          <w:sz w:val="24"/>
          <w:szCs w:val="24"/>
          <w:lang w:val="sr-Cyrl-CS" w:eastAsia="ar-SA"/>
        </w:rPr>
        <w:t xml:space="preserve"> (Попуњава Наручилац)</w:t>
      </w:r>
    </w:p>
    <w:p w14:paraId="24203A3E" w14:textId="77777777" w:rsidR="00B6778E" w:rsidRPr="00B6778E" w:rsidRDefault="00B6778E" w:rsidP="00B6778E">
      <w:pPr>
        <w:tabs>
          <w:tab w:val="left" w:pos="720"/>
        </w:tabs>
        <w:suppressAutoHyphens/>
        <w:spacing w:after="0" w:line="240" w:lineRule="auto"/>
        <w:jc w:val="both"/>
        <w:rPr>
          <w:rFonts w:ascii="Times New Roman" w:eastAsia="Calibri" w:hAnsi="Times New Roman"/>
          <w:i/>
          <w:kern w:val="1"/>
          <w:sz w:val="24"/>
          <w:szCs w:val="24"/>
          <w:lang w:val="sr-Cyrl-CS" w:eastAsia="ar-SA"/>
        </w:rPr>
      </w:pPr>
    </w:p>
    <w:p w14:paraId="0367232F" w14:textId="77777777" w:rsidR="00B6778E" w:rsidRPr="00B6778E" w:rsidRDefault="00B6778E" w:rsidP="00B6778E">
      <w:pPr>
        <w:tabs>
          <w:tab w:val="center" w:pos="4536"/>
          <w:tab w:val="right" w:pos="9072"/>
          <w:tab w:val="left" w:pos="9360"/>
        </w:tabs>
        <w:autoSpaceDN w:val="0"/>
        <w:spacing w:after="0" w:line="240" w:lineRule="auto"/>
        <w:ind w:right="44"/>
        <w:jc w:val="both"/>
        <w:rPr>
          <w:rFonts w:ascii="Times New Roman" w:hAnsi="Times New Roman"/>
          <w:sz w:val="24"/>
          <w:szCs w:val="24"/>
          <w:lang w:val="sr-Cyrl-CS"/>
        </w:rPr>
      </w:pPr>
      <w:r w:rsidRPr="00B6778E">
        <w:rPr>
          <w:rFonts w:ascii="Times New Roman" w:eastAsia="Calibri" w:hAnsi="Times New Roman"/>
          <w:i/>
          <w:kern w:val="1"/>
          <w:sz w:val="24"/>
          <w:szCs w:val="24"/>
          <w:lang w:val="sr-Cyrl-CS" w:eastAsia="ar-SA"/>
        </w:rPr>
        <w:t xml:space="preserve">- </w:t>
      </w:r>
      <w:r w:rsidRPr="00B6778E">
        <w:rPr>
          <w:rFonts w:ascii="Times New Roman" w:hAnsi="Times New Roman"/>
          <w:sz w:val="24"/>
          <w:szCs w:val="24"/>
          <w:lang w:val="sr-Cyrl-CS"/>
        </w:rPr>
        <w:t>да је Наручилац закључио оквирни споразум број _____________ дана _______2020. године, и упутио позив за закључење уговора на основу којег се закључује овај уговор.</w:t>
      </w:r>
    </w:p>
    <w:p w14:paraId="26BD8091" w14:textId="77777777" w:rsidR="00B6778E" w:rsidRPr="00B6778E" w:rsidRDefault="00B6778E" w:rsidP="00B6778E">
      <w:pPr>
        <w:tabs>
          <w:tab w:val="left" w:pos="720"/>
        </w:tabs>
        <w:suppressAutoHyphens/>
        <w:spacing w:after="0" w:line="240" w:lineRule="auto"/>
        <w:jc w:val="both"/>
        <w:rPr>
          <w:rFonts w:ascii="Times New Roman" w:eastAsia="Calibri" w:hAnsi="Times New Roman"/>
          <w:i/>
          <w:kern w:val="1"/>
          <w:sz w:val="24"/>
          <w:szCs w:val="24"/>
          <w:lang w:val="sr-Cyrl-CS" w:eastAsia="ar-SA"/>
        </w:rPr>
      </w:pPr>
    </w:p>
    <w:p w14:paraId="4EFA00E2"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eastAsia="ar-SA"/>
        </w:rPr>
      </w:pPr>
    </w:p>
    <w:p w14:paraId="6800BF82"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ПРЕДМЕТ УГОВОРА </w:t>
      </w:r>
    </w:p>
    <w:p w14:paraId="7FBFBD28"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79C8AD0D" w14:textId="77777777" w:rsidR="00B6778E" w:rsidRPr="00B6778E" w:rsidRDefault="00B6778E" w:rsidP="00B6778E">
      <w:pPr>
        <w:suppressAutoHyphens/>
        <w:autoSpaceDE w:val="0"/>
        <w:autoSpaceDN w:val="0"/>
        <w:adjustRightInd w:val="0"/>
        <w:spacing w:after="0" w:line="240" w:lineRule="auto"/>
        <w:ind w:right="14"/>
        <w:jc w:val="center"/>
        <w:rPr>
          <w:rFonts w:ascii="Times New Roman" w:eastAsia="Calibri" w:hAnsi="Times New Roman"/>
          <w:kern w:val="1"/>
          <w:sz w:val="24"/>
          <w:szCs w:val="24"/>
          <w:lang w:val="sr-Cyrl-CS" w:eastAsia="ar-SA"/>
        </w:rPr>
      </w:pPr>
      <w:r w:rsidRPr="00B6778E">
        <w:rPr>
          <w:rFonts w:ascii="Times New Roman" w:eastAsia="Calibri" w:hAnsi="Times New Roman"/>
          <w:b/>
          <w:kern w:val="1"/>
          <w:sz w:val="24"/>
          <w:szCs w:val="24"/>
          <w:lang w:val="sr-Cyrl-CS" w:eastAsia="ar-SA"/>
        </w:rPr>
        <w:t>Члан 1.</w:t>
      </w:r>
    </w:p>
    <w:p w14:paraId="22A3BFF0" w14:textId="0A6283FD" w:rsidR="00B6778E" w:rsidRPr="00B6778E" w:rsidRDefault="004D7283" w:rsidP="00B6778E">
      <w:pPr>
        <w:suppressAutoHyphens/>
        <w:autoSpaceDE w:val="0"/>
        <w:autoSpaceDN w:val="0"/>
        <w:adjustRightInd w:val="0"/>
        <w:spacing w:after="0" w:line="240" w:lineRule="auto"/>
        <w:ind w:right="14" w:firstLine="720"/>
        <w:jc w:val="both"/>
        <w:rPr>
          <w:rFonts w:ascii="Times New Roman" w:eastAsia="Calibri" w:hAnsi="Times New Roman"/>
          <w:kern w:val="1"/>
          <w:sz w:val="24"/>
          <w:szCs w:val="24"/>
          <w:lang w:val="sr-Cyrl-CS" w:eastAsia="ar-SA"/>
        </w:rPr>
      </w:pPr>
      <w:r>
        <w:rPr>
          <w:rFonts w:ascii="Times New Roman" w:eastAsia="Calibri" w:hAnsi="Times New Roman"/>
          <w:kern w:val="1"/>
          <w:sz w:val="24"/>
          <w:szCs w:val="24"/>
          <w:lang w:val="sr-Cyrl-CS" w:eastAsia="ar-SA"/>
        </w:rPr>
        <w:t>Предмет овог уговора су у</w:t>
      </w:r>
      <w:r w:rsidRPr="004D7283">
        <w:rPr>
          <w:rFonts w:ascii="Times New Roman" w:eastAsia="Calibri" w:hAnsi="Times New Roman"/>
          <w:kern w:val="1"/>
          <w:sz w:val="24"/>
          <w:szCs w:val="24"/>
          <w:lang w:val="sr-Cyrl-CS" w:eastAsia="ar-SA"/>
        </w:rPr>
        <w:t xml:space="preserve">слуге надзора над уклањањем објеката по решењима Републичких грађевинских инспектора, </w:t>
      </w:r>
      <w:r w:rsidR="00B6778E" w:rsidRPr="00B6778E">
        <w:rPr>
          <w:rFonts w:ascii="Times New Roman" w:eastAsia="Calibri" w:hAnsi="Times New Roman"/>
          <w:kern w:val="1"/>
          <w:sz w:val="24"/>
          <w:szCs w:val="24"/>
          <w:lang w:eastAsia="ar-SA"/>
        </w:rPr>
        <w:t xml:space="preserve">коју ће </w:t>
      </w:r>
      <w:r w:rsidR="00B6778E" w:rsidRPr="00B6778E">
        <w:rPr>
          <w:rFonts w:ascii="Times New Roman" w:eastAsia="Calibri" w:hAnsi="Times New Roman"/>
          <w:kern w:val="1"/>
          <w:sz w:val="24"/>
          <w:szCs w:val="24"/>
          <w:lang w:val="sr-Cyrl-CS" w:eastAsia="ar-SA"/>
        </w:rPr>
        <w:t xml:space="preserve">на основу позива </w:t>
      </w:r>
      <w:r w:rsidR="00B6778E" w:rsidRPr="00B6778E">
        <w:rPr>
          <w:rFonts w:ascii="Times New Roman" w:eastAsia="Calibri" w:hAnsi="Times New Roman"/>
          <w:kern w:val="1"/>
          <w:sz w:val="24"/>
          <w:szCs w:val="24"/>
          <w:lang w:eastAsia="ar-SA"/>
        </w:rPr>
        <w:t xml:space="preserve">Наручиоца вршити </w:t>
      </w:r>
      <w:r w:rsidR="00B6778E" w:rsidRPr="00B6778E">
        <w:rPr>
          <w:rFonts w:ascii="Times New Roman" w:eastAsia="Calibri" w:hAnsi="Times New Roman"/>
          <w:kern w:val="1"/>
          <w:sz w:val="24"/>
          <w:szCs w:val="24"/>
          <w:lang w:val="sr-Cyrl-RS" w:eastAsia="ar-SA"/>
        </w:rPr>
        <w:t xml:space="preserve">Извршилац, </w:t>
      </w:r>
      <w:r w:rsidR="00B6778E" w:rsidRPr="00B6778E">
        <w:rPr>
          <w:rFonts w:ascii="Times New Roman" w:eastAsia="Calibri" w:hAnsi="Times New Roman"/>
          <w:kern w:val="1"/>
          <w:sz w:val="24"/>
          <w:szCs w:val="24"/>
          <w:lang w:eastAsia="ar-SA"/>
        </w:rPr>
        <w:t xml:space="preserve">у </w:t>
      </w:r>
      <w:r w:rsidR="00B6778E" w:rsidRPr="00B6778E">
        <w:rPr>
          <w:rFonts w:ascii="Times New Roman" w:eastAsia="Calibri" w:hAnsi="Times New Roman"/>
          <w:kern w:val="1"/>
          <w:sz w:val="24"/>
          <w:szCs w:val="24"/>
          <w:lang w:val="sr-Cyrl-CS" w:eastAsia="ar-SA"/>
        </w:rPr>
        <w:t xml:space="preserve">складу са условима из конкурсне документације за ЈН број </w:t>
      </w:r>
      <w:r>
        <w:rPr>
          <w:rFonts w:ascii="Times New Roman" w:eastAsia="Calibri" w:hAnsi="Times New Roman"/>
          <w:kern w:val="1"/>
          <w:sz w:val="24"/>
          <w:szCs w:val="24"/>
          <w:lang w:val="sr-Cyrl-CS" w:eastAsia="ar-SA"/>
        </w:rPr>
        <w:t>28/2020 и одредбама О</w:t>
      </w:r>
      <w:r w:rsidR="00B6778E" w:rsidRPr="00B6778E">
        <w:rPr>
          <w:rFonts w:ascii="Times New Roman" w:eastAsia="Calibri" w:hAnsi="Times New Roman"/>
          <w:kern w:val="1"/>
          <w:sz w:val="24"/>
          <w:szCs w:val="24"/>
          <w:lang w:val="sr-Cyrl-CS" w:eastAsia="ar-SA"/>
        </w:rPr>
        <w:t>квирног споразума.</w:t>
      </w:r>
    </w:p>
    <w:p w14:paraId="7F072988" w14:textId="77777777" w:rsidR="00B6778E" w:rsidRPr="00B6778E" w:rsidRDefault="00B6778E" w:rsidP="00B6778E">
      <w:pPr>
        <w:suppressAutoHyphens/>
        <w:autoSpaceDE w:val="0"/>
        <w:autoSpaceDN w:val="0"/>
        <w:adjustRightInd w:val="0"/>
        <w:spacing w:after="0" w:line="240" w:lineRule="auto"/>
        <w:ind w:right="14" w:firstLine="720"/>
        <w:jc w:val="both"/>
        <w:rPr>
          <w:rFonts w:ascii="Times New Roman" w:eastAsia="Calibri" w:hAnsi="Times New Roman"/>
          <w:kern w:val="1"/>
          <w:sz w:val="24"/>
          <w:szCs w:val="24"/>
          <w:lang w:val="sr-Cyrl-CS" w:eastAsia="ar-SA"/>
        </w:rPr>
      </w:pPr>
    </w:p>
    <w:p w14:paraId="50D15452" w14:textId="77777777" w:rsidR="00B6778E" w:rsidRPr="00B6778E" w:rsidRDefault="00B6778E" w:rsidP="00B6778E">
      <w:pPr>
        <w:suppressAutoHyphens/>
        <w:autoSpaceDE w:val="0"/>
        <w:autoSpaceDN w:val="0"/>
        <w:adjustRightInd w:val="0"/>
        <w:spacing w:after="0" w:line="240" w:lineRule="auto"/>
        <w:ind w:right="14"/>
        <w:jc w:val="both"/>
        <w:rPr>
          <w:rFonts w:ascii="Times New Roman" w:hAnsi="Times New Roman"/>
          <w:noProof/>
          <w:sz w:val="24"/>
          <w:szCs w:val="24"/>
          <w:lang w:val="sr-Cyrl-RS"/>
        </w:rPr>
      </w:pPr>
    </w:p>
    <w:p w14:paraId="099CA8D5"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ВРЕДНОСТ УГОВОРА</w:t>
      </w:r>
    </w:p>
    <w:p w14:paraId="5A059B17"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241BA589"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2.</w:t>
      </w:r>
    </w:p>
    <w:p w14:paraId="53AA4CFD" w14:textId="77777777" w:rsidR="00B6778E" w:rsidRPr="00B6778E" w:rsidRDefault="00B6778E" w:rsidP="00B6778E">
      <w:pPr>
        <w:autoSpaceDE w:val="0"/>
        <w:autoSpaceDN w:val="0"/>
        <w:adjustRightInd w:val="0"/>
        <w:spacing w:after="0" w:line="240" w:lineRule="auto"/>
        <w:ind w:firstLine="720"/>
        <w:jc w:val="both"/>
        <w:rPr>
          <w:rFonts w:ascii="Times New Roman" w:eastAsia="TimesNewRomanPS-BoldMT" w:hAnsi="Times New Roman"/>
          <w:bCs/>
          <w:noProof/>
          <w:sz w:val="24"/>
          <w:szCs w:val="24"/>
          <w:lang w:val="sr-Cyrl-RS"/>
        </w:rPr>
      </w:pPr>
      <w:r w:rsidRPr="00B6778E">
        <w:rPr>
          <w:rFonts w:ascii="Times New Roman" w:eastAsia="TimesNewRomanPS-BoldMT" w:hAnsi="Times New Roman"/>
          <w:noProof/>
          <w:sz w:val="24"/>
          <w:szCs w:val="24"/>
          <w:lang w:val="sr-Cyrl-RS"/>
        </w:rPr>
        <w:t>Вредност овог уговора износи _____________ динара без обрачунатог ПДВ</w:t>
      </w:r>
      <w:r w:rsidRPr="00B6778E">
        <w:rPr>
          <w:rFonts w:ascii="Times New Roman" w:eastAsia="TimesNewRomanPS-BoldMT" w:hAnsi="Times New Roman"/>
          <w:noProof/>
          <w:sz w:val="24"/>
          <w:szCs w:val="24"/>
          <w:lang w:val="sr-Latn-CS"/>
        </w:rPr>
        <w:t>-a</w:t>
      </w:r>
      <w:r w:rsidRPr="00B6778E">
        <w:rPr>
          <w:rFonts w:ascii="Times New Roman" w:eastAsia="TimesNewRomanPS-BoldMT" w:hAnsi="Times New Roman"/>
          <w:noProof/>
          <w:sz w:val="24"/>
          <w:szCs w:val="24"/>
          <w:lang w:val="sr-Cyrl-RS"/>
        </w:rPr>
        <w:t xml:space="preserve">, односно </w:t>
      </w:r>
      <w:r w:rsidRPr="00B6778E">
        <w:rPr>
          <w:rFonts w:ascii="Times New Roman" w:eastAsia="TimesNewRomanPS-BoldMT" w:hAnsi="Times New Roman"/>
          <w:bCs/>
          <w:noProof/>
          <w:sz w:val="24"/>
          <w:szCs w:val="24"/>
          <w:lang w:val="sr-Cyrl-RS"/>
        </w:rPr>
        <w:t>__________________ динара са обрачунатим ПДВ</w:t>
      </w:r>
      <w:r w:rsidRPr="00B6778E">
        <w:rPr>
          <w:rFonts w:ascii="Times New Roman" w:eastAsia="TimesNewRomanPS-BoldMT" w:hAnsi="Times New Roman"/>
          <w:bCs/>
          <w:noProof/>
          <w:sz w:val="24"/>
          <w:szCs w:val="24"/>
          <w:lang w:val="sr-Latn-CS"/>
        </w:rPr>
        <w:t>-</w:t>
      </w:r>
      <w:r w:rsidRPr="00B6778E">
        <w:rPr>
          <w:rFonts w:ascii="Times New Roman" w:eastAsia="TimesNewRomanPS-BoldMT" w:hAnsi="Times New Roman"/>
          <w:bCs/>
          <w:noProof/>
          <w:sz w:val="24"/>
          <w:szCs w:val="24"/>
          <w:lang w:val="sr-Cyrl-CS"/>
        </w:rPr>
        <w:t>ом</w:t>
      </w:r>
      <w:r w:rsidRPr="00B6778E">
        <w:rPr>
          <w:rFonts w:ascii="Times New Roman" w:eastAsia="TimesNewRomanPS-BoldMT" w:hAnsi="Times New Roman"/>
          <w:bCs/>
          <w:noProof/>
          <w:sz w:val="24"/>
          <w:szCs w:val="24"/>
          <w:lang w:val="sr-Cyrl-RS"/>
        </w:rPr>
        <w:t>.</w:t>
      </w:r>
    </w:p>
    <w:p w14:paraId="4758660B"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kern w:val="1"/>
          <w:sz w:val="24"/>
          <w:szCs w:val="24"/>
          <w:lang w:eastAsia="ar-SA"/>
        </w:rPr>
      </w:pPr>
    </w:p>
    <w:p w14:paraId="254F8F8F" w14:textId="77777777" w:rsidR="00B6778E" w:rsidRPr="00B6778E" w:rsidRDefault="00B6778E" w:rsidP="00B6778E">
      <w:pPr>
        <w:suppressAutoHyphens/>
        <w:spacing w:after="0" w:line="240" w:lineRule="auto"/>
        <w:ind w:right="-180"/>
        <w:jc w:val="both"/>
        <w:rPr>
          <w:rFonts w:ascii="Times New Roman" w:eastAsia="Calibri" w:hAnsi="Times New Roman"/>
          <w:color w:val="FF0000"/>
          <w:kern w:val="1"/>
          <w:sz w:val="24"/>
          <w:szCs w:val="24"/>
          <w:lang w:val="sr-Cyrl-CS" w:eastAsia="ar-SA"/>
        </w:rPr>
      </w:pPr>
    </w:p>
    <w:p w14:paraId="78433970"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ВАЖЕЊЕ УГОВОРА </w:t>
      </w:r>
    </w:p>
    <w:p w14:paraId="45FF6B62"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3.</w:t>
      </w:r>
    </w:p>
    <w:p w14:paraId="72C76571" w14:textId="77777777" w:rsidR="00B6778E" w:rsidRPr="00B6778E" w:rsidRDefault="00B6778E" w:rsidP="00B6778E">
      <w:pPr>
        <w:spacing w:after="0" w:line="240" w:lineRule="auto"/>
        <w:ind w:firstLine="720"/>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Овај уговор се закључује на период од 12 месеци или до утрошка средстава, и ступа на снагу даном потписивања уговорних страна.</w:t>
      </w:r>
    </w:p>
    <w:p w14:paraId="668B8DE5" w14:textId="77777777" w:rsidR="00B6778E" w:rsidRPr="00B6778E" w:rsidRDefault="00B6778E" w:rsidP="00B6778E">
      <w:pPr>
        <w:suppressAutoHyphens/>
        <w:autoSpaceDE w:val="0"/>
        <w:autoSpaceDN w:val="0"/>
        <w:adjustRightInd w:val="0"/>
        <w:spacing w:after="0" w:line="240" w:lineRule="auto"/>
        <w:ind w:right="14" w:firstLine="720"/>
        <w:jc w:val="both"/>
        <w:rPr>
          <w:rFonts w:ascii="Times New Roman" w:eastAsia="Calibri" w:hAnsi="Times New Roman"/>
          <w:b/>
          <w:kern w:val="1"/>
          <w:sz w:val="24"/>
          <w:szCs w:val="24"/>
          <w:lang w:val="sr-Cyrl-CS" w:eastAsia="ar-SA"/>
        </w:rPr>
      </w:pPr>
    </w:p>
    <w:p w14:paraId="12CF6F1F" w14:textId="77777777" w:rsidR="00B6778E" w:rsidRPr="00B6778E" w:rsidRDefault="00B6778E" w:rsidP="00B6778E">
      <w:pPr>
        <w:suppressAutoHyphens/>
        <w:spacing w:after="0" w:line="240" w:lineRule="auto"/>
        <w:ind w:right="-180"/>
        <w:jc w:val="both"/>
        <w:rPr>
          <w:rFonts w:ascii="Times New Roman" w:eastAsia="Calibri" w:hAnsi="Times New Roman"/>
          <w:color w:val="FF0000"/>
          <w:kern w:val="1"/>
          <w:sz w:val="24"/>
          <w:szCs w:val="24"/>
          <w:lang w:val="sr-Cyrl-CS" w:eastAsia="ar-SA"/>
        </w:rPr>
      </w:pPr>
    </w:p>
    <w:p w14:paraId="3AE6C570" w14:textId="77777777" w:rsidR="00B6778E" w:rsidRPr="00B6778E" w:rsidRDefault="00B6778E" w:rsidP="00B6778E">
      <w:pPr>
        <w:autoSpaceDE w:val="0"/>
        <w:autoSpaceDN w:val="0"/>
        <w:adjustRightInd w:val="0"/>
        <w:spacing w:after="0" w:line="240" w:lineRule="auto"/>
        <w:jc w:val="both"/>
        <w:rPr>
          <w:rFonts w:ascii="Times New Roman" w:hAnsi="Times New Roman"/>
          <w:b/>
          <w:noProof/>
          <w:color w:val="000000"/>
          <w:sz w:val="24"/>
          <w:szCs w:val="24"/>
          <w:lang w:val="sr-Cyrl-RS" w:eastAsia="sr-Cyrl-RS"/>
        </w:rPr>
      </w:pPr>
      <w:r w:rsidRPr="005F17C0">
        <w:rPr>
          <w:rFonts w:ascii="Times New Roman" w:hAnsi="Times New Roman"/>
          <w:b/>
          <w:noProof/>
          <w:color w:val="000000"/>
          <w:sz w:val="24"/>
          <w:szCs w:val="24"/>
          <w:lang w:val="sr-Cyrl-RS" w:eastAsia="sr-Cyrl-RS"/>
        </w:rPr>
        <w:t>НАЧИН И РОК ПЛАЋАЊА</w:t>
      </w:r>
    </w:p>
    <w:p w14:paraId="423136F9" w14:textId="77777777" w:rsidR="00B6778E" w:rsidRPr="00B6778E" w:rsidRDefault="00B6778E" w:rsidP="00B6778E">
      <w:pPr>
        <w:autoSpaceDE w:val="0"/>
        <w:autoSpaceDN w:val="0"/>
        <w:adjustRightInd w:val="0"/>
        <w:spacing w:after="0" w:line="240" w:lineRule="auto"/>
        <w:jc w:val="center"/>
        <w:rPr>
          <w:rFonts w:ascii="Times New Roman" w:hAnsi="Times New Roman"/>
          <w:b/>
          <w:noProof/>
          <w:color w:val="000000"/>
          <w:sz w:val="24"/>
          <w:szCs w:val="24"/>
          <w:lang w:val="sr-Cyrl-RS" w:eastAsia="sr-Cyrl-RS"/>
        </w:rPr>
      </w:pPr>
      <w:r w:rsidRPr="00B6778E">
        <w:rPr>
          <w:rFonts w:ascii="Times New Roman" w:hAnsi="Times New Roman"/>
          <w:b/>
          <w:noProof/>
          <w:color w:val="000000"/>
          <w:sz w:val="24"/>
          <w:szCs w:val="24"/>
          <w:lang w:val="sr-Cyrl-RS" w:eastAsia="sr-Cyrl-RS"/>
        </w:rPr>
        <w:t>Члан 4.</w:t>
      </w:r>
    </w:p>
    <w:p w14:paraId="038443C3" w14:textId="77777777" w:rsidR="00B6778E" w:rsidRPr="00B6778E" w:rsidRDefault="00B6778E" w:rsidP="00B6778E">
      <w:pPr>
        <w:suppressAutoHyphens/>
        <w:spacing w:after="12" w:line="240" w:lineRule="auto"/>
        <w:ind w:firstLine="725"/>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 xml:space="preserve">За </w:t>
      </w:r>
      <w:r w:rsidRPr="00B6778E">
        <w:rPr>
          <w:rFonts w:ascii="Times New Roman" w:eastAsia="Calibri" w:hAnsi="Times New Roman"/>
          <w:kern w:val="1"/>
          <w:sz w:val="24"/>
          <w:szCs w:val="24"/>
          <w:lang w:eastAsia="ar-SA"/>
        </w:rPr>
        <w:t>обавезе плаћања</w:t>
      </w:r>
      <w:r w:rsidRPr="00B6778E">
        <w:rPr>
          <w:rFonts w:ascii="Times New Roman" w:eastAsia="Calibri" w:hAnsi="Times New Roman"/>
          <w:kern w:val="1"/>
          <w:sz w:val="24"/>
          <w:szCs w:val="24"/>
          <w:lang w:val="sr-Cyrl-CS" w:eastAsia="ar-SA"/>
        </w:rPr>
        <w:t xml:space="preserve"> које</w:t>
      </w:r>
      <w:r w:rsidRPr="00B6778E">
        <w:rPr>
          <w:rFonts w:ascii="Times New Roman" w:eastAsia="Calibri" w:hAnsi="Times New Roman"/>
          <w:kern w:val="1"/>
          <w:sz w:val="24"/>
          <w:szCs w:val="24"/>
          <w:lang w:eastAsia="ar-SA"/>
        </w:rPr>
        <w:t xml:space="preserve"> доспевају по овом уговору у 2021. години, Наручилац ће вршити плаћање </w:t>
      </w:r>
      <w:r w:rsidRPr="00B6778E">
        <w:rPr>
          <w:rFonts w:ascii="Times New Roman" w:eastAsia="Calibri" w:hAnsi="Times New Roman"/>
          <w:kern w:val="1"/>
          <w:sz w:val="24"/>
          <w:szCs w:val="24"/>
          <w:lang w:val="sr-Cyrl-CS" w:eastAsia="ar-SA"/>
        </w:rPr>
        <w:t>Извршиоцу</w:t>
      </w:r>
      <w:r w:rsidRPr="00B6778E">
        <w:rPr>
          <w:rFonts w:ascii="Times New Roman" w:eastAsia="Calibri" w:hAnsi="Times New Roman"/>
          <w:kern w:val="1"/>
          <w:sz w:val="24"/>
          <w:szCs w:val="24"/>
          <w:lang w:eastAsia="ar-SA"/>
        </w:rPr>
        <w:t xml:space="preserve"> по обезбеђивању финансијских средстава усвајањем финансијског плана за 2021. годину. Уколико услед објективних околности које не зависе од воље наручиоца, </w:t>
      </w:r>
      <w:r w:rsidRPr="00B6778E">
        <w:rPr>
          <w:rFonts w:ascii="Times New Roman" w:eastAsia="Calibri" w:hAnsi="Times New Roman"/>
          <w:kern w:val="1"/>
          <w:sz w:val="24"/>
          <w:szCs w:val="24"/>
          <w:lang w:val="sr-Cyrl-CS" w:eastAsia="ar-SA"/>
        </w:rPr>
        <w:t xml:space="preserve">Извршилац </w:t>
      </w:r>
      <w:r w:rsidRPr="00B6778E">
        <w:rPr>
          <w:rFonts w:ascii="Times New Roman" w:eastAsia="Calibri" w:hAnsi="Times New Roman"/>
          <w:kern w:val="1"/>
          <w:sz w:val="24"/>
          <w:szCs w:val="24"/>
          <w:lang w:eastAsia="ar-SA"/>
        </w:rPr>
        <w:t>буде доведен у ситуацију да не може да користи средства предвиђена овим уговором, неће се сматрати да наручилац није испунио уговорне обавезе</w:t>
      </w:r>
    </w:p>
    <w:p w14:paraId="04283CBA" w14:textId="31566FAD" w:rsidR="00B6778E" w:rsidRDefault="00B6778E" w:rsidP="00B6778E">
      <w:pPr>
        <w:suppressAutoHyphens/>
        <w:spacing w:after="0" w:line="240" w:lineRule="auto"/>
        <w:ind w:right="-180"/>
        <w:jc w:val="both"/>
        <w:rPr>
          <w:rFonts w:ascii="Times New Roman" w:eastAsia="Calibri" w:hAnsi="Times New Roman"/>
          <w:kern w:val="1"/>
          <w:sz w:val="24"/>
          <w:szCs w:val="24"/>
          <w:lang w:val="sr-Cyrl-CS" w:eastAsia="ar-SA"/>
        </w:rPr>
      </w:pPr>
    </w:p>
    <w:p w14:paraId="5C071065" w14:textId="0DECE815" w:rsidR="005F17C0" w:rsidRDefault="005F17C0" w:rsidP="00B6778E">
      <w:pPr>
        <w:suppressAutoHyphens/>
        <w:spacing w:after="0" w:line="240" w:lineRule="auto"/>
        <w:ind w:right="-180"/>
        <w:jc w:val="both"/>
        <w:rPr>
          <w:rFonts w:ascii="Times New Roman" w:eastAsia="Calibri" w:hAnsi="Times New Roman"/>
          <w:kern w:val="1"/>
          <w:sz w:val="24"/>
          <w:szCs w:val="24"/>
          <w:lang w:val="sr-Cyrl-CS" w:eastAsia="ar-SA"/>
        </w:rPr>
      </w:pPr>
    </w:p>
    <w:p w14:paraId="54902D78" w14:textId="77777777" w:rsidR="005F17C0" w:rsidRPr="00B6778E" w:rsidRDefault="005F17C0" w:rsidP="00B6778E">
      <w:pPr>
        <w:suppressAutoHyphens/>
        <w:spacing w:after="0" w:line="240" w:lineRule="auto"/>
        <w:ind w:right="-180"/>
        <w:jc w:val="both"/>
        <w:rPr>
          <w:rFonts w:ascii="Times New Roman" w:eastAsia="Calibri" w:hAnsi="Times New Roman"/>
          <w:kern w:val="1"/>
          <w:sz w:val="24"/>
          <w:szCs w:val="24"/>
          <w:lang w:val="sr-Cyrl-CS" w:eastAsia="ar-SA"/>
        </w:rPr>
      </w:pPr>
    </w:p>
    <w:p w14:paraId="16AE577B"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lastRenderedPageBreak/>
        <w:t xml:space="preserve">ОБАВЕЗЕ  </w:t>
      </w:r>
      <w:r w:rsidRPr="00B6778E">
        <w:rPr>
          <w:rFonts w:ascii="Times New Roman" w:eastAsia="Calibri" w:hAnsi="Times New Roman"/>
          <w:b/>
          <w:kern w:val="1"/>
          <w:sz w:val="24"/>
          <w:szCs w:val="24"/>
          <w:lang w:val="sr-Cyrl-RS" w:eastAsia="ar-SA"/>
        </w:rPr>
        <w:t>ИЗВРШИОЦА УСЛУГЕ</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b/>
          <w:kern w:val="1"/>
          <w:sz w:val="24"/>
          <w:szCs w:val="24"/>
          <w:lang w:val="sr-Cyrl-CS" w:eastAsia="ar-SA"/>
        </w:rPr>
        <w:t>И НАРУЧИОЦА</w:t>
      </w:r>
    </w:p>
    <w:p w14:paraId="395ECE18"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 xml:space="preserve"> </w:t>
      </w:r>
    </w:p>
    <w:p w14:paraId="05154258"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5.</w:t>
      </w:r>
    </w:p>
    <w:p w14:paraId="1B9ED25C" w14:textId="77777777"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eastAsia="ar-SA"/>
        </w:rPr>
      </w:pP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eastAsia="ar-SA"/>
        </w:rPr>
        <w:t>Наручилац je дужан да благовремено врши плаћања Извршиоцу за извршене услуге на основу исправно испостављене ситуације.</w:t>
      </w:r>
    </w:p>
    <w:p w14:paraId="00665D91" w14:textId="06D69326"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се обавезује да за потребе Наручиоца изврши </w:t>
      </w:r>
      <w:r w:rsidR="004D7283">
        <w:rPr>
          <w:rFonts w:ascii="Times New Roman" w:eastAsia="Calibri" w:hAnsi="Times New Roman"/>
          <w:kern w:val="1"/>
          <w:sz w:val="24"/>
          <w:szCs w:val="24"/>
          <w:lang w:val="sr-Cyrl-CS" w:eastAsia="ar-SA"/>
        </w:rPr>
        <w:t xml:space="preserve">надзор </w:t>
      </w:r>
      <w:r w:rsidRPr="00B6778E">
        <w:rPr>
          <w:rFonts w:ascii="Times New Roman" w:eastAsia="Calibri" w:hAnsi="Times New Roman"/>
          <w:kern w:val="1"/>
          <w:sz w:val="24"/>
          <w:szCs w:val="24"/>
          <w:lang w:val="sr-Cyrl-CS" w:eastAsia="ar-SA"/>
        </w:rPr>
        <w:t>рушења</w:t>
      </w:r>
      <w:r w:rsidRPr="00B6778E">
        <w:rPr>
          <w:rFonts w:ascii="Times New Roman" w:eastAsia="Calibri" w:hAnsi="Times New Roman"/>
          <w:kern w:val="1"/>
          <w:sz w:val="24"/>
          <w:szCs w:val="24"/>
          <w:lang w:eastAsia="ar-SA"/>
        </w:rPr>
        <w:t xml:space="preserve"> према конкретним захтевима Наручиоца.</w:t>
      </w:r>
    </w:p>
    <w:p w14:paraId="722040D1" w14:textId="19815BFB"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eastAsia="ar-SA"/>
        </w:rPr>
      </w:pPr>
      <w:r w:rsidRPr="000A1EB0">
        <w:rPr>
          <w:rFonts w:ascii="Times New Roman" w:eastAsia="Calibri" w:hAnsi="Times New Roman"/>
          <w:kern w:val="1"/>
          <w:sz w:val="24"/>
          <w:szCs w:val="24"/>
          <w:lang w:val="sr-Cyrl-RS" w:eastAsia="ar-SA"/>
        </w:rPr>
        <w:t xml:space="preserve">Извршилац </w:t>
      </w:r>
      <w:r w:rsidRPr="000A1EB0">
        <w:rPr>
          <w:rFonts w:ascii="Times New Roman" w:eastAsia="Calibri" w:hAnsi="Times New Roman"/>
          <w:kern w:val="1"/>
          <w:sz w:val="24"/>
          <w:szCs w:val="24"/>
          <w:lang w:eastAsia="ar-SA"/>
        </w:rPr>
        <w:t xml:space="preserve">се обавезује да уговорену услугу </w:t>
      </w:r>
      <w:r w:rsidR="004D7283" w:rsidRPr="000A1EB0">
        <w:rPr>
          <w:rFonts w:ascii="Times New Roman" w:eastAsia="Calibri" w:hAnsi="Times New Roman"/>
          <w:kern w:val="1"/>
          <w:sz w:val="24"/>
          <w:szCs w:val="24"/>
          <w:lang w:val="sr-Cyrl-CS" w:eastAsia="ar-SA"/>
        </w:rPr>
        <w:t xml:space="preserve">надзора </w:t>
      </w:r>
      <w:r w:rsidRPr="000A1EB0">
        <w:rPr>
          <w:rFonts w:ascii="Times New Roman" w:eastAsia="Calibri" w:hAnsi="Times New Roman"/>
          <w:kern w:val="1"/>
          <w:sz w:val="24"/>
          <w:szCs w:val="24"/>
          <w:lang w:val="sr-Cyrl-RS" w:eastAsia="ar-SA"/>
        </w:rPr>
        <w:t>рушења</w:t>
      </w:r>
      <w:r w:rsidRPr="000A1EB0">
        <w:rPr>
          <w:rFonts w:ascii="Times New Roman" w:eastAsia="Calibri" w:hAnsi="Times New Roman"/>
          <w:kern w:val="1"/>
          <w:sz w:val="24"/>
          <w:szCs w:val="24"/>
          <w:lang w:eastAsia="ar-SA"/>
        </w:rPr>
        <w:t xml:space="preserve"> изведе стручно и квалитетно у складу са Законом </w:t>
      </w:r>
      <w:r w:rsidRPr="000A1EB0">
        <w:rPr>
          <w:rFonts w:ascii="Times New Roman" w:eastAsia="Calibri" w:hAnsi="Times New Roman"/>
          <w:kern w:val="1"/>
          <w:sz w:val="24"/>
          <w:szCs w:val="24"/>
          <w:lang w:val="sr-Cyrl-CS" w:eastAsia="ar-SA"/>
        </w:rPr>
        <w:t>планирању и изградњи</w:t>
      </w:r>
      <w:r w:rsidRPr="000A1EB0">
        <w:rPr>
          <w:rFonts w:ascii="Times New Roman" w:eastAsia="Calibri" w:hAnsi="Times New Roman"/>
          <w:kern w:val="1"/>
          <w:sz w:val="24"/>
          <w:szCs w:val="24"/>
          <w:lang w:eastAsia="ar-SA"/>
        </w:rPr>
        <w:t>,</w:t>
      </w:r>
      <w:r w:rsidRPr="000A1EB0">
        <w:rPr>
          <w:rFonts w:ascii="Times New Roman" w:eastAsia="Calibri" w:hAnsi="Times New Roman"/>
          <w:bCs/>
          <w:kern w:val="1"/>
          <w:sz w:val="24"/>
          <w:szCs w:val="24"/>
          <w:lang w:val="sr-Cyrl-CS" w:eastAsia="ar-SA"/>
        </w:rPr>
        <w:t xml:space="preserve"> („Службени гласник РС”, бр. ("Сл. гласник РС", бр. 72/2009, 81/2009 - испр., 64/2010 - одлука УС, 24/2011, 121/2012, 42/2013 - одлука УС, 50/2013 - одлука УС, 98/2013 - одлука УС, 132/201</w:t>
      </w:r>
      <w:r w:rsidR="00F577E7" w:rsidRPr="000A1EB0">
        <w:rPr>
          <w:rFonts w:ascii="Times New Roman" w:eastAsia="Calibri" w:hAnsi="Times New Roman"/>
          <w:bCs/>
          <w:kern w:val="1"/>
          <w:sz w:val="24"/>
          <w:szCs w:val="24"/>
          <w:lang w:val="sr-Cyrl-CS" w:eastAsia="ar-SA"/>
        </w:rPr>
        <w:t xml:space="preserve">4, 145/2014, 83/2018, 31/2019, </w:t>
      </w:r>
      <w:r w:rsidRPr="000A1EB0">
        <w:rPr>
          <w:rFonts w:ascii="Times New Roman" w:eastAsia="Calibri" w:hAnsi="Times New Roman"/>
          <w:bCs/>
          <w:kern w:val="1"/>
          <w:sz w:val="24"/>
          <w:szCs w:val="24"/>
          <w:lang w:val="sr-Cyrl-CS" w:eastAsia="ar-SA"/>
        </w:rPr>
        <w:t>37/2019</w:t>
      </w:r>
      <w:r w:rsidR="00F577E7" w:rsidRPr="000A1EB0">
        <w:rPr>
          <w:rFonts w:ascii="Times New Roman" w:eastAsia="Calibri" w:hAnsi="Times New Roman"/>
          <w:bCs/>
          <w:kern w:val="1"/>
          <w:sz w:val="24"/>
          <w:szCs w:val="24"/>
          <w:lang w:val="sr-Cyrl-CS" w:eastAsia="ar-SA"/>
        </w:rPr>
        <w:t>, 09/20</w:t>
      </w:r>
      <w:r w:rsidRPr="000A1EB0">
        <w:rPr>
          <w:rFonts w:ascii="Times New Roman" w:eastAsia="Calibri" w:hAnsi="Times New Roman"/>
          <w:bCs/>
          <w:kern w:val="1"/>
          <w:sz w:val="24"/>
          <w:szCs w:val="24"/>
          <w:lang w:val="sr-Cyrl-CS" w:eastAsia="ar-SA"/>
        </w:rPr>
        <w:t xml:space="preserve"> - др. закон),</w:t>
      </w:r>
      <w:r w:rsidRPr="000A1EB0">
        <w:rPr>
          <w:rFonts w:ascii="Times New Roman" w:eastAsia="Calibri" w:hAnsi="Times New Roman"/>
          <w:kern w:val="1"/>
          <w:sz w:val="24"/>
          <w:szCs w:val="24"/>
          <w:lang w:eastAsia="ar-SA"/>
        </w:rPr>
        <w:t xml:space="preserve"> уз примену свих мера заштите на раду и поштовање техничких прописа, норматива и обавезних стандарда који важе за </w:t>
      </w:r>
      <w:r w:rsidRPr="000A1EB0">
        <w:rPr>
          <w:rFonts w:ascii="Times New Roman" w:eastAsia="Calibri" w:hAnsi="Times New Roman"/>
          <w:kern w:val="1"/>
          <w:sz w:val="24"/>
          <w:szCs w:val="24"/>
          <w:lang w:val="sr-Cyrl-RS" w:eastAsia="ar-SA"/>
        </w:rPr>
        <w:t>т</w:t>
      </w:r>
      <w:r w:rsidRPr="000A1EB0">
        <w:rPr>
          <w:rFonts w:ascii="Times New Roman" w:eastAsia="Calibri" w:hAnsi="Times New Roman"/>
          <w:kern w:val="1"/>
          <w:sz w:val="24"/>
          <w:szCs w:val="24"/>
          <w:lang w:eastAsia="ar-SA"/>
        </w:rPr>
        <w:t xml:space="preserve">у врсту </w:t>
      </w:r>
      <w:r w:rsidRPr="000A1EB0">
        <w:rPr>
          <w:rFonts w:ascii="Times New Roman" w:eastAsia="Calibri" w:hAnsi="Times New Roman"/>
          <w:kern w:val="1"/>
          <w:sz w:val="24"/>
          <w:szCs w:val="24"/>
          <w:lang w:val="sr-Cyrl-RS" w:eastAsia="ar-SA"/>
        </w:rPr>
        <w:t>посло</w:t>
      </w:r>
      <w:r w:rsidRPr="000A1EB0">
        <w:rPr>
          <w:rFonts w:ascii="Times New Roman" w:eastAsia="Calibri" w:hAnsi="Times New Roman"/>
          <w:kern w:val="1"/>
          <w:sz w:val="24"/>
          <w:szCs w:val="24"/>
          <w:lang w:eastAsia="ar-SA"/>
        </w:rPr>
        <w:t>ва</w:t>
      </w:r>
      <w:r w:rsidRPr="00814A88">
        <w:rPr>
          <w:rFonts w:ascii="Times New Roman" w:eastAsia="Calibri" w:hAnsi="Times New Roman"/>
          <w:kern w:val="1"/>
          <w:sz w:val="24"/>
          <w:szCs w:val="24"/>
          <w:highlight w:val="cyan"/>
          <w:lang w:eastAsia="ar-SA"/>
        </w:rPr>
        <w:t>.</w:t>
      </w:r>
      <w:r w:rsidRPr="00B6778E">
        <w:rPr>
          <w:rFonts w:ascii="Times New Roman" w:eastAsia="Calibri" w:hAnsi="Times New Roman"/>
          <w:kern w:val="1"/>
          <w:sz w:val="24"/>
          <w:szCs w:val="24"/>
          <w:lang w:eastAsia="ar-SA"/>
        </w:rPr>
        <w:t xml:space="preserve"> </w:t>
      </w:r>
    </w:p>
    <w:p w14:paraId="3DC24D32"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621850A0" w14:textId="076D22AD"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Члан </w:t>
      </w:r>
      <w:r w:rsidR="004D7283">
        <w:rPr>
          <w:rFonts w:ascii="Times New Roman" w:eastAsia="Calibri" w:hAnsi="Times New Roman"/>
          <w:b/>
          <w:kern w:val="1"/>
          <w:sz w:val="24"/>
          <w:szCs w:val="24"/>
          <w:lang w:val="sr-Cyrl-CS" w:eastAsia="ar-SA"/>
        </w:rPr>
        <w:t>6</w:t>
      </w:r>
      <w:r w:rsidRPr="00B6778E">
        <w:rPr>
          <w:rFonts w:ascii="Times New Roman" w:eastAsia="Calibri" w:hAnsi="Times New Roman"/>
          <w:b/>
          <w:kern w:val="1"/>
          <w:sz w:val="24"/>
          <w:szCs w:val="24"/>
          <w:lang w:val="sr-Cyrl-CS" w:eastAsia="ar-SA"/>
        </w:rPr>
        <w:t>.</w:t>
      </w:r>
    </w:p>
    <w:p w14:paraId="59DA05AE" w14:textId="77777777" w:rsidR="00B6778E" w:rsidRPr="00B6778E" w:rsidRDefault="00B6778E" w:rsidP="00B6778E">
      <w:pPr>
        <w:suppressAutoHyphens/>
        <w:autoSpaceDE w:val="0"/>
        <w:autoSpaceDN w:val="0"/>
        <w:adjustRightInd w:val="0"/>
        <w:spacing w:after="0" w:line="240" w:lineRule="auto"/>
        <w:ind w:firstLine="720"/>
        <w:jc w:val="both"/>
        <w:rPr>
          <w:rFonts w:ascii="Times New Roman" w:eastAsia="Calibri" w:hAnsi="Times New Roman"/>
          <w:color w:val="000000"/>
          <w:kern w:val="1"/>
          <w:sz w:val="24"/>
          <w:szCs w:val="24"/>
          <w:lang w:eastAsia="ar-SA"/>
        </w:rPr>
      </w:pPr>
      <w:r w:rsidRPr="00B6778E">
        <w:rPr>
          <w:rFonts w:ascii="Times New Roman" w:eastAsia="Calibri" w:hAnsi="Times New Roman"/>
          <w:color w:val="000000"/>
          <w:kern w:val="1"/>
          <w:sz w:val="24"/>
          <w:szCs w:val="24"/>
          <w:lang w:eastAsia="ar-SA"/>
        </w:rPr>
        <w:t xml:space="preserve">Наручилац се обавезује да </w:t>
      </w:r>
      <w:r w:rsidRPr="00B6778E">
        <w:rPr>
          <w:rFonts w:ascii="Times New Roman" w:eastAsia="Calibri" w:hAnsi="Times New Roman"/>
          <w:kern w:val="1"/>
          <w:sz w:val="24"/>
          <w:szCs w:val="24"/>
          <w:lang w:eastAsia="ar-SA"/>
        </w:rPr>
        <w:t>најмање 10 дана</w:t>
      </w:r>
      <w:r w:rsidRPr="00B6778E">
        <w:rPr>
          <w:rFonts w:ascii="Times New Roman" w:eastAsia="Calibri" w:hAnsi="Times New Roman"/>
          <w:color w:val="000000"/>
          <w:kern w:val="1"/>
          <w:sz w:val="24"/>
          <w:szCs w:val="24"/>
          <w:lang w:eastAsia="ar-SA"/>
        </w:rPr>
        <w:t xml:space="preserve"> раније обавести</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val="sr-Cyrl-RS" w:eastAsia="ar-SA"/>
        </w:rPr>
        <w:t>Извршиоца</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color w:val="000000"/>
          <w:kern w:val="1"/>
          <w:sz w:val="24"/>
          <w:szCs w:val="24"/>
          <w:lang w:eastAsia="ar-SA"/>
        </w:rPr>
        <w:t>о месту и времену спровођења извршења,  као и да за сваки конкретан случај обезбеди присуство МУП-а током целог извршења и да обезбеди присуство свог овлашћеног представника.</w:t>
      </w:r>
    </w:p>
    <w:p w14:paraId="7F45079A"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1641A2AC"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6F0A608C" w14:textId="265595CA"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Члан </w:t>
      </w:r>
      <w:r w:rsidR="004D7283">
        <w:rPr>
          <w:rFonts w:ascii="Times New Roman" w:eastAsia="Calibri" w:hAnsi="Times New Roman"/>
          <w:b/>
          <w:kern w:val="1"/>
          <w:sz w:val="24"/>
          <w:szCs w:val="24"/>
          <w:lang w:val="sr-Cyrl-CS" w:eastAsia="ar-SA"/>
        </w:rPr>
        <w:t>7</w:t>
      </w:r>
      <w:r w:rsidRPr="00B6778E">
        <w:rPr>
          <w:rFonts w:ascii="Times New Roman" w:eastAsia="Calibri" w:hAnsi="Times New Roman"/>
          <w:b/>
          <w:kern w:val="1"/>
          <w:sz w:val="24"/>
          <w:szCs w:val="24"/>
          <w:lang w:val="sr-Cyrl-CS" w:eastAsia="ar-SA"/>
        </w:rPr>
        <w:t>.</w:t>
      </w:r>
    </w:p>
    <w:p w14:paraId="7C26C04F" w14:textId="3A03609F" w:rsidR="00B6778E" w:rsidRPr="005F17C0" w:rsidRDefault="00B6778E" w:rsidP="00B6778E">
      <w:pPr>
        <w:suppressAutoHyphens/>
        <w:autoSpaceDE w:val="0"/>
        <w:autoSpaceDN w:val="0"/>
        <w:adjustRightInd w:val="0"/>
        <w:spacing w:after="0" w:line="240" w:lineRule="auto"/>
        <w:jc w:val="both"/>
        <w:rPr>
          <w:rFonts w:ascii="Times New Roman" w:eastAsia="Calibri" w:hAnsi="Times New Roman"/>
          <w:kern w:val="1"/>
          <w:sz w:val="24"/>
          <w:szCs w:val="24"/>
          <w:lang w:val="sr-Cyrl-CS" w:eastAsia="ar-SA"/>
        </w:rPr>
      </w:pP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color w:val="000000"/>
          <w:kern w:val="1"/>
          <w:sz w:val="24"/>
          <w:szCs w:val="24"/>
          <w:lang w:val="sr-Cyrl-CS" w:eastAsia="ar-SA"/>
        </w:rPr>
        <w:tab/>
      </w:r>
      <w:r w:rsidRPr="005F17C0">
        <w:rPr>
          <w:rFonts w:ascii="Times New Roman" w:eastAsia="Calibri" w:hAnsi="Times New Roman"/>
          <w:color w:val="000000"/>
          <w:kern w:val="1"/>
          <w:sz w:val="24"/>
          <w:szCs w:val="24"/>
          <w:lang w:eastAsia="ar-SA"/>
        </w:rPr>
        <w:t xml:space="preserve">Уколико дође до отказивања извршења услуге (писаним или усменим обавештењем), Наручилац се обавезује да најмање 24 сата пре заказаног термина о томе обавести </w:t>
      </w:r>
      <w:r w:rsidRPr="005F17C0">
        <w:rPr>
          <w:rFonts w:ascii="Times New Roman" w:eastAsia="Calibri" w:hAnsi="Times New Roman"/>
          <w:kern w:val="1"/>
          <w:sz w:val="24"/>
          <w:szCs w:val="24"/>
          <w:lang w:val="sr-Cyrl-CS" w:eastAsia="ar-SA"/>
        </w:rPr>
        <w:t xml:space="preserve"> </w:t>
      </w:r>
      <w:r w:rsidRPr="005F17C0">
        <w:rPr>
          <w:rFonts w:ascii="Times New Roman" w:eastAsia="Calibri" w:hAnsi="Times New Roman"/>
          <w:kern w:val="1"/>
          <w:sz w:val="24"/>
          <w:szCs w:val="24"/>
          <w:lang w:val="sr-Cyrl-RS" w:eastAsia="ar-SA"/>
        </w:rPr>
        <w:t>Извршиоца</w:t>
      </w:r>
      <w:r w:rsidRPr="005F17C0">
        <w:rPr>
          <w:rFonts w:ascii="Times New Roman" w:eastAsia="Calibri" w:hAnsi="Times New Roman"/>
          <w:kern w:val="1"/>
          <w:sz w:val="24"/>
          <w:szCs w:val="24"/>
          <w:lang w:val="sr-Cyrl-CS" w:eastAsia="ar-SA"/>
        </w:rPr>
        <w:t xml:space="preserve"> </w:t>
      </w:r>
      <w:r w:rsidRPr="005F17C0">
        <w:rPr>
          <w:rFonts w:ascii="Times New Roman" w:eastAsia="Calibri" w:hAnsi="Times New Roman"/>
          <w:color w:val="000000"/>
          <w:kern w:val="1"/>
          <w:sz w:val="24"/>
          <w:szCs w:val="24"/>
          <w:lang w:eastAsia="ar-SA"/>
        </w:rPr>
        <w:t xml:space="preserve">и у том случају неће се вршити никаква наплата трошкова. </w:t>
      </w:r>
      <w:r w:rsidRPr="005F17C0">
        <w:rPr>
          <w:rFonts w:ascii="Times New Roman" w:eastAsia="Calibri" w:hAnsi="Times New Roman"/>
          <w:kern w:val="1"/>
          <w:sz w:val="24"/>
          <w:szCs w:val="24"/>
          <w:lang w:eastAsia="ar-SA"/>
        </w:rPr>
        <w:t xml:space="preserve">У супротном наручилац се обавезује да </w:t>
      </w:r>
      <w:r w:rsidRPr="005F17C0">
        <w:rPr>
          <w:rFonts w:ascii="Times New Roman" w:eastAsia="Calibri" w:hAnsi="Times New Roman"/>
          <w:kern w:val="1"/>
          <w:sz w:val="24"/>
          <w:szCs w:val="24"/>
          <w:lang w:val="sr-Cyrl-RS" w:eastAsia="ar-SA"/>
        </w:rPr>
        <w:t>Извршиоцу</w:t>
      </w:r>
      <w:r w:rsidRPr="005F17C0">
        <w:rPr>
          <w:rFonts w:ascii="Times New Roman" w:eastAsia="Calibri" w:hAnsi="Times New Roman"/>
          <w:kern w:val="1"/>
          <w:sz w:val="24"/>
          <w:szCs w:val="24"/>
          <w:lang w:eastAsia="ar-SA"/>
        </w:rPr>
        <w:t xml:space="preserve"> плати на име трошкова износ за евентуално ангажовану екипу и механизацију</w:t>
      </w:r>
      <w:r w:rsidRPr="005F17C0">
        <w:rPr>
          <w:rFonts w:ascii="Times New Roman" w:eastAsia="Calibri" w:hAnsi="Times New Roman"/>
          <w:kern w:val="1"/>
          <w:sz w:val="24"/>
          <w:szCs w:val="24"/>
          <w:lang w:val="sr-Cyrl-CS" w:eastAsia="ar-SA"/>
        </w:rPr>
        <w:t xml:space="preserve"> </w:t>
      </w:r>
      <w:r w:rsidRPr="005F17C0">
        <w:rPr>
          <w:rFonts w:ascii="Times New Roman" w:eastAsia="Calibri" w:hAnsi="Times New Roman"/>
          <w:kern w:val="1"/>
          <w:sz w:val="24"/>
          <w:szCs w:val="24"/>
          <w:lang w:eastAsia="ar-SA"/>
        </w:rPr>
        <w:t xml:space="preserve">(без опреме и алата који нису коришћени) за период од </w:t>
      </w:r>
      <w:r w:rsidR="004D7283" w:rsidRPr="005F17C0">
        <w:rPr>
          <w:rFonts w:ascii="Times New Roman" w:eastAsia="Calibri" w:hAnsi="Times New Roman"/>
          <w:kern w:val="1"/>
          <w:sz w:val="24"/>
          <w:szCs w:val="24"/>
          <w:lang w:val="sr-Cyrl-CS" w:eastAsia="ar-SA"/>
        </w:rPr>
        <w:t>1</w:t>
      </w:r>
      <w:r w:rsidR="004D7283" w:rsidRPr="005F17C0">
        <w:rPr>
          <w:rFonts w:ascii="Times New Roman" w:eastAsia="Calibri" w:hAnsi="Times New Roman"/>
          <w:kern w:val="1"/>
          <w:sz w:val="24"/>
          <w:szCs w:val="24"/>
          <w:lang w:eastAsia="ar-SA"/>
        </w:rPr>
        <w:t xml:space="preserve"> </w:t>
      </w:r>
      <w:r w:rsidR="004D7283" w:rsidRPr="005F17C0">
        <w:rPr>
          <w:rFonts w:ascii="Times New Roman" w:eastAsia="Calibri" w:hAnsi="Times New Roman"/>
          <w:kern w:val="1"/>
          <w:sz w:val="24"/>
          <w:szCs w:val="24"/>
          <w:lang w:val="sr-Cyrl-CS" w:eastAsia="ar-SA"/>
        </w:rPr>
        <w:t>дана</w:t>
      </w:r>
      <w:r w:rsidRPr="005F17C0">
        <w:rPr>
          <w:rFonts w:ascii="Times New Roman" w:eastAsia="Calibri" w:hAnsi="Times New Roman"/>
          <w:kern w:val="1"/>
          <w:sz w:val="24"/>
          <w:szCs w:val="24"/>
          <w:lang w:eastAsia="ar-SA"/>
        </w:rPr>
        <w:t>.</w:t>
      </w:r>
    </w:p>
    <w:p w14:paraId="75AC94CD" w14:textId="7BCA7367" w:rsidR="00B6778E" w:rsidRPr="00B6778E" w:rsidRDefault="00B6778E" w:rsidP="00B6778E">
      <w:pPr>
        <w:suppressAutoHyphens/>
        <w:autoSpaceDE w:val="0"/>
        <w:autoSpaceDN w:val="0"/>
        <w:adjustRightInd w:val="0"/>
        <w:spacing w:after="0" w:line="240" w:lineRule="auto"/>
        <w:jc w:val="both"/>
        <w:rPr>
          <w:rFonts w:ascii="Times New Roman" w:eastAsia="Calibri" w:hAnsi="Times New Roman"/>
          <w:color w:val="FF0000"/>
          <w:kern w:val="1"/>
          <w:sz w:val="24"/>
          <w:szCs w:val="24"/>
          <w:lang w:val="sr-Cyrl-CS" w:eastAsia="ar-SA"/>
        </w:rPr>
      </w:pPr>
      <w:r w:rsidRPr="005F17C0">
        <w:rPr>
          <w:rFonts w:ascii="Times New Roman" w:eastAsia="Calibri" w:hAnsi="Times New Roman"/>
          <w:kern w:val="1"/>
          <w:sz w:val="24"/>
          <w:szCs w:val="24"/>
          <w:lang w:val="sr-Cyrl-CS" w:eastAsia="ar-SA"/>
        </w:rPr>
        <w:t xml:space="preserve">             </w:t>
      </w:r>
      <w:r w:rsidRPr="005F17C0">
        <w:rPr>
          <w:rFonts w:ascii="Times New Roman" w:eastAsia="Calibri" w:hAnsi="Times New Roman"/>
          <w:kern w:val="1"/>
          <w:sz w:val="24"/>
          <w:szCs w:val="24"/>
          <w:lang w:eastAsia="ar-SA"/>
        </w:rPr>
        <w:t xml:space="preserve">Ако се рушење откаже на лицу места, Наручилац је у обавези да плати на име трошкова за ангажовану радну снагу и механизацију (без опреме и алата који нису коришћени) као да су били ангажовани </w:t>
      </w:r>
      <w:r w:rsidR="004D7283" w:rsidRPr="005F17C0">
        <w:rPr>
          <w:rFonts w:ascii="Times New Roman" w:eastAsia="Calibri" w:hAnsi="Times New Roman"/>
          <w:kern w:val="1"/>
          <w:sz w:val="24"/>
          <w:szCs w:val="24"/>
          <w:lang w:val="sr-Cyrl-RS" w:eastAsia="ar-SA"/>
        </w:rPr>
        <w:t>2 дана</w:t>
      </w:r>
      <w:r w:rsidRPr="005F17C0">
        <w:rPr>
          <w:rFonts w:ascii="Times New Roman" w:eastAsia="Calibri" w:hAnsi="Times New Roman"/>
          <w:kern w:val="1"/>
          <w:sz w:val="24"/>
          <w:szCs w:val="24"/>
          <w:lang w:eastAsia="ar-SA"/>
        </w:rPr>
        <w:t>.</w:t>
      </w:r>
      <w:r w:rsidRPr="00B6778E">
        <w:rPr>
          <w:rFonts w:ascii="Times New Roman" w:eastAsia="Calibri" w:hAnsi="Times New Roman"/>
          <w:color w:val="FF0000"/>
          <w:kern w:val="1"/>
          <w:sz w:val="24"/>
          <w:szCs w:val="24"/>
          <w:lang w:val="sr-Cyrl-CS" w:eastAsia="ar-SA"/>
        </w:rPr>
        <w:t xml:space="preserve"> </w:t>
      </w:r>
    </w:p>
    <w:p w14:paraId="4A8EC7F0" w14:textId="616FB124" w:rsidR="00B6778E" w:rsidRPr="00B6778E" w:rsidRDefault="00B6778E" w:rsidP="000A1EB0">
      <w:pPr>
        <w:suppressAutoHyphens/>
        <w:autoSpaceDE w:val="0"/>
        <w:autoSpaceDN w:val="0"/>
        <w:adjustRightInd w:val="0"/>
        <w:spacing w:after="0" w:line="240" w:lineRule="auto"/>
        <w:jc w:val="both"/>
        <w:rPr>
          <w:rFonts w:ascii="Times New Roman" w:eastAsia="Calibri" w:hAnsi="Times New Roman"/>
          <w:color w:val="548DD4"/>
          <w:kern w:val="1"/>
          <w:sz w:val="24"/>
          <w:szCs w:val="24"/>
          <w:lang w:val="sr-Cyrl-RS" w:eastAsia="ar-SA"/>
        </w:rPr>
      </w:pPr>
      <w:r w:rsidRPr="00B6778E">
        <w:rPr>
          <w:rFonts w:ascii="Times New Roman" w:eastAsia="Calibri" w:hAnsi="Times New Roman"/>
          <w:kern w:val="1"/>
          <w:sz w:val="24"/>
          <w:szCs w:val="24"/>
          <w:lang w:val="sr-Cyrl-CS" w:eastAsia="ar-SA"/>
        </w:rPr>
        <w:tab/>
      </w:r>
    </w:p>
    <w:p w14:paraId="62992158" w14:textId="77777777" w:rsidR="00B6778E" w:rsidRPr="00B6778E" w:rsidRDefault="00B6778E" w:rsidP="00B6778E">
      <w:pPr>
        <w:suppressAutoHyphens/>
        <w:spacing w:after="0" w:line="240" w:lineRule="auto"/>
        <w:ind w:right="-180"/>
        <w:jc w:val="both"/>
        <w:rPr>
          <w:rFonts w:ascii="Times New Roman" w:eastAsia="Calibri" w:hAnsi="Times New Roman"/>
          <w:b/>
          <w:bCs/>
          <w:kern w:val="1"/>
          <w:sz w:val="24"/>
          <w:szCs w:val="24"/>
          <w:lang w:eastAsia="ar-SA"/>
        </w:rPr>
      </w:pPr>
      <w:r w:rsidRPr="00B6778E">
        <w:rPr>
          <w:rFonts w:ascii="Times New Roman" w:eastAsia="Calibri" w:hAnsi="Times New Roman"/>
          <w:b/>
          <w:bCs/>
          <w:kern w:val="1"/>
          <w:sz w:val="24"/>
          <w:szCs w:val="24"/>
          <w:lang w:eastAsia="ar-SA"/>
        </w:rPr>
        <w:t>РОК</w:t>
      </w:r>
      <w:r w:rsidRPr="00B6778E">
        <w:rPr>
          <w:rFonts w:ascii="Times New Roman" w:eastAsia="Calibri" w:hAnsi="Times New Roman"/>
          <w:b/>
          <w:bCs/>
          <w:kern w:val="1"/>
          <w:sz w:val="24"/>
          <w:szCs w:val="24"/>
          <w:lang w:val="sr-Cyrl-CS" w:eastAsia="ar-SA"/>
        </w:rPr>
        <w:t xml:space="preserve"> </w:t>
      </w:r>
      <w:r w:rsidRPr="00B6778E">
        <w:rPr>
          <w:rFonts w:ascii="Times New Roman" w:eastAsia="Calibri" w:hAnsi="Times New Roman"/>
          <w:b/>
          <w:bCs/>
          <w:kern w:val="1"/>
          <w:sz w:val="24"/>
          <w:szCs w:val="24"/>
          <w:lang w:eastAsia="ar-SA"/>
        </w:rPr>
        <w:t>ЗА ИЗВРШЕЊЕ УСЛУГЕ</w:t>
      </w:r>
    </w:p>
    <w:p w14:paraId="27A12109" w14:textId="77777777" w:rsidR="00B6778E" w:rsidRPr="00B6778E" w:rsidRDefault="00B6778E" w:rsidP="00B6778E">
      <w:pPr>
        <w:suppressAutoHyphens/>
        <w:spacing w:after="0" w:line="240" w:lineRule="auto"/>
        <w:ind w:right="-180"/>
        <w:jc w:val="both"/>
        <w:rPr>
          <w:rFonts w:ascii="Times New Roman" w:eastAsia="Calibri" w:hAnsi="Times New Roman"/>
          <w:b/>
          <w:color w:val="FF0000"/>
          <w:kern w:val="1"/>
          <w:sz w:val="24"/>
          <w:szCs w:val="24"/>
          <w:lang w:val="sr-Cyrl-CS" w:eastAsia="ar-SA"/>
        </w:rPr>
      </w:pPr>
    </w:p>
    <w:p w14:paraId="6B7D179B" w14:textId="3C6DC4AB" w:rsidR="00B6778E" w:rsidRDefault="004D7283" w:rsidP="00B6778E">
      <w:pPr>
        <w:suppressAutoHyphens/>
        <w:spacing w:after="0" w:line="240" w:lineRule="auto"/>
        <w:ind w:right="-180"/>
        <w:jc w:val="center"/>
        <w:rPr>
          <w:rFonts w:ascii="Times New Roman" w:eastAsia="Calibri" w:hAnsi="Times New Roman"/>
          <w:b/>
          <w:kern w:val="1"/>
          <w:sz w:val="24"/>
          <w:szCs w:val="24"/>
          <w:lang w:val="sr-Cyrl-CS" w:eastAsia="ar-SA"/>
        </w:rPr>
      </w:pPr>
      <w:r>
        <w:rPr>
          <w:rFonts w:ascii="Times New Roman" w:eastAsia="Calibri" w:hAnsi="Times New Roman"/>
          <w:b/>
          <w:kern w:val="1"/>
          <w:sz w:val="24"/>
          <w:szCs w:val="24"/>
          <w:lang w:val="sr-Cyrl-CS" w:eastAsia="ar-SA"/>
        </w:rPr>
        <w:t>Члан 8</w:t>
      </w:r>
      <w:r w:rsidR="00B6778E" w:rsidRPr="00B6778E">
        <w:rPr>
          <w:rFonts w:ascii="Times New Roman" w:eastAsia="Calibri" w:hAnsi="Times New Roman"/>
          <w:b/>
          <w:kern w:val="1"/>
          <w:sz w:val="24"/>
          <w:szCs w:val="24"/>
          <w:lang w:val="sr-Cyrl-CS" w:eastAsia="ar-SA"/>
        </w:rPr>
        <w:t>.</w:t>
      </w:r>
    </w:p>
    <w:p w14:paraId="5A1EA7F7" w14:textId="77777777" w:rsidR="004D7283" w:rsidRPr="00B6778E" w:rsidRDefault="004D7283"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29B71A7E" w14:textId="12426D03" w:rsidR="004D7283" w:rsidRDefault="004D7283" w:rsidP="004D7283">
      <w:pPr>
        <w:autoSpaceDE w:val="0"/>
        <w:autoSpaceDN w:val="0"/>
        <w:adjustRightInd w:val="0"/>
        <w:spacing w:after="0" w:line="240" w:lineRule="auto"/>
        <w:jc w:val="both"/>
        <w:rPr>
          <w:rFonts w:ascii="Times New Roman" w:eastAsia="TimesNewRomanPSMT" w:hAnsi="Times New Roman"/>
          <w:sz w:val="24"/>
          <w:szCs w:val="24"/>
          <w:lang w:val="sr-Cyrl-CS"/>
        </w:rPr>
      </w:pPr>
      <w:r w:rsidRPr="005F17C0">
        <w:rPr>
          <w:rFonts w:ascii="Times New Roman" w:hAnsi="Times New Roman"/>
          <w:bCs/>
          <w:iCs/>
          <w:sz w:val="24"/>
          <w:szCs w:val="24"/>
          <w:lang w:val="sr-Cyrl-CS"/>
        </w:rPr>
        <w:t>Понуђач је дужан да</w:t>
      </w:r>
      <w:r w:rsidRPr="005F17C0">
        <w:rPr>
          <w:rFonts w:ascii="Times New Roman" w:eastAsia="TimesNewRomanPSMT" w:hAnsi="Times New Roman"/>
          <w:sz w:val="24"/>
          <w:szCs w:val="24"/>
        </w:rPr>
        <w:t xml:space="preserve"> приступи</w:t>
      </w:r>
      <w:r w:rsidRPr="005F17C0">
        <w:rPr>
          <w:rFonts w:ascii="Times New Roman" w:eastAsia="TimesNewRomanPSMT" w:hAnsi="Times New Roman"/>
          <w:sz w:val="24"/>
          <w:szCs w:val="24"/>
          <w:lang w:val="sr-Cyrl-RS"/>
        </w:rPr>
        <w:t xml:space="preserve"> извршењу</w:t>
      </w:r>
      <w:r w:rsidRPr="005F17C0">
        <w:rPr>
          <w:rFonts w:ascii="Times New Roman" w:eastAsia="TimesNewRomanPSMT" w:hAnsi="Times New Roman"/>
          <w:sz w:val="24"/>
          <w:szCs w:val="24"/>
        </w:rPr>
        <w:t xml:space="preserve"> у року од 10</w:t>
      </w:r>
      <w:r w:rsidRPr="005F17C0">
        <w:rPr>
          <w:rFonts w:ascii="Times New Roman" w:eastAsia="TimesNewRomanPSMT" w:hAnsi="Times New Roman"/>
          <w:sz w:val="24"/>
          <w:szCs w:val="24"/>
          <w:lang w:val="sr-Cyrl-RS"/>
        </w:rPr>
        <w:t xml:space="preserve"> </w:t>
      </w:r>
      <w:r w:rsidRPr="005F17C0">
        <w:rPr>
          <w:rFonts w:ascii="Times New Roman" w:eastAsia="TimesNewRomanPSMT" w:hAnsi="Times New Roman"/>
          <w:sz w:val="24"/>
          <w:szCs w:val="24"/>
        </w:rPr>
        <w:t xml:space="preserve">дана од дана када га </w:t>
      </w:r>
      <w:r w:rsidRPr="005F17C0">
        <w:rPr>
          <w:rFonts w:ascii="Times New Roman" w:eastAsia="TimesNewRomanPSMT" w:hAnsi="Times New Roman"/>
          <w:sz w:val="24"/>
          <w:szCs w:val="24"/>
          <w:lang w:val="sr-Cyrl-RS"/>
        </w:rPr>
        <w:t>н</w:t>
      </w:r>
      <w:r w:rsidRPr="005F17C0">
        <w:rPr>
          <w:rFonts w:ascii="Times New Roman" w:eastAsia="TimesNewRomanPSMT" w:hAnsi="Times New Roman"/>
          <w:sz w:val="24"/>
          <w:szCs w:val="24"/>
        </w:rPr>
        <w:t>аручилац</w:t>
      </w:r>
      <w:r w:rsidRPr="005F17C0">
        <w:rPr>
          <w:rFonts w:ascii="Times New Roman" w:eastAsia="TimesNewRomanPSMT" w:hAnsi="Times New Roman"/>
          <w:sz w:val="24"/>
          <w:szCs w:val="24"/>
          <w:lang w:val="sr-Cyrl-RS"/>
        </w:rPr>
        <w:t xml:space="preserve"> </w:t>
      </w:r>
      <w:r w:rsidRPr="005F17C0">
        <w:rPr>
          <w:rFonts w:ascii="Times New Roman" w:eastAsia="TimesNewRomanPSMT" w:hAnsi="Times New Roman"/>
          <w:sz w:val="24"/>
          <w:szCs w:val="24"/>
        </w:rPr>
        <w:t>писаним путем обавести о извршењу.</w:t>
      </w:r>
      <w:r w:rsidRPr="005F17C0">
        <w:rPr>
          <w:rFonts w:ascii="Times New Roman" w:eastAsia="TimesNewRomanPSMT" w:hAnsi="Times New Roman"/>
          <w:sz w:val="24"/>
          <w:szCs w:val="24"/>
          <w:lang w:val="sr-Cyrl-RS"/>
        </w:rPr>
        <w:t xml:space="preserve"> </w:t>
      </w:r>
      <w:r w:rsidRPr="005F17C0">
        <w:rPr>
          <w:rFonts w:ascii="Times New Roman" w:eastAsia="TimesNewRomanPSMT" w:hAnsi="Times New Roman"/>
          <w:sz w:val="24"/>
          <w:szCs w:val="24"/>
          <w:lang w:val="sr-Cyrl-CS"/>
        </w:rPr>
        <w:t>Рок за извршење по појединачно закљученим уговорима ће бити дефинисан у складу са усвојеним програмом за рушење. Пружање у</w:t>
      </w:r>
      <w:r w:rsidRPr="005F17C0">
        <w:rPr>
          <w:rFonts w:ascii="Times New Roman" w:eastAsia="MS Mincho" w:hAnsi="Times New Roman"/>
          <w:sz w:val="24"/>
          <w:szCs w:val="24"/>
          <w:lang w:val="sr-Cyrl-CS"/>
        </w:rPr>
        <w:t>слуге надзора над уклањањем објеката по решењима Републичких грађевинских инспектора мора трајати колико и само извршење рушења на конкретним објектима.</w:t>
      </w:r>
    </w:p>
    <w:p w14:paraId="62FAD292" w14:textId="77777777" w:rsidR="004D7283" w:rsidRDefault="004D7283" w:rsidP="00B6778E">
      <w:pPr>
        <w:spacing w:after="0" w:line="240" w:lineRule="auto"/>
        <w:ind w:firstLine="709"/>
        <w:jc w:val="both"/>
        <w:rPr>
          <w:rFonts w:ascii="Times New Roman" w:hAnsi="Times New Roman"/>
          <w:sz w:val="24"/>
          <w:szCs w:val="24"/>
          <w:lang w:val="sr-Cyrl-CS"/>
        </w:rPr>
      </w:pPr>
    </w:p>
    <w:p w14:paraId="2D1CBA99" w14:textId="77777777" w:rsidR="00B6778E" w:rsidRPr="00B6778E" w:rsidRDefault="00B6778E" w:rsidP="00B6778E">
      <w:pPr>
        <w:widowControl w:val="0"/>
        <w:tabs>
          <w:tab w:val="left" w:pos="0"/>
        </w:tabs>
        <w:suppressAutoHyphens/>
        <w:spacing w:after="0" w:line="240" w:lineRule="auto"/>
        <w:jc w:val="both"/>
        <w:rPr>
          <w:rFonts w:ascii="Times New Roman" w:eastAsia="Calibri" w:hAnsi="Times New Roman"/>
          <w:b/>
          <w:bCs/>
          <w:kern w:val="1"/>
          <w:sz w:val="24"/>
          <w:szCs w:val="24"/>
          <w:lang w:val="sr-Cyrl-CS" w:eastAsia="ar-SA"/>
        </w:rPr>
      </w:pPr>
      <w:r w:rsidRPr="00B6778E">
        <w:rPr>
          <w:rFonts w:ascii="Times New Roman" w:eastAsia="Calibri" w:hAnsi="Times New Roman"/>
          <w:b/>
          <w:bCs/>
          <w:kern w:val="1"/>
          <w:sz w:val="24"/>
          <w:szCs w:val="24"/>
          <w:lang w:eastAsia="ar-SA"/>
        </w:rPr>
        <w:t>СРЕДСТВА ОБЕЗБЕЂЕЊА</w:t>
      </w:r>
    </w:p>
    <w:p w14:paraId="422F3D2C" w14:textId="77777777" w:rsidR="00B6778E" w:rsidRPr="00B6778E" w:rsidRDefault="00B6778E" w:rsidP="00B6778E">
      <w:pPr>
        <w:widowControl w:val="0"/>
        <w:tabs>
          <w:tab w:val="left" w:pos="0"/>
        </w:tabs>
        <w:suppressAutoHyphens/>
        <w:spacing w:after="0" w:line="240" w:lineRule="auto"/>
        <w:jc w:val="both"/>
        <w:rPr>
          <w:rFonts w:ascii="Times New Roman" w:eastAsia="Calibri" w:hAnsi="Times New Roman"/>
          <w:b/>
          <w:bCs/>
          <w:kern w:val="1"/>
          <w:sz w:val="24"/>
          <w:szCs w:val="24"/>
          <w:lang w:val="sr-Cyrl-CS" w:eastAsia="ar-SA"/>
        </w:rPr>
      </w:pPr>
    </w:p>
    <w:p w14:paraId="294AA6AA" w14:textId="162A347F" w:rsidR="00B6778E" w:rsidRPr="00B6778E" w:rsidRDefault="00814A88" w:rsidP="00B6778E">
      <w:pPr>
        <w:suppressAutoHyphens/>
        <w:spacing w:after="0" w:line="240" w:lineRule="auto"/>
        <w:ind w:right="-180"/>
        <w:jc w:val="center"/>
        <w:rPr>
          <w:rFonts w:ascii="Times New Roman" w:eastAsia="Calibri" w:hAnsi="Times New Roman"/>
          <w:b/>
          <w:kern w:val="1"/>
          <w:sz w:val="24"/>
          <w:szCs w:val="24"/>
          <w:lang w:val="sr-Cyrl-CS" w:eastAsia="ar-SA"/>
        </w:rPr>
      </w:pPr>
      <w:r>
        <w:rPr>
          <w:rFonts w:ascii="Times New Roman" w:eastAsia="Calibri" w:hAnsi="Times New Roman"/>
          <w:b/>
          <w:kern w:val="1"/>
          <w:sz w:val="24"/>
          <w:szCs w:val="24"/>
          <w:lang w:val="sr-Cyrl-CS" w:eastAsia="ar-SA"/>
        </w:rPr>
        <w:t>Члан 9</w:t>
      </w:r>
      <w:r w:rsidR="00B6778E" w:rsidRPr="00B6778E">
        <w:rPr>
          <w:rFonts w:ascii="Times New Roman" w:eastAsia="Calibri" w:hAnsi="Times New Roman"/>
          <w:b/>
          <w:kern w:val="1"/>
          <w:sz w:val="24"/>
          <w:szCs w:val="24"/>
          <w:lang w:val="sr-Cyrl-CS" w:eastAsia="ar-SA"/>
        </w:rPr>
        <w:t>.</w:t>
      </w:r>
    </w:p>
    <w:p w14:paraId="2FE88DE4" w14:textId="77777777" w:rsidR="00B6778E" w:rsidRPr="00B6778E" w:rsidRDefault="00B6778E" w:rsidP="00B6778E">
      <w:pPr>
        <w:tabs>
          <w:tab w:val="left" w:pos="720"/>
        </w:tabs>
        <w:spacing w:after="0" w:line="240" w:lineRule="auto"/>
        <w:ind w:firstLine="720"/>
        <w:jc w:val="both"/>
        <w:rPr>
          <w:rFonts w:ascii="Times New Roman" w:hAnsi="Times New Roman"/>
          <w:sz w:val="24"/>
          <w:szCs w:val="24"/>
          <w:lang w:val="sr-Cyrl-CS"/>
        </w:rPr>
      </w:pPr>
      <w:r w:rsidRPr="00B6778E">
        <w:rPr>
          <w:rFonts w:ascii="Times New Roman" w:eastAsia="Calibri" w:hAnsi="Times New Roman"/>
          <w:kern w:val="1"/>
          <w:sz w:val="24"/>
          <w:szCs w:val="24"/>
          <w:lang w:eastAsia="ar-SA"/>
        </w:rPr>
        <w:t>Извршилац се обавезује да у року од 3 (</w:t>
      </w:r>
      <w:r w:rsidRPr="00B6778E">
        <w:rPr>
          <w:rFonts w:ascii="Times New Roman" w:eastAsia="Calibri" w:hAnsi="Times New Roman"/>
          <w:kern w:val="1"/>
          <w:sz w:val="24"/>
          <w:szCs w:val="24"/>
          <w:lang w:val="sr-Cyrl-CS" w:eastAsia="ar-SA"/>
        </w:rPr>
        <w:t>три</w:t>
      </w:r>
      <w:r w:rsidRPr="00B6778E">
        <w:rPr>
          <w:rFonts w:ascii="Times New Roman" w:eastAsia="Calibri" w:hAnsi="Times New Roman"/>
          <w:kern w:val="1"/>
          <w:sz w:val="24"/>
          <w:szCs w:val="24"/>
          <w:lang w:eastAsia="ar-SA"/>
        </w:rPr>
        <w:t>) дана од дана зак</w:t>
      </w:r>
      <w:r w:rsidRPr="00B6778E">
        <w:rPr>
          <w:rFonts w:ascii="Times New Roman" w:eastAsia="Calibri" w:hAnsi="Times New Roman"/>
          <w:kern w:val="1"/>
          <w:sz w:val="24"/>
          <w:szCs w:val="24"/>
          <w:lang w:val="sr-Cyrl-RS" w:eastAsia="ar-SA"/>
        </w:rPr>
        <w:t>ључења</w:t>
      </w:r>
      <w:r w:rsidRPr="00B6778E">
        <w:rPr>
          <w:rFonts w:ascii="Times New Roman" w:eastAsia="Calibri" w:hAnsi="Times New Roman"/>
          <w:kern w:val="1"/>
          <w:sz w:val="24"/>
          <w:szCs w:val="24"/>
          <w:lang w:eastAsia="ar-SA"/>
        </w:rPr>
        <w:t xml:space="preserve"> овог </w:t>
      </w:r>
      <w:r w:rsidRPr="00B6778E">
        <w:rPr>
          <w:rFonts w:ascii="Times New Roman" w:eastAsia="Calibri" w:hAnsi="Times New Roman"/>
          <w:kern w:val="1"/>
          <w:sz w:val="24"/>
          <w:szCs w:val="24"/>
          <w:lang w:val="sr-Cyrl-CS" w:eastAsia="ar-SA"/>
        </w:rPr>
        <w:t>уговора</w:t>
      </w:r>
      <w:r w:rsidRPr="00B6778E">
        <w:rPr>
          <w:rFonts w:ascii="Times New Roman" w:eastAsia="Calibri" w:hAnsi="Times New Roman"/>
          <w:kern w:val="1"/>
          <w:sz w:val="24"/>
          <w:szCs w:val="24"/>
          <w:lang w:eastAsia="ar-SA"/>
        </w:rPr>
        <w:t xml:space="preserve"> преда Наручиоцу </w:t>
      </w:r>
      <w:r w:rsidRPr="00B6778E">
        <w:rPr>
          <w:rFonts w:ascii="Times New Roman" w:hAnsi="Times New Roman"/>
          <w:sz w:val="24"/>
          <w:szCs w:val="24"/>
          <w:lang w:val="sr-Cyrl-CS"/>
        </w:rPr>
        <w:t>средство обезбеђења за добро извршење посла (меницу за добро извршење посла):</w:t>
      </w:r>
    </w:p>
    <w:p w14:paraId="07983E45"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Сопствену</w:t>
      </w:r>
      <w:r w:rsidRPr="00B6778E">
        <w:rPr>
          <w:rFonts w:ascii="Times New Roman" w:hAnsi="Times New Roman"/>
          <w:sz w:val="24"/>
          <w:szCs w:val="24"/>
          <w:lang w:val="sr-Cyrl-CS"/>
        </w:rPr>
        <w:t xml:space="preserve"> бланко соло</w:t>
      </w:r>
      <w:r w:rsidRPr="00B6778E">
        <w:rPr>
          <w:rFonts w:ascii="Times New Roman" w:hAnsi="Times New Roman"/>
          <w:sz w:val="24"/>
          <w:szCs w:val="24"/>
        </w:rPr>
        <w:t xml:space="preserve"> меницу за </w:t>
      </w:r>
      <w:r w:rsidRPr="00B6778E">
        <w:rPr>
          <w:rFonts w:ascii="Times New Roman" w:hAnsi="Times New Roman"/>
          <w:sz w:val="24"/>
          <w:szCs w:val="24"/>
          <w:lang w:val="sr-Cyrl-CS"/>
        </w:rPr>
        <w:t>добро извршење посла</w:t>
      </w:r>
      <w:r w:rsidRPr="00B6778E">
        <w:rPr>
          <w:rFonts w:ascii="Times New Roman" w:hAnsi="Times New Roman"/>
          <w:sz w:val="24"/>
          <w:szCs w:val="24"/>
        </w:rPr>
        <w:t xml:space="preserve">,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w:t>
      </w:r>
      <w:r w:rsidRPr="00B6778E">
        <w:rPr>
          <w:rFonts w:ascii="Times New Roman" w:hAnsi="Times New Roman"/>
          <w:sz w:val="24"/>
          <w:szCs w:val="24"/>
        </w:rPr>
        <w:lastRenderedPageBreak/>
        <w:t>31/2011</w:t>
      </w:r>
      <w:r w:rsidRPr="00B6778E">
        <w:rPr>
          <w:rFonts w:ascii="Times New Roman" w:hAnsi="Times New Roman"/>
          <w:sz w:val="24"/>
          <w:szCs w:val="24"/>
          <w:lang w:val="sr-Cyrl-CS"/>
        </w:rPr>
        <w:t xml:space="preserve"> и 139/2014</w:t>
      </w:r>
      <w:r w:rsidRPr="00B6778E">
        <w:rPr>
          <w:rFonts w:ascii="Times New Roman" w:hAnsi="Times New Roman"/>
          <w:sz w:val="24"/>
          <w:szCs w:val="24"/>
        </w:rPr>
        <w:t>) и Одлуком о ближим условима, садржини и начину вођења Регистра меница и овлашћења („Службени гласник РС“</w:t>
      </w:r>
      <w:r w:rsidRPr="00B6778E">
        <w:rPr>
          <w:rFonts w:ascii="Times New Roman" w:hAnsi="Times New Roman"/>
          <w:sz w:val="24"/>
          <w:szCs w:val="24"/>
          <w:lang w:val="sr-Cyrl-CS"/>
        </w:rPr>
        <w:t xml:space="preserve"> </w:t>
      </w:r>
      <w:r w:rsidRPr="00B6778E">
        <w:rPr>
          <w:rFonts w:ascii="Times New Roman" w:hAnsi="Times New Roman"/>
          <w:sz w:val="24"/>
          <w:szCs w:val="24"/>
        </w:rPr>
        <w:t xml:space="preserve">бр. 56/2011, 80/2015, 76/2016 </w:t>
      </w:r>
      <w:r w:rsidRPr="00B6778E">
        <w:rPr>
          <w:rFonts w:ascii="Times New Roman" w:hAnsi="Times New Roman"/>
          <w:sz w:val="24"/>
          <w:szCs w:val="24"/>
          <w:lang w:val="sr-Cyrl-CS"/>
        </w:rPr>
        <w:t>и</w:t>
      </w:r>
      <w:r w:rsidRPr="00B6778E">
        <w:rPr>
          <w:rFonts w:ascii="Times New Roman" w:hAnsi="Times New Roman"/>
          <w:sz w:val="24"/>
          <w:szCs w:val="24"/>
        </w:rPr>
        <w:t xml:space="preserve"> 82/2017);</w:t>
      </w:r>
    </w:p>
    <w:p w14:paraId="769999C1"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Потврду о регистрацији менице; </w:t>
      </w:r>
    </w:p>
    <w:p w14:paraId="7DAC8642"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Менично овлашћење да се меница у висини од 10% од </w:t>
      </w:r>
      <w:r w:rsidRPr="00B6778E">
        <w:rPr>
          <w:rFonts w:ascii="Times New Roman" w:hAnsi="Times New Roman"/>
          <w:sz w:val="24"/>
          <w:szCs w:val="24"/>
          <w:lang w:val="sr-Cyrl-CS"/>
        </w:rPr>
        <w:t>вредности</w:t>
      </w:r>
      <w:r w:rsidRPr="00B6778E">
        <w:rPr>
          <w:rFonts w:ascii="Times New Roman" w:hAnsi="Times New Roman"/>
          <w:sz w:val="24"/>
          <w:szCs w:val="24"/>
        </w:rPr>
        <w:t xml:space="preserve"> </w:t>
      </w:r>
      <w:r w:rsidRPr="00B6778E">
        <w:rPr>
          <w:rFonts w:ascii="Times New Roman" w:hAnsi="Times New Roman"/>
          <w:sz w:val="24"/>
          <w:szCs w:val="24"/>
          <w:lang w:val="sr-Cyrl-CS"/>
        </w:rPr>
        <w:t xml:space="preserve">уговора </w:t>
      </w:r>
      <w:r w:rsidRPr="00B6778E">
        <w:rPr>
          <w:rFonts w:ascii="Times New Roman" w:hAnsi="Times New Roman"/>
          <w:sz w:val="24"/>
          <w:szCs w:val="24"/>
        </w:rPr>
        <w:t xml:space="preserve">без ПДВ-а, без сагласности понуђача може поднети на наплату, које мора да траје најмање </w:t>
      </w:r>
      <w:r w:rsidRPr="00B6778E">
        <w:rPr>
          <w:rFonts w:ascii="Times New Roman" w:hAnsi="Times New Roman"/>
          <w:sz w:val="24"/>
          <w:szCs w:val="24"/>
          <w:lang w:val="sr-Cyrl-CS"/>
        </w:rPr>
        <w:t>30 дана дуже од дана истека уговора;</w:t>
      </w:r>
      <w:r w:rsidRPr="00B6778E">
        <w:rPr>
          <w:rFonts w:ascii="Times New Roman" w:hAnsi="Times New Roman"/>
          <w:sz w:val="24"/>
          <w:szCs w:val="24"/>
        </w:rPr>
        <w:t xml:space="preserve"> </w:t>
      </w:r>
    </w:p>
    <w:p w14:paraId="5EA789A3"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5C580F33" w14:textId="77777777" w:rsidR="00B6778E" w:rsidRPr="00B6778E" w:rsidRDefault="00B6778E" w:rsidP="00B6778E">
      <w:pPr>
        <w:spacing w:after="0" w:line="240" w:lineRule="auto"/>
        <w:ind w:firstLine="709"/>
        <w:jc w:val="both"/>
        <w:rPr>
          <w:rFonts w:ascii="Times New Roman" w:hAnsi="Times New Roman"/>
          <w:sz w:val="24"/>
          <w:szCs w:val="24"/>
        </w:rPr>
      </w:pPr>
      <w:r w:rsidRPr="00B6778E">
        <w:rPr>
          <w:rFonts w:ascii="Times New Roman" w:hAnsi="Times New Roman"/>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394C0154" w14:textId="77777777" w:rsidR="00B6778E" w:rsidRPr="00B6778E" w:rsidRDefault="00B6778E" w:rsidP="00B6778E">
      <w:pPr>
        <w:spacing w:after="0" w:line="240" w:lineRule="auto"/>
        <w:ind w:firstLine="709"/>
        <w:jc w:val="both"/>
        <w:rPr>
          <w:rFonts w:ascii="Times New Roman" w:hAnsi="Times New Roman"/>
          <w:sz w:val="24"/>
          <w:szCs w:val="24"/>
          <w:lang w:val="sr-Cyrl-CS"/>
        </w:rPr>
      </w:pPr>
      <w:r w:rsidRPr="00B6778E">
        <w:rPr>
          <w:rFonts w:ascii="Times New Roman" w:hAnsi="Times New Roman"/>
          <w:sz w:val="24"/>
          <w:szCs w:val="24"/>
          <w:lang w:val="sr-Cyrl-CS"/>
        </w:rPr>
        <w:t>Понуђач ће активирати меницу и менично овлашћење у</w:t>
      </w:r>
      <w:r w:rsidRPr="00B6778E">
        <w:rPr>
          <w:rFonts w:ascii="Times New Roman" w:hAnsi="Times New Roman"/>
          <w:sz w:val="24"/>
          <w:szCs w:val="24"/>
        </w:rPr>
        <w:t xml:space="preserve"> случају да понуђач </w:t>
      </w:r>
      <w:r w:rsidRPr="00B6778E">
        <w:rPr>
          <w:rFonts w:ascii="Times New Roman" w:hAnsi="Times New Roman"/>
          <w:sz w:val="24"/>
          <w:szCs w:val="24"/>
          <w:lang w:val="sr-Cyrl-CS"/>
        </w:rPr>
        <w:t>не изврши своје обавезе дефинисане Уговором.</w:t>
      </w:r>
    </w:p>
    <w:p w14:paraId="33DBB946" w14:textId="77777777" w:rsidR="00B6778E" w:rsidRPr="00B6778E" w:rsidRDefault="00B6778E" w:rsidP="00B6778E">
      <w:pPr>
        <w:spacing w:after="0" w:line="240" w:lineRule="auto"/>
        <w:ind w:firstLine="709"/>
        <w:jc w:val="both"/>
        <w:rPr>
          <w:rFonts w:ascii="Times New Roman" w:hAnsi="Times New Roman"/>
          <w:sz w:val="24"/>
          <w:szCs w:val="24"/>
          <w:lang w:val="sr-Cyrl-CS"/>
        </w:rPr>
      </w:pPr>
      <w:r w:rsidRPr="00B6778E">
        <w:rPr>
          <w:rFonts w:ascii="Times New Roman" w:hAnsi="Times New Roman"/>
          <w:sz w:val="24"/>
          <w:szCs w:val="24"/>
        </w:rPr>
        <w:t xml:space="preserve">У случају оправданог продужења рока за </w:t>
      </w:r>
      <w:r w:rsidRPr="00B6778E">
        <w:rPr>
          <w:rFonts w:ascii="Times New Roman" w:hAnsi="Times New Roman"/>
          <w:sz w:val="24"/>
          <w:szCs w:val="24"/>
          <w:lang w:val="sr-Cyrl-CS"/>
        </w:rPr>
        <w:t>извршење услуга</w:t>
      </w:r>
      <w:r w:rsidRPr="00B6778E">
        <w:rPr>
          <w:rFonts w:ascii="Times New Roman" w:hAnsi="Times New Roman"/>
          <w:sz w:val="24"/>
          <w:szCs w:val="24"/>
        </w:rPr>
        <w:t xml:space="preserve"> кој</w:t>
      </w:r>
      <w:r w:rsidRPr="00B6778E">
        <w:rPr>
          <w:rFonts w:ascii="Times New Roman" w:hAnsi="Times New Roman"/>
          <w:sz w:val="24"/>
          <w:szCs w:val="24"/>
          <w:lang w:val="sr-Cyrl-CS"/>
        </w:rPr>
        <w:t>е</w:t>
      </w:r>
      <w:r w:rsidRPr="00B6778E">
        <w:rPr>
          <w:rFonts w:ascii="Times New Roman" w:hAnsi="Times New Roman"/>
          <w:sz w:val="24"/>
          <w:szCs w:val="24"/>
        </w:rPr>
        <w:t xml:space="preserve"> су предмет уговора о јавној набавци, важност </w:t>
      </w:r>
      <w:r w:rsidRPr="00B6778E">
        <w:rPr>
          <w:rFonts w:ascii="Times New Roman" w:hAnsi="Times New Roman"/>
          <w:sz w:val="24"/>
          <w:szCs w:val="24"/>
          <w:lang w:val="sr-Cyrl-CS"/>
        </w:rPr>
        <w:t>манице</w:t>
      </w:r>
      <w:r w:rsidRPr="00B6778E">
        <w:rPr>
          <w:rFonts w:ascii="Times New Roman" w:hAnsi="Times New Roman"/>
          <w:sz w:val="24"/>
          <w:szCs w:val="24"/>
        </w:rPr>
        <w:t xml:space="preserve"> за добро извршење посла</w:t>
      </w:r>
      <w:r w:rsidRPr="00B6778E">
        <w:rPr>
          <w:rFonts w:ascii="Times New Roman" w:hAnsi="Times New Roman"/>
          <w:sz w:val="24"/>
          <w:szCs w:val="24"/>
          <w:lang w:val="sr-Cyrl-CS"/>
        </w:rPr>
        <w:t xml:space="preserve"> се мора продужити.</w:t>
      </w:r>
    </w:p>
    <w:p w14:paraId="0F5F9065" w14:textId="77777777" w:rsidR="00B6778E" w:rsidRPr="00B6778E" w:rsidRDefault="00B6778E" w:rsidP="00B6778E">
      <w:pPr>
        <w:spacing w:after="0" w:line="240" w:lineRule="auto"/>
        <w:jc w:val="both"/>
        <w:rPr>
          <w:rFonts w:ascii="Times New Roman" w:hAnsi="Times New Roman"/>
          <w:sz w:val="24"/>
          <w:szCs w:val="24"/>
          <w:lang w:val="sr-Cyrl-CS"/>
        </w:rPr>
      </w:pPr>
    </w:p>
    <w:p w14:paraId="60331DA0"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p>
    <w:p w14:paraId="2404600A" w14:textId="77777777" w:rsidR="00B6778E" w:rsidRPr="005F17C0" w:rsidRDefault="00B6778E" w:rsidP="00B6778E">
      <w:pPr>
        <w:suppressAutoHyphens/>
        <w:spacing w:after="0" w:line="240" w:lineRule="auto"/>
        <w:ind w:right="-180"/>
        <w:jc w:val="both"/>
        <w:rPr>
          <w:rFonts w:ascii="Times New Roman" w:eastAsia="Calibri" w:hAnsi="Times New Roman"/>
          <w:b/>
          <w:kern w:val="1"/>
          <w:sz w:val="24"/>
          <w:szCs w:val="24"/>
          <w:lang w:val="sr-Cyrl-RS" w:eastAsia="ar-SA"/>
        </w:rPr>
      </w:pPr>
      <w:r w:rsidRPr="005F17C0">
        <w:rPr>
          <w:rFonts w:ascii="Times New Roman" w:eastAsia="Calibri" w:hAnsi="Times New Roman"/>
          <w:b/>
          <w:kern w:val="1"/>
          <w:sz w:val="24"/>
          <w:szCs w:val="24"/>
          <w:lang w:val="sr-Cyrl-RS" w:eastAsia="ar-SA"/>
        </w:rPr>
        <w:t>ПОЛИСА ОСИГУРАЊА</w:t>
      </w:r>
    </w:p>
    <w:p w14:paraId="56E51C19" w14:textId="79EFEDEC" w:rsidR="00B6778E" w:rsidRPr="000204C2" w:rsidRDefault="00B6778E" w:rsidP="00B6778E">
      <w:pPr>
        <w:suppressAutoHyphens/>
        <w:spacing w:after="0" w:line="240" w:lineRule="auto"/>
        <w:ind w:right="-180"/>
        <w:jc w:val="center"/>
        <w:rPr>
          <w:rFonts w:ascii="Times New Roman" w:eastAsia="Calibri" w:hAnsi="Times New Roman"/>
          <w:b/>
          <w:kern w:val="1"/>
          <w:sz w:val="24"/>
          <w:szCs w:val="24"/>
          <w:lang w:val="sr-Latn-CS" w:eastAsia="ar-SA"/>
        </w:rPr>
      </w:pPr>
      <w:r w:rsidRPr="005F17C0">
        <w:rPr>
          <w:rFonts w:ascii="Times New Roman" w:eastAsia="Calibri" w:hAnsi="Times New Roman"/>
          <w:b/>
          <w:kern w:val="1"/>
          <w:sz w:val="24"/>
          <w:szCs w:val="24"/>
          <w:lang w:val="sr-Cyrl-CS" w:eastAsia="ar-SA"/>
        </w:rPr>
        <w:t>Члан 1</w:t>
      </w:r>
      <w:r w:rsidR="00814A88" w:rsidRPr="005F17C0">
        <w:rPr>
          <w:rFonts w:ascii="Times New Roman" w:eastAsia="Calibri" w:hAnsi="Times New Roman"/>
          <w:b/>
          <w:kern w:val="1"/>
          <w:sz w:val="24"/>
          <w:szCs w:val="24"/>
          <w:lang w:val="sr-Cyrl-CS" w:eastAsia="ar-SA"/>
        </w:rPr>
        <w:t>0</w:t>
      </w:r>
      <w:r w:rsidRPr="005F17C0">
        <w:rPr>
          <w:rFonts w:ascii="Times New Roman" w:eastAsia="Calibri" w:hAnsi="Times New Roman"/>
          <w:b/>
          <w:kern w:val="1"/>
          <w:sz w:val="24"/>
          <w:szCs w:val="24"/>
          <w:lang w:val="sr-Cyrl-CS" w:eastAsia="ar-SA"/>
        </w:rPr>
        <w:t>.</w:t>
      </w:r>
    </w:p>
    <w:p w14:paraId="2E73DB53" w14:textId="77777777" w:rsidR="00B6778E" w:rsidRPr="00B6778E" w:rsidRDefault="00B6778E" w:rsidP="00B6778E">
      <w:pPr>
        <w:suppressAutoHyphens/>
        <w:spacing w:after="5" w:line="240" w:lineRule="auto"/>
        <w:ind w:firstLine="720"/>
        <w:jc w:val="both"/>
        <w:rPr>
          <w:rFonts w:ascii="Times New Roman" w:eastAsia="Calibri" w:hAnsi="Times New Roman"/>
          <w:color w:val="FF0000"/>
          <w:kern w:val="1"/>
          <w:sz w:val="24"/>
          <w:szCs w:val="24"/>
          <w:lang w:val="sr-Cyrl-RS" w:eastAsia="ar-SA"/>
        </w:rPr>
      </w:pPr>
      <w:r w:rsidRPr="00B6778E">
        <w:rPr>
          <w:rFonts w:ascii="Times New Roman" w:eastAsia="Calibri" w:hAnsi="Times New Roman"/>
          <w:kern w:val="1"/>
          <w:sz w:val="24"/>
          <w:szCs w:val="24"/>
          <w:lang w:eastAsia="ar-SA"/>
        </w:rPr>
        <w:t>Извршилац је дужан да Наручиоцу достави</w:t>
      </w:r>
      <w:r w:rsidRPr="00B6778E">
        <w:rPr>
          <w:rFonts w:ascii="Times New Roman" w:eastAsia="Calibri" w:hAnsi="Times New Roman"/>
          <w:kern w:val="1"/>
          <w:sz w:val="24"/>
          <w:szCs w:val="24"/>
          <w:lang w:val="sr-Cyrl-CS" w:eastAsia="ar-SA"/>
        </w:rPr>
        <w:t xml:space="preserve"> Полису осигурања запослених на градилишту од последица несрећног случаја, и то пре почетка извршења налога Наручиоца.</w:t>
      </w:r>
    </w:p>
    <w:p w14:paraId="2DB1DCBD" w14:textId="77777777" w:rsidR="00B6778E" w:rsidRPr="00B6778E" w:rsidRDefault="00B6778E" w:rsidP="00B6778E">
      <w:pPr>
        <w:suppressAutoHyphens/>
        <w:spacing w:after="4" w:line="240" w:lineRule="auto"/>
        <w:jc w:val="both"/>
        <w:rPr>
          <w:rFonts w:ascii="Times New Roman" w:eastAsia="Calibri" w:hAnsi="Times New Roman"/>
          <w:kern w:val="1"/>
          <w:sz w:val="24"/>
          <w:szCs w:val="24"/>
          <w:lang w:val="sr-Cyrl-CS" w:eastAsia="ar-SA"/>
        </w:rPr>
      </w:pPr>
    </w:p>
    <w:p w14:paraId="1B6E137B"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68EE20D6"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УГОВОРНА КАЗНА </w:t>
      </w:r>
    </w:p>
    <w:p w14:paraId="126E92B4" w14:textId="5759D5E5" w:rsidR="00B6778E" w:rsidRPr="00B6778E" w:rsidRDefault="00B6778E" w:rsidP="00B6778E">
      <w:pPr>
        <w:suppressAutoHyphens/>
        <w:spacing w:after="5"/>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1</w:t>
      </w:r>
      <w:r w:rsidR="00814A88">
        <w:rPr>
          <w:rFonts w:ascii="Times New Roman" w:eastAsia="Calibri" w:hAnsi="Times New Roman"/>
          <w:b/>
          <w:kern w:val="1"/>
          <w:sz w:val="24"/>
          <w:szCs w:val="24"/>
          <w:lang w:val="sr-Cyrl-CS" w:eastAsia="ar-SA"/>
        </w:rPr>
        <w:t>1</w:t>
      </w:r>
      <w:r w:rsidRPr="00B6778E">
        <w:rPr>
          <w:rFonts w:ascii="Times New Roman" w:eastAsia="Calibri" w:hAnsi="Times New Roman"/>
          <w:b/>
          <w:kern w:val="1"/>
          <w:sz w:val="24"/>
          <w:szCs w:val="24"/>
          <w:lang w:eastAsia="ar-SA"/>
        </w:rPr>
        <w:t>.</w:t>
      </w:r>
    </w:p>
    <w:p w14:paraId="36FEB884"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eastAsia="ar-SA"/>
        </w:rPr>
        <w:t xml:space="preserve">Ако Извршилац не изврши услуге које су предмет </w:t>
      </w:r>
      <w:r w:rsidRPr="00B6778E">
        <w:rPr>
          <w:rFonts w:ascii="Times New Roman" w:eastAsia="Calibri" w:hAnsi="Times New Roman"/>
          <w:kern w:val="1"/>
          <w:sz w:val="24"/>
          <w:szCs w:val="24"/>
          <w:lang w:val="sr-Cyrl-CS" w:eastAsia="ar-SA"/>
        </w:rPr>
        <w:t>овог</w:t>
      </w:r>
      <w:r w:rsidRPr="00B6778E">
        <w:rPr>
          <w:rFonts w:ascii="Times New Roman" w:eastAsia="Calibri" w:hAnsi="Times New Roman"/>
          <w:kern w:val="1"/>
          <w:sz w:val="24"/>
          <w:szCs w:val="24"/>
          <w:lang w:eastAsia="ar-SA"/>
        </w:rPr>
        <w:t xml:space="preserve"> уговора у уговореном року, дужан је да плати </w:t>
      </w:r>
      <w:r w:rsidRPr="00B6778E">
        <w:rPr>
          <w:rFonts w:ascii="Times New Roman" w:eastAsia="Calibri" w:hAnsi="Times New Roman"/>
          <w:kern w:val="1"/>
          <w:sz w:val="24"/>
          <w:szCs w:val="24"/>
          <w:lang w:val="sr-Cyrl-CS" w:eastAsia="ar-SA"/>
        </w:rPr>
        <w:t>уговорну</w:t>
      </w:r>
      <w:r w:rsidRPr="00B6778E">
        <w:rPr>
          <w:rFonts w:ascii="Times New Roman" w:eastAsia="Calibri" w:hAnsi="Times New Roman"/>
          <w:kern w:val="1"/>
          <w:sz w:val="24"/>
          <w:szCs w:val="24"/>
          <w:lang w:eastAsia="ar-SA"/>
        </w:rPr>
        <w:t xml:space="preserve"> казну у износу од 2‰ (два промила) од укупне</w:t>
      </w:r>
      <w:r w:rsidRPr="00B6778E">
        <w:rPr>
          <w:rFonts w:ascii="Times New Roman" w:eastAsia="Calibri" w:hAnsi="Times New Roman"/>
          <w:kern w:val="1"/>
          <w:sz w:val="24"/>
          <w:szCs w:val="24"/>
          <w:lang w:val="sr-Cyrl-CS" w:eastAsia="ar-SA"/>
        </w:rPr>
        <w:t xml:space="preserve"> уговорене</w:t>
      </w:r>
      <w:r w:rsidRPr="00B6778E">
        <w:rPr>
          <w:rFonts w:ascii="Times New Roman" w:eastAsia="Calibri" w:hAnsi="Times New Roman"/>
          <w:kern w:val="1"/>
          <w:sz w:val="24"/>
          <w:szCs w:val="24"/>
          <w:lang w:eastAsia="ar-SA"/>
        </w:rPr>
        <w:t xml:space="preserve"> вредности услуга, за сваки дан закашњења, с тим што укупан износ ове казне не може бити већи од </w:t>
      </w:r>
      <w:r w:rsidRPr="00B6778E">
        <w:rPr>
          <w:rFonts w:ascii="Times New Roman" w:eastAsia="Calibri" w:hAnsi="Times New Roman"/>
          <w:kern w:val="1"/>
          <w:sz w:val="24"/>
          <w:szCs w:val="24"/>
          <w:lang w:val="sr-Cyrl-CS" w:eastAsia="ar-SA"/>
        </w:rPr>
        <w:t>5</w:t>
      </w:r>
      <w:r w:rsidRPr="00B6778E">
        <w:rPr>
          <w:rFonts w:ascii="Times New Roman" w:eastAsia="Calibri" w:hAnsi="Times New Roman"/>
          <w:kern w:val="1"/>
          <w:sz w:val="24"/>
          <w:szCs w:val="24"/>
          <w:lang w:eastAsia="ar-SA"/>
        </w:rPr>
        <w:t>% (</w:t>
      </w:r>
      <w:r w:rsidRPr="00B6778E">
        <w:rPr>
          <w:rFonts w:ascii="Times New Roman" w:eastAsia="Calibri" w:hAnsi="Times New Roman"/>
          <w:kern w:val="1"/>
          <w:sz w:val="24"/>
          <w:szCs w:val="24"/>
          <w:lang w:val="sr-Cyrl-CS" w:eastAsia="ar-SA"/>
        </w:rPr>
        <w:t>пет</w:t>
      </w:r>
      <w:r w:rsidRPr="00B6778E">
        <w:rPr>
          <w:rFonts w:ascii="Times New Roman" w:eastAsia="Calibri" w:hAnsi="Times New Roman"/>
          <w:kern w:val="1"/>
          <w:sz w:val="24"/>
          <w:szCs w:val="24"/>
          <w:lang w:eastAsia="ar-SA"/>
        </w:rPr>
        <w:t xml:space="preserve"> процената) </w:t>
      </w:r>
      <w:r w:rsidRPr="00B6778E">
        <w:rPr>
          <w:rFonts w:ascii="Times New Roman" w:eastAsia="Calibri" w:hAnsi="Times New Roman"/>
          <w:kern w:val="1"/>
          <w:sz w:val="24"/>
          <w:szCs w:val="24"/>
          <w:lang w:val="sr-Cyrl-CS" w:eastAsia="ar-SA"/>
        </w:rPr>
        <w:t xml:space="preserve">укупне </w:t>
      </w:r>
      <w:r w:rsidRPr="00B6778E">
        <w:rPr>
          <w:rFonts w:ascii="Times New Roman" w:eastAsia="Calibri" w:hAnsi="Times New Roman"/>
          <w:kern w:val="1"/>
          <w:sz w:val="24"/>
          <w:szCs w:val="24"/>
          <w:lang w:eastAsia="ar-SA"/>
        </w:rPr>
        <w:t>уговорене вредности услуга</w:t>
      </w:r>
      <w:r w:rsidRPr="00B6778E">
        <w:rPr>
          <w:rFonts w:ascii="Times New Roman" w:eastAsia="Calibri" w:hAnsi="Times New Roman"/>
          <w:kern w:val="1"/>
          <w:sz w:val="24"/>
          <w:szCs w:val="24"/>
          <w:lang w:val="sr-Cyrl-CS" w:eastAsia="ar-SA"/>
        </w:rPr>
        <w:t>.</w:t>
      </w:r>
    </w:p>
    <w:p w14:paraId="64F97179" w14:textId="77777777" w:rsidR="00B6778E" w:rsidRPr="00B6778E" w:rsidRDefault="00B6778E" w:rsidP="00B6778E">
      <w:pPr>
        <w:suppressAutoHyphens/>
        <w:spacing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Обрачунати износ уговорне казне наплаћује се умањењем износа који је исказан у окончаној ситуацији. </w:t>
      </w:r>
    </w:p>
    <w:p w14:paraId="508320C6"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val="sr-Cyrl-CS" w:eastAsia="ar-SA"/>
        </w:rPr>
      </w:pPr>
      <w:r w:rsidRPr="00B6778E">
        <w:rPr>
          <w:rFonts w:ascii="Times New Roman" w:eastAsia="Calibri" w:hAnsi="Times New Roman"/>
          <w:b/>
          <w:kern w:val="1"/>
          <w:sz w:val="24"/>
          <w:szCs w:val="24"/>
          <w:lang w:eastAsia="ar-SA"/>
        </w:rPr>
        <w:t xml:space="preserve">ПОДИЗВОЂАЧ </w:t>
      </w:r>
      <w:r w:rsidRPr="00B6778E">
        <w:rPr>
          <w:rFonts w:ascii="Times New Roman" w:eastAsia="Calibri" w:hAnsi="Times New Roman"/>
          <w:b/>
          <w:kern w:val="1"/>
          <w:sz w:val="24"/>
          <w:szCs w:val="24"/>
          <w:lang w:val="sr-Cyrl-CS" w:eastAsia="ar-SA"/>
        </w:rPr>
        <w:t xml:space="preserve"> </w:t>
      </w:r>
    </w:p>
    <w:p w14:paraId="518D2265" w14:textId="0D1F2916" w:rsidR="00B6778E" w:rsidRPr="00B6778E" w:rsidRDefault="00B6778E" w:rsidP="00B6778E">
      <w:pPr>
        <w:suppressAutoHyphens/>
        <w:spacing w:after="4" w:line="271" w:lineRule="auto"/>
        <w:ind w:left="293"/>
        <w:jc w:val="both"/>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val="sr-Cyrl-CS" w:eastAsia="ar-SA"/>
        </w:rPr>
        <w:t xml:space="preserve">                                                                </w:t>
      </w:r>
      <w:r w:rsidRPr="00B6778E">
        <w:rPr>
          <w:rFonts w:ascii="Times New Roman" w:eastAsia="Calibri" w:hAnsi="Times New Roman"/>
          <w:b/>
          <w:kern w:val="1"/>
          <w:sz w:val="24"/>
          <w:szCs w:val="24"/>
          <w:lang w:eastAsia="ar-SA"/>
        </w:rPr>
        <w:t>Члан 1</w:t>
      </w:r>
      <w:r w:rsidR="00814A88">
        <w:rPr>
          <w:rFonts w:ascii="Times New Roman" w:eastAsia="Calibri" w:hAnsi="Times New Roman"/>
          <w:b/>
          <w:kern w:val="1"/>
          <w:sz w:val="24"/>
          <w:szCs w:val="24"/>
          <w:lang w:val="sr-Cyrl-CS" w:eastAsia="ar-SA"/>
        </w:rPr>
        <w:t>2</w:t>
      </w:r>
      <w:r w:rsidRPr="00B6778E">
        <w:rPr>
          <w:rFonts w:ascii="Times New Roman" w:eastAsia="Calibri" w:hAnsi="Times New Roman"/>
          <w:b/>
          <w:kern w:val="1"/>
          <w:sz w:val="24"/>
          <w:szCs w:val="24"/>
          <w:lang w:eastAsia="ar-SA"/>
        </w:rPr>
        <w:t>.</w:t>
      </w:r>
    </w:p>
    <w:p w14:paraId="2E6D6E0F"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ће део услуга које су предмет овог </w:t>
      </w:r>
      <w:r w:rsidRPr="00B6778E">
        <w:rPr>
          <w:rFonts w:ascii="Times New Roman" w:eastAsia="Calibri" w:hAnsi="Times New Roman"/>
          <w:kern w:val="1"/>
          <w:sz w:val="24"/>
          <w:szCs w:val="24"/>
          <w:lang w:val="sr-Cyrl-CS" w:eastAsia="ar-SA"/>
        </w:rPr>
        <w:t>уговора</w:t>
      </w:r>
      <w:r w:rsidRPr="00B6778E">
        <w:rPr>
          <w:rFonts w:ascii="Times New Roman" w:eastAsia="Calibri" w:hAnsi="Times New Roman"/>
          <w:kern w:val="1"/>
          <w:sz w:val="24"/>
          <w:szCs w:val="24"/>
          <w:lang w:eastAsia="ar-SA"/>
        </w:rPr>
        <w:t xml:space="preserve"> извршити преко подизвођача</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________________________________</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ул.</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____________________________ бр. ____, ПИБ _______________________, матични број __________________, у свему у складу са понудом број _______________________ од ______________; </w:t>
      </w:r>
    </w:p>
    <w:p w14:paraId="37240878"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у потпуности одговара Наручиоцу за извршење уговорених обавеза, те и за услуге извршене од стране подизвођача, као да их је сам извршио; </w:t>
      </w:r>
    </w:p>
    <w:p w14:paraId="7C65C752"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не може ангажовати као подизвођача лице које није навео у понуди, у супротном Наручилац ће реализовати средство обезбеђења и раскинути </w:t>
      </w:r>
      <w:r w:rsidRPr="00B6778E">
        <w:rPr>
          <w:rFonts w:ascii="Times New Roman" w:eastAsia="Calibri" w:hAnsi="Times New Roman"/>
          <w:kern w:val="1"/>
          <w:sz w:val="24"/>
          <w:szCs w:val="24"/>
          <w:lang w:val="sr-Cyrl-CS" w:eastAsia="ar-SA"/>
        </w:rPr>
        <w:t>Уговор</w:t>
      </w:r>
      <w:r w:rsidRPr="00B6778E">
        <w:rPr>
          <w:rFonts w:ascii="Times New Roman" w:eastAsia="Calibri" w:hAnsi="Times New Roman"/>
          <w:kern w:val="1"/>
          <w:sz w:val="24"/>
          <w:szCs w:val="24"/>
          <w:lang w:eastAsia="ar-SA"/>
        </w:rPr>
        <w:t xml:space="preserve">, осим ако би раскидом </w:t>
      </w:r>
      <w:r w:rsidRPr="00B6778E">
        <w:rPr>
          <w:rFonts w:ascii="Times New Roman" w:eastAsia="Calibri" w:hAnsi="Times New Roman"/>
          <w:kern w:val="1"/>
          <w:sz w:val="24"/>
          <w:szCs w:val="24"/>
          <w:lang w:val="sr-Cyrl-CS" w:eastAsia="ar-SA"/>
        </w:rPr>
        <w:t>Уговора</w:t>
      </w:r>
      <w:r w:rsidRPr="00B6778E">
        <w:rPr>
          <w:rFonts w:ascii="Times New Roman" w:eastAsia="Calibri" w:hAnsi="Times New Roman"/>
          <w:kern w:val="1"/>
          <w:sz w:val="24"/>
          <w:szCs w:val="24"/>
          <w:lang w:eastAsia="ar-SA"/>
        </w:rPr>
        <w:t xml:space="preserve"> Наручилац претрпео знатну штету.</w:t>
      </w:r>
    </w:p>
    <w:p w14:paraId="679C8BEC" w14:textId="77777777" w:rsidR="00B6778E" w:rsidRPr="00B6778E" w:rsidRDefault="00B6778E" w:rsidP="00B6778E">
      <w:pPr>
        <w:suppressAutoHyphens/>
        <w:spacing w:after="4" w:line="271" w:lineRule="auto"/>
        <w:ind w:left="269"/>
        <w:jc w:val="both"/>
        <w:rPr>
          <w:rFonts w:ascii="Times New Roman" w:eastAsia="Calibri" w:hAnsi="Times New Roman"/>
          <w:b/>
          <w:kern w:val="1"/>
          <w:sz w:val="24"/>
          <w:szCs w:val="24"/>
          <w:lang w:eastAsia="ar-SA"/>
        </w:rPr>
      </w:pPr>
    </w:p>
    <w:p w14:paraId="7BB0D5BE" w14:textId="77777777" w:rsidR="00B6778E" w:rsidRPr="00B6778E" w:rsidRDefault="00B6778E" w:rsidP="00B6778E">
      <w:pPr>
        <w:suppressAutoHyphens/>
        <w:spacing w:after="4" w:line="271" w:lineRule="auto"/>
        <w:jc w:val="both"/>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 xml:space="preserve">ИЗМЕНЕ ТОКОМ ТРАЈАЊА УГОВОРА </w:t>
      </w:r>
    </w:p>
    <w:p w14:paraId="4A04C146"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eastAsia="ar-SA"/>
        </w:rPr>
      </w:pPr>
    </w:p>
    <w:p w14:paraId="33777FF5"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6</w:t>
      </w:r>
      <w:r w:rsidRPr="00B6778E">
        <w:rPr>
          <w:rFonts w:ascii="Times New Roman" w:eastAsia="Calibri" w:hAnsi="Times New Roman"/>
          <w:b/>
          <w:kern w:val="1"/>
          <w:sz w:val="24"/>
          <w:szCs w:val="24"/>
          <w:lang w:eastAsia="ar-SA"/>
        </w:rPr>
        <w:t>.</w:t>
      </w:r>
    </w:p>
    <w:p w14:paraId="0A74B891" w14:textId="29B19A9B" w:rsidR="00B6778E" w:rsidRPr="00B6778E" w:rsidRDefault="00B6778E" w:rsidP="00B6778E">
      <w:pPr>
        <w:tabs>
          <w:tab w:val="left" w:pos="8505"/>
        </w:tabs>
        <w:suppressAutoHyphens/>
        <w:spacing w:after="0"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lastRenderedPageBreak/>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w:t>
      </w:r>
      <w:r w:rsidR="00814A88">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од укупне вредности првобитно закљученог Уговора, </w:t>
      </w:r>
      <w:r w:rsidRPr="00B6778E">
        <w:rPr>
          <w:rFonts w:ascii="Times New Roman" w:eastAsia="Calibri" w:hAnsi="Times New Roman"/>
          <w:kern w:val="1"/>
          <w:sz w:val="24"/>
          <w:szCs w:val="24"/>
          <w:lang w:val="sr-Cyrl-RS" w:eastAsia="ar-SA"/>
        </w:rPr>
        <w:t>сходно члану</w:t>
      </w:r>
      <w:r w:rsidRPr="00B6778E">
        <w:rPr>
          <w:rFonts w:ascii="Times New Roman" w:eastAsia="Calibri" w:hAnsi="Times New Roman"/>
          <w:kern w:val="1"/>
          <w:sz w:val="24"/>
          <w:szCs w:val="24"/>
          <w:lang w:val="sr-Cyrl-CS" w:eastAsia="ar-SA"/>
        </w:rPr>
        <w:t xml:space="preserve"> 115. став 1. ЗЈН</w:t>
      </w:r>
      <w:r w:rsidRPr="00B6778E">
        <w:rPr>
          <w:rFonts w:ascii="Times New Roman" w:eastAsia="Calibri" w:hAnsi="Times New Roman"/>
          <w:kern w:val="1"/>
          <w:sz w:val="24"/>
          <w:szCs w:val="24"/>
          <w:lang w:val="sr-Cyrl-RS" w:eastAsia="ar-SA"/>
        </w:rPr>
        <w:t>.</w:t>
      </w:r>
    </w:p>
    <w:p w14:paraId="3AD94EFE"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Наручилац може дозволити измене током трајања уговора,</w:t>
      </w:r>
      <w:r w:rsidRPr="00B6778E">
        <w:rPr>
          <w:rFonts w:ascii="Times New Roman" w:eastAsia="Calibri" w:hAnsi="Times New Roman"/>
          <w:kern w:val="1"/>
          <w:sz w:val="24"/>
          <w:szCs w:val="24"/>
          <w:lang w:eastAsia="ar-SA"/>
        </w:rPr>
        <w:t xml:space="preserve"> на основу образложеног писаног захтева</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val="sr-Cyrl-CS" w:eastAsia="ar-SA"/>
        </w:rPr>
        <w:t>Извршиоца</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val="sr-Cyrl-CS" w:eastAsia="ar-SA"/>
        </w:rPr>
        <w:t xml:space="preserve">из разлога на које Извршилац није могао  утицати, сходно члану 115. став 2. ЗЈН </w:t>
      </w:r>
      <w:r w:rsidRPr="00B6778E">
        <w:rPr>
          <w:rFonts w:ascii="Times New Roman" w:eastAsia="Calibri" w:hAnsi="Times New Roman"/>
          <w:kern w:val="1"/>
          <w:sz w:val="24"/>
          <w:szCs w:val="24"/>
          <w:lang w:eastAsia="ar-SA"/>
        </w:rPr>
        <w:t xml:space="preserve">. </w:t>
      </w:r>
    </w:p>
    <w:p w14:paraId="3DB84894"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Образложени захтев за измену уговора,</w:t>
      </w:r>
      <w:r w:rsidRPr="00B6778E">
        <w:rPr>
          <w:rFonts w:ascii="Times New Roman" w:eastAsia="Calibri" w:hAnsi="Times New Roman"/>
          <w:kern w:val="1"/>
          <w:sz w:val="24"/>
          <w:szCs w:val="24"/>
          <w:lang w:eastAsia="ar-SA"/>
        </w:rPr>
        <w:t xml:space="preserve"> Извршилац 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B6778E">
        <w:rPr>
          <w:rFonts w:ascii="Times New Roman" w:eastAsia="Calibri" w:hAnsi="Times New Roman"/>
          <w:kern w:val="1"/>
          <w:sz w:val="24"/>
          <w:szCs w:val="24"/>
          <w:lang w:val="sr-Cyrl-CS" w:eastAsia="ar-SA"/>
        </w:rPr>
        <w:t>из</w:t>
      </w:r>
      <w:r w:rsidRPr="00B6778E">
        <w:rPr>
          <w:rFonts w:ascii="Times New Roman" w:eastAsia="Calibri" w:hAnsi="Times New Roman"/>
          <w:kern w:val="1"/>
          <w:sz w:val="24"/>
          <w:szCs w:val="24"/>
          <w:lang w:eastAsia="ar-SA"/>
        </w:rPr>
        <w:t xml:space="preserve">вршење услуге </w:t>
      </w:r>
      <w:r w:rsidRPr="00B6778E">
        <w:rPr>
          <w:rFonts w:ascii="Times New Roman" w:eastAsia="Calibri" w:hAnsi="Times New Roman"/>
          <w:kern w:val="1"/>
          <w:sz w:val="24"/>
          <w:szCs w:val="24"/>
          <w:lang w:val="sr-Cyrl-CS" w:eastAsia="ar-SA"/>
        </w:rPr>
        <w:t>наведене у члану 2. овог уговора</w:t>
      </w:r>
      <w:r w:rsidRPr="00B6778E">
        <w:rPr>
          <w:rFonts w:ascii="Times New Roman" w:eastAsia="Calibri" w:hAnsi="Times New Roman"/>
          <w:kern w:val="1"/>
          <w:sz w:val="24"/>
          <w:szCs w:val="24"/>
          <w:lang w:eastAsia="ar-SA"/>
        </w:rPr>
        <w:t>.</w:t>
      </w:r>
    </w:p>
    <w:p w14:paraId="61C53B97"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Уколико дође до продужења важности овог уговора, мора се продужити и рок трајања средства обезбеђења.</w:t>
      </w:r>
      <w:r w:rsidRPr="00B6778E">
        <w:rPr>
          <w:rFonts w:ascii="Times New Roman" w:eastAsia="Calibri" w:hAnsi="Times New Roman"/>
          <w:kern w:val="1"/>
          <w:sz w:val="24"/>
          <w:szCs w:val="24"/>
          <w:lang w:eastAsia="ar-SA"/>
        </w:rPr>
        <w:t xml:space="preserve">  </w:t>
      </w:r>
    </w:p>
    <w:p w14:paraId="668C0A49" w14:textId="77777777" w:rsidR="00B6778E" w:rsidRPr="00B6778E" w:rsidRDefault="00B6778E" w:rsidP="00B6778E">
      <w:pPr>
        <w:suppressAutoHyphens/>
        <w:spacing w:after="5" w:line="240" w:lineRule="auto"/>
        <w:jc w:val="both"/>
        <w:rPr>
          <w:rFonts w:ascii="Times New Roman" w:eastAsia="Calibri" w:hAnsi="Times New Roman"/>
          <w:kern w:val="1"/>
          <w:sz w:val="24"/>
          <w:szCs w:val="24"/>
          <w:lang w:eastAsia="ar-SA"/>
        </w:rPr>
      </w:pPr>
    </w:p>
    <w:p w14:paraId="25738B15" w14:textId="77777777" w:rsidR="00B6778E" w:rsidRPr="00B6778E" w:rsidRDefault="00B6778E" w:rsidP="00B6778E">
      <w:pPr>
        <w:keepNext/>
        <w:keepLines/>
        <w:suppressAutoHyphens/>
        <w:spacing w:after="5" w:line="240" w:lineRule="auto"/>
        <w:jc w:val="both"/>
        <w:outlineLvl w:val="1"/>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eastAsia="ar-SA"/>
        </w:rPr>
        <w:t>ВИША СИЛА</w:t>
      </w:r>
    </w:p>
    <w:p w14:paraId="5CAB6212" w14:textId="77777777" w:rsidR="00B6778E" w:rsidRPr="00B6778E" w:rsidRDefault="00B6778E" w:rsidP="00B6778E">
      <w:pPr>
        <w:suppressAutoHyphens/>
        <w:spacing w:after="5" w:line="240" w:lineRule="auto"/>
        <w:jc w:val="center"/>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7</w:t>
      </w:r>
      <w:r w:rsidRPr="00B6778E">
        <w:rPr>
          <w:rFonts w:ascii="Times New Roman" w:eastAsia="Calibri" w:hAnsi="Times New Roman"/>
          <w:b/>
          <w:kern w:val="1"/>
          <w:sz w:val="24"/>
          <w:szCs w:val="24"/>
          <w:lang w:eastAsia="ar-SA"/>
        </w:rPr>
        <w:t>.</w:t>
      </w:r>
    </w:p>
    <w:p w14:paraId="35DE2448"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Уколико после закључења овог </w:t>
      </w:r>
      <w:r w:rsidRPr="00B6778E">
        <w:rPr>
          <w:rFonts w:ascii="Times New Roman" w:eastAsia="Calibri" w:hAnsi="Times New Roman"/>
          <w:kern w:val="1"/>
          <w:sz w:val="24"/>
          <w:szCs w:val="24"/>
          <w:lang w:val="sr-Cyrl-CS" w:eastAsia="ar-SA"/>
        </w:rPr>
        <w:t>уговора</w:t>
      </w:r>
      <w:r w:rsidRPr="00B6778E">
        <w:rPr>
          <w:rFonts w:ascii="Times New Roman" w:eastAsia="Calibri" w:hAnsi="Times New Roman"/>
          <w:kern w:val="1"/>
          <w:sz w:val="24"/>
          <w:szCs w:val="24"/>
          <w:lang w:eastAsia="ar-SA"/>
        </w:rPr>
        <w:t xml:space="preserve"> наступе околности више силе које доведу до ометања или онемогућавања извршења обавеза дефинисаних </w:t>
      </w:r>
      <w:r w:rsidRPr="00B6778E">
        <w:rPr>
          <w:rFonts w:ascii="Times New Roman" w:eastAsia="Calibri" w:hAnsi="Times New Roman"/>
          <w:kern w:val="1"/>
          <w:sz w:val="24"/>
          <w:szCs w:val="24"/>
          <w:lang w:val="sr-Cyrl-CS" w:eastAsia="ar-SA"/>
        </w:rPr>
        <w:t>уговором</w:t>
      </w:r>
      <w:r w:rsidRPr="00B6778E">
        <w:rPr>
          <w:rFonts w:ascii="Times New Roman" w:eastAsia="Calibri" w:hAnsi="Times New Roman"/>
          <w:kern w:val="1"/>
          <w:sz w:val="24"/>
          <w:szCs w:val="24"/>
          <w:lang w:eastAsia="ar-SA"/>
        </w:rPr>
        <w:t xml:space="preserve">, рокови извршења обавеза ће се продужити за време трајања више силе.  </w:t>
      </w:r>
    </w:p>
    <w:p w14:paraId="2622AC88" w14:textId="77777777" w:rsidR="00B6778E" w:rsidRPr="00B6778E" w:rsidRDefault="00B6778E" w:rsidP="00B6778E">
      <w:pPr>
        <w:suppressAutoHyphens/>
        <w:spacing w:after="0" w:line="270" w:lineRule="atLeast"/>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14:paraId="1B41B719" w14:textId="77777777" w:rsidR="00B6778E" w:rsidRPr="00B6778E" w:rsidRDefault="00B6778E" w:rsidP="00B6778E">
      <w:pPr>
        <w:suppressAutoHyphens/>
        <w:spacing w:after="0" w:line="270" w:lineRule="atLeast"/>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Страна у </w:t>
      </w:r>
      <w:r w:rsidRPr="00B6778E">
        <w:rPr>
          <w:rFonts w:ascii="Times New Roman" w:eastAsia="Calibri" w:hAnsi="Times New Roman"/>
          <w:kern w:val="1"/>
          <w:sz w:val="24"/>
          <w:szCs w:val="24"/>
          <w:lang w:val="sr-Cyrl-CS" w:eastAsia="ar-SA"/>
        </w:rPr>
        <w:t>уговору</w:t>
      </w:r>
      <w:r w:rsidRPr="00B6778E">
        <w:rPr>
          <w:rFonts w:ascii="Times New Roman" w:eastAsia="Calibri" w:hAnsi="Times New Roman"/>
          <w:kern w:val="1"/>
          <w:sz w:val="24"/>
          <w:szCs w:val="24"/>
          <w:lang w:eastAsia="ar-SA"/>
        </w:rPr>
        <w:t xml:space="preserve"> погођена вишом силом, одмах ће у писаној форми обавестити</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eastAsia="ar-SA"/>
        </w:rPr>
        <w:t>другу страну о настанку</w:t>
      </w:r>
      <w:r w:rsidRPr="00B6778E">
        <w:rPr>
          <w:rFonts w:ascii="Times New Roman" w:eastAsia="Calibri" w:hAnsi="Times New Roman"/>
          <w:kern w:val="1"/>
          <w:sz w:val="24"/>
          <w:szCs w:val="24"/>
          <w:lang w:val="sr-Cyrl-RS" w:eastAsia="ar-SA"/>
        </w:rPr>
        <w:t xml:space="preserve"> о</w:t>
      </w:r>
      <w:r w:rsidRPr="00B6778E">
        <w:rPr>
          <w:rFonts w:ascii="Times New Roman" w:eastAsia="Calibri" w:hAnsi="Times New Roman"/>
          <w:kern w:val="1"/>
          <w:sz w:val="24"/>
          <w:szCs w:val="24"/>
          <w:lang w:eastAsia="ar-SA"/>
        </w:rPr>
        <w:t xml:space="preserve">колности изазване вишом силом доставити одговарајуће доказе. </w:t>
      </w:r>
    </w:p>
    <w:p w14:paraId="4319FDD1" w14:textId="77777777" w:rsidR="00B6778E" w:rsidRPr="00B6778E" w:rsidRDefault="00B6778E" w:rsidP="00B6778E">
      <w:pPr>
        <w:suppressAutoHyphens/>
        <w:spacing w:after="0" w:line="270" w:lineRule="atLeast"/>
        <w:jc w:val="both"/>
        <w:rPr>
          <w:rFonts w:ascii="Times New Roman" w:eastAsia="Calibri" w:hAnsi="Times New Roman"/>
          <w:kern w:val="1"/>
          <w:sz w:val="24"/>
          <w:szCs w:val="24"/>
          <w:lang w:eastAsia="ar-SA"/>
        </w:rPr>
      </w:pPr>
    </w:p>
    <w:p w14:paraId="572B1C8E" w14:textId="77777777" w:rsidR="00B6778E" w:rsidRPr="00B6778E" w:rsidRDefault="00B6778E" w:rsidP="00B6778E">
      <w:pPr>
        <w:widowControl w:val="0"/>
        <w:suppressAutoHyphens/>
        <w:autoSpaceDE w:val="0"/>
        <w:autoSpaceDN w:val="0"/>
        <w:adjustRightInd w:val="0"/>
        <w:spacing w:after="0" w:line="260" w:lineRule="atLeast"/>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РАСКИД УГОВОРА</w:t>
      </w:r>
    </w:p>
    <w:p w14:paraId="2BF3676D" w14:textId="77777777" w:rsidR="00B6778E" w:rsidRPr="00B6778E" w:rsidRDefault="00B6778E" w:rsidP="00B6778E">
      <w:pPr>
        <w:widowControl w:val="0"/>
        <w:suppressAutoHyphens/>
        <w:autoSpaceDE w:val="0"/>
        <w:autoSpaceDN w:val="0"/>
        <w:adjustRightInd w:val="0"/>
        <w:spacing w:after="0" w:line="260" w:lineRule="atLeast"/>
        <w:jc w:val="both"/>
        <w:rPr>
          <w:rFonts w:ascii="Times New Roman" w:eastAsia="Calibri" w:hAnsi="Times New Roman"/>
          <w:b/>
          <w:kern w:val="1"/>
          <w:sz w:val="24"/>
          <w:szCs w:val="24"/>
          <w:lang w:val="sr-Cyrl-CS" w:eastAsia="ar-SA"/>
        </w:rPr>
      </w:pPr>
    </w:p>
    <w:p w14:paraId="33D39365" w14:textId="77777777" w:rsidR="00B6778E" w:rsidRPr="00B6778E" w:rsidRDefault="00B6778E" w:rsidP="00B6778E">
      <w:pPr>
        <w:widowControl w:val="0"/>
        <w:suppressAutoHyphens/>
        <w:autoSpaceDE w:val="0"/>
        <w:autoSpaceDN w:val="0"/>
        <w:adjustRightInd w:val="0"/>
        <w:spacing w:after="0" w:line="260" w:lineRule="atLeast"/>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18.</w:t>
      </w:r>
    </w:p>
    <w:p w14:paraId="56CA5884"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 xml:space="preserve">У случају да уговорне стране не изврше своје обавезе на начин и у роковима утврђеним овим </w:t>
      </w:r>
      <w:r w:rsidRPr="00B6778E">
        <w:rPr>
          <w:rFonts w:ascii="Times New Roman" w:eastAsia="Calibri" w:hAnsi="Times New Roman"/>
          <w:kern w:val="1"/>
          <w:sz w:val="24"/>
          <w:szCs w:val="24"/>
          <w:lang w:val="sr-Cyrl-RS" w:eastAsia="ar-SA"/>
        </w:rPr>
        <w:t>у</w:t>
      </w:r>
      <w:r w:rsidRPr="00B6778E">
        <w:rPr>
          <w:rFonts w:ascii="Times New Roman" w:eastAsia="Calibri" w:hAnsi="Times New Roman"/>
          <w:kern w:val="1"/>
          <w:sz w:val="24"/>
          <w:szCs w:val="24"/>
          <w:lang w:eastAsia="ar-SA"/>
        </w:rPr>
        <w:t xml:space="preserve">говором, </w:t>
      </w:r>
      <w:r w:rsidRPr="00B6778E">
        <w:rPr>
          <w:rFonts w:ascii="Times New Roman" w:eastAsia="Calibri" w:hAnsi="Times New Roman"/>
          <w:kern w:val="1"/>
          <w:sz w:val="24"/>
          <w:szCs w:val="24"/>
          <w:lang w:val="sr-Cyrl-RS" w:eastAsia="ar-SA"/>
        </w:rPr>
        <w:t>у</w:t>
      </w:r>
      <w:r w:rsidRPr="00B6778E">
        <w:rPr>
          <w:rFonts w:ascii="Times New Roman" w:eastAsia="Calibri" w:hAnsi="Times New Roman"/>
          <w:kern w:val="1"/>
          <w:sz w:val="24"/>
          <w:szCs w:val="24"/>
          <w:lang w:eastAsia="ar-SA"/>
        </w:rPr>
        <w:t>говор се може једнострано раскинути.</w:t>
      </w:r>
    </w:p>
    <w:p w14:paraId="2BB29D17"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7E414CB9"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r>
      <w:r w:rsidRPr="00B6778E">
        <w:rPr>
          <w:rFonts w:ascii="Times New Roman" w:eastAsia="Calibri" w:hAnsi="Times New Roman"/>
          <w:kern w:val="1"/>
          <w:sz w:val="24"/>
          <w:szCs w:val="24"/>
          <w:lang w:val="sr-Cyrl-CS" w:eastAsia="ar-SA"/>
        </w:rPr>
        <w:t>У случају споразумног раскида уговора, у</w:t>
      </w:r>
      <w:r w:rsidRPr="00B6778E">
        <w:rPr>
          <w:rFonts w:ascii="Times New Roman" w:eastAsia="Calibri" w:hAnsi="Times New Roman"/>
          <w:kern w:val="1"/>
          <w:sz w:val="24"/>
          <w:szCs w:val="24"/>
          <w:lang w:eastAsia="ar-SA"/>
        </w:rPr>
        <w:t>говорне стране</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val="sr-Cyrl-CS" w:eastAsia="ar-SA"/>
        </w:rPr>
        <w:t>ће</w:t>
      </w:r>
      <w:r w:rsidRPr="00B6778E">
        <w:rPr>
          <w:rFonts w:ascii="Times New Roman" w:eastAsia="Calibri" w:hAnsi="Times New Roman"/>
          <w:kern w:val="1"/>
          <w:sz w:val="24"/>
          <w:szCs w:val="24"/>
          <w:lang w:val="sr-Cyrl-RS" w:eastAsia="ar-SA"/>
        </w:rPr>
        <w:t xml:space="preserve"> сачинити писани споразум о раскиду у</w:t>
      </w:r>
      <w:r w:rsidRPr="00B6778E">
        <w:rPr>
          <w:rFonts w:ascii="Times New Roman" w:eastAsia="Calibri" w:hAnsi="Times New Roman"/>
          <w:kern w:val="1"/>
          <w:sz w:val="24"/>
          <w:szCs w:val="24"/>
          <w:lang w:eastAsia="ar-SA"/>
        </w:rPr>
        <w:t>говор</w:t>
      </w:r>
      <w:r w:rsidRPr="00B6778E">
        <w:rPr>
          <w:rFonts w:ascii="Times New Roman" w:eastAsia="Calibri" w:hAnsi="Times New Roman"/>
          <w:kern w:val="1"/>
          <w:sz w:val="24"/>
          <w:szCs w:val="24"/>
          <w:lang w:val="sr-Cyrl-RS" w:eastAsia="ar-SA"/>
        </w:rPr>
        <w:t>а</w:t>
      </w:r>
      <w:r w:rsidRPr="00B6778E">
        <w:rPr>
          <w:rFonts w:ascii="Times New Roman" w:eastAsia="Calibri" w:hAnsi="Times New Roman"/>
          <w:kern w:val="1"/>
          <w:sz w:val="24"/>
          <w:szCs w:val="24"/>
          <w:lang w:eastAsia="ar-SA"/>
        </w:rPr>
        <w:t xml:space="preserve">. Наведеним </w:t>
      </w:r>
      <w:r w:rsidRPr="00B6778E">
        <w:rPr>
          <w:rFonts w:ascii="Times New Roman" w:eastAsia="Calibri" w:hAnsi="Times New Roman"/>
          <w:kern w:val="1"/>
          <w:sz w:val="24"/>
          <w:szCs w:val="24"/>
          <w:lang w:val="sr-Cyrl-RS" w:eastAsia="ar-SA"/>
        </w:rPr>
        <w:t>споразумом</w:t>
      </w:r>
      <w:r w:rsidRPr="00B6778E">
        <w:rPr>
          <w:rFonts w:ascii="Times New Roman" w:eastAsia="Calibri" w:hAnsi="Times New Roman"/>
          <w:kern w:val="1"/>
          <w:sz w:val="24"/>
          <w:szCs w:val="24"/>
          <w:lang w:eastAsia="ar-SA"/>
        </w:rPr>
        <w:t xml:space="preserve">, уговорне стране ће регулисати међусобна права и обавезе доспеле до момента раскида </w:t>
      </w:r>
      <w:r w:rsidRPr="00B6778E">
        <w:rPr>
          <w:rFonts w:ascii="Times New Roman" w:eastAsia="Calibri" w:hAnsi="Times New Roman"/>
          <w:kern w:val="1"/>
          <w:sz w:val="24"/>
          <w:szCs w:val="24"/>
          <w:lang w:val="sr-Cyrl-RS" w:eastAsia="ar-SA"/>
        </w:rPr>
        <w:t>У</w:t>
      </w:r>
      <w:r w:rsidRPr="00B6778E">
        <w:rPr>
          <w:rFonts w:ascii="Times New Roman" w:eastAsia="Calibri" w:hAnsi="Times New Roman"/>
          <w:kern w:val="1"/>
          <w:sz w:val="24"/>
          <w:szCs w:val="24"/>
          <w:lang w:eastAsia="ar-SA"/>
        </w:rPr>
        <w:t>говра.</w:t>
      </w:r>
    </w:p>
    <w:p w14:paraId="2A295F74"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Уколико Наручилац претрпи штету услед неиспуњења уговорних обавеза од стране Извршиоца, исти је дужан да му надокнади штету у целини.</w:t>
      </w:r>
    </w:p>
    <w:p w14:paraId="103F9D91"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p>
    <w:p w14:paraId="738C6E88" w14:textId="77777777" w:rsidR="00B6778E" w:rsidRPr="00B6778E" w:rsidRDefault="00B6778E" w:rsidP="00B6778E">
      <w:pPr>
        <w:tabs>
          <w:tab w:val="left" w:pos="720"/>
        </w:tabs>
        <w:suppressAutoHyphens/>
        <w:spacing w:after="5"/>
        <w:jc w:val="both"/>
        <w:rPr>
          <w:rFonts w:ascii="Times New Roman" w:eastAsia="Calibri" w:hAnsi="Times New Roman"/>
          <w:kern w:val="1"/>
          <w:sz w:val="24"/>
          <w:szCs w:val="24"/>
          <w:lang w:eastAsia="ar-SA"/>
        </w:rPr>
      </w:pPr>
    </w:p>
    <w:p w14:paraId="6D7953B6"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ПРОМЕНА ПОДАТАКА </w:t>
      </w:r>
    </w:p>
    <w:p w14:paraId="628D5424"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9</w:t>
      </w:r>
      <w:r w:rsidRPr="00B6778E">
        <w:rPr>
          <w:rFonts w:ascii="Times New Roman" w:eastAsia="Calibri" w:hAnsi="Times New Roman"/>
          <w:b/>
          <w:kern w:val="1"/>
          <w:sz w:val="24"/>
          <w:szCs w:val="24"/>
          <w:lang w:eastAsia="ar-SA"/>
        </w:rPr>
        <w:t>.</w:t>
      </w:r>
    </w:p>
    <w:p w14:paraId="62E1DFFD"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0E5AD0DE" w14:textId="77777777" w:rsidR="00B6778E" w:rsidRPr="00B6778E" w:rsidRDefault="00B6778E" w:rsidP="00B6778E">
      <w:pPr>
        <w:suppressAutoHyphens/>
        <w:spacing w:after="0"/>
        <w:jc w:val="both"/>
        <w:rPr>
          <w:rFonts w:ascii="Times New Roman" w:eastAsia="Calibri" w:hAnsi="Times New Roman"/>
          <w:b/>
          <w:kern w:val="1"/>
          <w:sz w:val="24"/>
          <w:szCs w:val="24"/>
          <w:lang w:val="sr-Cyrl-CS" w:eastAsia="ar-SA"/>
        </w:rPr>
      </w:pPr>
    </w:p>
    <w:p w14:paraId="4D0B93F6" w14:textId="77777777" w:rsidR="00B6778E" w:rsidRPr="00B6778E" w:rsidRDefault="00B6778E" w:rsidP="00B6778E">
      <w:pPr>
        <w:suppressAutoHyphens/>
        <w:spacing w:after="0"/>
        <w:jc w:val="both"/>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val="sr-Cyrl-CS" w:eastAsia="ar-SA"/>
        </w:rPr>
        <w:t>ПРЕЛАЗНЕ И ЗАВРШНЕ ОДРЕДБЕ</w:t>
      </w:r>
      <w:r w:rsidRPr="00B6778E">
        <w:rPr>
          <w:rFonts w:ascii="Times New Roman" w:eastAsia="Calibri" w:hAnsi="Times New Roman"/>
          <w:b/>
          <w:kern w:val="1"/>
          <w:sz w:val="24"/>
          <w:szCs w:val="24"/>
          <w:lang w:val="sr-Cyrl-RS" w:eastAsia="ar-SA"/>
        </w:rPr>
        <w:t xml:space="preserve"> </w:t>
      </w:r>
    </w:p>
    <w:p w14:paraId="503830DD" w14:textId="77777777" w:rsidR="00B6778E" w:rsidRPr="00B6778E" w:rsidRDefault="00B6778E" w:rsidP="00B6778E">
      <w:pPr>
        <w:suppressAutoHyphens/>
        <w:spacing w:after="0"/>
        <w:jc w:val="both"/>
        <w:rPr>
          <w:rFonts w:ascii="Times New Roman" w:eastAsia="Calibri" w:hAnsi="Times New Roman"/>
          <w:b/>
          <w:kern w:val="1"/>
          <w:sz w:val="24"/>
          <w:szCs w:val="24"/>
          <w:lang w:val="sr-Cyrl-RS" w:eastAsia="ar-SA"/>
        </w:rPr>
      </w:pPr>
    </w:p>
    <w:p w14:paraId="16B768BA"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Члан 20.</w:t>
      </w:r>
    </w:p>
    <w:p w14:paraId="15396444"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и других подзаконских ака. </w:t>
      </w:r>
    </w:p>
    <w:p w14:paraId="55C83D20" w14:textId="77777777" w:rsidR="00B6778E" w:rsidRPr="00B6778E" w:rsidRDefault="00B6778E" w:rsidP="00B6778E">
      <w:pPr>
        <w:suppressAutoHyphens/>
        <w:spacing w:after="5" w:line="240" w:lineRule="auto"/>
        <w:jc w:val="both"/>
        <w:rPr>
          <w:rFonts w:ascii="Times New Roman" w:eastAsia="Calibri" w:hAnsi="Times New Roman"/>
          <w:kern w:val="1"/>
          <w:sz w:val="24"/>
          <w:szCs w:val="24"/>
          <w:lang w:eastAsia="ar-SA"/>
        </w:rPr>
      </w:pPr>
    </w:p>
    <w:p w14:paraId="7DDDC5D8" w14:textId="77777777" w:rsidR="00B6778E" w:rsidRPr="00B6778E" w:rsidRDefault="00B6778E" w:rsidP="00B6778E">
      <w:pPr>
        <w:tabs>
          <w:tab w:val="left" w:pos="4253"/>
        </w:tabs>
        <w:suppressAutoHyphens/>
        <w:spacing w:after="0"/>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21.</w:t>
      </w:r>
    </w:p>
    <w:p w14:paraId="3FFBEBC6" w14:textId="77777777" w:rsidR="00B6778E" w:rsidRPr="00B6778E" w:rsidRDefault="00B6778E" w:rsidP="00B6778E">
      <w:pPr>
        <w:suppressAutoHyphens/>
        <w:spacing w:after="0"/>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Све евентуалне неспоразуме уговорне стране ће решавати споразумно, у супротном спорове ће решавати Привредни суд у Београду.</w:t>
      </w:r>
    </w:p>
    <w:p w14:paraId="3E90F1F5" w14:textId="77777777" w:rsidR="00B6778E" w:rsidRPr="00B6778E" w:rsidRDefault="00B6778E" w:rsidP="00B6778E">
      <w:pPr>
        <w:suppressAutoHyphens/>
        <w:spacing w:after="0"/>
        <w:jc w:val="both"/>
        <w:rPr>
          <w:rFonts w:ascii="Times New Roman" w:eastAsia="Calibri" w:hAnsi="Times New Roman"/>
          <w:kern w:val="1"/>
          <w:sz w:val="24"/>
          <w:szCs w:val="24"/>
          <w:lang w:eastAsia="ar-SA"/>
        </w:rPr>
      </w:pPr>
    </w:p>
    <w:p w14:paraId="599F147A" w14:textId="77777777" w:rsidR="00B6778E" w:rsidRPr="00B6778E" w:rsidRDefault="00B6778E" w:rsidP="00B6778E">
      <w:pPr>
        <w:tabs>
          <w:tab w:val="left" w:pos="4253"/>
        </w:tabs>
        <w:suppressAutoHyphens/>
        <w:spacing w:after="0"/>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22.</w:t>
      </w:r>
    </w:p>
    <w:p w14:paraId="46E1694E" w14:textId="77777777" w:rsidR="00B6778E" w:rsidRPr="00B6778E" w:rsidRDefault="00B6778E" w:rsidP="00B6778E">
      <w:pPr>
        <w:suppressAutoHyphens/>
        <w:spacing w:after="0"/>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Овај уговор је сачињен у 6</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(шест) једнаких примерака, по 3 (три) за сваку уговорну страну. </w:t>
      </w:r>
    </w:p>
    <w:p w14:paraId="5091BF22" w14:textId="77777777" w:rsidR="00B6778E" w:rsidRPr="00B6778E" w:rsidRDefault="00B6778E" w:rsidP="00B6778E">
      <w:pPr>
        <w:tabs>
          <w:tab w:val="left" w:pos="1995"/>
        </w:tabs>
        <w:suppressAutoHyphens/>
        <w:spacing w:after="0" w:line="240" w:lineRule="auto"/>
        <w:jc w:val="both"/>
        <w:rPr>
          <w:rFonts w:ascii="Times New Roman" w:hAnsi="Times New Roman"/>
          <w:b/>
          <w:kern w:val="1"/>
          <w:lang w:val="sr-Cyrl-RS" w:eastAsia="ar-SA"/>
        </w:rPr>
      </w:pPr>
    </w:p>
    <w:p w14:paraId="025E677A" w14:textId="77777777" w:rsidR="00B6778E" w:rsidRPr="00B6778E" w:rsidRDefault="00B6778E" w:rsidP="00B6778E">
      <w:pPr>
        <w:suppressAutoHyphens/>
        <w:spacing w:after="0" w:line="240" w:lineRule="auto"/>
        <w:jc w:val="both"/>
        <w:rPr>
          <w:b/>
          <w:sz w:val="24"/>
          <w:szCs w:val="24"/>
          <w:lang w:val="ru-RU"/>
        </w:rPr>
      </w:pPr>
    </w:p>
    <w:p w14:paraId="7AB46AEA" w14:textId="77777777" w:rsidR="00B6778E" w:rsidRPr="00B6778E" w:rsidRDefault="00B6778E" w:rsidP="00B6778E"/>
    <w:p w14:paraId="76768AAB" w14:textId="77777777" w:rsidR="00B6778E" w:rsidRPr="00B6778E" w:rsidRDefault="00B6778E" w:rsidP="00B6778E">
      <w:pPr>
        <w:spacing w:line="240" w:lineRule="auto"/>
        <w:jc w:val="center"/>
        <w:rPr>
          <w:b/>
          <w:sz w:val="24"/>
          <w:szCs w:val="24"/>
          <w:lang w:val="ru-RU"/>
        </w:rPr>
      </w:pPr>
    </w:p>
    <w:tbl>
      <w:tblPr>
        <w:tblStyle w:val="TableGrid"/>
        <w:tblW w:w="9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851"/>
        <w:gridCol w:w="4384"/>
      </w:tblGrid>
      <w:tr w:rsidR="00B6778E" w:rsidRPr="00B6778E" w14:paraId="1A96B139" w14:textId="77777777" w:rsidTr="00B6778E">
        <w:trPr>
          <w:trHeight w:val="1137"/>
        </w:trPr>
        <w:tc>
          <w:tcPr>
            <w:tcW w:w="4254" w:type="dxa"/>
            <w:tcBorders>
              <w:bottom w:val="single" w:sz="4" w:space="0" w:color="auto"/>
            </w:tcBorders>
          </w:tcPr>
          <w:p w14:paraId="3CB2B609" w14:textId="77777777" w:rsidR="00B6778E" w:rsidRPr="00B6778E" w:rsidRDefault="00B6778E" w:rsidP="00B6778E">
            <w:pPr>
              <w:spacing w:after="0" w:line="240" w:lineRule="auto"/>
              <w:jc w:val="center"/>
              <w:rPr>
                <w:rFonts w:ascii="Times New Roman" w:hAnsi="Times New Roman"/>
                <w:b/>
                <w:sz w:val="24"/>
                <w:szCs w:val="24"/>
                <w:lang w:val="sr-Cyrl-CS"/>
              </w:rPr>
            </w:pPr>
            <w:r w:rsidRPr="00B6778E">
              <w:rPr>
                <w:rFonts w:ascii="Times New Roman" w:hAnsi="Times New Roman"/>
                <w:b/>
                <w:sz w:val="24"/>
                <w:szCs w:val="24"/>
                <w:lang w:val="sr-Cyrl-CS"/>
              </w:rPr>
              <w:t>ПОТПРЕДСЕДНИЦА ВЛАДЕ                                                                                     И МИНИСТАРКА</w:t>
            </w:r>
          </w:p>
        </w:tc>
        <w:tc>
          <w:tcPr>
            <w:tcW w:w="851" w:type="dxa"/>
          </w:tcPr>
          <w:p w14:paraId="2EFE511C"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Borders>
              <w:bottom w:val="single" w:sz="4" w:space="0" w:color="auto"/>
            </w:tcBorders>
          </w:tcPr>
          <w:p w14:paraId="6D7A70D7" w14:textId="77777777" w:rsidR="00B6778E" w:rsidRPr="00B6778E" w:rsidRDefault="00B6778E" w:rsidP="00B6778E">
            <w:pPr>
              <w:tabs>
                <w:tab w:val="left" w:pos="1995"/>
              </w:tabs>
              <w:suppressAutoHyphens/>
              <w:spacing w:after="0" w:line="240" w:lineRule="auto"/>
              <w:jc w:val="center"/>
              <w:rPr>
                <w:rFonts w:ascii="Times New Roman" w:hAnsi="Times New Roman"/>
                <w:b/>
                <w:i/>
                <w:iCs/>
                <w:kern w:val="1"/>
                <w:sz w:val="24"/>
                <w:szCs w:val="24"/>
                <w:lang w:val="sr-Cyrl-CS" w:eastAsia="ar-SA"/>
              </w:rPr>
            </w:pPr>
            <w:r w:rsidRPr="00B6778E">
              <w:rPr>
                <w:rFonts w:ascii="Times New Roman" w:hAnsi="Times New Roman"/>
                <w:b/>
                <w:kern w:val="1"/>
                <w:sz w:val="24"/>
                <w:szCs w:val="24"/>
                <w:lang w:val="sr-Cyrl-RS" w:eastAsia="ar-SA"/>
              </w:rPr>
              <w:t>ИЗВРШИЛАЦ</w:t>
            </w:r>
          </w:p>
          <w:p w14:paraId="0D47E7DD" w14:textId="77777777" w:rsidR="00B6778E" w:rsidRPr="00B6778E" w:rsidRDefault="00B6778E" w:rsidP="00B6778E">
            <w:pPr>
              <w:spacing w:after="0" w:line="240" w:lineRule="auto"/>
              <w:jc w:val="center"/>
              <w:rPr>
                <w:rFonts w:ascii="Times New Roman" w:hAnsi="Times New Roman"/>
                <w:b/>
                <w:sz w:val="24"/>
                <w:szCs w:val="24"/>
                <w:lang w:val="sr-Cyrl-CS"/>
              </w:rPr>
            </w:pPr>
          </w:p>
        </w:tc>
      </w:tr>
      <w:tr w:rsidR="00B6778E" w:rsidRPr="00B6778E" w14:paraId="40755012" w14:textId="77777777" w:rsidTr="00B6778E">
        <w:trPr>
          <w:trHeight w:val="600"/>
        </w:trPr>
        <w:tc>
          <w:tcPr>
            <w:tcW w:w="4254" w:type="dxa"/>
            <w:tcBorders>
              <w:top w:val="single" w:sz="4" w:space="0" w:color="auto"/>
            </w:tcBorders>
          </w:tcPr>
          <w:p w14:paraId="2219AA6E" w14:textId="77777777" w:rsidR="00B6778E" w:rsidRPr="00B6778E" w:rsidRDefault="00B6778E" w:rsidP="00B6778E">
            <w:pPr>
              <w:spacing w:after="0" w:line="240" w:lineRule="auto"/>
              <w:jc w:val="center"/>
              <w:rPr>
                <w:rFonts w:ascii="Times New Roman" w:hAnsi="Times New Roman"/>
                <w:b/>
                <w:sz w:val="24"/>
                <w:szCs w:val="24"/>
                <w:lang w:val="sr-Cyrl-CS"/>
              </w:rPr>
            </w:pPr>
            <w:r w:rsidRPr="00B6778E">
              <w:rPr>
                <w:rFonts w:ascii="Times New Roman" w:eastAsia="MS Mincho" w:hAnsi="Times New Roman"/>
                <w:color w:val="000000"/>
                <w:sz w:val="24"/>
                <w:szCs w:val="24"/>
                <w:lang w:val="sr-Cyrl-CS"/>
              </w:rPr>
              <w:t>Проф. др Зорана З. Михајловић</w:t>
            </w:r>
          </w:p>
        </w:tc>
        <w:tc>
          <w:tcPr>
            <w:tcW w:w="851" w:type="dxa"/>
            <w:vAlign w:val="bottom"/>
          </w:tcPr>
          <w:p w14:paraId="4DAC05D1"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Borders>
              <w:top w:val="single" w:sz="4" w:space="0" w:color="auto"/>
            </w:tcBorders>
          </w:tcPr>
          <w:p w14:paraId="5B68042E" w14:textId="77777777" w:rsidR="00B6778E" w:rsidRPr="00B6778E" w:rsidRDefault="00B6778E" w:rsidP="00B6778E">
            <w:pPr>
              <w:spacing w:after="0" w:line="240" w:lineRule="auto"/>
              <w:jc w:val="center"/>
              <w:rPr>
                <w:rFonts w:ascii="Times New Roman" w:hAnsi="Times New Roman"/>
                <w:sz w:val="24"/>
                <w:szCs w:val="24"/>
                <w:lang w:val="sr-Cyrl-CS"/>
              </w:rPr>
            </w:pPr>
            <w:r w:rsidRPr="00B6778E">
              <w:rPr>
                <w:rFonts w:ascii="Times New Roman" w:eastAsia="TimesNewRomanPSMT" w:hAnsi="Times New Roman"/>
                <w:bCs/>
                <w:kern w:val="1"/>
                <w:sz w:val="24"/>
                <w:szCs w:val="24"/>
                <w:lang w:val="sr-Cyrl-CS" w:eastAsia="ar-SA"/>
              </w:rPr>
              <w:t>, директор</w:t>
            </w:r>
          </w:p>
        </w:tc>
      </w:tr>
      <w:tr w:rsidR="00B6778E" w:rsidRPr="00B6778E" w14:paraId="6B07A610" w14:textId="77777777" w:rsidTr="00B6778E">
        <w:trPr>
          <w:trHeight w:val="536"/>
        </w:trPr>
        <w:tc>
          <w:tcPr>
            <w:tcW w:w="4254" w:type="dxa"/>
            <w:vAlign w:val="bottom"/>
          </w:tcPr>
          <w:p w14:paraId="6F8DA9F0"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851" w:type="dxa"/>
            <w:vAlign w:val="bottom"/>
          </w:tcPr>
          <w:p w14:paraId="28BD4F81"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Pr>
          <w:p w14:paraId="019FD053" w14:textId="77777777" w:rsidR="00B6778E" w:rsidRPr="00B6778E" w:rsidRDefault="00B6778E" w:rsidP="00B6778E">
            <w:pPr>
              <w:spacing w:after="0" w:line="240" w:lineRule="auto"/>
              <w:jc w:val="center"/>
              <w:rPr>
                <w:rFonts w:ascii="Times New Roman" w:hAnsi="Times New Roman"/>
                <w:b/>
                <w:sz w:val="24"/>
                <w:szCs w:val="24"/>
                <w:lang w:val="sr-Cyrl-CS"/>
              </w:rPr>
            </w:pPr>
          </w:p>
        </w:tc>
      </w:tr>
    </w:tbl>
    <w:p w14:paraId="1F7AB092" w14:textId="77777777" w:rsidR="00B6778E" w:rsidRPr="00B6778E" w:rsidRDefault="00B6778E" w:rsidP="00B6778E"/>
    <w:p w14:paraId="2474AB05" w14:textId="77777777" w:rsidR="00215A69" w:rsidRDefault="00215A69" w:rsidP="00B6778E">
      <w:pPr>
        <w:spacing w:after="0" w:line="240" w:lineRule="auto"/>
        <w:jc w:val="center"/>
        <w:rPr>
          <w:b/>
          <w:sz w:val="24"/>
          <w:szCs w:val="24"/>
          <w:lang w:val="ru-RU"/>
        </w:rPr>
      </w:pPr>
    </w:p>
    <w:sectPr w:rsidR="00215A69" w:rsidSect="004A4A88">
      <w:headerReference w:type="default" r:id="rId20"/>
      <w:footerReference w:type="default" r:id="rId21"/>
      <w:pgSz w:w="11907" w:h="16839" w:code="9"/>
      <w:pgMar w:top="1440" w:right="1287" w:bottom="1259" w:left="1134" w:header="720" w:footer="720" w:gutter="0"/>
      <w:pgBorders w:offsetFrom="page">
        <w:top w:val="single" w:sz="18" w:space="24" w:color="auto"/>
        <w:left w:val="single" w:sz="18" w:space="24" w:color="auto"/>
        <w:bottom w:val="single" w:sz="18" w:space="24" w:color="auto"/>
        <w:right w:val="single" w:sz="18" w:space="24" w:color="auto"/>
      </w:pgBorders>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50FD" w14:textId="77777777" w:rsidR="00C3711C" w:rsidRDefault="00C3711C" w:rsidP="00BC3D44">
      <w:pPr>
        <w:spacing w:after="0" w:line="240" w:lineRule="auto"/>
      </w:pPr>
      <w:r>
        <w:separator/>
      </w:r>
    </w:p>
  </w:endnote>
  <w:endnote w:type="continuationSeparator" w:id="0">
    <w:p w14:paraId="292247BC" w14:textId="77777777" w:rsidR="00C3711C" w:rsidRDefault="00C3711C" w:rsidP="00B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TimesRoman">
    <w:altName w:val="Times New Roman"/>
    <w:charset w:val="00"/>
    <w:family w:val="auto"/>
    <w:pitch w:val="variable"/>
    <w:sig w:usb0="00000001" w:usb1="00000000" w:usb2="00000000" w:usb3="00000000" w:csb0="00000009" w:csb1="00000000"/>
  </w:font>
  <w:font w:name="TimesNewRomanPSMT">
    <w:altName w:val="Yu Gothic UI"/>
    <w:charset w:val="00"/>
    <w:family w:val="auto"/>
    <w:pitch w:val="variable"/>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31C9" w14:textId="77777777" w:rsidR="00E14BFA" w:rsidRPr="000F7A8B" w:rsidRDefault="00E14BFA">
    <w:pPr>
      <w:pStyle w:val="Footer"/>
      <w:jc w:val="center"/>
    </w:pPr>
  </w:p>
  <w:p w14:paraId="63F4972D" w14:textId="77777777" w:rsidR="00E14BFA" w:rsidRPr="00D03930" w:rsidRDefault="00E14BFA" w:rsidP="00D03930">
    <w:pPr>
      <w:pStyle w:val="Footer"/>
      <w:jc w:val="center"/>
      <w:rPr>
        <w:rFonts w:ascii="Times New Roman" w:hAnsi="Times New Roman"/>
        <w:b/>
        <w:sz w:val="18"/>
        <w:szCs w:val="18"/>
      </w:rPr>
    </w:pPr>
    <w:r w:rsidRPr="00D03930">
      <w:rPr>
        <w:rFonts w:ascii="Times New Roman" w:hAnsi="Times New Roman"/>
        <w:b/>
        <w:sz w:val="18"/>
        <w:szCs w:val="18"/>
      </w:rPr>
      <w:t>Министарство грађевинарства, саобраћаја и инфраструктуре,</w:t>
    </w:r>
  </w:p>
  <w:p w14:paraId="39588B2A" w14:textId="77777777" w:rsidR="00E14BFA" w:rsidRPr="00800366" w:rsidRDefault="00E14BFA" w:rsidP="00D03930">
    <w:pPr>
      <w:pStyle w:val="Footer"/>
      <w:jc w:val="center"/>
      <w:rPr>
        <w:rFonts w:ascii="Times New Roman" w:hAnsi="Times New Roman"/>
        <w:b/>
        <w:sz w:val="18"/>
        <w:szCs w:val="18"/>
        <w:lang w:val="sr-Cyrl-RS"/>
      </w:rPr>
    </w:pPr>
    <w:r>
      <w:rPr>
        <w:rFonts w:ascii="Times New Roman" w:hAnsi="Times New Roman"/>
        <w:b/>
        <w:sz w:val="18"/>
        <w:szCs w:val="18"/>
      </w:rPr>
      <w:t>Београд, Немањина 22-26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31596" w14:textId="77777777" w:rsidR="00C3711C" w:rsidRDefault="00C3711C" w:rsidP="00BC3D44">
      <w:pPr>
        <w:spacing w:after="0" w:line="240" w:lineRule="auto"/>
      </w:pPr>
      <w:r>
        <w:separator/>
      </w:r>
    </w:p>
  </w:footnote>
  <w:footnote w:type="continuationSeparator" w:id="0">
    <w:p w14:paraId="08E94B0B" w14:textId="77777777" w:rsidR="00C3711C" w:rsidRDefault="00C3711C" w:rsidP="00BC3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3EF0" w14:textId="618A1F98" w:rsidR="00E14BFA" w:rsidRPr="005A4B48" w:rsidRDefault="00E14BFA" w:rsidP="00D03930">
    <w:pPr>
      <w:pStyle w:val="Header"/>
      <w:jc w:val="right"/>
      <w:rPr>
        <w:rFonts w:ascii="Times New Roman" w:hAnsi="Times New Roman"/>
        <w:sz w:val="18"/>
        <w:szCs w:val="18"/>
        <w:lang w:val="sr-Cyrl-CS"/>
      </w:rPr>
    </w:pPr>
    <w:r w:rsidRPr="00D03930">
      <w:rPr>
        <w:rFonts w:ascii="Times New Roman" w:hAnsi="Times New Roman"/>
        <w:sz w:val="18"/>
        <w:szCs w:val="18"/>
        <w:lang w:val="sr-Cyrl-RS"/>
      </w:rPr>
      <w:t>Страна</w:t>
    </w:r>
    <w:r w:rsidRPr="00D03930">
      <w:rPr>
        <w:rFonts w:ascii="Times New Roman" w:hAnsi="Times New Roman"/>
        <w:sz w:val="18"/>
        <w:szCs w:val="18"/>
      </w:rPr>
      <w:t xml:space="preserve"> </w:t>
    </w:r>
    <w:r w:rsidRPr="00D03930">
      <w:rPr>
        <w:rFonts w:ascii="Times New Roman" w:hAnsi="Times New Roman"/>
        <w:sz w:val="18"/>
        <w:szCs w:val="18"/>
      </w:rPr>
      <w:fldChar w:fldCharType="begin"/>
    </w:r>
    <w:r w:rsidRPr="00D03930">
      <w:rPr>
        <w:rFonts w:ascii="Times New Roman" w:hAnsi="Times New Roman"/>
        <w:sz w:val="18"/>
        <w:szCs w:val="18"/>
      </w:rPr>
      <w:instrText xml:space="preserve"> PAGE </w:instrText>
    </w:r>
    <w:r w:rsidRPr="00D03930">
      <w:rPr>
        <w:rFonts w:ascii="Times New Roman" w:hAnsi="Times New Roman"/>
        <w:sz w:val="18"/>
        <w:szCs w:val="18"/>
      </w:rPr>
      <w:fldChar w:fldCharType="separate"/>
    </w:r>
    <w:r w:rsidR="00D84C43">
      <w:rPr>
        <w:rFonts w:ascii="Times New Roman" w:hAnsi="Times New Roman"/>
        <w:noProof/>
        <w:sz w:val="18"/>
        <w:szCs w:val="18"/>
      </w:rPr>
      <w:t>6</w:t>
    </w:r>
    <w:r w:rsidRPr="00D03930">
      <w:rPr>
        <w:rFonts w:ascii="Times New Roman" w:hAnsi="Times New Roman"/>
        <w:sz w:val="18"/>
        <w:szCs w:val="18"/>
      </w:rPr>
      <w:fldChar w:fldCharType="end"/>
    </w:r>
    <w:r w:rsidRPr="00D03930">
      <w:rPr>
        <w:rFonts w:ascii="Times New Roman" w:hAnsi="Times New Roman"/>
        <w:sz w:val="18"/>
        <w:szCs w:val="18"/>
      </w:rPr>
      <w:t xml:space="preserve"> од </w:t>
    </w:r>
    <w:r>
      <w:rPr>
        <w:rFonts w:ascii="Times New Roman" w:hAnsi="Times New Roman"/>
        <w:sz w:val="18"/>
        <w:szCs w:val="18"/>
        <w:lang w:val="sr-Cyrl-CS"/>
      </w:rPr>
      <w:t>56</w:t>
    </w:r>
  </w:p>
  <w:p w14:paraId="239D21FB" w14:textId="77777777" w:rsidR="00E14BFA" w:rsidRPr="00C919D1" w:rsidRDefault="00E14BFA" w:rsidP="00D03930">
    <w:pPr>
      <w:pStyle w:val="Header"/>
      <w:jc w:val="right"/>
      <w:rPr>
        <w:rFonts w:ascii="Times New Roman" w:hAnsi="Times New Roman"/>
        <w:sz w:val="18"/>
        <w:szCs w:val="18"/>
        <w:lang w:val="sr-Cyrl-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15:restartNumberingAfterBreak="0">
    <w:nsid w:val="028B351E"/>
    <w:multiLevelType w:val="multilevel"/>
    <w:tmpl w:val="3AD6830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2" w15:restartNumberingAfterBreak="0">
    <w:nsid w:val="04585E25"/>
    <w:multiLevelType w:val="hybridMultilevel"/>
    <w:tmpl w:val="448408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3103F"/>
    <w:multiLevelType w:val="hybridMultilevel"/>
    <w:tmpl w:val="CF2094FA"/>
    <w:lvl w:ilvl="0" w:tplc="F38CE34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06440BD5"/>
    <w:multiLevelType w:val="hybridMultilevel"/>
    <w:tmpl w:val="381CFEA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5" w15:restartNumberingAfterBreak="0">
    <w:nsid w:val="072018E1"/>
    <w:multiLevelType w:val="hybridMultilevel"/>
    <w:tmpl w:val="059A5AEE"/>
    <w:lvl w:ilvl="0" w:tplc="A984A16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51818"/>
    <w:multiLevelType w:val="hybridMultilevel"/>
    <w:tmpl w:val="3BAA7654"/>
    <w:lvl w:ilvl="0" w:tplc="9DB81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52A13"/>
    <w:multiLevelType w:val="hybridMultilevel"/>
    <w:tmpl w:val="EAB6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042BF"/>
    <w:multiLevelType w:val="hybridMultilevel"/>
    <w:tmpl w:val="A404B752"/>
    <w:lvl w:ilvl="0" w:tplc="28CECCD6">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1E0431CF"/>
    <w:multiLevelType w:val="hybridMultilevel"/>
    <w:tmpl w:val="DEFC0BA2"/>
    <w:lvl w:ilvl="0" w:tplc="EC82C630">
      <w:start w:val="1"/>
      <w:numFmt w:val="decimal"/>
      <w:lvlText w:val="%1."/>
      <w:lvlJc w:val="left"/>
      <w:pPr>
        <w:ind w:left="348" w:hanging="360"/>
      </w:pPr>
      <w:rPr>
        <w:rFonts w:hint="default"/>
      </w:rPr>
    </w:lvl>
    <w:lvl w:ilvl="1" w:tplc="241A0019" w:tentative="1">
      <w:start w:val="1"/>
      <w:numFmt w:val="lowerLetter"/>
      <w:lvlText w:val="%2."/>
      <w:lvlJc w:val="left"/>
      <w:pPr>
        <w:ind w:left="1068" w:hanging="360"/>
      </w:pPr>
    </w:lvl>
    <w:lvl w:ilvl="2" w:tplc="241A001B" w:tentative="1">
      <w:start w:val="1"/>
      <w:numFmt w:val="lowerRoman"/>
      <w:lvlText w:val="%3."/>
      <w:lvlJc w:val="right"/>
      <w:pPr>
        <w:ind w:left="1788" w:hanging="180"/>
      </w:pPr>
    </w:lvl>
    <w:lvl w:ilvl="3" w:tplc="241A000F" w:tentative="1">
      <w:start w:val="1"/>
      <w:numFmt w:val="decimal"/>
      <w:lvlText w:val="%4."/>
      <w:lvlJc w:val="left"/>
      <w:pPr>
        <w:ind w:left="2508" w:hanging="360"/>
      </w:pPr>
    </w:lvl>
    <w:lvl w:ilvl="4" w:tplc="241A0019" w:tentative="1">
      <w:start w:val="1"/>
      <w:numFmt w:val="lowerLetter"/>
      <w:lvlText w:val="%5."/>
      <w:lvlJc w:val="left"/>
      <w:pPr>
        <w:ind w:left="3228" w:hanging="360"/>
      </w:pPr>
    </w:lvl>
    <w:lvl w:ilvl="5" w:tplc="241A001B" w:tentative="1">
      <w:start w:val="1"/>
      <w:numFmt w:val="lowerRoman"/>
      <w:lvlText w:val="%6."/>
      <w:lvlJc w:val="right"/>
      <w:pPr>
        <w:ind w:left="3948" w:hanging="180"/>
      </w:pPr>
    </w:lvl>
    <w:lvl w:ilvl="6" w:tplc="241A000F" w:tentative="1">
      <w:start w:val="1"/>
      <w:numFmt w:val="decimal"/>
      <w:lvlText w:val="%7."/>
      <w:lvlJc w:val="left"/>
      <w:pPr>
        <w:ind w:left="4668" w:hanging="360"/>
      </w:pPr>
    </w:lvl>
    <w:lvl w:ilvl="7" w:tplc="241A0019" w:tentative="1">
      <w:start w:val="1"/>
      <w:numFmt w:val="lowerLetter"/>
      <w:lvlText w:val="%8."/>
      <w:lvlJc w:val="left"/>
      <w:pPr>
        <w:ind w:left="5388" w:hanging="360"/>
      </w:pPr>
    </w:lvl>
    <w:lvl w:ilvl="8" w:tplc="241A001B" w:tentative="1">
      <w:start w:val="1"/>
      <w:numFmt w:val="lowerRoman"/>
      <w:lvlText w:val="%9."/>
      <w:lvlJc w:val="right"/>
      <w:pPr>
        <w:ind w:left="6108" w:hanging="180"/>
      </w:pPr>
    </w:lvl>
  </w:abstractNum>
  <w:abstractNum w:abstractNumId="12" w15:restartNumberingAfterBreak="0">
    <w:nsid w:val="219D3A87"/>
    <w:multiLevelType w:val="multilevel"/>
    <w:tmpl w:val="3AD68308"/>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902"/>
        </w:tabs>
        <w:ind w:left="902" w:hanging="360"/>
      </w:pPr>
      <w:rPr>
        <w:rFonts w:hint="default"/>
        <w:color w:val="000000"/>
      </w:rPr>
    </w:lvl>
    <w:lvl w:ilvl="2">
      <w:start w:val="1"/>
      <w:numFmt w:val="decimal"/>
      <w:isLgl/>
      <w:lvlText w:val="%1.%2.%3."/>
      <w:lvlJc w:val="left"/>
      <w:pPr>
        <w:tabs>
          <w:tab w:val="num" w:pos="862"/>
        </w:tabs>
        <w:ind w:left="862" w:hanging="720"/>
      </w:pPr>
      <w:rPr>
        <w:rFonts w:hint="default"/>
        <w:color w:val="000000"/>
      </w:rPr>
    </w:lvl>
    <w:lvl w:ilvl="3">
      <w:start w:val="1"/>
      <w:numFmt w:val="decimal"/>
      <w:isLgl/>
      <w:lvlText w:val="%1.%2.%3.%4."/>
      <w:lvlJc w:val="left"/>
      <w:pPr>
        <w:tabs>
          <w:tab w:val="num" w:pos="862"/>
        </w:tabs>
        <w:ind w:left="862" w:hanging="720"/>
      </w:pPr>
      <w:rPr>
        <w:rFonts w:hint="default"/>
        <w:color w:val="000000"/>
      </w:rPr>
    </w:lvl>
    <w:lvl w:ilvl="4">
      <w:start w:val="1"/>
      <w:numFmt w:val="decimal"/>
      <w:isLgl/>
      <w:lvlText w:val="%1.%2.%3.%4.%5."/>
      <w:lvlJc w:val="left"/>
      <w:pPr>
        <w:tabs>
          <w:tab w:val="num" w:pos="1222"/>
        </w:tabs>
        <w:ind w:left="1222" w:hanging="1080"/>
      </w:pPr>
      <w:rPr>
        <w:rFonts w:hint="default"/>
        <w:color w:val="000000"/>
      </w:rPr>
    </w:lvl>
    <w:lvl w:ilvl="5">
      <w:start w:val="1"/>
      <w:numFmt w:val="decimal"/>
      <w:isLgl/>
      <w:lvlText w:val="%1.%2.%3.%4.%5.%6."/>
      <w:lvlJc w:val="left"/>
      <w:pPr>
        <w:tabs>
          <w:tab w:val="num" w:pos="1222"/>
        </w:tabs>
        <w:ind w:left="1222" w:hanging="1080"/>
      </w:pPr>
      <w:rPr>
        <w:rFonts w:hint="default"/>
        <w:color w:val="000000"/>
      </w:rPr>
    </w:lvl>
    <w:lvl w:ilvl="6">
      <w:start w:val="1"/>
      <w:numFmt w:val="decimal"/>
      <w:isLgl/>
      <w:lvlText w:val="%1.%2.%3.%4.%5.%6.%7."/>
      <w:lvlJc w:val="left"/>
      <w:pPr>
        <w:tabs>
          <w:tab w:val="num" w:pos="1582"/>
        </w:tabs>
        <w:ind w:left="1582" w:hanging="1440"/>
      </w:pPr>
      <w:rPr>
        <w:rFonts w:hint="default"/>
        <w:color w:val="000000"/>
      </w:rPr>
    </w:lvl>
    <w:lvl w:ilvl="7">
      <w:start w:val="1"/>
      <w:numFmt w:val="decimal"/>
      <w:isLgl/>
      <w:lvlText w:val="%1.%2.%3.%4.%5.%6.%7.%8."/>
      <w:lvlJc w:val="left"/>
      <w:pPr>
        <w:tabs>
          <w:tab w:val="num" w:pos="1582"/>
        </w:tabs>
        <w:ind w:left="1582" w:hanging="1440"/>
      </w:pPr>
      <w:rPr>
        <w:rFonts w:hint="default"/>
        <w:color w:val="000000"/>
      </w:rPr>
    </w:lvl>
    <w:lvl w:ilvl="8">
      <w:start w:val="1"/>
      <w:numFmt w:val="decimal"/>
      <w:isLgl/>
      <w:lvlText w:val="%1.%2.%3.%4.%5.%6.%7.%8.%9."/>
      <w:lvlJc w:val="left"/>
      <w:pPr>
        <w:tabs>
          <w:tab w:val="num" w:pos="1942"/>
        </w:tabs>
        <w:ind w:left="1942" w:hanging="1800"/>
      </w:pPr>
      <w:rPr>
        <w:rFonts w:hint="default"/>
        <w:color w:val="000000"/>
      </w:rPr>
    </w:lvl>
  </w:abstractNum>
  <w:abstractNum w:abstractNumId="13" w15:restartNumberingAfterBreak="0">
    <w:nsid w:val="25DF17F8"/>
    <w:multiLevelType w:val="hybridMultilevel"/>
    <w:tmpl w:val="314A3DA4"/>
    <w:lvl w:ilvl="0" w:tplc="A274BD0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17AFB"/>
    <w:multiLevelType w:val="hybridMultilevel"/>
    <w:tmpl w:val="82EE6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FE1DB4"/>
    <w:multiLevelType w:val="multilevel"/>
    <w:tmpl w:val="109A3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90023A"/>
    <w:multiLevelType w:val="hybridMultilevel"/>
    <w:tmpl w:val="D1D2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10496"/>
    <w:multiLevelType w:val="hybridMultilevel"/>
    <w:tmpl w:val="39F49F2C"/>
    <w:lvl w:ilvl="0" w:tplc="0C1A000F">
      <w:start w:val="1"/>
      <w:numFmt w:val="decimal"/>
      <w:lvlText w:val="%1."/>
      <w:lvlJc w:val="left"/>
      <w:pPr>
        <w:ind w:left="1004" w:hanging="360"/>
      </w:pPr>
    </w:lvl>
    <w:lvl w:ilvl="1" w:tplc="0C1A0019" w:tentative="1">
      <w:start w:val="1"/>
      <w:numFmt w:val="lowerLetter"/>
      <w:lvlText w:val="%2."/>
      <w:lvlJc w:val="left"/>
      <w:pPr>
        <w:ind w:left="1724" w:hanging="360"/>
      </w:pPr>
    </w:lvl>
    <w:lvl w:ilvl="2" w:tplc="0C1A001B" w:tentative="1">
      <w:start w:val="1"/>
      <w:numFmt w:val="lowerRoman"/>
      <w:lvlText w:val="%3."/>
      <w:lvlJc w:val="right"/>
      <w:pPr>
        <w:ind w:left="2444" w:hanging="180"/>
      </w:pPr>
    </w:lvl>
    <w:lvl w:ilvl="3" w:tplc="0C1A000F" w:tentative="1">
      <w:start w:val="1"/>
      <w:numFmt w:val="decimal"/>
      <w:lvlText w:val="%4."/>
      <w:lvlJc w:val="left"/>
      <w:pPr>
        <w:ind w:left="3164" w:hanging="360"/>
      </w:pPr>
    </w:lvl>
    <w:lvl w:ilvl="4" w:tplc="0C1A0019" w:tentative="1">
      <w:start w:val="1"/>
      <w:numFmt w:val="lowerLetter"/>
      <w:lvlText w:val="%5."/>
      <w:lvlJc w:val="left"/>
      <w:pPr>
        <w:ind w:left="3884" w:hanging="360"/>
      </w:pPr>
    </w:lvl>
    <w:lvl w:ilvl="5" w:tplc="0C1A001B" w:tentative="1">
      <w:start w:val="1"/>
      <w:numFmt w:val="lowerRoman"/>
      <w:lvlText w:val="%6."/>
      <w:lvlJc w:val="right"/>
      <w:pPr>
        <w:ind w:left="4604" w:hanging="180"/>
      </w:pPr>
    </w:lvl>
    <w:lvl w:ilvl="6" w:tplc="0C1A000F" w:tentative="1">
      <w:start w:val="1"/>
      <w:numFmt w:val="decimal"/>
      <w:lvlText w:val="%7."/>
      <w:lvlJc w:val="left"/>
      <w:pPr>
        <w:ind w:left="5324" w:hanging="360"/>
      </w:pPr>
    </w:lvl>
    <w:lvl w:ilvl="7" w:tplc="0C1A0019" w:tentative="1">
      <w:start w:val="1"/>
      <w:numFmt w:val="lowerLetter"/>
      <w:lvlText w:val="%8."/>
      <w:lvlJc w:val="left"/>
      <w:pPr>
        <w:ind w:left="6044" w:hanging="360"/>
      </w:pPr>
    </w:lvl>
    <w:lvl w:ilvl="8" w:tplc="0C1A001B" w:tentative="1">
      <w:start w:val="1"/>
      <w:numFmt w:val="lowerRoman"/>
      <w:lvlText w:val="%9."/>
      <w:lvlJc w:val="right"/>
      <w:pPr>
        <w:ind w:left="6764" w:hanging="180"/>
      </w:pPr>
    </w:lvl>
  </w:abstractNum>
  <w:abstractNum w:abstractNumId="18" w15:restartNumberingAfterBreak="0">
    <w:nsid w:val="36634117"/>
    <w:multiLevelType w:val="hybridMultilevel"/>
    <w:tmpl w:val="AB14B546"/>
    <w:lvl w:ilvl="0" w:tplc="D3DADC7E">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A74B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4693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81F4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679A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0162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4E3D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ED7B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89F6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B3168D"/>
    <w:multiLevelType w:val="hybridMultilevel"/>
    <w:tmpl w:val="91087B58"/>
    <w:lvl w:ilvl="0" w:tplc="361C533E">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48FA5DC1"/>
    <w:multiLevelType w:val="hybridMultilevel"/>
    <w:tmpl w:val="FBDA61B0"/>
    <w:lvl w:ilvl="0" w:tplc="9E7A1CB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1E51"/>
    <w:multiLevelType w:val="hybridMultilevel"/>
    <w:tmpl w:val="A23C66A4"/>
    <w:lvl w:ilvl="0" w:tplc="0CC64E58">
      <w:start w:val="3"/>
      <w:numFmt w:val="decimal"/>
      <w:lvlText w:val="%1."/>
      <w:lvlJc w:val="left"/>
      <w:pPr>
        <w:ind w:left="2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B4392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DC2E78">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687220">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60C79C">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D24144">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5E0AFC">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CAE504">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D6979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880416"/>
    <w:multiLevelType w:val="hybridMultilevel"/>
    <w:tmpl w:val="73587190"/>
    <w:lvl w:ilvl="0" w:tplc="ABF0A7D0">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FB7576"/>
    <w:multiLevelType w:val="hybridMultilevel"/>
    <w:tmpl w:val="27D68778"/>
    <w:lvl w:ilvl="0" w:tplc="C9A65C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D1A1D12"/>
    <w:multiLevelType w:val="hybridMultilevel"/>
    <w:tmpl w:val="E494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20DEB"/>
    <w:multiLevelType w:val="hybridMultilevel"/>
    <w:tmpl w:val="0F407D9A"/>
    <w:lvl w:ilvl="0" w:tplc="7DFEE3A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D384F"/>
    <w:multiLevelType w:val="hybridMultilevel"/>
    <w:tmpl w:val="6E24C77A"/>
    <w:lvl w:ilvl="0" w:tplc="378A1B2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F2C35"/>
    <w:multiLevelType w:val="hybridMultilevel"/>
    <w:tmpl w:val="62C2375A"/>
    <w:lvl w:ilvl="0" w:tplc="9E7A1CB4">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2B0E4E"/>
    <w:multiLevelType w:val="hybridMultilevel"/>
    <w:tmpl w:val="46AA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24BB8"/>
    <w:multiLevelType w:val="hybridMultilevel"/>
    <w:tmpl w:val="13ECB15C"/>
    <w:lvl w:ilvl="0" w:tplc="87425C12">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0" w15:restartNumberingAfterBreak="0">
    <w:nsid w:val="61F671EF"/>
    <w:multiLevelType w:val="hybridMultilevel"/>
    <w:tmpl w:val="AA4240B8"/>
    <w:lvl w:ilvl="0" w:tplc="ED1C1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921B3C"/>
    <w:multiLevelType w:val="hybridMultilevel"/>
    <w:tmpl w:val="2F1CC7AE"/>
    <w:lvl w:ilvl="0" w:tplc="9B1C259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D3C"/>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4" w15:restartNumberingAfterBreak="0">
    <w:nsid w:val="6D331945"/>
    <w:multiLevelType w:val="hybridMultilevel"/>
    <w:tmpl w:val="1D8CC74E"/>
    <w:lvl w:ilvl="0" w:tplc="B88EBB12">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EC07BB"/>
    <w:multiLevelType w:val="hybridMultilevel"/>
    <w:tmpl w:val="9144411C"/>
    <w:lvl w:ilvl="0" w:tplc="49DCD190">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7294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C12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1EA5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36DC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8008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E43B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CAAC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AAF2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FFB498F"/>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1FB70C0"/>
    <w:multiLevelType w:val="hybridMultilevel"/>
    <w:tmpl w:val="7D9C3A0E"/>
    <w:lvl w:ilvl="0" w:tplc="665669A0">
      <w:start w:val="1"/>
      <w:numFmt w:val="decimal"/>
      <w:lvlText w:val="%1)"/>
      <w:lvlJc w:val="left"/>
      <w:pPr>
        <w:ind w:left="720" w:hanging="360"/>
      </w:pPr>
      <w:rPr>
        <w:rFont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9" w15:restartNumberingAfterBreak="0">
    <w:nsid w:val="72976A24"/>
    <w:multiLevelType w:val="hybridMultilevel"/>
    <w:tmpl w:val="4E047D32"/>
    <w:lvl w:ilvl="0" w:tplc="361C533E">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0" w15:restartNumberingAfterBreak="0">
    <w:nsid w:val="72FF5E31"/>
    <w:multiLevelType w:val="multilevel"/>
    <w:tmpl w:val="C824C222"/>
    <w:lvl w:ilvl="0">
      <w:start w:val="4"/>
      <w:numFmt w:val="decimal"/>
      <w:lvlText w:val="%1."/>
      <w:lvlJc w:val="left"/>
      <w:pPr>
        <w:tabs>
          <w:tab w:val="num" w:pos="420"/>
        </w:tabs>
        <w:ind w:left="420" w:hanging="420"/>
      </w:pPr>
      <w:rPr>
        <w:rFonts w:hint="default"/>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1" w15:restartNumberingAfterBreak="0">
    <w:nsid w:val="73B35A91"/>
    <w:multiLevelType w:val="hybridMultilevel"/>
    <w:tmpl w:val="3E6892CC"/>
    <w:lvl w:ilvl="0" w:tplc="F47023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3BB16F6"/>
    <w:multiLevelType w:val="hybridMultilevel"/>
    <w:tmpl w:val="77DC91D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E77B5"/>
    <w:multiLevelType w:val="hybridMultilevel"/>
    <w:tmpl w:val="5A2CC85A"/>
    <w:lvl w:ilvl="0" w:tplc="DD56E64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94C09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8CE8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4C01E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88067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04BFD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16359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CAFAE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40F81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40"/>
  </w:num>
  <w:num w:numId="3">
    <w:abstractNumId w:val="16"/>
  </w:num>
  <w:num w:numId="4">
    <w:abstractNumId w:val="14"/>
  </w:num>
  <w:num w:numId="5">
    <w:abstractNumId w:val="8"/>
  </w:num>
  <w:num w:numId="6">
    <w:abstractNumId w:val="38"/>
  </w:num>
  <w:num w:numId="7">
    <w:abstractNumId w:val="1"/>
  </w:num>
  <w:num w:numId="8">
    <w:abstractNumId w:val="42"/>
  </w:num>
  <w:num w:numId="9">
    <w:abstractNumId w:val="2"/>
  </w:num>
  <w:num w:numId="10">
    <w:abstractNumId w:val="35"/>
  </w:num>
  <w:num w:numId="11">
    <w:abstractNumId w:val="25"/>
  </w:num>
  <w:num w:numId="12">
    <w:abstractNumId w:val="4"/>
  </w:num>
  <w:num w:numId="13">
    <w:abstractNumId w:val="30"/>
  </w:num>
  <w:num w:numId="14">
    <w:abstractNumId w:val="11"/>
  </w:num>
  <w:num w:numId="15">
    <w:abstractNumId w:val="20"/>
  </w:num>
  <w:num w:numId="16">
    <w:abstractNumId w:val="6"/>
  </w:num>
  <w:num w:numId="17">
    <w:abstractNumId w:val="28"/>
  </w:num>
  <w:num w:numId="18">
    <w:abstractNumId w:val="24"/>
  </w:num>
  <w:num w:numId="19">
    <w:abstractNumId w:val="21"/>
  </w:num>
  <w:num w:numId="20">
    <w:abstractNumId w:val="34"/>
  </w:num>
  <w:num w:numId="21">
    <w:abstractNumId w:val="26"/>
  </w:num>
  <w:num w:numId="22">
    <w:abstractNumId w:val="5"/>
  </w:num>
  <w:num w:numId="23">
    <w:abstractNumId w:val="37"/>
  </w:num>
  <w:num w:numId="24">
    <w:abstractNumId w:val="18"/>
  </w:num>
  <w:num w:numId="25">
    <w:abstractNumId w:val="17"/>
  </w:num>
  <w:num w:numId="26">
    <w:abstractNumId w:val="3"/>
  </w:num>
  <w:num w:numId="27">
    <w:abstractNumId w:val="29"/>
  </w:num>
  <w:num w:numId="28">
    <w:abstractNumId w:val="27"/>
  </w:num>
  <w:num w:numId="29">
    <w:abstractNumId w:val="9"/>
  </w:num>
  <w:num w:numId="30">
    <w:abstractNumId w:val="10"/>
  </w:num>
  <w:num w:numId="31">
    <w:abstractNumId w:val="39"/>
  </w:num>
  <w:num w:numId="32">
    <w:abstractNumId w:val="32"/>
  </w:num>
  <w:num w:numId="33">
    <w:abstractNumId w:val="19"/>
  </w:num>
  <w:num w:numId="34">
    <w:abstractNumId w:val="13"/>
  </w:num>
  <w:num w:numId="35">
    <w:abstractNumId w:val="22"/>
  </w:num>
  <w:num w:numId="36">
    <w:abstractNumId w:val="31"/>
  </w:num>
  <w:num w:numId="37">
    <w:abstractNumId w:val="15"/>
  </w:num>
  <w:num w:numId="38">
    <w:abstractNumId w:val="4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3"/>
  </w:num>
  <w:num w:numId="42">
    <w:abstractNumId w:val="7"/>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4F"/>
    <w:rsid w:val="000001FF"/>
    <w:rsid w:val="000006A9"/>
    <w:rsid w:val="000011CD"/>
    <w:rsid w:val="00003864"/>
    <w:rsid w:val="00005469"/>
    <w:rsid w:val="000063B5"/>
    <w:rsid w:val="000065E9"/>
    <w:rsid w:val="0001143D"/>
    <w:rsid w:val="000117F8"/>
    <w:rsid w:val="00017819"/>
    <w:rsid w:val="00017AB0"/>
    <w:rsid w:val="00017FC9"/>
    <w:rsid w:val="000204C2"/>
    <w:rsid w:val="00020535"/>
    <w:rsid w:val="00020611"/>
    <w:rsid w:val="00020678"/>
    <w:rsid w:val="00020DC0"/>
    <w:rsid w:val="000216B0"/>
    <w:rsid w:val="00023F9E"/>
    <w:rsid w:val="00024AB5"/>
    <w:rsid w:val="00025845"/>
    <w:rsid w:val="00026470"/>
    <w:rsid w:val="00026604"/>
    <w:rsid w:val="000305E8"/>
    <w:rsid w:val="00030828"/>
    <w:rsid w:val="00030E6F"/>
    <w:rsid w:val="00031014"/>
    <w:rsid w:val="00032517"/>
    <w:rsid w:val="00032A08"/>
    <w:rsid w:val="000333A9"/>
    <w:rsid w:val="000343C0"/>
    <w:rsid w:val="00035CE6"/>
    <w:rsid w:val="00035F25"/>
    <w:rsid w:val="0004032D"/>
    <w:rsid w:val="0004045B"/>
    <w:rsid w:val="00043E2B"/>
    <w:rsid w:val="000440D5"/>
    <w:rsid w:val="000443D2"/>
    <w:rsid w:val="000444B4"/>
    <w:rsid w:val="0004577B"/>
    <w:rsid w:val="00045EA9"/>
    <w:rsid w:val="0004741B"/>
    <w:rsid w:val="00047FEB"/>
    <w:rsid w:val="00050291"/>
    <w:rsid w:val="00053873"/>
    <w:rsid w:val="00054058"/>
    <w:rsid w:val="00054598"/>
    <w:rsid w:val="000554D4"/>
    <w:rsid w:val="0005561D"/>
    <w:rsid w:val="00055AAA"/>
    <w:rsid w:val="00055F1D"/>
    <w:rsid w:val="000561F2"/>
    <w:rsid w:val="000572D7"/>
    <w:rsid w:val="00057E95"/>
    <w:rsid w:val="00061616"/>
    <w:rsid w:val="000618E8"/>
    <w:rsid w:val="00061A4A"/>
    <w:rsid w:val="000632F5"/>
    <w:rsid w:val="00064640"/>
    <w:rsid w:val="00065199"/>
    <w:rsid w:val="000663C0"/>
    <w:rsid w:val="00066704"/>
    <w:rsid w:val="00070438"/>
    <w:rsid w:val="00070672"/>
    <w:rsid w:val="00072E9A"/>
    <w:rsid w:val="0007434F"/>
    <w:rsid w:val="000753BE"/>
    <w:rsid w:val="00075EC1"/>
    <w:rsid w:val="00076145"/>
    <w:rsid w:val="0007644D"/>
    <w:rsid w:val="0008021C"/>
    <w:rsid w:val="00081D33"/>
    <w:rsid w:val="00085529"/>
    <w:rsid w:val="00085E5B"/>
    <w:rsid w:val="00087D32"/>
    <w:rsid w:val="00091026"/>
    <w:rsid w:val="00093BFA"/>
    <w:rsid w:val="000948C3"/>
    <w:rsid w:val="00095DA6"/>
    <w:rsid w:val="000962F7"/>
    <w:rsid w:val="00096F8F"/>
    <w:rsid w:val="000977B4"/>
    <w:rsid w:val="00097877"/>
    <w:rsid w:val="00097BC4"/>
    <w:rsid w:val="000A05A9"/>
    <w:rsid w:val="000A150B"/>
    <w:rsid w:val="000A1EB0"/>
    <w:rsid w:val="000A20E9"/>
    <w:rsid w:val="000A2E9B"/>
    <w:rsid w:val="000A2FDB"/>
    <w:rsid w:val="000A4764"/>
    <w:rsid w:val="000A47E0"/>
    <w:rsid w:val="000A4F2A"/>
    <w:rsid w:val="000A4F9B"/>
    <w:rsid w:val="000A5018"/>
    <w:rsid w:val="000A77E8"/>
    <w:rsid w:val="000A7BDB"/>
    <w:rsid w:val="000B0AC9"/>
    <w:rsid w:val="000B5251"/>
    <w:rsid w:val="000B60E9"/>
    <w:rsid w:val="000B7466"/>
    <w:rsid w:val="000B7637"/>
    <w:rsid w:val="000C0371"/>
    <w:rsid w:val="000C0418"/>
    <w:rsid w:val="000C1DF3"/>
    <w:rsid w:val="000C2EF4"/>
    <w:rsid w:val="000C40E5"/>
    <w:rsid w:val="000C40F3"/>
    <w:rsid w:val="000C455C"/>
    <w:rsid w:val="000C512C"/>
    <w:rsid w:val="000C5C76"/>
    <w:rsid w:val="000C6F88"/>
    <w:rsid w:val="000C7158"/>
    <w:rsid w:val="000C7C6B"/>
    <w:rsid w:val="000D0BCC"/>
    <w:rsid w:val="000D0BFA"/>
    <w:rsid w:val="000D1FAB"/>
    <w:rsid w:val="000D23AA"/>
    <w:rsid w:val="000D28F0"/>
    <w:rsid w:val="000D3985"/>
    <w:rsid w:val="000D4391"/>
    <w:rsid w:val="000D4EEF"/>
    <w:rsid w:val="000D5784"/>
    <w:rsid w:val="000D766A"/>
    <w:rsid w:val="000D76CD"/>
    <w:rsid w:val="000E0531"/>
    <w:rsid w:val="000E0588"/>
    <w:rsid w:val="000E06B5"/>
    <w:rsid w:val="000E0B31"/>
    <w:rsid w:val="000E2315"/>
    <w:rsid w:val="000E2728"/>
    <w:rsid w:val="000E3149"/>
    <w:rsid w:val="000E3364"/>
    <w:rsid w:val="000E34CD"/>
    <w:rsid w:val="000E370F"/>
    <w:rsid w:val="000E387B"/>
    <w:rsid w:val="000E56E1"/>
    <w:rsid w:val="000E74EA"/>
    <w:rsid w:val="000F2052"/>
    <w:rsid w:val="000F2AD5"/>
    <w:rsid w:val="000F3C41"/>
    <w:rsid w:val="000F4914"/>
    <w:rsid w:val="000F4FC6"/>
    <w:rsid w:val="000F6E8B"/>
    <w:rsid w:val="000F6EDA"/>
    <w:rsid w:val="000F7A8B"/>
    <w:rsid w:val="000F7C9C"/>
    <w:rsid w:val="001030D0"/>
    <w:rsid w:val="00105790"/>
    <w:rsid w:val="001064E5"/>
    <w:rsid w:val="001102B6"/>
    <w:rsid w:val="00110B7D"/>
    <w:rsid w:val="001116B5"/>
    <w:rsid w:val="00111FB5"/>
    <w:rsid w:val="001124EE"/>
    <w:rsid w:val="0011267A"/>
    <w:rsid w:val="00112AB0"/>
    <w:rsid w:val="001140EF"/>
    <w:rsid w:val="00114C6E"/>
    <w:rsid w:val="00114CDE"/>
    <w:rsid w:val="00116479"/>
    <w:rsid w:val="001173B5"/>
    <w:rsid w:val="00117B47"/>
    <w:rsid w:val="001214D0"/>
    <w:rsid w:val="00121E47"/>
    <w:rsid w:val="00122F0B"/>
    <w:rsid w:val="00124F1D"/>
    <w:rsid w:val="00125860"/>
    <w:rsid w:val="00125F22"/>
    <w:rsid w:val="0012637B"/>
    <w:rsid w:val="00127284"/>
    <w:rsid w:val="00127D02"/>
    <w:rsid w:val="0013038C"/>
    <w:rsid w:val="001314B2"/>
    <w:rsid w:val="0013172F"/>
    <w:rsid w:val="00132DA7"/>
    <w:rsid w:val="001339F3"/>
    <w:rsid w:val="00133DC6"/>
    <w:rsid w:val="00134153"/>
    <w:rsid w:val="001345BD"/>
    <w:rsid w:val="00135CDD"/>
    <w:rsid w:val="00136C56"/>
    <w:rsid w:val="00136F18"/>
    <w:rsid w:val="00137464"/>
    <w:rsid w:val="0013756C"/>
    <w:rsid w:val="001375BE"/>
    <w:rsid w:val="0014136A"/>
    <w:rsid w:val="00141B80"/>
    <w:rsid w:val="00142B04"/>
    <w:rsid w:val="00142E39"/>
    <w:rsid w:val="001444AA"/>
    <w:rsid w:val="001447B4"/>
    <w:rsid w:val="00145F91"/>
    <w:rsid w:val="0014608D"/>
    <w:rsid w:val="0014668C"/>
    <w:rsid w:val="001500F9"/>
    <w:rsid w:val="00150428"/>
    <w:rsid w:val="001511BC"/>
    <w:rsid w:val="00151D20"/>
    <w:rsid w:val="0015319E"/>
    <w:rsid w:val="00153F3F"/>
    <w:rsid w:val="00154300"/>
    <w:rsid w:val="001547CD"/>
    <w:rsid w:val="001556A1"/>
    <w:rsid w:val="00155A0B"/>
    <w:rsid w:val="00155C90"/>
    <w:rsid w:val="00157D44"/>
    <w:rsid w:val="00160C15"/>
    <w:rsid w:val="001617E6"/>
    <w:rsid w:val="00161CF1"/>
    <w:rsid w:val="00163CEA"/>
    <w:rsid w:val="0016544B"/>
    <w:rsid w:val="00167AC7"/>
    <w:rsid w:val="0017120F"/>
    <w:rsid w:val="001721F5"/>
    <w:rsid w:val="0017239B"/>
    <w:rsid w:val="00173FB8"/>
    <w:rsid w:val="00176486"/>
    <w:rsid w:val="00176777"/>
    <w:rsid w:val="00177969"/>
    <w:rsid w:val="0018042B"/>
    <w:rsid w:val="00181AB9"/>
    <w:rsid w:val="00182829"/>
    <w:rsid w:val="00182B05"/>
    <w:rsid w:val="001837B2"/>
    <w:rsid w:val="00183947"/>
    <w:rsid w:val="001839BF"/>
    <w:rsid w:val="001876A3"/>
    <w:rsid w:val="00191454"/>
    <w:rsid w:val="00192452"/>
    <w:rsid w:val="001948FA"/>
    <w:rsid w:val="00196365"/>
    <w:rsid w:val="00196538"/>
    <w:rsid w:val="001978BD"/>
    <w:rsid w:val="001A08E7"/>
    <w:rsid w:val="001A2A35"/>
    <w:rsid w:val="001A43C0"/>
    <w:rsid w:val="001A695E"/>
    <w:rsid w:val="001A75DE"/>
    <w:rsid w:val="001A7982"/>
    <w:rsid w:val="001A7E89"/>
    <w:rsid w:val="001B0814"/>
    <w:rsid w:val="001B4793"/>
    <w:rsid w:val="001B4A12"/>
    <w:rsid w:val="001B5415"/>
    <w:rsid w:val="001B56A9"/>
    <w:rsid w:val="001B6068"/>
    <w:rsid w:val="001B7362"/>
    <w:rsid w:val="001C03BA"/>
    <w:rsid w:val="001C2318"/>
    <w:rsid w:val="001C30DE"/>
    <w:rsid w:val="001C315F"/>
    <w:rsid w:val="001C44F9"/>
    <w:rsid w:val="001C4794"/>
    <w:rsid w:val="001C47AE"/>
    <w:rsid w:val="001C4FC3"/>
    <w:rsid w:val="001C53FD"/>
    <w:rsid w:val="001C59A4"/>
    <w:rsid w:val="001C5F00"/>
    <w:rsid w:val="001C5F08"/>
    <w:rsid w:val="001C60E6"/>
    <w:rsid w:val="001C78A5"/>
    <w:rsid w:val="001D2C09"/>
    <w:rsid w:val="001D3820"/>
    <w:rsid w:val="001D428D"/>
    <w:rsid w:val="001D4EFC"/>
    <w:rsid w:val="001D53A8"/>
    <w:rsid w:val="001D595A"/>
    <w:rsid w:val="001D5A8C"/>
    <w:rsid w:val="001D5F25"/>
    <w:rsid w:val="001D6340"/>
    <w:rsid w:val="001E0712"/>
    <w:rsid w:val="001E0D4F"/>
    <w:rsid w:val="001E35E9"/>
    <w:rsid w:val="001E3FB0"/>
    <w:rsid w:val="001E6981"/>
    <w:rsid w:val="001E6A64"/>
    <w:rsid w:val="001E6FDD"/>
    <w:rsid w:val="001F0D47"/>
    <w:rsid w:val="001F123A"/>
    <w:rsid w:val="001F1C02"/>
    <w:rsid w:val="001F1E3A"/>
    <w:rsid w:val="001F2767"/>
    <w:rsid w:val="001F2BC0"/>
    <w:rsid w:val="001F2EDA"/>
    <w:rsid w:val="001F49C4"/>
    <w:rsid w:val="001F5314"/>
    <w:rsid w:val="001F5790"/>
    <w:rsid w:val="001F5AF6"/>
    <w:rsid w:val="001F64E0"/>
    <w:rsid w:val="001F6CD8"/>
    <w:rsid w:val="002005C7"/>
    <w:rsid w:val="00201ADA"/>
    <w:rsid w:val="00201CE4"/>
    <w:rsid w:val="002020BB"/>
    <w:rsid w:val="00203908"/>
    <w:rsid w:val="002053A0"/>
    <w:rsid w:val="0020572F"/>
    <w:rsid w:val="00206060"/>
    <w:rsid w:val="00206FF9"/>
    <w:rsid w:val="002076BC"/>
    <w:rsid w:val="00207789"/>
    <w:rsid w:val="00211533"/>
    <w:rsid w:val="00211A9F"/>
    <w:rsid w:val="002125FA"/>
    <w:rsid w:val="00212614"/>
    <w:rsid w:val="00213423"/>
    <w:rsid w:val="002141C1"/>
    <w:rsid w:val="002156F2"/>
    <w:rsid w:val="00215A69"/>
    <w:rsid w:val="00215EF2"/>
    <w:rsid w:val="00216924"/>
    <w:rsid w:val="00217A1B"/>
    <w:rsid w:val="00217BCC"/>
    <w:rsid w:val="0022057D"/>
    <w:rsid w:val="00222E30"/>
    <w:rsid w:val="00223EC1"/>
    <w:rsid w:val="0022457D"/>
    <w:rsid w:val="002245D9"/>
    <w:rsid w:val="00224EA6"/>
    <w:rsid w:val="00224F9C"/>
    <w:rsid w:val="00226AC1"/>
    <w:rsid w:val="00226E8E"/>
    <w:rsid w:val="00230182"/>
    <w:rsid w:val="00230657"/>
    <w:rsid w:val="00231383"/>
    <w:rsid w:val="00231E1D"/>
    <w:rsid w:val="00232D19"/>
    <w:rsid w:val="00234ACE"/>
    <w:rsid w:val="00236F72"/>
    <w:rsid w:val="00240168"/>
    <w:rsid w:val="00240635"/>
    <w:rsid w:val="00240701"/>
    <w:rsid w:val="002412E9"/>
    <w:rsid w:val="002413DC"/>
    <w:rsid w:val="00241F7C"/>
    <w:rsid w:val="002424A5"/>
    <w:rsid w:val="002429D0"/>
    <w:rsid w:val="00243787"/>
    <w:rsid w:val="00243B04"/>
    <w:rsid w:val="00244491"/>
    <w:rsid w:val="00244754"/>
    <w:rsid w:val="00244C1C"/>
    <w:rsid w:val="00245211"/>
    <w:rsid w:val="00245976"/>
    <w:rsid w:val="002462BC"/>
    <w:rsid w:val="00246414"/>
    <w:rsid w:val="002476C1"/>
    <w:rsid w:val="00250243"/>
    <w:rsid w:val="002502A0"/>
    <w:rsid w:val="0025063D"/>
    <w:rsid w:val="00251919"/>
    <w:rsid w:val="0025354C"/>
    <w:rsid w:val="00253CC7"/>
    <w:rsid w:val="00254BE0"/>
    <w:rsid w:val="00255582"/>
    <w:rsid w:val="002556BA"/>
    <w:rsid w:val="00255BDF"/>
    <w:rsid w:val="00256308"/>
    <w:rsid w:val="00256448"/>
    <w:rsid w:val="00257141"/>
    <w:rsid w:val="00261037"/>
    <w:rsid w:val="00261787"/>
    <w:rsid w:val="00261B3C"/>
    <w:rsid w:val="0026205D"/>
    <w:rsid w:val="00262C58"/>
    <w:rsid w:val="00263F04"/>
    <w:rsid w:val="002649D6"/>
    <w:rsid w:val="00265888"/>
    <w:rsid w:val="00266ABC"/>
    <w:rsid w:val="0026744F"/>
    <w:rsid w:val="002706CC"/>
    <w:rsid w:val="002713EE"/>
    <w:rsid w:val="0027269A"/>
    <w:rsid w:val="002728DE"/>
    <w:rsid w:val="00272E66"/>
    <w:rsid w:val="0027343C"/>
    <w:rsid w:val="00273813"/>
    <w:rsid w:val="002738D3"/>
    <w:rsid w:val="002743D1"/>
    <w:rsid w:val="00275ABE"/>
    <w:rsid w:val="00276316"/>
    <w:rsid w:val="00276BD0"/>
    <w:rsid w:val="002776FA"/>
    <w:rsid w:val="00281907"/>
    <w:rsid w:val="0028241D"/>
    <w:rsid w:val="00282601"/>
    <w:rsid w:val="00283BA7"/>
    <w:rsid w:val="00284AE7"/>
    <w:rsid w:val="00285484"/>
    <w:rsid w:val="002857C5"/>
    <w:rsid w:val="00285F7A"/>
    <w:rsid w:val="002902B1"/>
    <w:rsid w:val="0029276A"/>
    <w:rsid w:val="00292EF8"/>
    <w:rsid w:val="00293464"/>
    <w:rsid w:val="00293FC7"/>
    <w:rsid w:val="002949FA"/>
    <w:rsid w:val="002953FD"/>
    <w:rsid w:val="002975E2"/>
    <w:rsid w:val="002A0098"/>
    <w:rsid w:val="002A044B"/>
    <w:rsid w:val="002A0920"/>
    <w:rsid w:val="002A1212"/>
    <w:rsid w:val="002A13AB"/>
    <w:rsid w:val="002A15E7"/>
    <w:rsid w:val="002A1A27"/>
    <w:rsid w:val="002A238E"/>
    <w:rsid w:val="002A2692"/>
    <w:rsid w:val="002A2F21"/>
    <w:rsid w:val="002A422D"/>
    <w:rsid w:val="002A4258"/>
    <w:rsid w:val="002A48C7"/>
    <w:rsid w:val="002A4EAF"/>
    <w:rsid w:val="002A5BAC"/>
    <w:rsid w:val="002A60EC"/>
    <w:rsid w:val="002A690A"/>
    <w:rsid w:val="002A78A8"/>
    <w:rsid w:val="002A7AE1"/>
    <w:rsid w:val="002B12CE"/>
    <w:rsid w:val="002B13FD"/>
    <w:rsid w:val="002B1927"/>
    <w:rsid w:val="002B246A"/>
    <w:rsid w:val="002B3A07"/>
    <w:rsid w:val="002B43D1"/>
    <w:rsid w:val="002B483B"/>
    <w:rsid w:val="002B498A"/>
    <w:rsid w:val="002B4C3C"/>
    <w:rsid w:val="002B4EEC"/>
    <w:rsid w:val="002B5166"/>
    <w:rsid w:val="002B5362"/>
    <w:rsid w:val="002B56A6"/>
    <w:rsid w:val="002B57A1"/>
    <w:rsid w:val="002B6EE0"/>
    <w:rsid w:val="002B6FE7"/>
    <w:rsid w:val="002B74C2"/>
    <w:rsid w:val="002C19B4"/>
    <w:rsid w:val="002C2E49"/>
    <w:rsid w:val="002C2F4C"/>
    <w:rsid w:val="002C3F7B"/>
    <w:rsid w:val="002C4726"/>
    <w:rsid w:val="002C566C"/>
    <w:rsid w:val="002C5FDB"/>
    <w:rsid w:val="002C63BE"/>
    <w:rsid w:val="002C738E"/>
    <w:rsid w:val="002C74D9"/>
    <w:rsid w:val="002D214F"/>
    <w:rsid w:val="002D4878"/>
    <w:rsid w:val="002D5FC0"/>
    <w:rsid w:val="002D638B"/>
    <w:rsid w:val="002D66A8"/>
    <w:rsid w:val="002D7DDB"/>
    <w:rsid w:val="002E03E3"/>
    <w:rsid w:val="002E04F5"/>
    <w:rsid w:val="002E08B9"/>
    <w:rsid w:val="002E0F2B"/>
    <w:rsid w:val="002E3CE7"/>
    <w:rsid w:val="002E64C3"/>
    <w:rsid w:val="002E6739"/>
    <w:rsid w:val="002E6D95"/>
    <w:rsid w:val="002F06E1"/>
    <w:rsid w:val="002F1E83"/>
    <w:rsid w:val="002F1FAC"/>
    <w:rsid w:val="002F3578"/>
    <w:rsid w:val="002F5020"/>
    <w:rsid w:val="002F6768"/>
    <w:rsid w:val="00300139"/>
    <w:rsid w:val="00300479"/>
    <w:rsid w:val="003008D9"/>
    <w:rsid w:val="00303A20"/>
    <w:rsid w:val="00303FC6"/>
    <w:rsid w:val="003043FF"/>
    <w:rsid w:val="00304502"/>
    <w:rsid w:val="00305652"/>
    <w:rsid w:val="00312C85"/>
    <w:rsid w:val="0031300B"/>
    <w:rsid w:val="00313751"/>
    <w:rsid w:val="00313B37"/>
    <w:rsid w:val="00313FC2"/>
    <w:rsid w:val="00314901"/>
    <w:rsid w:val="00315519"/>
    <w:rsid w:val="00316300"/>
    <w:rsid w:val="00316CFF"/>
    <w:rsid w:val="00317394"/>
    <w:rsid w:val="003209F9"/>
    <w:rsid w:val="0032127E"/>
    <w:rsid w:val="003213B0"/>
    <w:rsid w:val="0032193F"/>
    <w:rsid w:val="00321C02"/>
    <w:rsid w:val="003226A3"/>
    <w:rsid w:val="00325041"/>
    <w:rsid w:val="00325630"/>
    <w:rsid w:val="0032654F"/>
    <w:rsid w:val="00331214"/>
    <w:rsid w:val="003315DE"/>
    <w:rsid w:val="00331F36"/>
    <w:rsid w:val="003322AE"/>
    <w:rsid w:val="00333936"/>
    <w:rsid w:val="00333ECB"/>
    <w:rsid w:val="0033408D"/>
    <w:rsid w:val="00334B44"/>
    <w:rsid w:val="00334CE2"/>
    <w:rsid w:val="00335776"/>
    <w:rsid w:val="00337311"/>
    <w:rsid w:val="003375CA"/>
    <w:rsid w:val="00342228"/>
    <w:rsid w:val="0034358B"/>
    <w:rsid w:val="00343D0C"/>
    <w:rsid w:val="00343E09"/>
    <w:rsid w:val="00344703"/>
    <w:rsid w:val="0034482A"/>
    <w:rsid w:val="00344AA9"/>
    <w:rsid w:val="00344EC9"/>
    <w:rsid w:val="00346499"/>
    <w:rsid w:val="00346F72"/>
    <w:rsid w:val="00347AC1"/>
    <w:rsid w:val="00352557"/>
    <w:rsid w:val="00352C9F"/>
    <w:rsid w:val="00353AF8"/>
    <w:rsid w:val="00354324"/>
    <w:rsid w:val="00354519"/>
    <w:rsid w:val="003550E8"/>
    <w:rsid w:val="00355EEE"/>
    <w:rsid w:val="00355F59"/>
    <w:rsid w:val="00356207"/>
    <w:rsid w:val="00356463"/>
    <w:rsid w:val="00356473"/>
    <w:rsid w:val="00356B52"/>
    <w:rsid w:val="00357639"/>
    <w:rsid w:val="0036048F"/>
    <w:rsid w:val="00361489"/>
    <w:rsid w:val="00362943"/>
    <w:rsid w:val="00362AB7"/>
    <w:rsid w:val="00362F22"/>
    <w:rsid w:val="00363AEF"/>
    <w:rsid w:val="00364525"/>
    <w:rsid w:val="003653F0"/>
    <w:rsid w:val="003658A6"/>
    <w:rsid w:val="00365B71"/>
    <w:rsid w:val="00366162"/>
    <w:rsid w:val="00367B19"/>
    <w:rsid w:val="0037029A"/>
    <w:rsid w:val="00371567"/>
    <w:rsid w:val="003722F3"/>
    <w:rsid w:val="00372B0F"/>
    <w:rsid w:val="0037377E"/>
    <w:rsid w:val="003751F8"/>
    <w:rsid w:val="003762F0"/>
    <w:rsid w:val="00376682"/>
    <w:rsid w:val="00380125"/>
    <w:rsid w:val="003811EA"/>
    <w:rsid w:val="003815A2"/>
    <w:rsid w:val="0038203B"/>
    <w:rsid w:val="003822AB"/>
    <w:rsid w:val="0038335E"/>
    <w:rsid w:val="003858F3"/>
    <w:rsid w:val="00391D60"/>
    <w:rsid w:val="003928CE"/>
    <w:rsid w:val="003946D4"/>
    <w:rsid w:val="00395269"/>
    <w:rsid w:val="00395CFD"/>
    <w:rsid w:val="00396532"/>
    <w:rsid w:val="00396966"/>
    <w:rsid w:val="003A072D"/>
    <w:rsid w:val="003A1727"/>
    <w:rsid w:val="003A2805"/>
    <w:rsid w:val="003A2B98"/>
    <w:rsid w:val="003A308E"/>
    <w:rsid w:val="003A3ED5"/>
    <w:rsid w:val="003A4B75"/>
    <w:rsid w:val="003A4CC2"/>
    <w:rsid w:val="003A5F8D"/>
    <w:rsid w:val="003A63FC"/>
    <w:rsid w:val="003A69A2"/>
    <w:rsid w:val="003B0800"/>
    <w:rsid w:val="003B4D15"/>
    <w:rsid w:val="003B7EDF"/>
    <w:rsid w:val="003B7FB3"/>
    <w:rsid w:val="003C0AC4"/>
    <w:rsid w:val="003C1CAB"/>
    <w:rsid w:val="003C34E3"/>
    <w:rsid w:val="003C4D5B"/>
    <w:rsid w:val="003C5735"/>
    <w:rsid w:val="003C59CD"/>
    <w:rsid w:val="003C5B0D"/>
    <w:rsid w:val="003C5DAF"/>
    <w:rsid w:val="003C6ABB"/>
    <w:rsid w:val="003C705F"/>
    <w:rsid w:val="003C7279"/>
    <w:rsid w:val="003C7C00"/>
    <w:rsid w:val="003D08A5"/>
    <w:rsid w:val="003D116D"/>
    <w:rsid w:val="003D2064"/>
    <w:rsid w:val="003D23DB"/>
    <w:rsid w:val="003D3DE3"/>
    <w:rsid w:val="003D55A3"/>
    <w:rsid w:val="003D5CB7"/>
    <w:rsid w:val="003D6B57"/>
    <w:rsid w:val="003D7E5C"/>
    <w:rsid w:val="003E06AC"/>
    <w:rsid w:val="003E0F29"/>
    <w:rsid w:val="003E17F1"/>
    <w:rsid w:val="003E1EF2"/>
    <w:rsid w:val="003E20F0"/>
    <w:rsid w:val="003E2138"/>
    <w:rsid w:val="003E24D7"/>
    <w:rsid w:val="003E3A7C"/>
    <w:rsid w:val="003E3C5C"/>
    <w:rsid w:val="003E5606"/>
    <w:rsid w:val="003E60E8"/>
    <w:rsid w:val="003E742B"/>
    <w:rsid w:val="003E7FEB"/>
    <w:rsid w:val="003F24A6"/>
    <w:rsid w:val="003F3D6D"/>
    <w:rsid w:val="003F462D"/>
    <w:rsid w:val="003F5EBE"/>
    <w:rsid w:val="003F64F5"/>
    <w:rsid w:val="003F66B1"/>
    <w:rsid w:val="003F6CA4"/>
    <w:rsid w:val="003F6E5C"/>
    <w:rsid w:val="003F7D78"/>
    <w:rsid w:val="00400434"/>
    <w:rsid w:val="004005A7"/>
    <w:rsid w:val="00401CD6"/>
    <w:rsid w:val="00403483"/>
    <w:rsid w:val="00403F47"/>
    <w:rsid w:val="0040484A"/>
    <w:rsid w:val="00405D66"/>
    <w:rsid w:val="004067EE"/>
    <w:rsid w:val="00407146"/>
    <w:rsid w:val="00410307"/>
    <w:rsid w:val="00410BCC"/>
    <w:rsid w:val="00410E99"/>
    <w:rsid w:val="0041234F"/>
    <w:rsid w:val="0041353A"/>
    <w:rsid w:val="00414519"/>
    <w:rsid w:val="00414E3D"/>
    <w:rsid w:val="00415648"/>
    <w:rsid w:val="004158A3"/>
    <w:rsid w:val="00416F91"/>
    <w:rsid w:val="004200FF"/>
    <w:rsid w:val="0042046F"/>
    <w:rsid w:val="00421991"/>
    <w:rsid w:val="00421B2B"/>
    <w:rsid w:val="004221F5"/>
    <w:rsid w:val="00424076"/>
    <w:rsid w:val="0042512A"/>
    <w:rsid w:val="0042726E"/>
    <w:rsid w:val="00427ABD"/>
    <w:rsid w:val="00433087"/>
    <w:rsid w:val="0043547B"/>
    <w:rsid w:val="00436190"/>
    <w:rsid w:val="004370FD"/>
    <w:rsid w:val="00437777"/>
    <w:rsid w:val="004403FC"/>
    <w:rsid w:val="00440AC1"/>
    <w:rsid w:val="00440C23"/>
    <w:rsid w:val="00440DC3"/>
    <w:rsid w:val="00440FC9"/>
    <w:rsid w:val="00441FCE"/>
    <w:rsid w:val="0044230B"/>
    <w:rsid w:val="00443D7F"/>
    <w:rsid w:val="0044437B"/>
    <w:rsid w:val="004447D9"/>
    <w:rsid w:val="004455BA"/>
    <w:rsid w:val="004479C8"/>
    <w:rsid w:val="00450DE6"/>
    <w:rsid w:val="00454B65"/>
    <w:rsid w:val="004551E4"/>
    <w:rsid w:val="00455913"/>
    <w:rsid w:val="0045790F"/>
    <w:rsid w:val="004603B7"/>
    <w:rsid w:val="00460DAA"/>
    <w:rsid w:val="00461592"/>
    <w:rsid w:val="00464409"/>
    <w:rsid w:val="00464AB3"/>
    <w:rsid w:val="00467076"/>
    <w:rsid w:val="00467136"/>
    <w:rsid w:val="00467764"/>
    <w:rsid w:val="00470633"/>
    <w:rsid w:val="00470854"/>
    <w:rsid w:val="00473205"/>
    <w:rsid w:val="00473CB5"/>
    <w:rsid w:val="00474002"/>
    <w:rsid w:val="0047527C"/>
    <w:rsid w:val="0047547E"/>
    <w:rsid w:val="004764AF"/>
    <w:rsid w:val="00476BD8"/>
    <w:rsid w:val="004806A3"/>
    <w:rsid w:val="0048132A"/>
    <w:rsid w:val="004815B1"/>
    <w:rsid w:val="004825C5"/>
    <w:rsid w:val="00482CB9"/>
    <w:rsid w:val="0048348E"/>
    <w:rsid w:val="004834AA"/>
    <w:rsid w:val="004837FF"/>
    <w:rsid w:val="00484CB7"/>
    <w:rsid w:val="00485577"/>
    <w:rsid w:val="00490029"/>
    <w:rsid w:val="00491C08"/>
    <w:rsid w:val="004920A4"/>
    <w:rsid w:val="00495042"/>
    <w:rsid w:val="0049588D"/>
    <w:rsid w:val="00495976"/>
    <w:rsid w:val="00497220"/>
    <w:rsid w:val="00497883"/>
    <w:rsid w:val="004A25CA"/>
    <w:rsid w:val="004A3141"/>
    <w:rsid w:val="004A4A88"/>
    <w:rsid w:val="004A4CD6"/>
    <w:rsid w:val="004A50A4"/>
    <w:rsid w:val="004A60A2"/>
    <w:rsid w:val="004A62E1"/>
    <w:rsid w:val="004A6C6B"/>
    <w:rsid w:val="004B0501"/>
    <w:rsid w:val="004B1C6A"/>
    <w:rsid w:val="004B1CDD"/>
    <w:rsid w:val="004B314B"/>
    <w:rsid w:val="004B3372"/>
    <w:rsid w:val="004B3BA7"/>
    <w:rsid w:val="004B3F42"/>
    <w:rsid w:val="004B4083"/>
    <w:rsid w:val="004B5037"/>
    <w:rsid w:val="004B5604"/>
    <w:rsid w:val="004B6B3A"/>
    <w:rsid w:val="004C1460"/>
    <w:rsid w:val="004C2DB7"/>
    <w:rsid w:val="004C3517"/>
    <w:rsid w:val="004C7046"/>
    <w:rsid w:val="004C7220"/>
    <w:rsid w:val="004C78F8"/>
    <w:rsid w:val="004C7D7A"/>
    <w:rsid w:val="004D0705"/>
    <w:rsid w:val="004D0991"/>
    <w:rsid w:val="004D152A"/>
    <w:rsid w:val="004D1F2F"/>
    <w:rsid w:val="004D41FE"/>
    <w:rsid w:val="004D5FFE"/>
    <w:rsid w:val="004D6EAF"/>
    <w:rsid w:val="004D7283"/>
    <w:rsid w:val="004E0AEB"/>
    <w:rsid w:val="004E0C97"/>
    <w:rsid w:val="004E10C2"/>
    <w:rsid w:val="004E382D"/>
    <w:rsid w:val="004E3F67"/>
    <w:rsid w:val="004E54C3"/>
    <w:rsid w:val="004E62D7"/>
    <w:rsid w:val="004E64FE"/>
    <w:rsid w:val="004E6EAC"/>
    <w:rsid w:val="004E6F22"/>
    <w:rsid w:val="004E788A"/>
    <w:rsid w:val="004E789B"/>
    <w:rsid w:val="004F0D86"/>
    <w:rsid w:val="004F1883"/>
    <w:rsid w:val="004F2DEE"/>
    <w:rsid w:val="004F2DF5"/>
    <w:rsid w:val="004F607D"/>
    <w:rsid w:val="004F68E3"/>
    <w:rsid w:val="004F6CB9"/>
    <w:rsid w:val="0050006D"/>
    <w:rsid w:val="005001FD"/>
    <w:rsid w:val="0050147C"/>
    <w:rsid w:val="00502182"/>
    <w:rsid w:val="00502466"/>
    <w:rsid w:val="00504B32"/>
    <w:rsid w:val="00504CB8"/>
    <w:rsid w:val="00506F29"/>
    <w:rsid w:val="00507EAE"/>
    <w:rsid w:val="005108F0"/>
    <w:rsid w:val="00510BF6"/>
    <w:rsid w:val="00511485"/>
    <w:rsid w:val="00511C04"/>
    <w:rsid w:val="0051277A"/>
    <w:rsid w:val="005127DC"/>
    <w:rsid w:val="005128FF"/>
    <w:rsid w:val="005130D6"/>
    <w:rsid w:val="00513E3E"/>
    <w:rsid w:val="005157BF"/>
    <w:rsid w:val="005170FD"/>
    <w:rsid w:val="00517DB5"/>
    <w:rsid w:val="005206DE"/>
    <w:rsid w:val="00521618"/>
    <w:rsid w:val="0052180B"/>
    <w:rsid w:val="00521A20"/>
    <w:rsid w:val="00521CFA"/>
    <w:rsid w:val="00523401"/>
    <w:rsid w:val="0052391F"/>
    <w:rsid w:val="0052507E"/>
    <w:rsid w:val="005250D4"/>
    <w:rsid w:val="00526143"/>
    <w:rsid w:val="00526D20"/>
    <w:rsid w:val="00526F69"/>
    <w:rsid w:val="005270D2"/>
    <w:rsid w:val="0052732D"/>
    <w:rsid w:val="00527913"/>
    <w:rsid w:val="00530DBA"/>
    <w:rsid w:val="0053140B"/>
    <w:rsid w:val="00531DD6"/>
    <w:rsid w:val="00531F28"/>
    <w:rsid w:val="005320FE"/>
    <w:rsid w:val="005331DE"/>
    <w:rsid w:val="0053440F"/>
    <w:rsid w:val="00535325"/>
    <w:rsid w:val="00535E9A"/>
    <w:rsid w:val="00535F55"/>
    <w:rsid w:val="005363B9"/>
    <w:rsid w:val="005370EE"/>
    <w:rsid w:val="0053780A"/>
    <w:rsid w:val="0054032C"/>
    <w:rsid w:val="00540E2D"/>
    <w:rsid w:val="0054111F"/>
    <w:rsid w:val="00541463"/>
    <w:rsid w:val="0054153D"/>
    <w:rsid w:val="00541B8F"/>
    <w:rsid w:val="00543439"/>
    <w:rsid w:val="005438F9"/>
    <w:rsid w:val="00543C20"/>
    <w:rsid w:val="0054502B"/>
    <w:rsid w:val="0054517D"/>
    <w:rsid w:val="00545B81"/>
    <w:rsid w:val="00547D74"/>
    <w:rsid w:val="00550DE9"/>
    <w:rsid w:val="00552C59"/>
    <w:rsid w:val="005530F1"/>
    <w:rsid w:val="005538A7"/>
    <w:rsid w:val="005553B8"/>
    <w:rsid w:val="0055651E"/>
    <w:rsid w:val="0055696C"/>
    <w:rsid w:val="0055698C"/>
    <w:rsid w:val="00556C4E"/>
    <w:rsid w:val="00557D2A"/>
    <w:rsid w:val="0056010F"/>
    <w:rsid w:val="00560DA8"/>
    <w:rsid w:val="00561126"/>
    <w:rsid w:val="005616F2"/>
    <w:rsid w:val="00561C6D"/>
    <w:rsid w:val="005623CD"/>
    <w:rsid w:val="00563B98"/>
    <w:rsid w:val="00563E2D"/>
    <w:rsid w:val="005642C6"/>
    <w:rsid w:val="005661AF"/>
    <w:rsid w:val="00566CBB"/>
    <w:rsid w:val="005676CC"/>
    <w:rsid w:val="00570793"/>
    <w:rsid w:val="005735B4"/>
    <w:rsid w:val="00573CB4"/>
    <w:rsid w:val="00574EA0"/>
    <w:rsid w:val="0057675D"/>
    <w:rsid w:val="0057705E"/>
    <w:rsid w:val="005802B1"/>
    <w:rsid w:val="0058177D"/>
    <w:rsid w:val="00581C6C"/>
    <w:rsid w:val="00581DAC"/>
    <w:rsid w:val="00582A61"/>
    <w:rsid w:val="005830F5"/>
    <w:rsid w:val="00583539"/>
    <w:rsid w:val="00583E29"/>
    <w:rsid w:val="005902CE"/>
    <w:rsid w:val="00590CC5"/>
    <w:rsid w:val="00591CB9"/>
    <w:rsid w:val="0059222F"/>
    <w:rsid w:val="00593DBF"/>
    <w:rsid w:val="00594417"/>
    <w:rsid w:val="00594976"/>
    <w:rsid w:val="005949FB"/>
    <w:rsid w:val="00595852"/>
    <w:rsid w:val="00595A84"/>
    <w:rsid w:val="00596E07"/>
    <w:rsid w:val="00597C99"/>
    <w:rsid w:val="005A4B48"/>
    <w:rsid w:val="005A4F14"/>
    <w:rsid w:val="005A5A11"/>
    <w:rsid w:val="005A5CB3"/>
    <w:rsid w:val="005A5F93"/>
    <w:rsid w:val="005A6149"/>
    <w:rsid w:val="005A652F"/>
    <w:rsid w:val="005A6E7A"/>
    <w:rsid w:val="005B0AB8"/>
    <w:rsid w:val="005B103A"/>
    <w:rsid w:val="005B28B7"/>
    <w:rsid w:val="005B3A20"/>
    <w:rsid w:val="005B50BD"/>
    <w:rsid w:val="005B5B7D"/>
    <w:rsid w:val="005B5DF9"/>
    <w:rsid w:val="005C0537"/>
    <w:rsid w:val="005C0CCF"/>
    <w:rsid w:val="005C1000"/>
    <w:rsid w:val="005C12F2"/>
    <w:rsid w:val="005C4067"/>
    <w:rsid w:val="005C4E20"/>
    <w:rsid w:val="005C5027"/>
    <w:rsid w:val="005C535F"/>
    <w:rsid w:val="005C5E66"/>
    <w:rsid w:val="005C5FBE"/>
    <w:rsid w:val="005C6B9E"/>
    <w:rsid w:val="005C7D51"/>
    <w:rsid w:val="005D096D"/>
    <w:rsid w:val="005D1BFD"/>
    <w:rsid w:val="005D1D92"/>
    <w:rsid w:val="005D27CE"/>
    <w:rsid w:val="005D2D48"/>
    <w:rsid w:val="005D328D"/>
    <w:rsid w:val="005D3837"/>
    <w:rsid w:val="005D39DE"/>
    <w:rsid w:val="005D3A6A"/>
    <w:rsid w:val="005D5127"/>
    <w:rsid w:val="005D5225"/>
    <w:rsid w:val="005D52F1"/>
    <w:rsid w:val="005D6804"/>
    <w:rsid w:val="005D796E"/>
    <w:rsid w:val="005D79DC"/>
    <w:rsid w:val="005E3C6B"/>
    <w:rsid w:val="005E3DA7"/>
    <w:rsid w:val="005E3F95"/>
    <w:rsid w:val="005E4749"/>
    <w:rsid w:val="005E6848"/>
    <w:rsid w:val="005E74C8"/>
    <w:rsid w:val="005E770C"/>
    <w:rsid w:val="005F0C8B"/>
    <w:rsid w:val="005F1740"/>
    <w:rsid w:val="005F17C0"/>
    <w:rsid w:val="005F45FD"/>
    <w:rsid w:val="005F5075"/>
    <w:rsid w:val="005F5281"/>
    <w:rsid w:val="005F5E3C"/>
    <w:rsid w:val="005F6520"/>
    <w:rsid w:val="005F689B"/>
    <w:rsid w:val="005F6BDF"/>
    <w:rsid w:val="005F6C51"/>
    <w:rsid w:val="005F6DAC"/>
    <w:rsid w:val="005F7916"/>
    <w:rsid w:val="005F7B30"/>
    <w:rsid w:val="0060108F"/>
    <w:rsid w:val="00601692"/>
    <w:rsid w:val="0060255C"/>
    <w:rsid w:val="00602A4F"/>
    <w:rsid w:val="0060376A"/>
    <w:rsid w:val="0060433E"/>
    <w:rsid w:val="006054C3"/>
    <w:rsid w:val="006079CB"/>
    <w:rsid w:val="00607C7C"/>
    <w:rsid w:val="00607E02"/>
    <w:rsid w:val="00610135"/>
    <w:rsid w:val="00611E51"/>
    <w:rsid w:val="0061218A"/>
    <w:rsid w:val="00612617"/>
    <w:rsid w:val="00613784"/>
    <w:rsid w:val="00614897"/>
    <w:rsid w:val="00614AF0"/>
    <w:rsid w:val="00614BA4"/>
    <w:rsid w:val="00616952"/>
    <w:rsid w:val="00616C0C"/>
    <w:rsid w:val="00620849"/>
    <w:rsid w:val="00621066"/>
    <w:rsid w:val="00621439"/>
    <w:rsid w:val="00621E4E"/>
    <w:rsid w:val="0062239E"/>
    <w:rsid w:val="00622F0A"/>
    <w:rsid w:val="00623CE7"/>
    <w:rsid w:val="006242F0"/>
    <w:rsid w:val="0062561D"/>
    <w:rsid w:val="006331D5"/>
    <w:rsid w:val="006331FD"/>
    <w:rsid w:val="00633A34"/>
    <w:rsid w:val="00634636"/>
    <w:rsid w:val="00635C88"/>
    <w:rsid w:val="00636FFE"/>
    <w:rsid w:val="00637441"/>
    <w:rsid w:val="0063752C"/>
    <w:rsid w:val="006378DC"/>
    <w:rsid w:val="00641F3F"/>
    <w:rsid w:val="00643A11"/>
    <w:rsid w:val="0064475D"/>
    <w:rsid w:val="006448CB"/>
    <w:rsid w:val="00645146"/>
    <w:rsid w:val="00645CCC"/>
    <w:rsid w:val="00645CDD"/>
    <w:rsid w:val="0064657B"/>
    <w:rsid w:val="00647986"/>
    <w:rsid w:val="00650A35"/>
    <w:rsid w:val="00651D52"/>
    <w:rsid w:val="006544EA"/>
    <w:rsid w:val="006544F3"/>
    <w:rsid w:val="0065525D"/>
    <w:rsid w:val="00655653"/>
    <w:rsid w:val="00655BBC"/>
    <w:rsid w:val="0065623F"/>
    <w:rsid w:val="0066263E"/>
    <w:rsid w:val="00662B0E"/>
    <w:rsid w:val="00662FE3"/>
    <w:rsid w:val="0066354F"/>
    <w:rsid w:val="0066369E"/>
    <w:rsid w:val="00663735"/>
    <w:rsid w:val="00665043"/>
    <w:rsid w:val="006651A9"/>
    <w:rsid w:val="00665DF9"/>
    <w:rsid w:val="00666887"/>
    <w:rsid w:val="006668B4"/>
    <w:rsid w:val="00667957"/>
    <w:rsid w:val="0067064D"/>
    <w:rsid w:val="00670713"/>
    <w:rsid w:val="006715B3"/>
    <w:rsid w:val="006722C1"/>
    <w:rsid w:val="006723E2"/>
    <w:rsid w:val="00672F4A"/>
    <w:rsid w:val="006749DA"/>
    <w:rsid w:val="0067511C"/>
    <w:rsid w:val="00676391"/>
    <w:rsid w:val="00677B1D"/>
    <w:rsid w:val="00677CA9"/>
    <w:rsid w:val="00677D45"/>
    <w:rsid w:val="00680C6A"/>
    <w:rsid w:val="00680C77"/>
    <w:rsid w:val="006812A8"/>
    <w:rsid w:val="00682320"/>
    <w:rsid w:val="00682F1C"/>
    <w:rsid w:val="00683475"/>
    <w:rsid w:val="00683902"/>
    <w:rsid w:val="006870A2"/>
    <w:rsid w:val="00691728"/>
    <w:rsid w:val="00691DF8"/>
    <w:rsid w:val="006931E5"/>
    <w:rsid w:val="006941F8"/>
    <w:rsid w:val="00696E32"/>
    <w:rsid w:val="00697429"/>
    <w:rsid w:val="006A0024"/>
    <w:rsid w:val="006A1114"/>
    <w:rsid w:val="006A176D"/>
    <w:rsid w:val="006A2224"/>
    <w:rsid w:val="006A30C8"/>
    <w:rsid w:val="006A39DE"/>
    <w:rsid w:val="006A3BF6"/>
    <w:rsid w:val="006A4D7E"/>
    <w:rsid w:val="006A59A0"/>
    <w:rsid w:val="006A7E50"/>
    <w:rsid w:val="006B1706"/>
    <w:rsid w:val="006B2041"/>
    <w:rsid w:val="006B2863"/>
    <w:rsid w:val="006B2C87"/>
    <w:rsid w:val="006B346D"/>
    <w:rsid w:val="006B347E"/>
    <w:rsid w:val="006B36BE"/>
    <w:rsid w:val="006B4161"/>
    <w:rsid w:val="006B5A9C"/>
    <w:rsid w:val="006B620D"/>
    <w:rsid w:val="006B6E4E"/>
    <w:rsid w:val="006B7679"/>
    <w:rsid w:val="006B786D"/>
    <w:rsid w:val="006C1A6D"/>
    <w:rsid w:val="006C20F6"/>
    <w:rsid w:val="006C24DD"/>
    <w:rsid w:val="006C2762"/>
    <w:rsid w:val="006C316B"/>
    <w:rsid w:val="006C31BF"/>
    <w:rsid w:val="006C4D41"/>
    <w:rsid w:val="006C58B5"/>
    <w:rsid w:val="006C5BB3"/>
    <w:rsid w:val="006C5FA6"/>
    <w:rsid w:val="006C6826"/>
    <w:rsid w:val="006C6CDB"/>
    <w:rsid w:val="006C6F1D"/>
    <w:rsid w:val="006C7255"/>
    <w:rsid w:val="006C7328"/>
    <w:rsid w:val="006C778E"/>
    <w:rsid w:val="006D0F32"/>
    <w:rsid w:val="006D0F58"/>
    <w:rsid w:val="006D3440"/>
    <w:rsid w:val="006D3545"/>
    <w:rsid w:val="006D3D44"/>
    <w:rsid w:val="006D3F55"/>
    <w:rsid w:val="006D4584"/>
    <w:rsid w:val="006D45DD"/>
    <w:rsid w:val="006D59CC"/>
    <w:rsid w:val="006D6BE6"/>
    <w:rsid w:val="006E2E67"/>
    <w:rsid w:val="006E32EC"/>
    <w:rsid w:val="006E5ECB"/>
    <w:rsid w:val="006E7245"/>
    <w:rsid w:val="006E7335"/>
    <w:rsid w:val="006F0DD4"/>
    <w:rsid w:val="006F2124"/>
    <w:rsid w:val="006F3CC6"/>
    <w:rsid w:val="006F4EB0"/>
    <w:rsid w:val="006F6416"/>
    <w:rsid w:val="006F685E"/>
    <w:rsid w:val="006F763B"/>
    <w:rsid w:val="006F7B1E"/>
    <w:rsid w:val="0070179C"/>
    <w:rsid w:val="00702673"/>
    <w:rsid w:val="007031F7"/>
    <w:rsid w:val="00703208"/>
    <w:rsid w:val="007048F2"/>
    <w:rsid w:val="007054B3"/>
    <w:rsid w:val="007058A7"/>
    <w:rsid w:val="00705E05"/>
    <w:rsid w:val="00706B98"/>
    <w:rsid w:val="00707006"/>
    <w:rsid w:val="0070727E"/>
    <w:rsid w:val="00707D32"/>
    <w:rsid w:val="00707EBA"/>
    <w:rsid w:val="00707ECD"/>
    <w:rsid w:val="00710474"/>
    <w:rsid w:val="007106EE"/>
    <w:rsid w:val="00710C1A"/>
    <w:rsid w:val="007112EF"/>
    <w:rsid w:val="00711497"/>
    <w:rsid w:val="0071440A"/>
    <w:rsid w:val="00715E9C"/>
    <w:rsid w:val="00716380"/>
    <w:rsid w:val="007163BD"/>
    <w:rsid w:val="0071661C"/>
    <w:rsid w:val="00720188"/>
    <w:rsid w:val="00720B0F"/>
    <w:rsid w:val="007228EF"/>
    <w:rsid w:val="00723014"/>
    <w:rsid w:val="0072497B"/>
    <w:rsid w:val="007271A1"/>
    <w:rsid w:val="007278E4"/>
    <w:rsid w:val="00730969"/>
    <w:rsid w:val="00730F78"/>
    <w:rsid w:val="00731517"/>
    <w:rsid w:val="00731C8A"/>
    <w:rsid w:val="0073249D"/>
    <w:rsid w:val="00732C9F"/>
    <w:rsid w:val="007331C5"/>
    <w:rsid w:val="007339CC"/>
    <w:rsid w:val="00734529"/>
    <w:rsid w:val="00735928"/>
    <w:rsid w:val="00735F8C"/>
    <w:rsid w:val="007401D0"/>
    <w:rsid w:val="0074052A"/>
    <w:rsid w:val="00740B04"/>
    <w:rsid w:val="00741622"/>
    <w:rsid w:val="00742596"/>
    <w:rsid w:val="00742D05"/>
    <w:rsid w:val="00743C77"/>
    <w:rsid w:val="00744C1C"/>
    <w:rsid w:val="00746DE0"/>
    <w:rsid w:val="00746E48"/>
    <w:rsid w:val="00751015"/>
    <w:rsid w:val="00751B11"/>
    <w:rsid w:val="007520D7"/>
    <w:rsid w:val="00752D6E"/>
    <w:rsid w:val="007537FE"/>
    <w:rsid w:val="00753A68"/>
    <w:rsid w:val="00757732"/>
    <w:rsid w:val="00757F4B"/>
    <w:rsid w:val="00761F16"/>
    <w:rsid w:val="00762500"/>
    <w:rsid w:val="00763E3E"/>
    <w:rsid w:val="00765F9E"/>
    <w:rsid w:val="007664DC"/>
    <w:rsid w:val="00767093"/>
    <w:rsid w:val="00771255"/>
    <w:rsid w:val="007713B8"/>
    <w:rsid w:val="007714F9"/>
    <w:rsid w:val="0077165C"/>
    <w:rsid w:val="00771E2C"/>
    <w:rsid w:val="00772304"/>
    <w:rsid w:val="0077320A"/>
    <w:rsid w:val="00773ADB"/>
    <w:rsid w:val="007756F1"/>
    <w:rsid w:val="00776772"/>
    <w:rsid w:val="007775DF"/>
    <w:rsid w:val="00777694"/>
    <w:rsid w:val="007778BD"/>
    <w:rsid w:val="00777EA8"/>
    <w:rsid w:val="00780A3A"/>
    <w:rsid w:val="00780E54"/>
    <w:rsid w:val="007815D7"/>
    <w:rsid w:val="00781D2A"/>
    <w:rsid w:val="00783D32"/>
    <w:rsid w:val="00783D56"/>
    <w:rsid w:val="00784FBE"/>
    <w:rsid w:val="0078564D"/>
    <w:rsid w:val="007860FD"/>
    <w:rsid w:val="007874CB"/>
    <w:rsid w:val="00787E4B"/>
    <w:rsid w:val="0079014C"/>
    <w:rsid w:val="0079093C"/>
    <w:rsid w:val="007913BF"/>
    <w:rsid w:val="00793368"/>
    <w:rsid w:val="0079336C"/>
    <w:rsid w:val="00795C0C"/>
    <w:rsid w:val="00796CE9"/>
    <w:rsid w:val="007977DE"/>
    <w:rsid w:val="00797A62"/>
    <w:rsid w:val="00797B8E"/>
    <w:rsid w:val="007A0690"/>
    <w:rsid w:val="007A0DBA"/>
    <w:rsid w:val="007A112E"/>
    <w:rsid w:val="007A1B90"/>
    <w:rsid w:val="007A304D"/>
    <w:rsid w:val="007A4464"/>
    <w:rsid w:val="007A4838"/>
    <w:rsid w:val="007A6E0D"/>
    <w:rsid w:val="007A7714"/>
    <w:rsid w:val="007B079D"/>
    <w:rsid w:val="007B0C96"/>
    <w:rsid w:val="007B133B"/>
    <w:rsid w:val="007B196B"/>
    <w:rsid w:val="007B1BCD"/>
    <w:rsid w:val="007B1D61"/>
    <w:rsid w:val="007B1F3E"/>
    <w:rsid w:val="007B2C9A"/>
    <w:rsid w:val="007B4A50"/>
    <w:rsid w:val="007B5FA4"/>
    <w:rsid w:val="007B619E"/>
    <w:rsid w:val="007B7011"/>
    <w:rsid w:val="007B7D66"/>
    <w:rsid w:val="007C1571"/>
    <w:rsid w:val="007C1687"/>
    <w:rsid w:val="007C173D"/>
    <w:rsid w:val="007C2796"/>
    <w:rsid w:val="007C2EAE"/>
    <w:rsid w:val="007C349E"/>
    <w:rsid w:val="007C3829"/>
    <w:rsid w:val="007C3B2D"/>
    <w:rsid w:val="007C435D"/>
    <w:rsid w:val="007C4529"/>
    <w:rsid w:val="007D06D4"/>
    <w:rsid w:val="007D0DBA"/>
    <w:rsid w:val="007D10D4"/>
    <w:rsid w:val="007D18E6"/>
    <w:rsid w:val="007D2D44"/>
    <w:rsid w:val="007D37A4"/>
    <w:rsid w:val="007D606B"/>
    <w:rsid w:val="007D60B7"/>
    <w:rsid w:val="007D70F4"/>
    <w:rsid w:val="007D71C7"/>
    <w:rsid w:val="007D7276"/>
    <w:rsid w:val="007D7D3F"/>
    <w:rsid w:val="007E0A89"/>
    <w:rsid w:val="007E0DDE"/>
    <w:rsid w:val="007E18B3"/>
    <w:rsid w:val="007E1D29"/>
    <w:rsid w:val="007E2ED3"/>
    <w:rsid w:val="007E30A0"/>
    <w:rsid w:val="007E3A42"/>
    <w:rsid w:val="007E40BB"/>
    <w:rsid w:val="007E4CAA"/>
    <w:rsid w:val="007E4F7D"/>
    <w:rsid w:val="007E4F9B"/>
    <w:rsid w:val="007E5490"/>
    <w:rsid w:val="007E5D13"/>
    <w:rsid w:val="007E65F1"/>
    <w:rsid w:val="007E74F7"/>
    <w:rsid w:val="007F04FF"/>
    <w:rsid w:val="007F0E9D"/>
    <w:rsid w:val="007F15E3"/>
    <w:rsid w:val="007F202D"/>
    <w:rsid w:val="007F3B9E"/>
    <w:rsid w:val="007F4179"/>
    <w:rsid w:val="007F5632"/>
    <w:rsid w:val="007F5757"/>
    <w:rsid w:val="007F5CAF"/>
    <w:rsid w:val="007F6436"/>
    <w:rsid w:val="00800366"/>
    <w:rsid w:val="008016E3"/>
    <w:rsid w:val="00804A58"/>
    <w:rsid w:val="00804CC1"/>
    <w:rsid w:val="00804DD5"/>
    <w:rsid w:val="0080520C"/>
    <w:rsid w:val="00805723"/>
    <w:rsid w:val="00805B18"/>
    <w:rsid w:val="0080689A"/>
    <w:rsid w:val="00806D81"/>
    <w:rsid w:val="0081129F"/>
    <w:rsid w:val="008121A8"/>
    <w:rsid w:val="00813484"/>
    <w:rsid w:val="00813F3F"/>
    <w:rsid w:val="00814A88"/>
    <w:rsid w:val="00815042"/>
    <w:rsid w:val="008153EC"/>
    <w:rsid w:val="008158A9"/>
    <w:rsid w:val="00815CEB"/>
    <w:rsid w:val="008161BC"/>
    <w:rsid w:val="00817FFB"/>
    <w:rsid w:val="008203E9"/>
    <w:rsid w:val="008211B2"/>
    <w:rsid w:val="0082631C"/>
    <w:rsid w:val="00826A30"/>
    <w:rsid w:val="00826DD3"/>
    <w:rsid w:val="00831180"/>
    <w:rsid w:val="0083159D"/>
    <w:rsid w:val="00831E1B"/>
    <w:rsid w:val="008346F4"/>
    <w:rsid w:val="008347FD"/>
    <w:rsid w:val="008370ED"/>
    <w:rsid w:val="00837270"/>
    <w:rsid w:val="00837A11"/>
    <w:rsid w:val="00840375"/>
    <w:rsid w:val="00840C0D"/>
    <w:rsid w:val="00840F73"/>
    <w:rsid w:val="00841663"/>
    <w:rsid w:val="00841FCC"/>
    <w:rsid w:val="00842687"/>
    <w:rsid w:val="00844A83"/>
    <w:rsid w:val="00844FFF"/>
    <w:rsid w:val="008459FE"/>
    <w:rsid w:val="00845C93"/>
    <w:rsid w:val="00845EF7"/>
    <w:rsid w:val="0085028B"/>
    <w:rsid w:val="0085077D"/>
    <w:rsid w:val="00851ABF"/>
    <w:rsid w:val="00851B29"/>
    <w:rsid w:val="00852CA3"/>
    <w:rsid w:val="00854B1E"/>
    <w:rsid w:val="008559F7"/>
    <w:rsid w:val="0085621B"/>
    <w:rsid w:val="0085642E"/>
    <w:rsid w:val="008564E6"/>
    <w:rsid w:val="008573B4"/>
    <w:rsid w:val="008579F1"/>
    <w:rsid w:val="00857AB0"/>
    <w:rsid w:val="00857EFA"/>
    <w:rsid w:val="00860212"/>
    <w:rsid w:val="00860489"/>
    <w:rsid w:val="008607CE"/>
    <w:rsid w:val="00860849"/>
    <w:rsid w:val="00860DBD"/>
    <w:rsid w:val="0086160F"/>
    <w:rsid w:val="0086261C"/>
    <w:rsid w:val="008628E5"/>
    <w:rsid w:val="00862968"/>
    <w:rsid w:val="00862A5A"/>
    <w:rsid w:val="008643C6"/>
    <w:rsid w:val="0086468E"/>
    <w:rsid w:val="00865A36"/>
    <w:rsid w:val="0087219C"/>
    <w:rsid w:val="00872DD9"/>
    <w:rsid w:val="008735B3"/>
    <w:rsid w:val="00874016"/>
    <w:rsid w:val="008754CC"/>
    <w:rsid w:val="00875FF8"/>
    <w:rsid w:val="008805F8"/>
    <w:rsid w:val="00880784"/>
    <w:rsid w:val="00881632"/>
    <w:rsid w:val="00881ECC"/>
    <w:rsid w:val="00882D52"/>
    <w:rsid w:val="008831E7"/>
    <w:rsid w:val="0088391D"/>
    <w:rsid w:val="0088560B"/>
    <w:rsid w:val="00885B43"/>
    <w:rsid w:val="0088634E"/>
    <w:rsid w:val="008863D5"/>
    <w:rsid w:val="00886BFB"/>
    <w:rsid w:val="00887626"/>
    <w:rsid w:val="00887EEC"/>
    <w:rsid w:val="00890282"/>
    <w:rsid w:val="00891F3E"/>
    <w:rsid w:val="00894AFD"/>
    <w:rsid w:val="00897238"/>
    <w:rsid w:val="008A05FB"/>
    <w:rsid w:val="008A162C"/>
    <w:rsid w:val="008A17FE"/>
    <w:rsid w:val="008A1A4C"/>
    <w:rsid w:val="008A1D9B"/>
    <w:rsid w:val="008A3A4F"/>
    <w:rsid w:val="008A401F"/>
    <w:rsid w:val="008A4A64"/>
    <w:rsid w:val="008A4FA9"/>
    <w:rsid w:val="008A59EB"/>
    <w:rsid w:val="008A6614"/>
    <w:rsid w:val="008A69D0"/>
    <w:rsid w:val="008B0905"/>
    <w:rsid w:val="008B1105"/>
    <w:rsid w:val="008B2AAF"/>
    <w:rsid w:val="008B2C69"/>
    <w:rsid w:val="008B3538"/>
    <w:rsid w:val="008B3A66"/>
    <w:rsid w:val="008B6A2A"/>
    <w:rsid w:val="008B6E7F"/>
    <w:rsid w:val="008C0207"/>
    <w:rsid w:val="008C0BE6"/>
    <w:rsid w:val="008C0C9E"/>
    <w:rsid w:val="008C2774"/>
    <w:rsid w:val="008C39F0"/>
    <w:rsid w:val="008C4328"/>
    <w:rsid w:val="008C47EC"/>
    <w:rsid w:val="008C5489"/>
    <w:rsid w:val="008C56B7"/>
    <w:rsid w:val="008C6D74"/>
    <w:rsid w:val="008D0E1E"/>
    <w:rsid w:val="008D14E5"/>
    <w:rsid w:val="008D2DB9"/>
    <w:rsid w:val="008D2F24"/>
    <w:rsid w:val="008D4243"/>
    <w:rsid w:val="008D4282"/>
    <w:rsid w:val="008D53E2"/>
    <w:rsid w:val="008D56BB"/>
    <w:rsid w:val="008D58C4"/>
    <w:rsid w:val="008E03DF"/>
    <w:rsid w:val="008E08BB"/>
    <w:rsid w:val="008E20BF"/>
    <w:rsid w:val="008E353B"/>
    <w:rsid w:val="008E3894"/>
    <w:rsid w:val="008E433C"/>
    <w:rsid w:val="008E4B90"/>
    <w:rsid w:val="008E5687"/>
    <w:rsid w:val="008E5BDC"/>
    <w:rsid w:val="008E64E9"/>
    <w:rsid w:val="008E698F"/>
    <w:rsid w:val="008E6A30"/>
    <w:rsid w:val="008E73D7"/>
    <w:rsid w:val="008F1710"/>
    <w:rsid w:val="008F3396"/>
    <w:rsid w:val="008F39CA"/>
    <w:rsid w:val="008F4B87"/>
    <w:rsid w:val="008F5AF7"/>
    <w:rsid w:val="008F6069"/>
    <w:rsid w:val="008F689C"/>
    <w:rsid w:val="008F7CD1"/>
    <w:rsid w:val="00900403"/>
    <w:rsid w:val="00900871"/>
    <w:rsid w:val="0090157B"/>
    <w:rsid w:val="00901C01"/>
    <w:rsid w:val="00902D7C"/>
    <w:rsid w:val="009031BF"/>
    <w:rsid w:val="009034CA"/>
    <w:rsid w:val="00904A08"/>
    <w:rsid w:val="00904FFE"/>
    <w:rsid w:val="00905360"/>
    <w:rsid w:val="00906AC7"/>
    <w:rsid w:val="00907656"/>
    <w:rsid w:val="009076D0"/>
    <w:rsid w:val="00907D4F"/>
    <w:rsid w:val="00907F01"/>
    <w:rsid w:val="00910C60"/>
    <w:rsid w:val="00912CAD"/>
    <w:rsid w:val="00912CB5"/>
    <w:rsid w:val="00913F52"/>
    <w:rsid w:val="009148AD"/>
    <w:rsid w:val="00914CB9"/>
    <w:rsid w:val="00916154"/>
    <w:rsid w:val="00916FE8"/>
    <w:rsid w:val="009176B2"/>
    <w:rsid w:val="00917CBA"/>
    <w:rsid w:val="00920C72"/>
    <w:rsid w:val="009228EB"/>
    <w:rsid w:val="00925283"/>
    <w:rsid w:val="00926306"/>
    <w:rsid w:val="00926A26"/>
    <w:rsid w:val="00926C87"/>
    <w:rsid w:val="00926F4E"/>
    <w:rsid w:val="009271CC"/>
    <w:rsid w:val="00927EC2"/>
    <w:rsid w:val="00927F4D"/>
    <w:rsid w:val="00930BE4"/>
    <w:rsid w:val="00931340"/>
    <w:rsid w:val="009332C3"/>
    <w:rsid w:val="00933B72"/>
    <w:rsid w:val="00933D7C"/>
    <w:rsid w:val="00935937"/>
    <w:rsid w:val="0093599E"/>
    <w:rsid w:val="0093658D"/>
    <w:rsid w:val="009368DF"/>
    <w:rsid w:val="00937303"/>
    <w:rsid w:val="00937D54"/>
    <w:rsid w:val="00937FF5"/>
    <w:rsid w:val="00940C1C"/>
    <w:rsid w:val="00940CB1"/>
    <w:rsid w:val="0094299F"/>
    <w:rsid w:val="009444A9"/>
    <w:rsid w:val="009459BF"/>
    <w:rsid w:val="00945E1E"/>
    <w:rsid w:val="00945E7E"/>
    <w:rsid w:val="00947D12"/>
    <w:rsid w:val="00950562"/>
    <w:rsid w:val="00952E04"/>
    <w:rsid w:val="0095309E"/>
    <w:rsid w:val="009537E7"/>
    <w:rsid w:val="00956D28"/>
    <w:rsid w:val="00957D1C"/>
    <w:rsid w:val="00960169"/>
    <w:rsid w:val="00960DE9"/>
    <w:rsid w:val="009617D7"/>
    <w:rsid w:val="00961AD0"/>
    <w:rsid w:val="00963706"/>
    <w:rsid w:val="00963DF9"/>
    <w:rsid w:val="00964188"/>
    <w:rsid w:val="009642CA"/>
    <w:rsid w:val="00964B15"/>
    <w:rsid w:val="00964C4A"/>
    <w:rsid w:val="00964E89"/>
    <w:rsid w:val="0096601D"/>
    <w:rsid w:val="0096709E"/>
    <w:rsid w:val="00967E71"/>
    <w:rsid w:val="009700BC"/>
    <w:rsid w:val="00970394"/>
    <w:rsid w:val="0097040E"/>
    <w:rsid w:val="0097069C"/>
    <w:rsid w:val="00971C8F"/>
    <w:rsid w:val="00972412"/>
    <w:rsid w:val="00972FE0"/>
    <w:rsid w:val="00973048"/>
    <w:rsid w:val="00973E86"/>
    <w:rsid w:val="0097421A"/>
    <w:rsid w:val="00975420"/>
    <w:rsid w:val="00976D99"/>
    <w:rsid w:val="00980312"/>
    <w:rsid w:val="00982682"/>
    <w:rsid w:val="00983762"/>
    <w:rsid w:val="00983792"/>
    <w:rsid w:val="0098389E"/>
    <w:rsid w:val="00983B1F"/>
    <w:rsid w:val="009862F9"/>
    <w:rsid w:val="00987DFF"/>
    <w:rsid w:val="00990E2A"/>
    <w:rsid w:val="00992393"/>
    <w:rsid w:val="00993E54"/>
    <w:rsid w:val="00993F41"/>
    <w:rsid w:val="009947CA"/>
    <w:rsid w:val="00994C7B"/>
    <w:rsid w:val="00994F31"/>
    <w:rsid w:val="00995B5D"/>
    <w:rsid w:val="00997120"/>
    <w:rsid w:val="0099763F"/>
    <w:rsid w:val="00997F88"/>
    <w:rsid w:val="009A003F"/>
    <w:rsid w:val="009A0E77"/>
    <w:rsid w:val="009A21DE"/>
    <w:rsid w:val="009A28DE"/>
    <w:rsid w:val="009A2FB2"/>
    <w:rsid w:val="009A5041"/>
    <w:rsid w:val="009A51CB"/>
    <w:rsid w:val="009A5CEF"/>
    <w:rsid w:val="009A61FB"/>
    <w:rsid w:val="009A7907"/>
    <w:rsid w:val="009A7C08"/>
    <w:rsid w:val="009A7CDB"/>
    <w:rsid w:val="009A7DAC"/>
    <w:rsid w:val="009B0AC0"/>
    <w:rsid w:val="009B0F70"/>
    <w:rsid w:val="009B111F"/>
    <w:rsid w:val="009B1A8F"/>
    <w:rsid w:val="009B1D89"/>
    <w:rsid w:val="009B2361"/>
    <w:rsid w:val="009B289A"/>
    <w:rsid w:val="009B4E73"/>
    <w:rsid w:val="009B543B"/>
    <w:rsid w:val="009B6155"/>
    <w:rsid w:val="009C2A07"/>
    <w:rsid w:val="009C46C0"/>
    <w:rsid w:val="009C4F23"/>
    <w:rsid w:val="009C4FBF"/>
    <w:rsid w:val="009C5198"/>
    <w:rsid w:val="009C667A"/>
    <w:rsid w:val="009C6DD9"/>
    <w:rsid w:val="009C71C0"/>
    <w:rsid w:val="009C7762"/>
    <w:rsid w:val="009C7B61"/>
    <w:rsid w:val="009C7C1E"/>
    <w:rsid w:val="009D046C"/>
    <w:rsid w:val="009D0B75"/>
    <w:rsid w:val="009D25F8"/>
    <w:rsid w:val="009D2CB5"/>
    <w:rsid w:val="009D4770"/>
    <w:rsid w:val="009D767C"/>
    <w:rsid w:val="009E103C"/>
    <w:rsid w:val="009E1A4A"/>
    <w:rsid w:val="009E1FFA"/>
    <w:rsid w:val="009E2104"/>
    <w:rsid w:val="009E4011"/>
    <w:rsid w:val="009E54FB"/>
    <w:rsid w:val="009E57FD"/>
    <w:rsid w:val="009E74F1"/>
    <w:rsid w:val="009F2554"/>
    <w:rsid w:val="009F48D5"/>
    <w:rsid w:val="009F51A5"/>
    <w:rsid w:val="009F61C6"/>
    <w:rsid w:val="009F61D9"/>
    <w:rsid w:val="009F6233"/>
    <w:rsid w:val="009F6243"/>
    <w:rsid w:val="009F6713"/>
    <w:rsid w:val="009F7065"/>
    <w:rsid w:val="009F79F4"/>
    <w:rsid w:val="009F7C91"/>
    <w:rsid w:val="00A00053"/>
    <w:rsid w:val="00A00C40"/>
    <w:rsid w:val="00A0103D"/>
    <w:rsid w:val="00A0113F"/>
    <w:rsid w:val="00A020D0"/>
    <w:rsid w:val="00A02627"/>
    <w:rsid w:val="00A02677"/>
    <w:rsid w:val="00A03091"/>
    <w:rsid w:val="00A04CE8"/>
    <w:rsid w:val="00A04D6A"/>
    <w:rsid w:val="00A06E76"/>
    <w:rsid w:val="00A12B41"/>
    <w:rsid w:val="00A1307A"/>
    <w:rsid w:val="00A13920"/>
    <w:rsid w:val="00A15040"/>
    <w:rsid w:val="00A16F4A"/>
    <w:rsid w:val="00A171C8"/>
    <w:rsid w:val="00A173FC"/>
    <w:rsid w:val="00A17E8E"/>
    <w:rsid w:val="00A21BB7"/>
    <w:rsid w:val="00A223E4"/>
    <w:rsid w:val="00A23624"/>
    <w:rsid w:val="00A23BE1"/>
    <w:rsid w:val="00A2400F"/>
    <w:rsid w:val="00A24EC5"/>
    <w:rsid w:val="00A24FFF"/>
    <w:rsid w:val="00A2668A"/>
    <w:rsid w:val="00A26A90"/>
    <w:rsid w:val="00A26C30"/>
    <w:rsid w:val="00A26F56"/>
    <w:rsid w:val="00A27A88"/>
    <w:rsid w:val="00A27B12"/>
    <w:rsid w:val="00A30526"/>
    <w:rsid w:val="00A3125D"/>
    <w:rsid w:val="00A31838"/>
    <w:rsid w:val="00A332BA"/>
    <w:rsid w:val="00A35CC3"/>
    <w:rsid w:val="00A37B0A"/>
    <w:rsid w:val="00A37C1D"/>
    <w:rsid w:val="00A40592"/>
    <w:rsid w:val="00A41B54"/>
    <w:rsid w:val="00A4213A"/>
    <w:rsid w:val="00A43050"/>
    <w:rsid w:val="00A46507"/>
    <w:rsid w:val="00A46836"/>
    <w:rsid w:val="00A4727C"/>
    <w:rsid w:val="00A5006F"/>
    <w:rsid w:val="00A50CC1"/>
    <w:rsid w:val="00A52D73"/>
    <w:rsid w:val="00A54B33"/>
    <w:rsid w:val="00A54DB3"/>
    <w:rsid w:val="00A55F40"/>
    <w:rsid w:val="00A562A2"/>
    <w:rsid w:val="00A562C9"/>
    <w:rsid w:val="00A56CDC"/>
    <w:rsid w:val="00A600B8"/>
    <w:rsid w:val="00A6223D"/>
    <w:rsid w:val="00A6449E"/>
    <w:rsid w:val="00A64942"/>
    <w:rsid w:val="00A65EFD"/>
    <w:rsid w:val="00A66A81"/>
    <w:rsid w:val="00A66D5A"/>
    <w:rsid w:val="00A66F95"/>
    <w:rsid w:val="00A67F3D"/>
    <w:rsid w:val="00A700BE"/>
    <w:rsid w:val="00A71C5B"/>
    <w:rsid w:val="00A728DE"/>
    <w:rsid w:val="00A72B23"/>
    <w:rsid w:val="00A730BA"/>
    <w:rsid w:val="00A750E1"/>
    <w:rsid w:val="00A75D85"/>
    <w:rsid w:val="00A76118"/>
    <w:rsid w:val="00A7718B"/>
    <w:rsid w:val="00A7787C"/>
    <w:rsid w:val="00A80A01"/>
    <w:rsid w:val="00A80ACE"/>
    <w:rsid w:val="00A81D2A"/>
    <w:rsid w:val="00A826D3"/>
    <w:rsid w:val="00A83565"/>
    <w:rsid w:val="00A83B22"/>
    <w:rsid w:val="00A863EC"/>
    <w:rsid w:val="00A865BA"/>
    <w:rsid w:val="00A87668"/>
    <w:rsid w:val="00A87D67"/>
    <w:rsid w:val="00A90294"/>
    <w:rsid w:val="00A903CE"/>
    <w:rsid w:val="00A92176"/>
    <w:rsid w:val="00A92977"/>
    <w:rsid w:val="00A93516"/>
    <w:rsid w:val="00A935D4"/>
    <w:rsid w:val="00A93A85"/>
    <w:rsid w:val="00A9497A"/>
    <w:rsid w:val="00A951FB"/>
    <w:rsid w:val="00AA06E2"/>
    <w:rsid w:val="00AA0926"/>
    <w:rsid w:val="00AA1EE9"/>
    <w:rsid w:val="00AA28E9"/>
    <w:rsid w:val="00AA487D"/>
    <w:rsid w:val="00AA59C3"/>
    <w:rsid w:val="00AA64EC"/>
    <w:rsid w:val="00AA67F5"/>
    <w:rsid w:val="00AA6EC1"/>
    <w:rsid w:val="00AA75DB"/>
    <w:rsid w:val="00AB0DA8"/>
    <w:rsid w:val="00AB0DD7"/>
    <w:rsid w:val="00AB2741"/>
    <w:rsid w:val="00AB5EF6"/>
    <w:rsid w:val="00AC004A"/>
    <w:rsid w:val="00AC1166"/>
    <w:rsid w:val="00AC1BD2"/>
    <w:rsid w:val="00AC1E12"/>
    <w:rsid w:val="00AC2AC6"/>
    <w:rsid w:val="00AC2BC8"/>
    <w:rsid w:val="00AC2BDA"/>
    <w:rsid w:val="00AC3638"/>
    <w:rsid w:val="00AC3EE1"/>
    <w:rsid w:val="00AC4507"/>
    <w:rsid w:val="00AC4F83"/>
    <w:rsid w:val="00AC67D2"/>
    <w:rsid w:val="00AD0801"/>
    <w:rsid w:val="00AD3018"/>
    <w:rsid w:val="00AD3649"/>
    <w:rsid w:val="00AD3D03"/>
    <w:rsid w:val="00AD3D33"/>
    <w:rsid w:val="00AD6129"/>
    <w:rsid w:val="00AD639B"/>
    <w:rsid w:val="00AD6773"/>
    <w:rsid w:val="00AE238B"/>
    <w:rsid w:val="00AE3947"/>
    <w:rsid w:val="00AE43C3"/>
    <w:rsid w:val="00AE5FA9"/>
    <w:rsid w:val="00AE79C7"/>
    <w:rsid w:val="00AF2426"/>
    <w:rsid w:val="00AF26F1"/>
    <w:rsid w:val="00AF36A8"/>
    <w:rsid w:val="00AF4ECD"/>
    <w:rsid w:val="00AF4F90"/>
    <w:rsid w:val="00AF6206"/>
    <w:rsid w:val="00AF6515"/>
    <w:rsid w:val="00AF7003"/>
    <w:rsid w:val="00AF785F"/>
    <w:rsid w:val="00AF7EBD"/>
    <w:rsid w:val="00B0268C"/>
    <w:rsid w:val="00B03A89"/>
    <w:rsid w:val="00B04254"/>
    <w:rsid w:val="00B057D3"/>
    <w:rsid w:val="00B059F6"/>
    <w:rsid w:val="00B0639E"/>
    <w:rsid w:val="00B06852"/>
    <w:rsid w:val="00B06861"/>
    <w:rsid w:val="00B07DC7"/>
    <w:rsid w:val="00B07EE9"/>
    <w:rsid w:val="00B07F03"/>
    <w:rsid w:val="00B10093"/>
    <w:rsid w:val="00B1037B"/>
    <w:rsid w:val="00B10A5B"/>
    <w:rsid w:val="00B10E95"/>
    <w:rsid w:val="00B113B1"/>
    <w:rsid w:val="00B12287"/>
    <w:rsid w:val="00B12C93"/>
    <w:rsid w:val="00B12F64"/>
    <w:rsid w:val="00B13225"/>
    <w:rsid w:val="00B13D25"/>
    <w:rsid w:val="00B15CF7"/>
    <w:rsid w:val="00B16D79"/>
    <w:rsid w:val="00B209B3"/>
    <w:rsid w:val="00B21166"/>
    <w:rsid w:val="00B21759"/>
    <w:rsid w:val="00B22233"/>
    <w:rsid w:val="00B24BA9"/>
    <w:rsid w:val="00B2523D"/>
    <w:rsid w:val="00B25753"/>
    <w:rsid w:val="00B25AD2"/>
    <w:rsid w:val="00B26FCE"/>
    <w:rsid w:val="00B27BE1"/>
    <w:rsid w:val="00B27DD4"/>
    <w:rsid w:val="00B31F5F"/>
    <w:rsid w:val="00B32A00"/>
    <w:rsid w:val="00B32AF8"/>
    <w:rsid w:val="00B32CB5"/>
    <w:rsid w:val="00B33067"/>
    <w:rsid w:val="00B337E5"/>
    <w:rsid w:val="00B33A75"/>
    <w:rsid w:val="00B3445B"/>
    <w:rsid w:val="00B35202"/>
    <w:rsid w:val="00B354B6"/>
    <w:rsid w:val="00B37BD4"/>
    <w:rsid w:val="00B40014"/>
    <w:rsid w:val="00B41C7E"/>
    <w:rsid w:val="00B41E03"/>
    <w:rsid w:val="00B427CC"/>
    <w:rsid w:val="00B43E32"/>
    <w:rsid w:val="00B4720C"/>
    <w:rsid w:val="00B476D2"/>
    <w:rsid w:val="00B47BD3"/>
    <w:rsid w:val="00B47D69"/>
    <w:rsid w:val="00B503E3"/>
    <w:rsid w:val="00B518A4"/>
    <w:rsid w:val="00B51BC3"/>
    <w:rsid w:val="00B5259C"/>
    <w:rsid w:val="00B52DCE"/>
    <w:rsid w:val="00B542D4"/>
    <w:rsid w:val="00B54867"/>
    <w:rsid w:val="00B57E61"/>
    <w:rsid w:val="00B60D85"/>
    <w:rsid w:val="00B623FA"/>
    <w:rsid w:val="00B632C9"/>
    <w:rsid w:val="00B64862"/>
    <w:rsid w:val="00B6667A"/>
    <w:rsid w:val="00B673AF"/>
    <w:rsid w:val="00B6778E"/>
    <w:rsid w:val="00B679F3"/>
    <w:rsid w:val="00B67C38"/>
    <w:rsid w:val="00B73243"/>
    <w:rsid w:val="00B73AC1"/>
    <w:rsid w:val="00B73C28"/>
    <w:rsid w:val="00B74551"/>
    <w:rsid w:val="00B74929"/>
    <w:rsid w:val="00B74AE3"/>
    <w:rsid w:val="00B74F83"/>
    <w:rsid w:val="00B74FF1"/>
    <w:rsid w:val="00B75D44"/>
    <w:rsid w:val="00B778EA"/>
    <w:rsid w:val="00B77957"/>
    <w:rsid w:val="00B81197"/>
    <w:rsid w:val="00B8159A"/>
    <w:rsid w:val="00B81AD8"/>
    <w:rsid w:val="00B81F8A"/>
    <w:rsid w:val="00B82ECC"/>
    <w:rsid w:val="00B8373C"/>
    <w:rsid w:val="00B858EB"/>
    <w:rsid w:val="00B85CED"/>
    <w:rsid w:val="00B862D0"/>
    <w:rsid w:val="00B8632D"/>
    <w:rsid w:val="00B8634E"/>
    <w:rsid w:val="00B86871"/>
    <w:rsid w:val="00B86CF8"/>
    <w:rsid w:val="00B87882"/>
    <w:rsid w:val="00B901B1"/>
    <w:rsid w:val="00B90870"/>
    <w:rsid w:val="00B91583"/>
    <w:rsid w:val="00B92C11"/>
    <w:rsid w:val="00B92CB0"/>
    <w:rsid w:val="00B9327B"/>
    <w:rsid w:val="00B95E9A"/>
    <w:rsid w:val="00B96151"/>
    <w:rsid w:val="00B971B2"/>
    <w:rsid w:val="00B97996"/>
    <w:rsid w:val="00B97E02"/>
    <w:rsid w:val="00BA0334"/>
    <w:rsid w:val="00BA10DA"/>
    <w:rsid w:val="00BA140B"/>
    <w:rsid w:val="00BA1FE1"/>
    <w:rsid w:val="00BA22E8"/>
    <w:rsid w:val="00BA2BAC"/>
    <w:rsid w:val="00BA3AFF"/>
    <w:rsid w:val="00BA4299"/>
    <w:rsid w:val="00BA4971"/>
    <w:rsid w:val="00BA4A50"/>
    <w:rsid w:val="00BA4B17"/>
    <w:rsid w:val="00BA58F4"/>
    <w:rsid w:val="00BA5B54"/>
    <w:rsid w:val="00BA5B5F"/>
    <w:rsid w:val="00BA6027"/>
    <w:rsid w:val="00BA624B"/>
    <w:rsid w:val="00BA7223"/>
    <w:rsid w:val="00BB0B0A"/>
    <w:rsid w:val="00BB1390"/>
    <w:rsid w:val="00BB207A"/>
    <w:rsid w:val="00BB2098"/>
    <w:rsid w:val="00BB32BE"/>
    <w:rsid w:val="00BB3EB7"/>
    <w:rsid w:val="00BB3EC6"/>
    <w:rsid w:val="00BB49D9"/>
    <w:rsid w:val="00BB4F1B"/>
    <w:rsid w:val="00BB4FF7"/>
    <w:rsid w:val="00BB5078"/>
    <w:rsid w:val="00BB6260"/>
    <w:rsid w:val="00BB7743"/>
    <w:rsid w:val="00BC0D83"/>
    <w:rsid w:val="00BC2183"/>
    <w:rsid w:val="00BC2194"/>
    <w:rsid w:val="00BC2FCC"/>
    <w:rsid w:val="00BC3D44"/>
    <w:rsid w:val="00BC4115"/>
    <w:rsid w:val="00BC46B9"/>
    <w:rsid w:val="00BC498E"/>
    <w:rsid w:val="00BC5155"/>
    <w:rsid w:val="00BC6A80"/>
    <w:rsid w:val="00BC7AC2"/>
    <w:rsid w:val="00BD0F23"/>
    <w:rsid w:val="00BD1246"/>
    <w:rsid w:val="00BD1808"/>
    <w:rsid w:val="00BD34C3"/>
    <w:rsid w:val="00BD3F26"/>
    <w:rsid w:val="00BD4233"/>
    <w:rsid w:val="00BD5E06"/>
    <w:rsid w:val="00BE17F7"/>
    <w:rsid w:val="00BE29CB"/>
    <w:rsid w:val="00BE37BC"/>
    <w:rsid w:val="00BE3E77"/>
    <w:rsid w:val="00BE47D1"/>
    <w:rsid w:val="00BE5472"/>
    <w:rsid w:val="00BE5FD5"/>
    <w:rsid w:val="00BE6EA5"/>
    <w:rsid w:val="00BE7ED2"/>
    <w:rsid w:val="00BF06E4"/>
    <w:rsid w:val="00BF0DE1"/>
    <w:rsid w:val="00BF11F1"/>
    <w:rsid w:val="00BF2675"/>
    <w:rsid w:val="00BF3285"/>
    <w:rsid w:val="00BF3CA4"/>
    <w:rsid w:val="00BF471B"/>
    <w:rsid w:val="00BF54FF"/>
    <w:rsid w:val="00BF5805"/>
    <w:rsid w:val="00BF58D8"/>
    <w:rsid w:val="00BF5B56"/>
    <w:rsid w:val="00BF6564"/>
    <w:rsid w:val="00C007D2"/>
    <w:rsid w:val="00C00D39"/>
    <w:rsid w:val="00C00FD2"/>
    <w:rsid w:val="00C0170A"/>
    <w:rsid w:val="00C0192A"/>
    <w:rsid w:val="00C0200A"/>
    <w:rsid w:val="00C0277D"/>
    <w:rsid w:val="00C027D5"/>
    <w:rsid w:val="00C02AC8"/>
    <w:rsid w:val="00C03261"/>
    <w:rsid w:val="00C03513"/>
    <w:rsid w:val="00C03BF4"/>
    <w:rsid w:val="00C03C07"/>
    <w:rsid w:val="00C0554A"/>
    <w:rsid w:val="00C055CD"/>
    <w:rsid w:val="00C05BD8"/>
    <w:rsid w:val="00C075B6"/>
    <w:rsid w:val="00C112E4"/>
    <w:rsid w:val="00C11A84"/>
    <w:rsid w:val="00C1217A"/>
    <w:rsid w:val="00C139E1"/>
    <w:rsid w:val="00C14292"/>
    <w:rsid w:val="00C1556F"/>
    <w:rsid w:val="00C15D1D"/>
    <w:rsid w:val="00C1608E"/>
    <w:rsid w:val="00C17324"/>
    <w:rsid w:val="00C214AB"/>
    <w:rsid w:val="00C218BD"/>
    <w:rsid w:val="00C22119"/>
    <w:rsid w:val="00C228AA"/>
    <w:rsid w:val="00C23DFA"/>
    <w:rsid w:val="00C24BD3"/>
    <w:rsid w:val="00C2554C"/>
    <w:rsid w:val="00C26A45"/>
    <w:rsid w:val="00C27031"/>
    <w:rsid w:val="00C274B4"/>
    <w:rsid w:val="00C27DA2"/>
    <w:rsid w:val="00C3004A"/>
    <w:rsid w:val="00C311A7"/>
    <w:rsid w:val="00C312C7"/>
    <w:rsid w:val="00C3149D"/>
    <w:rsid w:val="00C316C8"/>
    <w:rsid w:val="00C3237C"/>
    <w:rsid w:val="00C3343B"/>
    <w:rsid w:val="00C33FD8"/>
    <w:rsid w:val="00C350DF"/>
    <w:rsid w:val="00C36017"/>
    <w:rsid w:val="00C367F6"/>
    <w:rsid w:val="00C36F5F"/>
    <w:rsid w:val="00C3711C"/>
    <w:rsid w:val="00C4047E"/>
    <w:rsid w:val="00C40A2E"/>
    <w:rsid w:val="00C4116B"/>
    <w:rsid w:val="00C41AFC"/>
    <w:rsid w:val="00C41BCE"/>
    <w:rsid w:val="00C41F1C"/>
    <w:rsid w:val="00C4241F"/>
    <w:rsid w:val="00C427A7"/>
    <w:rsid w:val="00C428D5"/>
    <w:rsid w:val="00C42BD6"/>
    <w:rsid w:val="00C43250"/>
    <w:rsid w:val="00C43278"/>
    <w:rsid w:val="00C439F6"/>
    <w:rsid w:val="00C43E3B"/>
    <w:rsid w:val="00C44B7D"/>
    <w:rsid w:val="00C4502B"/>
    <w:rsid w:val="00C45138"/>
    <w:rsid w:val="00C46A9E"/>
    <w:rsid w:val="00C473D4"/>
    <w:rsid w:val="00C50972"/>
    <w:rsid w:val="00C50F05"/>
    <w:rsid w:val="00C5149C"/>
    <w:rsid w:val="00C536BA"/>
    <w:rsid w:val="00C54C46"/>
    <w:rsid w:val="00C551E4"/>
    <w:rsid w:val="00C567E7"/>
    <w:rsid w:val="00C60169"/>
    <w:rsid w:val="00C606C1"/>
    <w:rsid w:val="00C60E1A"/>
    <w:rsid w:val="00C61471"/>
    <w:rsid w:val="00C6149C"/>
    <w:rsid w:val="00C64165"/>
    <w:rsid w:val="00C6433B"/>
    <w:rsid w:val="00C654CE"/>
    <w:rsid w:val="00C6561F"/>
    <w:rsid w:val="00C657B3"/>
    <w:rsid w:val="00C65D23"/>
    <w:rsid w:val="00C65D2C"/>
    <w:rsid w:val="00C666C1"/>
    <w:rsid w:val="00C66B16"/>
    <w:rsid w:val="00C710BD"/>
    <w:rsid w:val="00C738C9"/>
    <w:rsid w:val="00C74428"/>
    <w:rsid w:val="00C74A73"/>
    <w:rsid w:val="00C75834"/>
    <w:rsid w:val="00C759CA"/>
    <w:rsid w:val="00C75B2B"/>
    <w:rsid w:val="00C75FD1"/>
    <w:rsid w:val="00C76422"/>
    <w:rsid w:val="00C800FA"/>
    <w:rsid w:val="00C819FF"/>
    <w:rsid w:val="00C82DBD"/>
    <w:rsid w:val="00C82DE1"/>
    <w:rsid w:val="00C82ECE"/>
    <w:rsid w:val="00C845D7"/>
    <w:rsid w:val="00C8491A"/>
    <w:rsid w:val="00C84CDA"/>
    <w:rsid w:val="00C853AA"/>
    <w:rsid w:val="00C85638"/>
    <w:rsid w:val="00C85819"/>
    <w:rsid w:val="00C858A1"/>
    <w:rsid w:val="00C85974"/>
    <w:rsid w:val="00C86254"/>
    <w:rsid w:val="00C865E2"/>
    <w:rsid w:val="00C86E79"/>
    <w:rsid w:val="00C87340"/>
    <w:rsid w:val="00C902E2"/>
    <w:rsid w:val="00C919D1"/>
    <w:rsid w:val="00C921FC"/>
    <w:rsid w:val="00C92CC4"/>
    <w:rsid w:val="00C9352B"/>
    <w:rsid w:val="00C9398D"/>
    <w:rsid w:val="00C93A13"/>
    <w:rsid w:val="00C93AD7"/>
    <w:rsid w:val="00C943D2"/>
    <w:rsid w:val="00C95185"/>
    <w:rsid w:val="00C956A0"/>
    <w:rsid w:val="00C95E2E"/>
    <w:rsid w:val="00C968F0"/>
    <w:rsid w:val="00C9766C"/>
    <w:rsid w:val="00CA0CF7"/>
    <w:rsid w:val="00CA1984"/>
    <w:rsid w:val="00CA1D1F"/>
    <w:rsid w:val="00CA1EDA"/>
    <w:rsid w:val="00CA42A8"/>
    <w:rsid w:val="00CA461C"/>
    <w:rsid w:val="00CA466F"/>
    <w:rsid w:val="00CA4DFA"/>
    <w:rsid w:val="00CA6109"/>
    <w:rsid w:val="00CA62FC"/>
    <w:rsid w:val="00CA70EF"/>
    <w:rsid w:val="00CA7360"/>
    <w:rsid w:val="00CB0919"/>
    <w:rsid w:val="00CB13F3"/>
    <w:rsid w:val="00CB2BAC"/>
    <w:rsid w:val="00CB3628"/>
    <w:rsid w:val="00CB416C"/>
    <w:rsid w:val="00CB4A46"/>
    <w:rsid w:val="00CB5DAB"/>
    <w:rsid w:val="00CB6767"/>
    <w:rsid w:val="00CB67A4"/>
    <w:rsid w:val="00CB6BAF"/>
    <w:rsid w:val="00CC1254"/>
    <w:rsid w:val="00CC52A9"/>
    <w:rsid w:val="00CC66F7"/>
    <w:rsid w:val="00CC6898"/>
    <w:rsid w:val="00CC7CDB"/>
    <w:rsid w:val="00CD05A3"/>
    <w:rsid w:val="00CD2050"/>
    <w:rsid w:val="00CD3543"/>
    <w:rsid w:val="00CD3DC8"/>
    <w:rsid w:val="00CD3F52"/>
    <w:rsid w:val="00CD3FA8"/>
    <w:rsid w:val="00CD55DC"/>
    <w:rsid w:val="00CE19CD"/>
    <w:rsid w:val="00CE25C4"/>
    <w:rsid w:val="00CE35FE"/>
    <w:rsid w:val="00CE63AA"/>
    <w:rsid w:val="00CE65AF"/>
    <w:rsid w:val="00CF03DF"/>
    <w:rsid w:val="00CF0E61"/>
    <w:rsid w:val="00CF27C2"/>
    <w:rsid w:val="00CF29E9"/>
    <w:rsid w:val="00CF30B1"/>
    <w:rsid w:val="00CF6CC1"/>
    <w:rsid w:val="00CF73FD"/>
    <w:rsid w:val="00D002DE"/>
    <w:rsid w:val="00D00CC6"/>
    <w:rsid w:val="00D025AC"/>
    <w:rsid w:val="00D02C88"/>
    <w:rsid w:val="00D02CDE"/>
    <w:rsid w:val="00D0324F"/>
    <w:rsid w:val="00D03930"/>
    <w:rsid w:val="00D046E2"/>
    <w:rsid w:val="00D04F04"/>
    <w:rsid w:val="00D051F1"/>
    <w:rsid w:val="00D102EA"/>
    <w:rsid w:val="00D1350E"/>
    <w:rsid w:val="00D136EF"/>
    <w:rsid w:val="00D1464F"/>
    <w:rsid w:val="00D1522B"/>
    <w:rsid w:val="00D15B19"/>
    <w:rsid w:val="00D15E97"/>
    <w:rsid w:val="00D16BF1"/>
    <w:rsid w:val="00D16D2B"/>
    <w:rsid w:val="00D17ADE"/>
    <w:rsid w:val="00D2109E"/>
    <w:rsid w:val="00D2119E"/>
    <w:rsid w:val="00D22461"/>
    <w:rsid w:val="00D23121"/>
    <w:rsid w:val="00D23B76"/>
    <w:rsid w:val="00D2453C"/>
    <w:rsid w:val="00D2459A"/>
    <w:rsid w:val="00D24CD7"/>
    <w:rsid w:val="00D2561C"/>
    <w:rsid w:val="00D25834"/>
    <w:rsid w:val="00D267C9"/>
    <w:rsid w:val="00D333F7"/>
    <w:rsid w:val="00D3462F"/>
    <w:rsid w:val="00D3544B"/>
    <w:rsid w:val="00D36C27"/>
    <w:rsid w:val="00D371C1"/>
    <w:rsid w:val="00D37535"/>
    <w:rsid w:val="00D40AF9"/>
    <w:rsid w:val="00D424D5"/>
    <w:rsid w:val="00D42795"/>
    <w:rsid w:val="00D42E6D"/>
    <w:rsid w:val="00D43853"/>
    <w:rsid w:val="00D43B5B"/>
    <w:rsid w:val="00D442E9"/>
    <w:rsid w:val="00D4441F"/>
    <w:rsid w:val="00D44D08"/>
    <w:rsid w:val="00D44DC0"/>
    <w:rsid w:val="00D464F9"/>
    <w:rsid w:val="00D5013A"/>
    <w:rsid w:val="00D50591"/>
    <w:rsid w:val="00D50AB6"/>
    <w:rsid w:val="00D5109E"/>
    <w:rsid w:val="00D52404"/>
    <w:rsid w:val="00D5254F"/>
    <w:rsid w:val="00D55430"/>
    <w:rsid w:val="00D56830"/>
    <w:rsid w:val="00D60409"/>
    <w:rsid w:val="00D604F0"/>
    <w:rsid w:val="00D6108F"/>
    <w:rsid w:val="00D631DB"/>
    <w:rsid w:val="00D6366A"/>
    <w:rsid w:val="00D63ADA"/>
    <w:rsid w:val="00D63DB4"/>
    <w:rsid w:val="00D65A41"/>
    <w:rsid w:val="00D65C1D"/>
    <w:rsid w:val="00D65CA3"/>
    <w:rsid w:val="00D662DF"/>
    <w:rsid w:val="00D66588"/>
    <w:rsid w:val="00D66FB5"/>
    <w:rsid w:val="00D71077"/>
    <w:rsid w:val="00D71260"/>
    <w:rsid w:val="00D71DE7"/>
    <w:rsid w:val="00D72706"/>
    <w:rsid w:val="00D73271"/>
    <w:rsid w:val="00D734C8"/>
    <w:rsid w:val="00D73E60"/>
    <w:rsid w:val="00D7439B"/>
    <w:rsid w:val="00D7448C"/>
    <w:rsid w:val="00D74552"/>
    <w:rsid w:val="00D7540B"/>
    <w:rsid w:val="00D760FE"/>
    <w:rsid w:val="00D774A7"/>
    <w:rsid w:val="00D775F8"/>
    <w:rsid w:val="00D80796"/>
    <w:rsid w:val="00D81E1E"/>
    <w:rsid w:val="00D83C85"/>
    <w:rsid w:val="00D84C43"/>
    <w:rsid w:val="00D84FD0"/>
    <w:rsid w:val="00D8526C"/>
    <w:rsid w:val="00D86834"/>
    <w:rsid w:val="00D869A2"/>
    <w:rsid w:val="00D87A2E"/>
    <w:rsid w:val="00D87ACC"/>
    <w:rsid w:val="00D913D1"/>
    <w:rsid w:val="00D91AE0"/>
    <w:rsid w:val="00D94308"/>
    <w:rsid w:val="00D964DB"/>
    <w:rsid w:val="00D96D86"/>
    <w:rsid w:val="00DA0FCC"/>
    <w:rsid w:val="00DA3248"/>
    <w:rsid w:val="00DA3756"/>
    <w:rsid w:val="00DA5007"/>
    <w:rsid w:val="00DA5673"/>
    <w:rsid w:val="00DA6735"/>
    <w:rsid w:val="00DA7C81"/>
    <w:rsid w:val="00DB0EC9"/>
    <w:rsid w:val="00DB1D98"/>
    <w:rsid w:val="00DB2120"/>
    <w:rsid w:val="00DB2292"/>
    <w:rsid w:val="00DB3D77"/>
    <w:rsid w:val="00DB5AAF"/>
    <w:rsid w:val="00DB5EAF"/>
    <w:rsid w:val="00DB7391"/>
    <w:rsid w:val="00DB7B65"/>
    <w:rsid w:val="00DC1008"/>
    <w:rsid w:val="00DC1032"/>
    <w:rsid w:val="00DC1948"/>
    <w:rsid w:val="00DC2295"/>
    <w:rsid w:val="00DC2BAD"/>
    <w:rsid w:val="00DC2ED0"/>
    <w:rsid w:val="00DC5E0F"/>
    <w:rsid w:val="00DC6337"/>
    <w:rsid w:val="00DC692F"/>
    <w:rsid w:val="00DC6C7B"/>
    <w:rsid w:val="00DC6F14"/>
    <w:rsid w:val="00DC7666"/>
    <w:rsid w:val="00DC79C5"/>
    <w:rsid w:val="00DD005D"/>
    <w:rsid w:val="00DD092F"/>
    <w:rsid w:val="00DD120B"/>
    <w:rsid w:val="00DD165D"/>
    <w:rsid w:val="00DD1B33"/>
    <w:rsid w:val="00DD290E"/>
    <w:rsid w:val="00DD2E67"/>
    <w:rsid w:val="00DD3281"/>
    <w:rsid w:val="00DD3600"/>
    <w:rsid w:val="00DD409D"/>
    <w:rsid w:val="00DD43C0"/>
    <w:rsid w:val="00DD4983"/>
    <w:rsid w:val="00DD4E8E"/>
    <w:rsid w:val="00DD570E"/>
    <w:rsid w:val="00DD762D"/>
    <w:rsid w:val="00DD777E"/>
    <w:rsid w:val="00DE03D9"/>
    <w:rsid w:val="00DE04EF"/>
    <w:rsid w:val="00DE0E9D"/>
    <w:rsid w:val="00DE1500"/>
    <w:rsid w:val="00DE2AA5"/>
    <w:rsid w:val="00DE3487"/>
    <w:rsid w:val="00DE38F9"/>
    <w:rsid w:val="00DE3DDC"/>
    <w:rsid w:val="00DE3E31"/>
    <w:rsid w:val="00DE46BD"/>
    <w:rsid w:val="00DE4B49"/>
    <w:rsid w:val="00DE5AA0"/>
    <w:rsid w:val="00DE61A6"/>
    <w:rsid w:val="00DE7A3F"/>
    <w:rsid w:val="00DE7B2F"/>
    <w:rsid w:val="00DF033D"/>
    <w:rsid w:val="00DF183E"/>
    <w:rsid w:val="00DF457C"/>
    <w:rsid w:val="00DF5E7A"/>
    <w:rsid w:val="00DF63B0"/>
    <w:rsid w:val="00DF75C7"/>
    <w:rsid w:val="00DF7F8E"/>
    <w:rsid w:val="00E00F0C"/>
    <w:rsid w:val="00E00FDF"/>
    <w:rsid w:val="00E01317"/>
    <w:rsid w:val="00E0189E"/>
    <w:rsid w:val="00E0329A"/>
    <w:rsid w:val="00E0375A"/>
    <w:rsid w:val="00E06783"/>
    <w:rsid w:val="00E079D4"/>
    <w:rsid w:val="00E07D7C"/>
    <w:rsid w:val="00E116C0"/>
    <w:rsid w:val="00E11B82"/>
    <w:rsid w:val="00E1218F"/>
    <w:rsid w:val="00E1247B"/>
    <w:rsid w:val="00E12574"/>
    <w:rsid w:val="00E12A45"/>
    <w:rsid w:val="00E13291"/>
    <w:rsid w:val="00E13761"/>
    <w:rsid w:val="00E14835"/>
    <w:rsid w:val="00E14BFA"/>
    <w:rsid w:val="00E14E31"/>
    <w:rsid w:val="00E15AA3"/>
    <w:rsid w:val="00E16442"/>
    <w:rsid w:val="00E176B3"/>
    <w:rsid w:val="00E20638"/>
    <w:rsid w:val="00E219B8"/>
    <w:rsid w:val="00E22D86"/>
    <w:rsid w:val="00E23585"/>
    <w:rsid w:val="00E23A0B"/>
    <w:rsid w:val="00E23E00"/>
    <w:rsid w:val="00E245DF"/>
    <w:rsid w:val="00E24B68"/>
    <w:rsid w:val="00E25AF7"/>
    <w:rsid w:val="00E26C4B"/>
    <w:rsid w:val="00E2720D"/>
    <w:rsid w:val="00E279AD"/>
    <w:rsid w:val="00E301A3"/>
    <w:rsid w:val="00E30632"/>
    <w:rsid w:val="00E30888"/>
    <w:rsid w:val="00E31514"/>
    <w:rsid w:val="00E31AF1"/>
    <w:rsid w:val="00E32E51"/>
    <w:rsid w:val="00E3397C"/>
    <w:rsid w:val="00E370BB"/>
    <w:rsid w:val="00E378B5"/>
    <w:rsid w:val="00E419C1"/>
    <w:rsid w:val="00E43206"/>
    <w:rsid w:val="00E44C79"/>
    <w:rsid w:val="00E45624"/>
    <w:rsid w:val="00E45A8E"/>
    <w:rsid w:val="00E500D6"/>
    <w:rsid w:val="00E51A80"/>
    <w:rsid w:val="00E5399E"/>
    <w:rsid w:val="00E539E7"/>
    <w:rsid w:val="00E53D20"/>
    <w:rsid w:val="00E54E3D"/>
    <w:rsid w:val="00E55FA5"/>
    <w:rsid w:val="00E577EE"/>
    <w:rsid w:val="00E579F6"/>
    <w:rsid w:val="00E61695"/>
    <w:rsid w:val="00E61A50"/>
    <w:rsid w:val="00E633F8"/>
    <w:rsid w:val="00E64B36"/>
    <w:rsid w:val="00E64BBD"/>
    <w:rsid w:val="00E654E8"/>
    <w:rsid w:val="00E679C7"/>
    <w:rsid w:val="00E73E91"/>
    <w:rsid w:val="00E74183"/>
    <w:rsid w:val="00E74778"/>
    <w:rsid w:val="00E74B2F"/>
    <w:rsid w:val="00E74FC3"/>
    <w:rsid w:val="00E760D5"/>
    <w:rsid w:val="00E76E2C"/>
    <w:rsid w:val="00E77E1B"/>
    <w:rsid w:val="00E83588"/>
    <w:rsid w:val="00E83B34"/>
    <w:rsid w:val="00E84938"/>
    <w:rsid w:val="00E84C21"/>
    <w:rsid w:val="00E85BD6"/>
    <w:rsid w:val="00E85E45"/>
    <w:rsid w:val="00E869E6"/>
    <w:rsid w:val="00E86B4F"/>
    <w:rsid w:val="00E8737F"/>
    <w:rsid w:val="00E87A07"/>
    <w:rsid w:val="00E901B6"/>
    <w:rsid w:val="00E90426"/>
    <w:rsid w:val="00E90D24"/>
    <w:rsid w:val="00E90DD2"/>
    <w:rsid w:val="00E90F35"/>
    <w:rsid w:val="00E91B5D"/>
    <w:rsid w:val="00E93EE1"/>
    <w:rsid w:val="00E94145"/>
    <w:rsid w:val="00E94C39"/>
    <w:rsid w:val="00E95188"/>
    <w:rsid w:val="00E952BD"/>
    <w:rsid w:val="00E95B67"/>
    <w:rsid w:val="00E97411"/>
    <w:rsid w:val="00EA303A"/>
    <w:rsid w:val="00EA368A"/>
    <w:rsid w:val="00EA5AC8"/>
    <w:rsid w:val="00EA5C3C"/>
    <w:rsid w:val="00EA5E9B"/>
    <w:rsid w:val="00EB0F69"/>
    <w:rsid w:val="00EB31C7"/>
    <w:rsid w:val="00EB3401"/>
    <w:rsid w:val="00EB6406"/>
    <w:rsid w:val="00EB67D9"/>
    <w:rsid w:val="00EC038C"/>
    <w:rsid w:val="00EC0728"/>
    <w:rsid w:val="00EC0733"/>
    <w:rsid w:val="00EC16C7"/>
    <w:rsid w:val="00EC3660"/>
    <w:rsid w:val="00EC7107"/>
    <w:rsid w:val="00EC75D3"/>
    <w:rsid w:val="00ED00E7"/>
    <w:rsid w:val="00ED0164"/>
    <w:rsid w:val="00ED1422"/>
    <w:rsid w:val="00ED18FA"/>
    <w:rsid w:val="00ED227F"/>
    <w:rsid w:val="00ED2B92"/>
    <w:rsid w:val="00ED2EAB"/>
    <w:rsid w:val="00ED32E4"/>
    <w:rsid w:val="00ED358D"/>
    <w:rsid w:val="00ED4164"/>
    <w:rsid w:val="00ED4268"/>
    <w:rsid w:val="00ED4B18"/>
    <w:rsid w:val="00ED6560"/>
    <w:rsid w:val="00ED7273"/>
    <w:rsid w:val="00EE12A7"/>
    <w:rsid w:val="00EE2590"/>
    <w:rsid w:val="00EE3304"/>
    <w:rsid w:val="00EE342C"/>
    <w:rsid w:val="00EE51D6"/>
    <w:rsid w:val="00EE794B"/>
    <w:rsid w:val="00EE7967"/>
    <w:rsid w:val="00EE7D72"/>
    <w:rsid w:val="00EE7F54"/>
    <w:rsid w:val="00EF138D"/>
    <w:rsid w:val="00EF13B1"/>
    <w:rsid w:val="00EF22AF"/>
    <w:rsid w:val="00EF2672"/>
    <w:rsid w:val="00EF324D"/>
    <w:rsid w:val="00EF43D3"/>
    <w:rsid w:val="00EF4624"/>
    <w:rsid w:val="00EF70FB"/>
    <w:rsid w:val="00EF7CA4"/>
    <w:rsid w:val="00F0079D"/>
    <w:rsid w:val="00F01461"/>
    <w:rsid w:val="00F01ECE"/>
    <w:rsid w:val="00F020AD"/>
    <w:rsid w:val="00F02877"/>
    <w:rsid w:val="00F02A11"/>
    <w:rsid w:val="00F03066"/>
    <w:rsid w:val="00F05A6C"/>
    <w:rsid w:val="00F05E48"/>
    <w:rsid w:val="00F0792A"/>
    <w:rsid w:val="00F113E3"/>
    <w:rsid w:val="00F12E26"/>
    <w:rsid w:val="00F13184"/>
    <w:rsid w:val="00F14AA0"/>
    <w:rsid w:val="00F156F6"/>
    <w:rsid w:val="00F16DE3"/>
    <w:rsid w:val="00F2130F"/>
    <w:rsid w:val="00F234B7"/>
    <w:rsid w:val="00F24A04"/>
    <w:rsid w:val="00F25AE8"/>
    <w:rsid w:val="00F263F1"/>
    <w:rsid w:val="00F26423"/>
    <w:rsid w:val="00F26B35"/>
    <w:rsid w:val="00F30753"/>
    <w:rsid w:val="00F30AAE"/>
    <w:rsid w:val="00F3168F"/>
    <w:rsid w:val="00F31B62"/>
    <w:rsid w:val="00F333BF"/>
    <w:rsid w:val="00F35B7F"/>
    <w:rsid w:val="00F35BFB"/>
    <w:rsid w:val="00F36537"/>
    <w:rsid w:val="00F41E13"/>
    <w:rsid w:val="00F424DB"/>
    <w:rsid w:val="00F431AE"/>
    <w:rsid w:val="00F43960"/>
    <w:rsid w:val="00F43A11"/>
    <w:rsid w:val="00F43C05"/>
    <w:rsid w:val="00F44DE0"/>
    <w:rsid w:val="00F44FA0"/>
    <w:rsid w:val="00F454C3"/>
    <w:rsid w:val="00F45755"/>
    <w:rsid w:val="00F45842"/>
    <w:rsid w:val="00F459FA"/>
    <w:rsid w:val="00F45D1B"/>
    <w:rsid w:val="00F512E2"/>
    <w:rsid w:val="00F51A17"/>
    <w:rsid w:val="00F52FC7"/>
    <w:rsid w:val="00F535E1"/>
    <w:rsid w:val="00F5373E"/>
    <w:rsid w:val="00F5386D"/>
    <w:rsid w:val="00F54303"/>
    <w:rsid w:val="00F54383"/>
    <w:rsid w:val="00F54B8F"/>
    <w:rsid w:val="00F550EC"/>
    <w:rsid w:val="00F577E7"/>
    <w:rsid w:val="00F60F78"/>
    <w:rsid w:val="00F6136D"/>
    <w:rsid w:val="00F62C02"/>
    <w:rsid w:val="00F6304E"/>
    <w:rsid w:val="00F63BC7"/>
    <w:rsid w:val="00F63D53"/>
    <w:rsid w:val="00F64342"/>
    <w:rsid w:val="00F65770"/>
    <w:rsid w:val="00F67792"/>
    <w:rsid w:val="00F7123A"/>
    <w:rsid w:val="00F71B8C"/>
    <w:rsid w:val="00F71E97"/>
    <w:rsid w:val="00F7216F"/>
    <w:rsid w:val="00F74A3A"/>
    <w:rsid w:val="00F74BB0"/>
    <w:rsid w:val="00F74FFD"/>
    <w:rsid w:val="00F7567E"/>
    <w:rsid w:val="00F7763F"/>
    <w:rsid w:val="00F805BE"/>
    <w:rsid w:val="00F811E1"/>
    <w:rsid w:val="00F816E4"/>
    <w:rsid w:val="00F81F07"/>
    <w:rsid w:val="00F8203A"/>
    <w:rsid w:val="00F8354D"/>
    <w:rsid w:val="00F83E1A"/>
    <w:rsid w:val="00F8551F"/>
    <w:rsid w:val="00F8570E"/>
    <w:rsid w:val="00F8572F"/>
    <w:rsid w:val="00F85907"/>
    <w:rsid w:val="00F85BCC"/>
    <w:rsid w:val="00F87B36"/>
    <w:rsid w:val="00F90797"/>
    <w:rsid w:val="00F90844"/>
    <w:rsid w:val="00F933EC"/>
    <w:rsid w:val="00F950C6"/>
    <w:rsid w:val="00FA0215"/>
    <w:rsid w:val="00FA09DE"/>
    <w:rsid w:val="00FA10AC"/>
    <w:rsid w:val="00FA1801"/>
    <w:rsid w:val="00FA32AE"/>
    <w:rsid w:val="00FA393F"/>
    <w:rsid w:val="00FA4461"/>
    <w:rsid w:val="00FA46EC"/>
    <w:rsid w:val="00FA6468"/>
    <w:rsid w:val="00FA67F3"/>
    <w:rsid w:val="00FA6F9E"/>
    <w:rsid w:val="00FA720F"/>
    <w:rsid w:val="00FA7C6B"/>
    <w:rsid w:val="00FB00A3"/>
    <w:rsid w:val="00FB015B"/>
    <w:rsid w:val="00FB1503"/>
    <w:rsid w:val="00FB152B"/>
    <w:rsid w:val="00FB1C5B"/>
    <w:rsid w:val="00FB1ED6"/>
    <w:rsid w:val="00FB2528"/>
    <w:rsid w:val="00FB27A9"/>
    <w:rsid w:val="00FB5160"/>
    <w:rsid w:val="00FB59B5"/>
    <w:rsid w:val="00FB6072"/>
    <w:rsid w:val="00FC093E"/>
    <w:rsid w:val="00FC1270"/>
    <w:rsid w:val="00FC1D78"/>
    <w:rsid w:val="00FC2853"/>
    <w:rsid w:val="00FC2A6B"/>
    <w:rsid w:val="00FC2FA2"/>
    <w:rsid w:val="00FC40AE"/>
    <w:rsid w:val="00FC43A5"/>
    <w:rsid w:val="00FC5117"/>
    <w:rsid w:val="00FC5538"/>
    <w:rsid w:val="00FC671A"/>
    <w:rsid w:val="00FC6CC9"/>
    <w:rsid w:val="00FC720F"/>
    <w:rsid w:val="00FC7445"/>
    <w:rsid w:val="00FC7E9E"/>
    <w:rsid w:val="00FD0327"/>
    <w:rsid w:val="00FD071E"/>
    <w:rsid w:val="00FD1A12"/>
    <w:rsid w:val="00FD2A2D"/>
    <w:rsid w:val="00FD3060"/>
    <w:rsid w:val="00FD339E"/>
    <w:rsid w:val="00FD39D2"/>
    <w:rsid w:val="00FD492D"/>
    <w:rsid w:val="00FD5C17"/>
    <w:rsid w:val="00FD6063"/>
    <w:rsid w:val="00FD61F2"/>
    <w:rsid w:val="00FD6FF2"/>
    <w:rsid w:val="00FD7061"/>
    <w:rsid w:val="00FD7E13"/>
    <w:rsid w:val="00FE094C"/>
    <w:rsid w:val="00FE222F"/>
    <w:rsid w:val="00FE35EB"/>
    <w:rsid w:val="00FE37BD"/>
    <w:rsid w:val="00FE6AE9"/>
    <w:rsid w:val="00FE7990"/>
    <w:rsid w:val="00FF0BEA"/>
    <w:rsid w:val="00FF0D37"/>
    <w:rsid w:val="00FF2B55"/>
    <w:rsid w:val="00FF2DAF"/>
    <w:rsid w:val="00FF37B7"/>
    <w:rsid w:val="00FF44BC"/>
    <w:rsid w:val="00FF6F65"/>
    <w:rsid w:val="00FF7526"/>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EFDEF7"/>
  <w15:chartTrackingRefBased/>
  <w15:docId w15:val="{0EDB131C-8956-4AA6-A27B-1E64FA93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Cyrl-CS" w:eastAsia="sr-Cyrl-C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Body Text Indent" w:locked="1"/>
    <w:lsdException w:name="Subtitle" w:locked="1" w:qFormat="1"/>
    <w:lsdException w:name="Body Text 2" w:locked="1"/>
    <w:lsdException w:name="Hyperlink"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A9"/>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B31F5F"/>
    <w:pPr>
      <w:keepNext/>
      <w:keepLines/>
      <w:spacing w:before="480" w:after="0"/>
      <w:outlineLvl w:val="0"/>
    </w:pPr>
    <w:rPr>
      <w:rFonts w:ascii="Cambria" w:eastAsia="Calibri" w:hAnsi="Cambria" w:cs="Angsana New"/>
      <w:b/>
      <w:bCs/>
      <w:color w:val="365F91"/>
      <w:sz w:val="28"/>
      <w:szCs w:val="28"/>
      <w:lang w:val="x-none" w:eastAsia="x-none"/>
    </w:rPr>
  </w:style>
  <w:style w:type="paragraph" w:styleId="Heading2">
    <w:name w:val="heading 2"/>
    <w:basedOn w:val="Normal"/>
    <w:next w:val="Normal"/>
    <w:qFormat/>
    <w:rsid w:val="005D32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8159A"/>
    <w:pPr>
      <w:keepNext/>
      <w:spacing w:before="240" w:after="60" w:line="240" w:lineRule="auto"/>
      <w:jc w:val="center"/>
      <w:outlineLvl w:val="2"/>
    </w:pPr>
    <w:rPr>
      <w:rFonts w:ascii="Arial" w:eastAsia="Calibri" w:hAnsi="Arial"/>
      <w:b/>
      <w:sz w:val="26"/>
      <w:szCs w:val="20"/>
      <w:lang w:val="sr-Latn-CS" w:eastAsia="sr-Latn-CS"/>
    </w:rPr>
  </w:style>
  <w:style w:type="paragraph" w:styleId="Heading4">
    <w:name w:val="heading 4"/>
    <w:basedOn w:val="Normal"/>
    <w:next w:val="Normal"/>
    <w:link w:val="Heading4Char"/>
    <w:qFormat/>
    <w:rsid w:val="00CA466F"/>
    <w:pPr>
      <w:keepNext/>
      <w:spacing w:before="240" w:after="60"/>
      <w:outlineLvl w:val="3"/>
    </w:pPr>
    <w:rPr>
      <w:rFonts w:eastAsia="Calibri"/>
      <w:b/>
      <w:bCs/>
      <w:sz w:val="28"/>
      <w:szCs w:val="28"/>
    </w:rPr>
  </w:style>
  <w:style w:type="paragraph" w:styleId="Heading6">
    <w:name w:val="heading 6"/>
    <w:basedOn w:val="Normal"/>
    <w:next w:val="Normal"/>
    <w:link w:val="Heading6Char"/>
    <w:semiHidden/>
    <w:unhideWhenUsed/>
    <w:qFormat/>
    <w:locked/>
    <w:rsid w:val="002B6FE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C3D44"/>
    <w:pPr>
      <w:spacing w:after="0" w:line="240" w:lineRule="auto"/>
    </w:pPr>
    <w:rPr>
      <w:rFonts w:ascii="Tahoma" w:eastAsia="Calibri" w:hAnsi="Tahoma"/>
      <w:sz w:val="16"/>
      <w:szCs w:val="20"/>
      <w:lang w:val="x-none" w:eastAsia="x-none"/>
    </w:rPr>
  </w:style>
  <w:style w:type="character" w:customStyle="1" w:styleId="BalloonTextChar">
    <w:name w:val="Balloon Text Char"/>
    <w:link w:val="BalloonText"/>
    <w:semiHidden/>
    <w:locked/>
    <w:rsid w:val="00BC3D44"/>
    <w:rPr>
      <w:rFonts w:ascii="Tahoma" w:hAnsi="Tahoma"/>
      <w:sz w:val="16"/>
    </w:rPr>
  </w:style>
  <w:style w:type="paragraph" w:styleId="Header">
    <w:name w:val="header"/>
    <w:basedOn w:val="Normal"/>
    <w:link w:val="HeaderChar"/>
    <w:rsid w:val="00BC3D44"/>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link w:val="Header"/>
    <w:locked/>
    <w:rsid w:val="00BC3D44"/>
    <w:rPr>
      <w:rFonts w:cs="Times New Roman"/>
    </w:rPr>
  </w:style>
  <w:style w:type="paragraph" w:styleId="Footer">
    <w:name w:val="footer"/>
    <w:basedOn w:val="Normal"/>
    <w:link w:val="FooterChar"/>
    <w:rsid w:val="00BC3D44"/>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link w:val="Footer"/>
    <w:locked/>
    <w:rsid w:val="00BC3D44"/>
    <w:rPr>
      <w:rFonts w:cs="Times New Roman"/>
    </w:rPr>
  </w:style>
  <w:style w:type="paragraph" w:styleId="ListParagraph">
    <w:name w:val="List Paragraph"/>
    <w:basedOn w:val="Normal"/>
    <w:link w:val="ListParagraphChar"/>
    <w:uiPriority w:val="34"/>
    <w:qFormat/>
    <w:rsid w:val="009332C3"/>
    <w:pPr>
      <w:ind w:left="720"/>
      <w:contextualSpacing/>
    </w:pPr>
  </w:style>
  <w:style w:type="table" w:styleId="TableGrid">
    <w:name w:val="Table Grid"/>
    <w:basedOn w:val="TableNormal"/>
    <w:rsid w:val="00C921FC"/>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rsid w:val="00EE7967"/>
    <w:rPr>
      <w:rFonts w:cs="Times New Roman"/>
    </w:rPr>
  </w:style>
  <w:style w:type="table" w:customStyle="1" w:styleId="TableGrid1">
    <w:name w:val="Table Grid1"/>
    <w:rsid w:val="001556A1"/>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23AA"/>
    <w:pPr>
      <w:spacing w:before="240" w:after="60" w:line="240" w:lineRule="auto"/>
      <w:jc w:val="center"/>
      <w:outlineLvl w:val="0"/>
    </w:pPr>
    <w:rPr>
      <w:rFonts w:ascii="Arial" w:eastAsia="Calibri" w:hAnsi="Arial"/>
      <w:b/>
      <w:kern w:val="28"/>
      <w:sz w:val="32"/>
      <w:szCs w:val="20"/>
      <w:lang w:val="x-none" w:eastAsia="x-none"/>
    </w:rPr>
  </w:style>
  <w:style w:type="character" w:customStyle="1" w:styleId="TitleChar">
    <w:name w:val="Title Char"/>
    <w:link w:val="Title"/>
    <w:locked/>
    <w:rsid w:val="000D23AA"/>
    <w:rPr>
      <w:rFonts w:ascii="Arial" w:hAnsi="Arial"/>
      <w:b/>
      <w:kern w:val="28"/>
      <w:sz w:val="32"/>
    </w:rPr>
  </w:style>
  <w:style w:type="character" w:customStyle="1" w:styleId="Heading3Char">
    <w:name w:val="Heading 3 Char"/>
    <w:link w:val="Heading3"/>
    <w:locked/>
    <w:rsid w:val="00B8159A"/>
    <w:rPr>
      <w:rFonts w:ascii="Arial" w:hAnsi="Arial"/>
      <w:b/>
      <w:sz w:val="26"/>
      <w:lang w:val="sr-Latn-CS" w:eastAsia="sr-Latn-CS"/>
    </w:rPr>
  </w:style>
  <w:style w:type="paragraph" w:styleId="PlainText">
    <w:name w:val="Plain Text"/>
    <w:basedOn w:val="Normal"/>
    <w:link w:val="PlainTextChar"/>
    <w:rsid w:val="000D3985"/>
    <w:pPr>
      <w:spacing w:after="0" w:line="240" w:lineRule="auto"/>
    </w:pPr>
    <w:rPr>
      <w:rFonts w:ascii="Courier New" w:eastAsia="Calibri" w:hAnsi="Courier New"/>
      <w:sz w:val="20"/>
      <w:szCs w:val="20"/>
      <w:lang w:val="x-none" w:eastAsia="zh-CN"/>
    </w:rPr>
  </w:style>
  <w:style w:type="character" w:customStyle="1" w:styleId="PlainTextChar">
    <w:name w:val="Plain Text Char"/>
    <w:link w:val="PlainText"/>
    <w:locked/>
    <w:rsid w:val="000D3985"/>
    <w:rPr>
      <w:rFonts w:ascii="Courier New" w:hAnsi="Courier New"/>
      <w:sz w:val="20"/>
      <w:lang w:val="x-none" w:eastAsia="zh-CN"/>
    </w:rPr>
  </w:style>
  <w:style w:type="paragraph" w:styleId="BodyTextIndent">
    <w:name w:val="Body Text Indent"/>
    <w:aliases w:val="Body Text Indent Char,Char Char1,Char Char Char Char Char Char,Char Char Char Char Char1,Char Char Char,Char Char Char Char Char Char1,Char Char Char Char Char Char Char,Char Char Char Char,Char Char Char1"/>
    <w:basedOn w:val="Normal"/>
    <w:link w:val="BodyTextIndentChar1"/>
    <w:rsid w:val="0052732D"/>
    <w:pPr>
      <w:spacing w:after="0" w:line="240" w:lineRule="auto"/>
      <w:ind w:firstLine="284"/>
      <w:jc w:val="both"/>
    </w:pPr>
    <w:rPr>
      <w:rFonts w:ascii="Times New Roman" w:eastAsia="Calibri" w:hAnsi="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Calibri" w:hAnsi="Times New Roman"/>
      <w:sz w:val="24"/>
      <w:szCs w:val="20"/>
      <w:lang w:val="x-none" w:eastAsia="x-none"/>
    </w:rPr>
  </w:style>
  <w:style w:type="character" w:customStyle="1" w:styleId="normalChar">
    <w:name w:val="normal Char"/>
    <w:link w:val="Normal1"/>
    <w:locked/>
    <w:rsid w:val="00C84CDA"/>
    <w:rPr>
      <w:rFonts w:ascii="Times New Roman" w:hAnsi="Times New Roman"/>
      <w:sz w:val="24"/>
    </w:rPr>
  </w:style>
  <w:style w:type="table" w:customStyle="1" w:styleId="LightList1">
    <w:name w:val="Light List1"/>
    <w:rsid w:val="00583539"/>
    <w:rPr>
      <w:lang w:val="en-US"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cimalAligned">
    <w:name w:val="Decimal Aligned"/>
    <w:basedOn w:val="Normal"/>
    <w:rsid w:val="00583539"/>
    <w:pPr>
      <w:tabs>
        <w:tab w:val="decimal" w:pos="360"/>
      </w:tabs>
    </w:pPr>
    <w:rPr>
      <w:lang w:eastAsia="ja-JP"/>
    </w:rPr>
  </w:style>
  <w:style w:type="paragraph" w:styleId="FootnoteText">
    <w:name w:val="footnote text"/>
    <w:basedOn w:val="Normal"/>
    <w:link w:val="FootnoteTextChar"/>
    <w:rsid w:val="00583539"/>
    <w:pPr>
      <w:spacing w:after="0" w:line="240" w:lineRule="auto"/>
    </w:pPr>
    <w:rPr>
      <w:sz w:val="20"/>
      <w:szCs w:val="20"/>
      <w:lang w:val="x-none" w:eastAsia="ja-JP"/>
    </w:rPr>
  </w:style>
  <w:style w:type="character" w:customStyle="1" w:styleId="FootnoteTextChar">
    <w:name w:val="Footnote Text Char"/>
    <w:link w:val="FootnoteText"/>
    <w:locked/>
    <w:rsid w:val="00583539"/>
    <w:rPr>
      <w:rFonts w:eastAsia="Times New Roman"/>
      <w:sz w:val="20"/>
      <w:lang w:val="x-none" w:eastAsia="ja-JP"/>
    </w:rPr>
  </w:style>
  <w:style w:type="character" w:styleId="SubtleEmphasis">
    <w:name w:val="Subtle Emphasis"/>
    <w:qFormat/>
    <w:rsid w:val="00583539"/>
    <w:rPr>
      <w:i/>
      <w:color w:val="7F7F7F"/>
    </w:rPr>
  </w:style>
  <w:style w:type="table" w:customStyle="1" w:styleId="MediumShading2-Accent51">
    <w:name w:val="Medium Shading 2 - Accent 51"/>
    <w:rsid w:val="00583539"/>
    <w:rPr>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styleId="CommentReference">
    <w:name w:val="annotation reference"/>
    <w:semiHidden/>
    <w:rsid w:val="004825C5"/>
    <w:rPr>
      <w:sz w:val="16"/>
    </w:rPr>
  </w:style>
  <w:style w:type="paragraph" w:styleId="CommentText">
    <w:name w:val="annotation text"/>
    <w:basedOn w:val="Normal"/>
    <w:link w:val="CommentTextChar"/>
    <w:semiHidden/>
    <w:rsid w:val="004825C5"/>
    <w:rPr>
      <w:sz w:val="20"/>
      <w:szCs w:val="20"/>
      <w:lang w:val="en-GB" w:eastAsia="x-none"/>
    </w:rPr>
  </w:style>
  <w:style w:type="character" w:customStyle="1" w:styleId="CommentTextChar">
    <w:name w:val="Comment Text Char"/>
    <w:link w:val="CommentText"/>
    <w:semiHidden/>
    <w:locked/>
    <w:rsid w:val="004825C5"/>
    <w:rPr>
      <w:rFonts w:ascii="Calibri" w:eastAsia="Times New Roman" w:hAnsi="Calibri"/>
      <w:sz w:val="20"/>
      <w:lang w:val="en-GB" w:eastAsia="x-none"/>
    </w:rPr>
  </w:style>
  <w:style w:type="character" w:customStyle="1" w:styleId="ListParagraphChar">
    <w:name w:val="List Paragraph Char"/>
    <w:link w:val="ListParagraph"/>
    <w:locked/>
    <w:rsid w:val="004825C5"/>
  </w:style>
  <w:style w:type="paragraph" w:customStyle="1" w:styleId="ColorfulList-Accent11">
    <w:name w:val="Colorful List - Accent 11"/>
    <w:basedOn w:val="Normal"/>
    <w:link w:val="ColorfulList-Accent1Char"/>
    <w:rsid w:val="00804DD5"/>
    <w:pPr>
      <w:ind w:left="720"/>
      <w:contextualSpacing/>
    </w:pPr>
    <w:rPr>
      <w:sz w:val="20"/>
      <w:szCs w:val="20"/>
      <w:lang w:val="sr-Latn-CS" w:eastAsia="x-none"/>
    </w:rPr>
  </w:style>
  <w:style w:type="character" w:customStyle="1" w:styleId="ColorfulList-Accent1Char">
    <w:name w:val="Colorful List - Accent 1 Char"/>
    <w:link w:val="ColorfulList-Accent11"/>
    <w:locked/>
    <w:rsid w:val="00804DD5"/>
    <w:rPr>
      <w:rFonts w:ascii="Calibri" w:eastAsia="Times New Roman" w:hAnsi="Calibri"/>
      <w:lang w:val="sr-Latn-CS" w:eastAsia="x-none"/>
    </w:rPr>
  </w:style>
  <w:style w:type="paragraph" w:styleId="Subtitle">
    <w:name w:val="Subtitle"/>
    <w:basedOn w:val="Normal"/>
    <w:qFormat/>
    <w:rsid w:val="005D328D"/>
    <w:pPr>
      <w:spacing w:after="0" w:line="240" w:lineRule="auto"/>
      <w:jc w:val="center"/>
    </w:pPr>
    <w:rPr>
      <w:rFonts w:ascii="Times New Roman" w:eastAsia="Calibri" w:hAnsi="Times New Roman"/>
      <w:b/>
      <w:sz w:val="28"/>
      <w:szCs w:val="20"/>
      <w:lang w:val="fr-BE"/>
    </w:rPr>
  </w:style>
  <w:style w:type="paragraph" w:styleId="BodyText2">
    <w:name w:val="Body Text 2"/>
    <w:basedOn w:val="Normal"/>
    <w:link w:val="BodyText2Char"/>
    <w:rsid w:val="00CC1254"/>
    <w:pPr>
      <w:spacing w:after="120" w:line="480" w:lineRule="auto"/>
    </w:pPr>
    <w:rPr>
      <w:rFonts w:ascii="Times New Roman" w:eastAsia="Calibri" w:hAnsi="Times New Roman"/>
      <w:sz w:val="24"/>
      <w:szCs w:val="20"/>
      <w:lang w:val="sl-SI" w:eastAsia="x-none"/>
    </w:rPr>
  </w:style>
  <w:style w:type="character" w:customStyle="1" w:styleId="BodyText2Char">
    <w:name w:val="Body Text 2 Char"/>
    <w:link w:val="BodyText2"/>
    <w:locked/>
    <w:rsid w:val="00CC1254"/>
    <w:rPr>
      <w:rFonts w:ascii="Times New Roman" w:hAnsi="Times New Roman"/>
      <w:sz w:val="24"/>
      <w:lang w:val="sl-SI" w:eastAsia="x-none"/>
    </w:rPr>
  </w:style>
  <w:style w:type="paragraph" w:customStyle="1" w:styleId="Glava">
    <w:name w:val="Glava"/>
    <w:basedOn w:val="Normal"/>
    <w:rsid w:val="00AA487D"/>
    <w:pPr>
      <w:keepNext/>
      <w:tabs>
        <w:tab w:val="left" w:pos="1080"/>
      </w:tabs>
      <w:spacing w:before="240" w:after="0" w:line="240" w:lineRule="auto"/>
      <w:ind w:left="144" w:right="144"/>
      <w:jc w:val="center"/>
    </w:pPr>
    <w:rPr>
      <w:rFonts w:ascii="Arial" w:eastAsia="Calibri" w:hAnsi="Arial" w:cs="Arial"/>
      <w:b/>
      <w:sz w:val="24"/>
      <w:lang w:val="sr-Cyrl-CS"/>
    </w:rPr>
  </w:style>
  <w:style w:type="paragraph" w:styleId="BodyText">
    <w:name w:val="Body Text"/>
    <w:basedOn w:val="Normal"/>
    <w:link w:val="BodyTextChar"/>
    <w:semiHidden/>
    <w:rsid w:val="006C5FA6"/>
    <w:pPr>
      <w:spacing w:after="120"/>
    </w:pPr>
    <w:rPr>
      <w:rFonts w:eastAsia="Calibri"/>
      <w:szCs w:val="20"/>
      <w:lang w:val="x-none" w:eastAsia="x-none"/>
    </w:rPr>
  </w:style>
  <w:style w:type="character" w:customStyle="1" w:styleId="BodyTextChar">
    <w:name w:val="Body Text Char"/>
    <w:link w:val="BodyText"/>
    <w:semiHidden/>
    <w:locked/>
    <w:rsid w:val="006C5FA6"/>
    <w:rPr>
      <w:sz w:val="22"/>
    </w:rPr>
  </w:style>
  <w:style w:type="character" w:styleId="Hyperlink">
    <w:name w:val="Hyperlink"/>
    <w:rsid w:val="00B06861"/>
    <w:rPr>
      <w:color w:val="0000FF"/>
      <w:u w:val="single"/>
    </w:rPr>
  </w:style>
  <w:style w:type="table" w:customStyle="1" w:styleId="TableGrid2">
    <w:name w:val="Table Grid2"/>
    <w:rsid w:val="00CA4DFA"/>
    <w:rPr>
      <w:rFonts w:eastAsia="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6F6416"/>
    <w:pPr>
      <w:spacing w:line="240" w:lineRule="auto"/>
    </w:pPr>
    <w:rPr>
      <w:b/>
      <w:bCs/>
    </w:rPr>
  </w:style>
  <w:style w:type="character" w:customStyle="1" w:styleId="CommentSubjectChar">
    <w:name w:val="Comment Subject Char"/>
    <w:link w:val="CommentSubject"/>
    <w:semiHidden/>
    <w:locked/>
    <w:rsid w:val="006F6416"/>
    <w:rPr>
      <w:rFonts w:ascii="Calibri" w:eastAsia="Times New Roman" w:hAnsi="Calibri" w:cs="Times New Roman"/>
      <w:b/>
      <w:bCs/>
      <w:sz w:val="20"/>
      <w:szCs w:val="20"/>
      <w:lang w:val="en-GB" w:eastAsia="x-none" w:bidi="ar-SA"/>
    </w:rPr>
  </w:style>
  <w:style w:type="paragraph" w:styleId="NoSpacing">
    <w:name w:val="No Spacing"/>
    <w:qFormat/>
    <w:rsid w:val="00343E09"/>
    <w:rPr>
      <w:rFonts w:eastAsia="Times New Roman"/>
      <w:sz w:val="22"/>
      <w:szCs w:val="22"/>
      <w:lang w:val="en-US" w:eastAsia="en-US"/>
    </w:rPr>
  </w:style>
  <w:style w:type="character" w:customStyle="1" w:styleId="Heading1Char">
    <w:name w:val="Heading 1 Char"/>
    <w:link w:val="Heading1"/>
    <w:locked/>
    <w:rsid w:val="00B31F5F"/>
    <w:rPr>
      <w:rFonts w:ascii="Cambria" w:hAnsi="Cambria" w:cs="Angsana New"/>
      <w:b/>
      <w:bCs/>
      <w:color w:val="365F91"/>
      <w:sz w:val="28"/>
      <w:szCs w:val="28"/>
      <w:lang w:bidi="ar-SA"/>
    </w:rPr>
  </w:style>
  <w:style w:type="paragraph" w:styleId="BodyText3">
    <w:name w:val="Body Text 3"/>
    <w:basedOn w:val="Normal"/>
    <w:link w:val="BodyText3Char"/>
    <w:rsid w:val="00E760D5"/>
    <w:pPr>
      <w:spacing w:after="120"/>
    </w:pPr>
    <w:rPr>
      <w:rFonts w:eastAsia="Calibri"/>
      <w:sz w:val="16"/>
      <w:szCs w:val="16"/>
      <w:lang w:val="x-none" w:eastAsia="x-none"/>
    </w:rPr>
  </w:style>
  <w:style w:type="character" w:customStyle="1" w:styleId="BodyText3Char">
    <w:name w:val="Body Text 3 Char"/>
    <w:link w:val="BodyText3"/>
    <w:locked/>
    <w:rsid w:val="00E760D5"/>
    <w:rPr>
      <w:rFonts w:cs="Times New Roman"/>
      <w:sz w:val="16"/>
      <w:szCs w:val="16"/>
      <w:lang w:bidi="ar-SA"/>
    </w:rPr>
  </w:style>
  <w:style w:type="character" w:customStyle="1" w:styleId="FontStyle25">
    <w:name w:val="Font Style25"/>
    <w:rsid w:val="007058A7"/>
    <w:rPr>
      <w:rFonts w:ascii="Arial" w:hAnsi="Arial"/>
      <w:sz w:val="20"/>
    </w:rPr>
  </w:style>
  <w:style w:type="paragraph" w:styleId="DocumentMap">
    <w:name w:val="Document Map"/>
    <w:basedOn w:val="Normal"/>
    <w:semiHidden/>
    <w:rsid w:val="00A6223D"/>
    <w:pPr>
      <w:shd w:val="clear" w:color="auto" w:fill="000080"/>
    </w:pPr>
    <w:rPr>
      <w:rFonts w:ascii="Tahoma" w:hAnsi="Tahoma" w:cs="Tahoma"/>
      <w:sz w:val="20"/>
      <w:szCs w:val="20"/>
    </w:rPr>
  </w:style>
  <w:style w:type="character" w:customStyle="1" w:styleId="Bodytext0">
    <w:name w:val="Body text_"/>
    <w:link w:val="Bodytext1"/>
    <w:locked/>
    <w:rsid w:val="002F1E83"/>
    <w:rPr>
      <w:sz w:val="22"/>
      <w:szCs w:val="22"/>
      <w:lang w:bidi="ar-SA"/>
    </w:rPr>
  </w:style>
  <w:style w:type="paragraph" w:customStyle="1" w:styleId="Bodytext1">
    <w:name w:val="Body text1"/>
    <w:basedOn w:val="Normal"/>
    <w:link w:val="Bodytext0"/>
    <w:rsid w:val="002F1E83"/>
    <w:pPr>
      <w:widowControl w:val="0"/>
      <w:shd w:val="clear" w:color="auto" w:fill="FFFFFF"/>
      <w:spacing w:before="1920" w:after="360" w:line="240" w:lineRule="atLeast"/>
      <w:ind w:hanging="500"/>
      <w:jc w:val="center"/>
    </w:pPr>
    <w:rPr>
      <w:rFonts w:eastAsia="Calibri"/>
      <w:lang w:val="x-none" w:eastAsia="x-none"/>
    </w:rPr>
  </w:style>
  <w:style w:type="character" w:customStyle="1" w:styleId="Heading4Char">
    <w:name w:val="Heading 4 Char"/>
    <w:link w:val="Heading4"/>
    <w:rsid w:val="005127DC"/>
    <w:rPr>
      <w:b/>
      <w:bCs/>
      <w:sz w:val="28"/>
      <w:szCs w:val="28"/>
      <w:lang w:val="en-US" w:eastAsia="en-US" w:bidi="ar-SA"/>
    </w:rPr>
  </w:style>
  <w:style w:type="paragraph" w:customStyle="1" w:styleId="FrontPage2">
    <w:name w:val="FrontPage2"/>
    <w:basedOn w:val="Normal"/>
    <w:next w:val="BodyText"/>
    <w:rsid w:val="005127DC"/>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5127DC"/>
    <w:pPr>
      <w:framePr w:wrap="around" w:hAnchor="margin" w:x="-2267" w:yAlign="bottom"/>
      <w:tabs>
        <w:tab w:val="left" w:pos="1134"/>
      </w:tabs>
      <w:spacing w:after="0" w:line="240" w:lineRule="atLeast"/>
    </w:pPr>
    <w:rPr>
      <w:rFonts w:ascii="DaneHelveticaNeue" w:hAnsi="DaneHelveticaNeue"/>
      <w:sz w:val="14"/>
      <w:szCs w:val="20"/>
      <w:lang w:val="en-GB"/>
    </w:rPr>
  </w:style>
  <w:style w:type="paragraph" w:customStyle="1" w:styleId="Default">
    <w:name w:val="Default"/>
    <w:rsid w:val="00391D60"/>
    <w:pPr>
      <w:autoSpaceDE w:val="0"/>
      <w:autoSpaceDN w:val="0"/>
      <w:adjustRightInd w:val="0"/>
    </w:pPr>
    <w:rPr>
      <w:rFonts w:ascii="Times New Roman" w:eastAsia="Times New Roman" w:hAnsi="Times New Roman"/>
      <w:color w:val="000000"/>
      <w:sz w:val="24"/>
      <w:szCs w:val="24"/>
      <w:lang w:val="sr-Latn-CS" w:eastAsia="sr-Latn-CS"/>
    </w:rPr>
  </w:style>
  <w:style w:type="character" w:customStyle="1" w:styleId="Heading30">
    <w:name w:val="Heading #3_"/>
    <w:link w:val="Heading31"/>
    <w:locked/>
    <w:rsid w:val="00DD120B"/>
    <w:rPr>
      <w:sz w:val="22"/>
      <w:szCs w:val="22"/>
      <w:lang w:bidi="ar-SA"/>
    </w:rPr>
  </w:style>
  <w:style w:type="paragraph" w:customStyle="1" w:styleId="Heading31">
    <w:name w:val="Heading #31"/>
    <w:basedOn w:val="Normal"/>
    <w:link w:val="Heading30"/>
    <w:rsid w:val="00DD120B"/>
    <w:pPr>
      <w:widowControl w:val="0"/>
      <w:shd w:val="clear" w:color="auto" w:fill="FFFFFF"/>
      <w:spacing w:before="240" w:after="300" w:line="240" w:lineRule="atLeast"/>
      <w:jc w:val="both"/>
      <w:outlineLvl w:val="2"/>
    </w:pPr>
    <w:rPr>
      <w:rFonts w:eastAsia="Calibri"/>
      <w:lang w:val="x-none" w:eastAsia="x-none"/>
    </w:rPr>
  </w:style>
  <w:style w:type="character" w:customStyle="1" w:styleId="apple-converted-space">
    <w:name w:val="apple-converted-space"/>
    <w:rsid w:val="00BF11F1"/>
  </w:style>
  <w:style w:type="character" w:customStyle="1" w:styleId="Heading6Char">
    <w:name w:val="Heading 6 Char"/>
    <w:link w:val="Heading6"/>
    <w:semiHidden/>
    <w:rsid w:val="002B6FE7"/>
    <w:rPr>
      <w:rFonts w:ascii="Calibri" w:eastAsia="Times New Roman" w:hAnsi="Calibri" w:cs="Times New Roman"/>
      <w:b/>
      <w:bCs/>
      <w:sz w:val="22"/>
      <w:szCs w:val="22"/>
    </w:rPr>
  </w:style>
  <w:style w:type="paragraph" w:customStyle="1" w:styleId="podnaslovpropisa">
    <w:name w:val="podnaslovpropisa"/>
    <w:basedOn w:val="Normal"/>
    <w:rsid w:val="002B6FE7"/>
    <w:pPr>
      <w:spacing w:before="100" w:beforeAutospacing="1" w:after="100" w:afterAutospacing="1" w:line="240" w:lineRule="auto"/>
    </w:pPr>
    <w:rPr>
      <w:rFonts w:ascii="Times New Roman" w:hAnsi="Times New Roman"/>
      <w:sz w:val="24"/>
      <w:szCs w:val="24"/>
    </w:rPr>
  </w:style>
  <w:style w:type="paragraph" w:customStyle="1" w:styleId="Char1CharCharCharCharCharChar">
    <w:name w:val="Char1 Char Char Char Char Char Char"/>
    <w:basedOn w:val="Normal"/>
    <w:semiHidden/>
    <w:rsid w:val="00C657B3"/>
    <w:pPr>
      <w:spacing w:before="120" w:after="160" w:line="240" w:lineRule="exact"/>
      <w:jc w:val="both"/>
    </w:pPr>
    <w:rPr>
      <w:rFonts w:ascii="Tahoma" w:hAnsi="Tahoma"/>
      <w:sz w:val="20"/>
      <w:szCs w:val="20"/>
    </w:rPr>
  </w:style>
  <w:style w:type="character" w:customStyle="1" w:styleId="BodyTextIndentChar1">
    <w:name w:val="Body Text Indent Char1"/>
    <w:aliases w:val="Body Text Indent Char Char,Char Char1 Char,Char Char Char Char Char Char Char1,Char Char Char Char Char1 Char,Char Char Char Char1,Char Char Char Char Char Char1 Char,Char Char Char Char Char Char Char Char,Char Char Char1 Char"/>
    <w:link w:val="BodyTextIndent"/>
    <w:rsid w:val="000D0BCC"/>
    <w:rPr>
      <w:rFonts w:ascii="Times New Roman" w:hAnsi="Times New Roman"/>
      <w:sz w:val="24"/>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5109780">
      <w:bodyDiv w:val="1"/>
      <w:marLeft w:val="0"/>
      <w:marRight w:val="0"/>
      <w:marTop w:val="0"/>
      <w:marBottom w:val="0"/>
      <w:divBdr>
        <w:top w:val="none" w:sz="0" w:space="0" w:color="auto"/>
        <w:left w:val="none" w:sz="0" w:space="0" w:color="auto"/>
        <w:bottom w:val="none" w:sz="0" w:space="0" w:color="auto"/>
        <w:right w:val="none" w:sz="0" w:space="0" w:color="auto"/>
      </w:divBdr>
    </w:div>
    <w:div w:id="118574458">
      <w:bodyDiv w:val="1"/>
      <w:marLeft w:val="0"/>
      <w:marRight w:val="0"/>
      <w:marTop w:val="0"/>
      <w:marBottom w:val="0"/>
      <w:divBdr>
        <w:top w:val="none" w:sz="0" w:space="0" w:color="auto"/>
        <w:left w:val="none" w:sz="0" w:space="0" w:color="auto"/>
        <w:bottom w:val="none" w:sz="0" w:space="0" w:color="auto"/>
        <w:right w:val="none" w:sz="0" w:space="0" w:color="auto"/>
      </w:divBdr>
    </w:div>
    <w:div w:id="577053769">
      <w:bodyDiv w:val="1"/>
      <w:marLeft w:val="0"/>
      <w:marRight w:val="0"/>
      <w:marTop w:val="0"/>
      <w:marBottom w:val="0"/>
      <w:divBdr>
        <w:top w:val="none" w:sz="0" w:space="0" w:color="auto"/>
        <w:left w:val="none" w:sz="0" w:space="0" w:color="auto"/>
        <w:bottom w:val="none" w:sz="0" w:space="0" w:color="auto"/>
        <w:right w:val="none" w:sz="0" w:space="0" w:color="auto"/>
      </w:divBdr>
    </w:div>
    <w:div w:id="931350679">
      <w:bodyDiv w:val="1"/>
      <w:marLeft w:val="0"/>
      <w:marRight w:val="0"/>
      <w:marTop w:val="0"/>
      <w:marBottom w:val="0"/>
      <w:divBdr>
        <w:top w:val="none" w:sz="0" w:space="0" w:color="auto"/>
        <w:left w:val="none" w:sz="0" w:space="0" w:color="auto"/>
        <w:bottom w:val="none" w:sz="0" w:space="0" w:color="auto"/>
        <w:right w:val="none" w:sz="0" w:space="0" w:color="auto"/>
      </w:divBdr>
    </w:div>
    <w:div w:id="1475830061">
      <w:bodyDiv w:val="1"/>
      <w:marLeft w:val="0"/>
      <w:marRight w:val="0"/>
      <w:marTop w:val="0"/>
      <w:marBottom w:val="0"/>
      <w:divBdr>
        <w:top w:val="none" w:sz="0" w:space="0" w:color="auto"/>
        <w:left w:val="none" w:sz="0" w:space="0" w:color="auto"/>
        <w:bottom w:val="none" w:sz="0" w:space="0" w:color="auto"/>
        <w:right w:val="none" w:sz="0" w:space="0" w:color="auto"/>
      </w:divBdr>
    </w:div>
    <w:div w:id="1532257174">
      <w:bodyDiv w:val="1"/>
      <w:marLeft w:val="0"/>
      <w:marRight w:val="0"/>
      <w:marTop w:val="0"/>
      <w:marBottom w:val="0"/>
      <w:divBdr>
        <w:top w:val="none" w:sz="0" w:space="0" w:color="auto"/>
        <w:left w:val="none" w:sz="0" w:space="0" w:color="auto"/>
        <w:bottom w:val="none" w:sz="0" w:space="0" w:color="auto"/>
        <w:right w:val="none" w:sz="0" w:space="0" w:color="auto"/>
      </w:divBdr>
    </w:div>
    <w:div w:id="18103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rtal.ujn.gov.rs/" TargetMode="External"/><Relationship Id="rId18" Type="http://schemas.openxmlformats.org/officeDocument/2006/relationships/hyperlink" Target="http://www.mgsi.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ortal.ujn.gov.rs/" TargetMode="External"/><Relationship Id="rId17" Type="http://schemas.openxmlformats.org/officeDocument/2006/relationships/hyperlink" Target="http://www.mgsi.gov.rs/" TargetMode="External"/><Relationship Id="rId2" Type="http://schemas.openxmlformats.org/officeDocument/2006/relationships/numbering" Target="numbering.xml"/><Relationship Id="rId16" Type="http://schemas.openxmlformats.org/officeDocument/2006/relationships/hyperlink" Target="http://www.mgsi.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http://www.mgsi.gov.rs/" TargetMode="External"/><Relationship Id="rId23" Type="http://schemas.openxmlformats.org/officeDocument/2006/relationships/theme" Target="theme/theme1.xml"/><Relationship Id="rId10" Type="http://schemas.openxmlformats.org/officeDocument/2006/relationships/hyperlink" Target="http://portal.ujn.gov.r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yperlink" Target="http://www.mgsi.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604A-EBE8-41C3-BAFB-7F290C3D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44</Pages>
  <Words>13174</Words>
  <Characters>75095</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МИНИСТАРСТВО СПОЉНЕ И УНУТРАШЊЕ ТРГОВИНЕ И ТЕЛЕКОМУНИКАЦИЈА</vt:lpstr>
    </vt:vector>
  </TitlesOfParts>
  <Company>AERS</Company>
  <LinksUpToDate>false</LinksUpToDate>
  <CharactersWithSpaces>88093</CharactersWithSpaces>
  <SharedDoc>false</SharedDoc>
  <HLinks>
    <vt:vector size="60" baseType="variant">
      <vt:variant>
        <vt:i4>2687037</vt:i4>
      </vt:variant>
      <vt:variant>
        <vt:i4>30</vt:i4>
      </vt:variant>
      <vt:variant>
        <vt:i4>0</vt:i4>
      </vt:variant>
      <vt:variant>
        <vt:i4>5</vt:i4>
      </vt:variant>
      <vt:variant>
        <vt:lpwstr>http://www.mgsi.gov.rs/</vt:lpwstr>
      </vt:variant>
      <vt:variant>
        <vt:lpwstr/>
      </vt:variant>
      <vt:variant>
        <vt:i4>2687037</vt:i4>
      </vt:variant>
      <vt:variant>
        <vt:i4>27</vt:i4>
      </vt:variant>
      <vt:variant>
        <vt:i4>0</vt:i4>
      </vt:variant>
      <vt:variant>
        <vt:i4>5</vt:i4>
      </vt:variant>
      <vt:variant>
        <vt:lpwstr>http://www.mgsi.gov.rs/</vt:lpwstr>
      </vt:variant>
      <vt:variant>
        <vt:lpwstr/>
      </vt:variant>
      <vt:variant>
        <vt:i4>2687037</vt:i4>
      </vt:variant>
      <vt:variant>
        <vt:i4>24</vt:i4>
      </vt:variant>
      <vt:variant>
        <vt:i4>0</vt:i4>
      </vt:variant>
      <vt:variant>
        <vt:i4>5</vt:i4>
      </vt:variant>
      <vt:variant>
        <vt:lpwstr>http://www.mgsi.gov.rs/</vt:lpwstr>
      </vt:variant>
      <vt:variant>
        <vt:lpwstr/>
      </vt:variant>
      <vt:variant>
        <vt:i4>2687037</vt:i4>
      </vt:variant>
      <vt:variant>
        <vt:i4>21</vt:i4>
      </vt:variant>
      <vt:variant>
        <vt:i4>0</vt:i4>
      </vt:variant>
      <vt:variant>
        <vt:i4>5</vt:i4>
      </vt:variant>
      <vt:variant>
        <vt:lpwstr>http://www.mgsi.gov.rs/</vt:lpwstr>
      </vt:variant>
      <vt:variant>
        <vt:lpwstr/>
      </vt:variant>
      <vt:variant>
        <vt:i4>2687037</vt:i4>
      </vt:variant>
      <vt:variant>
        <vt:i4>18</vt:i4>
      </vt:variant>
      <vt:variant>
        <vt:i4>0</vt:i4>
      </vt:variant>
      <vt:variant>
        <vt:i4>5</vt:i4>
      </vt:variant>
      <vt:variant>
        <vt:lpwstr>http://www.mgsi.gov.rs/</vt:lpwstr>
      </vt:variant>
      <vt:variant>
        <vt:lpwstr/>
      </vt:variant>
      <vt:variant>
        <vt:i4>1048582</vt:i4>
      </vt:variant>
      <vt:variant>
        <vt:i4>15</vt:i4>
      </vt:variant>
      <vt:variant>
        <vt:i4>0</vt:i4>
      </vt:variant>
      <vt:variant>
        <vt:i4>5</vt:i4>
      </vt:variant>
      <vt:variant>
        <vt:lpwstr>http://portal.ujn.gov.rs/</vt:lpwstr>
      </vt:variant>
      <vt:variant>
        <vt:lpwstr/>
      </vt:variant>
      <vt:variant>
        <vt:i4>1048582</vt:i4>
      </vt:variant>
      <vt:variant>
        <vt:i4>12</vt:i4>
      </vt:variant>
      <vt:variant>
        <vt:i4>0</vt:i4>
      </vt:variant>
      <vt:variant>
        <vt:i4>5</vt:i4>
      </vt:variant>
      <vt:variant>
        <vt:lpwstr>http://portal.ujn.gov.rs/</vt:lpwstr>
      </vt:variant>
      <vt:variant>
        <vt:lpwstr/>
      </vt:variant>
      <vt:variant>
        <vt:i4>1048582</vt:i4>
      </vt:variant>
      <vt:variant>
        <vt:i4>9</vt:i4>
      </vt:variant>
      <vt:variant>
        <vt:i4>0</vt:i4>
      </vt:variant>
      <vt:variant>
        <vt:i4>5</vt:i4>
      </vt:variant>
      <vt:variant>
        <vt:lpwstr>http://portal.ujn.gov.rs/</vt:lpwstr>
      </vt:variant>
      <vt:variant>
        <vt:lpwstr/>
      </vt:variant>
      <vt:variant>
        <vt:i4>1048582</vt:i4>
      </vt:variant>
      <vt:variant>
        <vt:i4>6</vt:i4>
      </vt:variant>
      <vt:variant>
        <vt:i4>0</vt:i4>
      </vt:variant>
      <vt:variant>
        <vt:i4>5</vt:i4>
      </vt:variant>
      <vt:variant>
        <vt:lpwstr>http://portal.ujn.gov.rs/</vt:lpwstr>
      </vt:variant>
      <vt:variant>
        <vt:lpwstr/>
      </vt:variant>
      <vt:variant>
        <vt:i4>2687037</vt:i4>
      </vt:variant>
      <vt:variant>
        <vt:i4>0</vt:i4>
      </vt:variant>
      <vt:variant>
        <vt:i4>0</vt:i4>
      </vt:variant>
      <vt:variant>
        <vt:i4>5</vt:i4>
      </vt:variant>
      <vt:variant>
        <vt:lpwstr>http://www.mgsi.gov.rs/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СПОЉНЕ И УНУТРАШЊЕ ТРГОВИНЕ И ТЕЛЕКОМУНИКАЦИЈА</dc:title>
  <dc:subject/>
  <dc:creator>PA</dc:creator>
  <cp:keywords/>
  <dc:description/>
  <cp:lastModifiedBy>Irena Delić</cp:lastModifiedBy>
  <cp:revision>8</cp:revision>
  <cp:lastPrinted>2018-08-15T12:31:00Z</cp:lastPrinted>
  <dcterms:created xsi:type="dcterms:W3CDTF">2020-06-16T10:17:00Z</dcterms:created>
  <dcterms:modified xsi:type="dcterms:W3CDTF">2020-06-30T12:20:00Z</dcterms:modified>
</cp:coreProperties>
</file>