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8E" w:rsidRDefault="00A0644A">
      <w:pPr>
        <w:spacing w:after="103"/>
        <w:ind w:left="110" w:right="0" w:firstLine="0"/>
        <w:jc w:val="center"/>
      </w:pPr>
      <w:r>
        <w:t xml:space="preserve"> </w:t>
      </w:r>
    </w:p>
    <w:p w:rsidR="0040248E" w:rsidRDefault="00A0644A">
      <w:pPr>
        <w:spacing w:after="144"/>
        <w:ind w:left="110" w:right="0" w:firstLine="0"/>
        <w:jc w:val="center"/>
      </w:pPr>
      <w:r>
        <w:t xml:space="preserve"> </w:t>
      </w:r>
    </w:p>
    <w:p w:rsidR="0040248E" w:rsidRDefault="00A0644A">
      <w:pPr>
        <w:spacing w:after="149"/>
      </w:pPr>
      <w:r>
        <w:t xml:space="preserve">OБАВЕШТЕЊЕ </w:t>
      </w:r>
    </w:p>
    <w:p w:rsidR="0040248E" w:rsidRDefault="00A0644A">
      <w:pPr>
        <w:ind w:right="3116"/>
      </w:pPr>
      <w:r>
        <w:t xml:space="preserve">О ЗАКЉУЧЕНОМ УГОВОРУ </w:t>
      </w:r>
    </w:p>
    <w:p w:rsidR="0040248E" w:rsidRDefault="00A0644A">
      <w:pPr>
        <w:spacing w:after="0"/>
        <w:ind w:left="5038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282" w:type="dxa"/>
        <w:tblInd w:w="540" w:type="dxa"/>
        <w:tblCellMar>
          <w:top w:w="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3424"/>
        <w:gridCol w:w="4858"/>
      </w:tblGrid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  <w:r>
              <w:rPr>
                <w:b w:val="0"/>
              </w:rPr>
              <w:t xml:space="preserve">  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 </w:t>
            </w:r>
          </w:p>
        </w:tc>
      </w:tr>
      <w:tr w:rsidR="0040248E" w:rsidTr="00A0644A">
        <w:trPr>
          <w:trHeight w:val="519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Pr="00115E55" w:rsidRDefault="00A0644A" w:rsidP="00A0644A">
            <w:pPr>
              <w:spacing w:after="0"/>
              <w:ind w:left="0" w:right="0" w:firstLine="0"/>
              <w:jc w:val="left"/>
              <w:rPr>
                <w:u w:val="single"/>
              </w:rPr>
            </w:pPr>
            <w:r w:rsidRPr="00115E55">
              <w:rPr>
                <w:b w:val="0"/>
                <w:u w:val="single"/>
              </w:rPr>
              <w:t xml:space="preserve">www.mgsi.gov.rs 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Орган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државне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управе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Pr="00A0644A" w:rsidRDefault="00A0644A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Услуге</w:t>
            </w:r>
          </w:p>
        </w:tc>
      </w:tr>
      <w:tr w:rsidR="0040248E" w:rsidTr="00A0644A">
        <w:trPr>
          <w:trHeight w:val="2033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: </w:t>
            </w:r>
          </w:p>
          <w:p w:rsidR="0040248E" w:rsidRDefault="00A0644A">
            <w:pPr>
              <w:spacing w:after="0"/>
              <w:ind w:left="0" w:right="3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A0644A" w:rsidRPr="00A0644A" w:rsidRDefault="00A0644A" w:rsidP="00A0644A">
            <w:pPr>
              <w:spacing w:after="0"/>
              <w:ind w:left="0" w:right="0" w:firstLine="0"/>
              <w:jc w:val="both"/>
              <w:rPr>
                <w:b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eastAsia="Batang"/>
                <w:b w:val="0"/>
                <w:color w:val="auto"/>
                <w:sz w:val="24"/>
                <w:szCs w:val="24"/>
                <w:lang w:val="sr-Cyrl-CS"/>
              </w:rPr>
              <w:t>У</w:t>
            </w:r>
            <w:r w:rsidRPr="00A0644A">
              <w:rPr>
                <w:rFonts w:eastAsia="Batang"/>
                <w:b w:val="0"/>
                <w:color w:val="auto"/>
                <w:sz w:val="24"/>
                <w:szCs w:val="24"/>
                <w:lang w:val="sr-Cyrl-CS"/>
              </w:rPr>
              <w:t xml:space="preserve">слуге </w:t>
            </w:r>
            <w:r w:rsidRPr="00A0644A">
              <w:rPr>
                <w:b w:val="0"/>
                <w:color w:val="auto"/>
                <w:sz w:val="24"/>
                <w:szCs w:val="24"/>
                <w:lang w:val="sr-Cyrl-RS"/>
              </w:rPr>
              <w:t>медијског праћења активности за потребе Министарства грађевинарства, саобраћаја и инфраструктуре.</w:t>
            </w:r>
          </w:p>
          <w:p w:rsidR="00A0644A" w:rsidRPr="00A0644A" w:rsidRDefault="00A0644A" w:rsidP="00A0644A">
            <w:pPr>
              <w:spacing w:after="0"/>
              <w:ind w:left="0" w:right="0" w:firstLine="0"/>
              <w:jc w:val="both"/>
              <w:rPr>
                <w:b w:val="0"/>
                <w:color w:val="auto"/>
                <w:sz w:val="24"/>
                <w:szCs w:val="24"/>
                <w:lang w:val="sr-Cyrl-RS"/>
              </w:rPr>
            </w:pPr>
          </w:p>
          <w:p w:rsidR="0040248E" w:rsidRDefault="00A0644A" w:rsidP="00A0644A">
            <w:pPr>
              <w:spacing w:after="0"/>
              <w:ind w:left="0" w:right="0" w:firstLine="0"/>
              <w:jc w:val="left"/>
            </w:pPr>
            <w:r w:rsidRPr="00A0644A">
              <w:rPr>
                <w:b w:val="0"/>
                <w:sz w:val="24"/>
                <w:szCs w:val="24"/>
                <w:lang w:val="ru-RU"/>
              </w:rPr>
              <w:t xml:space="preserve">Назив и ознака из општег речника: </w:t>
            </w:r>
            <w:r w:rsidRPr="00A0644A">
              <w:rPr>
                <w:rFonts w:eastAsia="Calibri"/>
                <w:b w:val="0"/>
                <w:sz w:val="24"/>
                <w:szCs w:val="24"/>
                <w:lang w:val="sr-Cyrl-RS"/>
              </w:rPr>
              <w:t>92400000 - услуге новинске агенције</w:t>
            </w:r>
            <w:r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475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Pr="00A0644A" w:rsidRDefault="00A0644A" w:rsidP="00A0644A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1.104.000,00 динара без ПДВ-а</w:t>
            </w:r>
          </w:p>
        </w:tc>
      </w:tr>
      <w:tr w:rsidR="0040248E" w:rsidTr="00A0644A">
        <w:trPr>
          <w:trHeight w:val="518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lang w:val="sr-Cyrl-CS"/>
              </w:rPr>
              <w:t>Економски најповољнија понуда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415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115E55">
            <w:pPr>
              <w:spacing w:after="0"/>
              <w:ind w:left="0" w:right="0" w:firstLine="0"/>
              <w:jc w:val="left"/>
            </w:pPr>
            <w:proofErr w:type="spellStart"/>
            <w:r>
              <w:t>Понуђенe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>
              <w:t>ценe</w:t>
            </w:r>
            <w:proofErr w:type="spellEnd"/>
            <w:r w:rsidR="00A0644A"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Pr="00A0644A" w:rsidRDefault="00A0644A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1. </w:t>
            </w:r>
            <w:r w:rsidR="00115E55">
              <w:rPr>
                <w:b w:val="0"/>
              </w:rPr>
              <w:t xml:space="preserve">   </w:t>
            </w:r>
            <w:r>
              <w:rPr>
                <w:b w:val="0"/>
                <w:lang w:val="sr-Cyrl-CS"/>
              </w:rPr>
              <w:t>984</w:t>
            </w:r>
            <w:r>
              <w:rPr>
                <w:b w:val="0"/>
              </w:rPr>
              <w:t>.000,00</w:t>
            </w:r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</w:rPr>
              <w:t>динара</w:t>
            </w:r>
            <w:proofErr w:type="spellEnd"/>
            <w:r>
              <w:rPr>
                <w:b w:val="0"/>
              </w:rPr>
              <w:t xml:space="preserve">  </w:t>
            </w:r>
            <w:r>
              <w:rPr>
                <w:b w:val="0"/>
                <w:lang w:val="sr-Cyrl-CS"/>
              </w:rPr>
              <w:t>без ПДВ-а</w:t>
            </w:r>
          </w:p>
          <w:p w:rsidR="0040248E" w:rsidRPr="00A0644A" w:rsidRDefault="00A0644A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2. </w:t>
            </w:r>
            <w:r>
              <w:rPr>
                <w:b w:val="0"/>
              </w:rPr>
              <w:t>1.</w:t>
            </w:r>
            <w:r>
              <w:rPr>
                <w:b w:val="0"/>
                <w:lang w:val="sr-Cyrl-CS"/>
              </w:rPr>
              <w:t>1</w:t>
            </w:r>
            <w:r>
              <w:rPr>
                <w:b w:val="0"/>
              </w:rPr>
              <w:t>04.000,00</w:t>
            </w:r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</w:rPr>
              <w:t>динара</w:t>
            </w:r>
            <w:proofErr w:type="spellEnd"/>
            <w:r>
              <w:rPr>
                <w:b w:val="0"/>
              </w:rPr>
              <w:t xml:space="preserve">  </w:t>
            </w:r>
            <w:r>
              <w:rPr>
                <w:b w:val="0"/>
                <w:lang w:val="sr-Cyrl-CS"/>
              </w:rPr>
              <w:t>без ПДВ-а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Default="00A0644A">
            <w:pPr>
              <w:spacing w:after="0"/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11.12.2014. </w:t>
            </w:r>
            <w:proofErr w:type="spellStart"/>
            <w:r>
              <w:rPr>
                <w:b w:val="0"/>
              </w:rPr>
              <w:t>године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519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23.12.2014. </w:t>
            </w:r>
            <w:proofErr w:type="spellStart"/>
            <w:r>
              <w:rPr>
                <w:b w:val="0"/>
              </w:rPr>
              <w:t>године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770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53" w:firstLine="0"/>
              <w:jc w:val="left"/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добављачу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48E" w:rsidRPr="00A0644A" w:rsidRDefault="00A0644A" w:rsidP="00A0644A">
            <w:pPr>
              <w:spacing w:after="0"/>
              <w:ind w:left="0" w:right="0" w:firstLine="0"/>
              <w:jc w:val="left"/>
              <w:rPr>
                <w:b w:val="0"/>
              </w:rPr>
            </w:pPr>
            <w:r w:rsidRPr="00A0644A">
              <w:rPr>
                <w:b w:val="0"/>
                <w:lang w:val="sr-Cyrl-CS"/>
              </w:rPr>
              <w:t>Јавно предузеће „Новинска агенција ТАНЈУГ“</w:t>
            </w:r>
            <w:r w:rsidRPr="00A0644A">
              <w:rPr>
                <w:b w:val="0"/>
              </w:rPr>
              <w:t xml:space="preserve">, </w:t>
            </w:r>
            <w:proofErr w:type="spellStart"/>
            <w:r w:rsidRPr="00A0644A">
              <w:rPr>
                <w:b w:val="0"/>
              </w:rPr>
              <w:t>са</w:t>
            </w:r>
            <w:proofErr w:type="spellEnd"/>
            <w:r w:rsidRPr="00A0644A">
              <w:rPr>
                <w:b w:val="0"/>
              </w:rPr>
              <w:t xml:space="preserve"> </w:t>
            </w:r>
            <w:proofErr w:type="spellStart"/>
            <w:r w:rsidRPr="00A0644A">
              <w:rPr>
                <w:b w:val="0"/>
              </w:rPr>
              <w:t>седиштем</w:t>
            </w:r>
            <w:proofErr w:type="spellEnd"/>
            <w:r w:rsidRPr="00A0644A">
              <w:rPr>
                <w:b w:val="0"/>
              </w:rPr>
              <w:t xml:space="preserve"> у </w:t>
            </w:r>
            <w:proofErr w:type="spellStart"/>
            <w:r w:rsidRPr="00A0644A">
              <w:rPr>
                <w:b w:val="0"/>
              </w:rPr>
              <w:t>Београду</w:t>
            </w:r>
            <w:proofErr w:type="spellEnd"/>
            <w:r w:rsidRPr="00A0644A">
              <w:rPr>
                <w:b w:val="0"/>
              </w:rPr>
              <w:t xml:space="preserve">, </w:t>
            </w:r>
            <w:proofErr w:type="spellStart"/>
            <w:r w:rsidRPr="00A0644A">
              <w:rPr>
                <w:b w:val="0"/>
              </w:rPr>
              <w:t>улица</w:t>
            </w:r>
            <w:proofErr w:type="spellEnd"/>
            <w:r w:rsidRPr="00A0644A">
              <w:rPr>
                <w:b w:val="0"/>
              </w:rPr>
              <w:t xml:space="preserve"> </w:t>
            </w:r>
            <w:r w:rsidRPr="00A0644A">
              <w:rPr>
                <w:b w:val="0"/>
                <w:lang w:val="sr-Cyrl-CS"/>
              </w:rPr>
              <w:t>Обилићев Венац бр.2</w:t>
            </w:r>
            <w:r w:rsidRPr="00A0644A">
              <w:rPr>
                <w:b w:val="0"/>
              </w:rPr>
              <w:t xml:space="preserve">, ПИБ 100038084, </w:t>
            </w:r>
            <w:proofErr w:type="spellStart"/>
            <w:r w:rsidRPr="00A0644A">
              <w:rPr>
                <w:b w:val="0"/>
              </w:rPr>
              <w:t>матични</w:t>
            </w:r>
            <w:proofErr w:type="spellEnd"/>
            <w:r w:rsidRPr="00A0644A">
              <w:rPr>
                <w:b w:val="0"/>
              </w:rPr>
              <w:t xml:space="preserve"> </w:t>
            </w:r>
            <w:proofErr w:type="spellStart"/>
            <w:r w:rsidRPr="00A0644A">
              <w:rPr>
                <w:b w:val="0"/>
              </w:rPr>
              <w:t>број</w:t>
            </w:r>
            <w:proofErr w:type="spellEnd"/>
            <w:r w:rsidRPr="00A0644A">
              <w:rPr>
                <w:b w:val="0"/>
              </w:rPr>
              <w:t xml:space="preserve"> </w:t>
            </w:r>
            <w:r w:rsidRPr="00A0644A">
              <w:rPr>
                <w:b w:val="0"/>
                <w:lang w:val="sr-Cyrl-CS"/>
              </w:rPr>
              <w:t>07022301</w:t>
            </w:r>
            <w:r>
              <w:rPr>
                <w:b w:val="0"/>
              </w:rPr>
              <w:t>.</w:t>
            </w:r>
            <w:r w:rsidRPr="00A0644A">
              <w:rPr>
                <w:b w:val="0"/>
              </w:rPr>
              <w:t xml:space="preserve"> </w:t>
            </w:r>
          </w:p>
        </w:tc>
      </w:tr>
      <w:tr w:rsidR="0040248E" w:rsidTr="00A0644A">
        <w:trPr>
          <w:trHeight w:val="521"/>
        </w:trPr>
        <w:tc>
          <w:tcPr>
            <w:tcW w:w="3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Default="00A0644A">
            <w:pPr>
              <w:spacing w:after="0"/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248E" w:rsidRPr="00A0644A" w:rsidRDefault="00A0644A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12 месеци</w:t>
            </w:r>
          </w:p>
        </w:tc>
      </w:tr>
    </w:tbl>
    <w:p w:rsidR="0040248E" w:rsidRDefault="00A0644A">
      <w:pPr>
        <w:spacing w:after="0"/>
        <w:ind w:left="0" w:right="0" w:firstLine="0"/>
        <w:jc w:val="left"/>
      </w:pPr>
      <w:r>
        <w:rPr>
          <w:b w:val="0"/>
          <w:sz w:val="24"/>
        </w:rPr>
        <w:t xml:space="preserve"> </w:t>
      </w:r>
    </w:p>
    <w:p w:rsidR="0040248E" w:rsidRDefault="00A0644A">
      <w:pPr>
        <w:spacing w:after="0"/>
        <w:ind w:left="0" w:right="0" w:firstLine="0"/>
        <w:jc w:val="left"/>
      </w:pPr>
      <w:r>
        <w:rPr>
          <w:b w:val="0"/>
          <w:sz w:val="24"/>
        </w:rPr>
        <w:t xml:space="preserve"> </w:t>
      </w:r>
    </w:p>
    <w:p w:rsidR="0040248E" w:rsidRDefault="00A0644A">
      <w:pPr>
        <w:spacing w:after="0"/>
        <w:ind w:left="0" w:right="0" w:firstLine="0"/>
        <w:jc w:val="left"/>
      </w:pPr>
      <w:r>
        <w:rPr>
          <w:b w:val="0"/>
          <w:sz w:val="24"/>
        </w:rPr>
        <w:t xml:space="preserve"> </w:t>
      </w:r>
    </w:p>
    <w:p w:rsidR="0040248E" w:rsidRDefault="00A0644A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4024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8E"/>
    <w:rsid w:val="00115E55"/>
    <w:rsid w:val="0040248E"/>
    <w:rsid w:val="00A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425E8-83FD-4DED-82BE-C961C57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10" w:right="3819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Administrators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Pajevic</dc:creator>
  <cp:keywords/>
  <cp:lastModifiedBy>Velizar Erac</cp:lastModifiedBy>
  <cp:revision>3</cp:revision>
  <dcterms:created xsi:type="dcterms:W3CDTF">2014-12-23T12:04:00Z</dcterms:created>
  <dcterms:modified xsi:type="dcterms:W3CDTF">2014-12-23T12:44:00Z</dcterms:modified>
</cp:coreProperties>
</file>