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660" w:rsidRDefault="00422660" w:rsidP="00083CF3">
      <w:pPr>
        <w:tabs>
          <w:tab w:val="left" w:pos="900"/>
          <w:tab w:val="left" w:pos="1440"/>
          <w:tab w:val="left" w:pos="6840"/>
          <w:tab w:val="left" w:pos="9360"/>
        </w:tabs>
        <w:jc w:val="both"/>
        <w:rPr>
          <w:lang w:val="sr-Cyrl-RS"/>
        </w:rPr>
      </w:pPr>
      <w:r>
        <w:t xml:space="preserve">МИНИСТАРСТВО </w:t>
      </w:r>
      <w:r>
        <w:rPr>
          <w:lang w:val="sr-Cyrl-RS"/>
        </w:rPr>
        <w:t xml:space="preserve">ГРАЂЕВИНАРСТВА, </w:t>
      </w:r>
      <w:r>
        <w:t xml:space="preserve">САОБРАЋАЈА </w:t>
      </w:r>
      <w:r>
        <w:rPr>
          <w:lang w:val="sr-Cyrl-RS"/>
        </w:rPr>
        <w:t xml:space="preserve">И ИНФРАСТРУКТУРЕ, </w:t>
      </w:r>
      <w:r>
        <w:t>на основу члана 54. Закона о државним службеницима („Службени гласник РС“ бр. 79/05, 81/05-исправка, 83/05-исправка, 64/07, 67/07-исправка, 116/08</w:t>
      </w:r>
      <w:r>
        <w:rPr>
          <w:lang w:val="sr-Cyrl-RS"/>
        </w:rPr>
        <w:t>,</w:t>
      </w:r>
      <w:r>
        <w:t xml:space="preserve"> 104/09</w:t>
      </w:r>
      <w:r>
        <w:rPr>
          <w:lang w:val="sr-Cyrl-RS"/>
        </w:rPr>
        <w:t>, 99/14</w:t>
      </w:r>
      <w:r w:rsidR="00BA0F52">
        <w:rPr>
          <w:lang w:val="en-US"/>
        </w:rPr>
        <w:t xml:space="preserve">, </w:t>
      </w:r>
      <w:r>
        <w:t xml:space="preserve"> 94/17</w:t>
      </w:r>
      <w:r w:rsidR="00BA0F52">
        <w:rPr>
          <w:lang w:val="en-US"/>
        </w:rPr>
        <w:t xml:space="preserve"> </w:t>
      </w:r>
      <w:r w:rsidR="00BA0F52">
        <w:t>и 95/18</w:t>
      </w:r>
      <w:r>
        <w:t xml:space="preserve">), члана 17. Уредбе о спровођењу интерног и јавног конкурса за попуњавање радних места у државним органима („Службени гласник РС“ бр. 41/07-пречишћен текст и 109/09), у складу са </w:t>
      </w:r>
      <w:r>
        <w:rPr>
          <w:lang w:val="sr-Cyrl-RS"/>
        </w:rPr>
        <w:t>закључцима Комисије за давање сагласности за ново запошљавање и додатно радно ангажовање код корисника јав</w:t>
      </w:r>
      <w:r w:rsidR="00BA0F52">
        <w:rPr>
          <w:lang w:val="sr-Cyrl-RS"/>
        </w:rPr>
        <w:t>них средстава, 51 Број: 112-775/2018 од 30. јануара</w:t>
      </w:r>
      <w:r>
        <w:rPr>
          <w:lang w:val="sr-Cyrl-RS"/>
        </w:rPr>
        <w:t xml:space="preserve"> 2018. </w:t>
      </w:r>
      <w:r w:rsidR="00BA0F52">
        <w:rPr>
          <w:lang w:val="sr-Cyrl-RS"/>
        </w:rPr>
        <w:t xml:space="preserve">и 51 Број: 112-11373/2018 од 30. новембра 2018. </w:t>
      </w:r>
      <w:r>
        <w:rPr>
          <w:lang w:val="sr-Cyrl-RS"/>
        </w:rPr>
        <w:t xml:space="preserve">године,  оглашава </w:t>
      </w:r>
    </w:p>
    <w:p w:rsidR="00422660" w:rsidRDefault="00422660" w:rsidP="003B3DCC">
      <w:pPr>
        <w:tabs>
          <w:tab w:val="left" w:pos="900"/>
          <w:tab w:val="left" w:pos="1440"/>
          <w:tab w:val="left" w:pos="6840"/>
          <w:tab w:val="left" w:pos="9360"/>
        </w:tabs>
        <w:ind w:firstLine="90"/>
        <w:jc w:val="both"/>
        <w:rPr>
          <w:color w:val="FF0000"/>
          <w:lang w:val="sr-Cyrl-RS"/>
        </w:rPr>
      </w:pPr>
    </w:p>
    <w:p w:rsidR="00422660" w:rsidRDefault="00422660" w:rsidP="003B3DCC">
      <w:pPr>
        <w:tabs>
          <w:tab w:val="left" w:pos="6840"/>
          <w:tab w:val="left" w:pos="9360"/>
        </w:tabs>
        <w:ind w:firstLine="90"/>
        <w:jc w:val="center"/>
        <w:rPr>
          <w:b/>
        </w:rPr>
      </w:pPr>
      <w:r>
        <w:rPr>
          <w:b/>
          <w:lang w:val="sr-Cyrl-RS"/>
        </w:rPr>
        <w:t>ЈАВНИ КОНКУРС ЗА ПОПУЊАВАЊЕ ИЗВРШИЛАЧКИХ РАДНИХ МЕСТА</w:t>
      </w:r>
    </w:p>
    <w:p w:rsidR="00422660" w:rsidRDefault="00422660" w:rsidP="003B3DCC">
      <w:pPr>
        <w:tabs>
          <w:tab w:val="left" w:pos="900"/>
          <w:tab w:val="left" w:pos="1440"/>
          <w:tab w:val="left" w:pos="6840"/>
          <w:tab w:val="left" w:pos="9360"/>
        </w:tabs>
        <w:ind w:firstLine="90"/>
        <w:jc w:val="center"/>
      </w:pPr>
    </w:p>
    <w:p w:rsidR="00422660" w:rsidRDefault="00422660" w:rsidP="003B3DCC">
      <w:pPr>
        <w:tabs>
          <w:tab w:val="left" w:pos="900"/>
          <w:tab w:val="left" w:pos="1440"/>
          <w:tab w:val="left" w:pos="6840"/>
          <w:tab w:val="left" w:pos="9360"/>
        </w:tabs>
        <w:ind w:firstLine="90"/>
        <w:jc w:val="both"/>
        <w:rPr>
          <w:b/>
          <w:lang w:val="en-US"/>
        </w:rPr>
      </w:pPr>
      <w:r>
        <w:rPr>
          <w:b/>
          <w:lang w:val="sr-Latn-CS"/>
        </w:rPr>
        <w:t>I</w:t>
      </w:r>
      <w:r>
        <w:rPr>
          <w:b/>
        </w:rPr>
        <w:t xml:space="preserve"> Орган у коме се радна места попуњавају:</w:t>
      </w:r>
    </w:p>
    <w:p w:rsidR="00422660" w:rsidRDefault="00422660" w:rsidP="003B3DCC">
      <w:pPr>
        <w:tabs>
          <w:tab w:val="left" w:pos="900"/>
          <w:tab w:val="left" w:pos="1440"/>
          <w:tab w:val="left" w:pos="6840"/>
          <w:tab w:val="left" w:pos="9360"/>
        </w:tabs>
        <w:ind w:firstLine="90"/>
        <w:jc w:val="both"/>
      </w:pPr>
      <w:r>
        <w:t xml:space="preserve"> </w:t>
      </w:r>
      <w:r w:rsidR="00083CF3">
        <w:t xml:space="preserve">  </w:t>
      </w:r>
      <w:r>
        <w:t xml:space="preserve">Министарство </w:t>
      </w:r>
      <w:r>
        <w:rPr>
          <w:lang w:val="sr-Cyrl-RS"/>
        </w:rPr>
        <w:t xml:space="preserve">грађевинарства, </w:t>
      </w:r>
      <w:r>
        <w:t>саобраћаја</w:t>
      </w:r>
      <w:r>
        <w:rPr>
          <w:lang w:val="sr-Cyrl-RS"/>
        </w:rPr>
        <w:t xml:space="preserve"> и инфраструктуре</w:t>
      </w:r>
      <w:r>
        <w:t>, Београд, Немањина 22-26.</w:t>
      </w:r>
    </w:p>
    <w:p w:rsidR="00422660" w:rsidRDefault="00422660" w:rsidP="003B3DCC">
      <w:pPr>
        <w:tabs>
          <w:tab w:val="left" w:pos="900"/>
          <w:tab w:val="left" w:pos="1440"/>
          <w:tab w:val="left" w:pos="6840"/>
          <w:tab w:val="left" w:pos="9360"/>
        </w:tabs>
        <w:ind w:firstLine="90"/>
        <w:jc w:val="both"/>
        <w:rPr>
          <w:lang w:val="sr-Cyrl-RS"/>
        </w:rPr>
      </w:pPr>
    </w:p>
    <w:p w:rsidR="00422660" w:rsidRDefault="00422660" w:rsidP="003B3DCC">
      <w:pPr>
        <w:tabs>
          <w:tab w:val="left" w:pos="900"/>
          <w:tab w:val="left" w:pos="1440"/>
          <w:tab w:val="left" w:pos="6840"/>
          <w:tab w:val="left" w:pos="9360"/>
        </w:tabs>
        <w:ind w:firstLine="90"/>
        <w:jc w:val="both"/>
        <w:rPr>
          <w:b/>
        </w:rPr>
      </w:pPr>
      <w:r>
        <w:rPr>
          <w:b/>
          <w:lang w:val="sr-Latn-CS"/>
        </w:rPr>
        <w:t>II</w:t>
      </w:r>
      <w:r>
        <w:rPr>
          <w:b/>
        </w:rPr>
        <w:t xml:space="preserve"> Радна места која се попуњавају:</w:t>
      </w:r>
    </w:p>
    <w:p w:rsidR="00422660" w:rsidRDefault="00422660" w:rsidP="003B3DCC">
      <w:pPr>
        <w:tabs>
          <w:tab w:val="left" w:pos="900"/>
          <w:tab w:val="left" w:pos="1440"/>
          <w:tab w:val="left" w:pos="6840"/>
          <w:tab w:val="left" w:pos="9360"/>
        </w:tabs>
        <w:ind w:firstLine="90"/>
        <w:jc w:val="both"/>
        <w:rPr>
          <w:b/>
        </w:rPr>
      </w:pPr>
    </w:p>
    <w:p w:rsidR="003B3DCC" w:rsidRDefault="00422660" w:rsidP="00083CF3">
      <w:pPr>
        <w:tabs>
          <w:tab w:val="left" w:pos="1134"/>
        </w:tabs>
        <w:jc w:val="both"/>
        <w:rPr>
          <w:b/>
          <w:lang w:val="en-US"/>
        </w:rPr>
      </w:pPr>
      <w:r>
        <w:rPr>
          <w:b/>
        </w:rPr>
        <w:t xml:space="preserve">1. </w:t>
      </w:r>
      <w:r w:rsidR="00AD1273">
        <w:rPr>
          <w:b/>
        </w:rPr>
        <w:t>Р</w:t>
      </w:r>
      <w:r w:rsidR="00AD1273" w:rsidRPr="00B323CE">
        <w:rPr>
          <w:b/>
        </w:rPr>
        <w:t>адно место и</w:t>
      </w:r>
      <w:r w:rsidR="00AD1273">
        <w:rPr>
          <w:b/>
        </w:rPr>
        <w:t>нспектора безбедности пловидбе,</w:t>
      </w:r>
      <w:r w:rsidR="00AD1273" w:rsidRPr="00B323CE">
        <w:rPr>
          <w:b/>
        </w:rPr>
        <w:t xml:space="preserve"> </w:t>
      </w:r>
      <w:r w:rsidR="00AD1273" w:rsidRPr="00AD1273">
        <w:rPr>
          <w:b/>
        </w:rPr>
        <w:t xml:space="preserve">Одсек за инспекцијске послове безбедности пловидбе, Сектор за инспекцијски надзор, </w:t>
      </w:r>
      <w:r w:rsidR="00AD1273">
        <w:rPr>
          <w:b/>
        </w:rPr>
        <w:t xml:space="preserve">звање саветник - </w:t>
      </w:r>
      <w:r w:rsidR="00AD1273" w:rsidRPr="00AD1273">
        <w:rPr>
          <w:b/>
        </w:rPr>
        <w:t>2 извршиоца (један државни службеник са седиштем рада у Београду и један државни службеник са с</w:t>
      </w:r>
      <w:r w:rsidR="00AD1273">
        <w:rPr>
          <w:b/>
        </w:rPr>
        <w:t>едиштем рада у Великом Градишту)</w:t>
      </w:r>
    </w:p>
    <w:p w:rsidR="00011CAE" w:rsidRPr="00011CAE" w:rsidRDefault="00011CAE" w:rsidP="00083CF3">
      <w:pPr>
        <w:tabs>
          <w:tab w:val="left" w:pos="1134"/>
        </w:tabs>
        <w:jc w:val="both"/>
        <w:rPr>
          <w:b/>
          <w:lang w:val="en-US"/>
        </w:rPr>
      </w:pPr>
    </w:p>
    <w:p w:rsidR="00841235" w:rsidRDefault="00C514D5" w:rsidP="00841235">
      <w:pPr>
        <w:tabs>
          <w:tab w:val="left" w:pos="1134"/>
        </w:tabs>
        <w:jc w:val="both"/>
        <w:rPr>
          <w:lang w:val="ru-RU"/>
        </w:rPr>
      </w:pPr>
      <w:r w:rsidRPr="00F020FA">
        <w:rPr>
          <w:b/>
          <w:lang w:val="ru-RU"/>
        </w:rPr>
        <w:t>Опис послова</w:t>
      </w:r>
      <w:r w:rsidRPr="00B5521F">
        <w:rPr>
          <w:lang w:val="ru-RU"/>
        </w:rPr>
        <w:t>: Врши инспекцијски надзор  над применом закона, других прописа и општих аката који се односе на безбедност пловидбе;</w:t>
      </w:r>
      <w:r w:rsidRPr="00B5521F">
        <w:t xml:space="preserve"> </w:t>
      </w:r>
      <w:r w:rsidRPr="00B5521F">
        <w:rPr>
          <w:lang w:val="ru-RU"/>
        </w:rPr>
        <w:t>подноси пријаве; испитује пловидбене незгоде</w:t>
      </w:r>
      <w:r w:rsidRPr="00B5521F">
        <w:rPr>
          <w:lang w:val="sr-Latn-CS"/>
        </w:rPr>
        <w:t>,</w:t>
      </w:r>
      <w:r w:rsidRPr="00B5521F">
        <w:t xml:space="preserve"> </w:t>
      </w:r>
      <w:r w:rsidRPr="00B5521F">
        <w:rPr>
          <w:lang w:val="ru-RU"/>
        </w:rPr>
        <w:t xml:space="preserve">остварује сарадњу са другим органима државне управе; сарађује са органима и привредним субјектима; </w:t>
      </w:r>
      <w:r w:rsidRPr="00B5521F">
        <w:rPr>
          <w:kern w:val="18"/>
          <w:lang w:val="ru-RU"/>
        </w:rPr>
        <w:t xml:space="preserve">иницира измену прописа из области водног саобраћаја; </w:t>
      </w:r>
      <w:r w:rsidRPr="00B5521F">
        <w:rPr>
          <w:lang w:val="ru-RU"/>
        </w:rPr>
        <w:t>обавља и друге послове по налогу шефа Одсека.</w:t>
      </w:r>
    </w:p>
    <w:p w:rsidR="00C514D5" w:rsidRPr="00841235" w:rsidRDefault="00C514D5" w:rsidP="00841235">
      <w:pPr>
        <w:tabs>
          <w:tab w:val="left" w:pos="1134"/>
        </w:tabs>
        <w:jc w:val="both"/>
        <w:rPr>
          <w:b/>
        </w:rPr>
      </w:pPr>
      <w:r w:rsidRPr="003B3DCC">
        <w:rPr>
          <w:b/>
          <w:lang w:val="ru-RU"/>
        </w:rPr>
        <w:t>Услови</w:t>
      </w:r>
      <w:r w:rsidRPr="003B3DCC">
        <w:rPr>
          <w:lang w:val="ru-RU"/>
        </w:rPr>
        <w:t xml:space="preserve">: Стечено високо образовање из научне, односно стручне области  грађевинско </w:t>
      </w:r>
      <w:r>
        <w:t>инжењерство</w:t>
      </w:r>
      <w:r w:rsidRPr="003B3DCC">
        <w:rPr>
          <w:lang w:val="ru-RU"/>
        </w:rPr>
        <w:t xml:space="preserve">, машинско инжењерство или саобраћајно инжењерство или из научне области правне науке </w:t>
      </w:r>
      <w: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3B3DCC">
        <w:rPr>
          <w:lang w:val="ru-RU"/>
        </w:rPr>
        <w:t xml:space="preserve"> или заваршена Војна академија - смер навигација,  најмање три  </w:t>
      </w:r>
      <w:r w:rsidRPr="003B3DCC">
        <w:rPr>
          <w:lang w:val="sr-Latn-CS"/>
        </w:rPr>
        <w:t>годин</w:t>
      </w:r>
      <w:r>
        <w:t>е</w:t>
      </w:r>
      <w:r w:rsidRPr="003B3DCC">
        <w:rPr>
          <w:lang w:val="sr-Latn-CS"/>
        </w:rPr>
        <w:t xml:space="preserve"> радног </w:t>
      </w:r>
      <w:r w:rsidRPr="003B3DCC">
        <w:rPr>
          <w:lang w:val="ru-RU"/>
        </w:rPr>
        <w:t>искуства у струци, положен државни</w:t>
      </w:r>
      <w:r>
        <w:t xml:space="preserve"> </w:t>
      </w:r>
      <w:r w:rsidRPr="003B3DCC">
        <w:rPr>
          <w:lang w:val="ru-RU"/>
        </w:rPr>
        <w:t>стручни испит</w:t>
      </w:r>
      <w:r>
        <w:t>, познавање рада на рачунару,</w:t>
      </w:r>
      <w:r w:rsidRPr="008C6D39">
        <w:t xml:space="preserve"> </w:t>
      </w:r>
      <w:r w:rsidRPr="005F2997">
        <w:t>положен возачки испит „Б“ категорије.</w:t>
      </w:r>
      <w:r w:rsidRPr="003B3DCC">
        <w:rPr>
          <w:lang w:val="sr-Latn-CS"/>
        </w:rPr>
        <w:t xml:space="preserve"> </w:t>
      </w:r>
    </w:p>
    <w:p w:rsidR="00841235" w:rsidRDefault="00841235" w:rsidP="00841235">
      <w:pPr>
        <w:jc w:val="both"/>
      </w:pPr>
      <w:r w:rsidRPr="00554135">
        <w:rPr>
          <w:b/>
          <w:lang w:val="ru-RU"/>
        </w:rPr>
        <w:t xml:space="preserve">Стручне оспособљености, знање и вештине које се проверавају у изборном </w:t>
      </w:r>
      <w:r>
        <w:rPr>
          <w:b/>
          <w:lang w:val="en-US"/>
        </w:rPr>
        <w:t xml:space="preserve"> </w:t>
      </w:r>
      <w:r w:rsidRPr="00554135">
        <w:rPr>
          <w:b/>
          <w:lang w:val="ru-RU"/>
        </w:rPr>
        <w:t>поступку:</w:t>
      </w:r>
      <w:r w:rsidRPr="00554135">
        <w:t xml:space="preserve"> </w:t>
      </w:r>
      <w:r w:rsidRPr="008352FE">
        <w:t>познавање</w:t>
      </w:r>
      <w:r w:rsidRPr="008352FE">
        <w:rPr>
          <w:lang w:val="sr-Cyrl-RS"/>
        </w:rPr>
        <w:t xml:space="preserve"> </w:t>
      </w:r>
      <w:r w:rsidRPr="008352FE">
        <w:rPr>
          <w:lang w:val="sr-Latn-RS"/>
        </w:rPr>
        <w:t>Закон</w:t>
      </w:r>
      <w:r w:rsidRPr="008352FE">
        <w:t>а</w:t>
      </w:r>
      <w:r>
        <w:rPr>
          <w:lang w:val="sr-Latn-RS"/>
        </w:rPr>
        <w:t xml:space="preserve"> о </w:t>
      </w:r>
      <w:r>
        <w:t>трговачком бродарству</w:t>
      </w:r>
      <w:r w:rsidRPr="008352FE">
        <w:rPr>
          <w:lang w:val="sr-Latn-RS"/>
        </w:rPr>
        <w:t>, Закон</w:t>
      </w:r>
      <w:r w:rsidRPr="008352FE">
        <w:t>а</w:t>
      </w:r>
      <w:r>
        <w:rPr>
          <w:lang w:val="sr-Latn-RS"/>
        </w:rPr>
        <w:t xml:space="preserve"> о </w:t>
      </w:r>
      <w:r>
        <w:t>државној припадности и упису пловила</w:t>
      </w:r>
      <w:r w:rsidRPr="008352FE">
        <w:rPr>
          <w:lang w:val="sr-Cyrl-RS"/>
        </w:rPr>
        <w:t xml:space="preserve">, </w:t>
      </w:r>
      <w:r w:rsidRPr="008352FE">
        <w:rPr>
          <w:lang w:val="sr-Latn-RS"/>
        </w:rPr>
        <w:t>Закон</w:t>
      </w:r>
      <w:r w:rsidRPr="008352FE">
        <w:t>а</w:t>
      </w:r>
      <w:r>
        <w:rPr>
          <w:lang w:val="sr-Latn-RS"/>
        </w:rPr>
        <w:t xml:space="preserve"> о </w:t>
      </w:r>
      <w:r>
        <w:t>поморској пловидби</w:t>
      </w:r>
      <w:r w:rsidRPr="008352FE">
        <w:rPr>
          <w:lang w:val="sr-Cyrl-RS"/>
        </w:rPr>
        <w:t xml:space="preserve">, </w:t>
      </w:r>
      <w:r w:rsidRPr="008352FE">
        <w:rPr>
          <w:lang w:val="sr-Latn-RS"/>
        </w:rPr>
        <w:t>Закон</w:t>
      </w:r>
      <w:r w:rsidRPr="008352FE">
        <w:t>а</w:t>
      </w:r>
      <w:r>
        <w:rPr>
          <w:lang w:val="sr-Latn-RS"/>
        </w:rPr>
        <w:t xml:space="preserve"> о </w:t>
      </w:r>
      <w:r>
        <w:t>пловидби и лукама на унутрашњим водама</w:t>
      </w:r>
      <w:r w:rsidRPr="008352FE">
        <w:rPr>
          <w:lang w:val="sr-Latn-RS"/>
        </w:rPr>
        <w:t xml:space="preserve">, </w:t>
      </w:r>
      <w:r w:rsidRPr="008352FE">
        <w:t>Закона о општем управном поступку, Закона о инспекцијском надзор</w:t>
      </w:r>
      <w:r w:rsidRPr="008352FE">
        <w:rPr>
          <w:lang w:val="sr-Latn-RS"/>
        </w:rPr>
        <w:t>у</w:t>
      </w:r>
      <w:r>
        <w:rPr>
          <w:lang w:val="sr-Cyrl-RS"/>
        </w:rPr>
        <w:t xml:space="preserve"> и</w:t>
      </w:r>
      <w:r w:rsidRPr="008352FE">
        <w:rPr>
          <w:lang w:val="sr-Cyrl-RS"/>
        </w:rPr>
        <w:t xml:space="preserve"> </w:t>
      </w:r>
      <w:r w:rsidRPr="008352FE">
        <w:rPr>
          <w:lang w:val="sr-Latn-RS"/>
        </w:rPr>
        <w:t>Закон</w:t>
      </w:r>
      <w:r w:rsidRPr="008352FE">
        <w:t>а</w:t>
      </w:r>
      <w:r w:rsidRPr="008352FE">
        <w:rPr>
          <w:lang w:val="sr-Latn-RS"/>
        </w:rPr>
        <w:t xml:space="preserve"> о прекршајима</w:t>
      </w:r>
      <w:r>
        <w:t xml:space="preserve"> – усмено; </w:t>
      </w:r>
      <w:r w:rsidRPr="008352FE">
        <w:t>познавање рада на рачунару - практ</w:t>
      </w:r>
      <w:r>
        <w:t xml:space="preserve">ичном провером рада на рачунару;  </w:t>
      </w:r>
      <w:r w:rsidRPr="008352FE">
        <w:t xml:space="preserve">вештина аналитичког резоновања и логичког закључивања, као и организационе способности </w:t>
      </w:r>
      <w:r w:rsidRPr="008352FE">
        <w:rPr>
          <w:lang w:val="sr-Cyrl-RS"/>
        </w:rPr>
        <w:t xml:space="preserve">– посредно, </w:t>
      </w:r>
      <w:r w:rsidRPr="008352FE">
        <w:rPr>
          <w:shd w:val="clear" w:color="auto" w:fill="FFFFFF"/>
        </w:rPr>
        <w:t>путем стандардизованих тестова;</w:t>
      </w:r>
      <w:r>
        <w:rPr>
          <w:shd w:val="clear" w:color="auto" w:fill="FFFFFF"/>
        </w:rPr>
        <w:t xml:space="preserve"> </w:t>
      </w:r>
      <w:r w:rsidRPr="008352FE">
        <w:t xml:space="preserve">вештина комуникације </w:t>
      </w:r>
      <w:r>
        <w:t>–</w:t>
      </w:r>
      <w:r w:rsidRPr="008352FE">
        <w:t xml:space="preserve"> усмено</w:t>
      </w:r>
    </w:p>
    <w:p w:rsidR="00841235" w:rsidRDefault="00841235" w:rsidP="00841235"/>
    <w:p w:rsidR="00841235" w:rsidRPr="00F26717" w:rsidRDefault="00841235" w:rsidP="00841235">
      <w:pPr>
        <w:rPr>
          <w:lang w:val="sr-Cyrl-RS"/>
        </w:rPr>
      </w:pPr>
      <w:r w:rsidRPr="009C19D1">
        <w:rPr>
          <w:b/>
          <w:lang w:val="sr-Cyrl-RS"/>
        </w:rPr>
        <w:t xml:space="preserve">Место рада: </w:t>
      </w:r>
      <w:r w:rsidR="00F26717" w:rsidRPr="00F26717">
        <w:rPr>
          <w:lang w:val="sr-Cyrl-RS"/>
        </w:rPr>
        <w:t>Београд, Велико Градиште.</w:t>
      </w:r>
    </w:p>
    <w:p w:rsidR="003B3DCC" w:rsidRDefault="003B3DCC" w:rsidP="003B3DCC">
      <w:pPr>
        <w:pStyle w:val="ListParagraph"/>
        <w:tabs>
          <w:tab w:val="left" w:pos="900"/>
        </w:tabs>
        <w:ind w:left="0" w:firstLine="90"/>
        <w:jc w:val="both"/>
        <w:rPr>
          <w:lang w:val="ru-RU"/>
        </w:rPr>
      </w:pPr>
    </w:p>
    <w:p w:rsidR="00F26717" w:rsidRDefault="00F26717" w:rsidP="003B3DCC">
      <w:pPr>
        <w:pStyle w:val="ListParagraph"/>
        <w:tabs>
          <w:tab w:val="left" w:pos="900"/>
        </w:tabs>
        <w:ind w:left="0" w:firstLine="90"/>
        <w:jc w:val="both"/>
        <w:rPr>
          <w:lang w:val="ru-RU"/>
        </w:rPr>
      </w:pPr>
    </w:p>
    <w:p w:rsidR="00F26717" w:rsidRPr="003B3DCC" w:rsidRDefault="00F26717" w:rsidP="003B3DCC">
      <w:pPr>
        <w:pStyle w:val="ListParagraph"/>
        <w:tabs>
          <w:tab w:val="left" w:pos="900"/>
        </w:tabs>
        <w:ind w:left="0" w:firstLine="90"/>
        <w:jc w:val="both"/>
        <w:rPr>
          <w:lang w:val="ru-RU"/>
        </w:rPr>
      </w:pPr>
    </w:p>
    <w:p w:rsidR="00214683" w:rsidRPr="00F020FA" w:rsidRDefault="00214683" w:rsidP="003B3DCC">
      <w:pPr>
        <w:tabs>
          <w:tab w:val="left" w:pos="1134"/>
        </w:tabs>
        <w:ind w:firstLine="90"/>
        <w:jc w:val="both"/>
        <w:rPr>
          <w:b/>
        </w:rPr>
      </w:pPr>
    </w:p>
    <w:p w:rsidR="00F020FA" w:rsidRDefault="00664171" w:rsidP="00F020FA">
      <w:pPr>
        <w:tabs>
          <w:tab w:val="left" w:pos="1134"/>
        </w:tabs>
        <w:jc w:val="both"/>
        <w:rPr>
          <w:b/>
        </w:rPr>
      </w:pPr>
      <w:r>
        <w:rPr>
          <w:b/>
        </w:rPr>
        <w:t>2. Р</w:t>
      </w:r>
      <w:r w:rsidR="00AD1273" w:rsidRPr="00B323CE">
        <w:rPr>
          <w:b/>
        </w:rPr>
        <w:t xml:space="preserve">адно место инспектора за друмски саобраћај, </w:t>
      </w:r>
      <w:r w:rsidR="00AD1273" w:rsidRPr="00AD1273">
        <w:rPr>
          <w:b/>
        </w:rPr>
        <w:t xml:space="preserve">Одељење за инспекцијске послове друмског саобраћаја, Сектор за инспекцијски надзор, </w:t>
      </w:r>
      <w:r>
        <w:rPr>
          <w:b/>
        </w:rPr>
        <w:t xml:space="preserve">звање саветник </w:t>
      </w:r>
      <w:r w:rsidR="004679D2">
        <w:rPr>
          <w:b/>
        </w:rPr>
        <w:t>-  5 извршилаца (један</w:t>
      </w:r>
      <w:r w:rsidR="00AD1273" w:rsidRPr="00AD1273">
        <w:rPr>
          <w:b/>
        </w:rPr>
        <w:t xml:space="preserve"> државн</w:t>
      </w:r>
      <w:r w:rsidR="004679D2">
        <w:rPr>
          <w:b/>
        </w:rPr>
        <w:t>и</w:t>
      </w:r>
      <w:r w:rsidR="0090518A">
        <w:rPr>
          <w:b/>
        </w:rPr>
        <w:t xml:space="preserve"> службеник</w:t>
      </w:r>
      <w:bookmarkStart w:id="0" w:name="_GoBack"/>
      <w:bookmarkEnd w:id="0"/>
      <w:r w:rsidR="00AD1273" w:rsidRPr="00AD1273">
        <w:rPr>
          <w:b/>
        </w:rPr>
        <w:t xml:space="preserve"> са седиштем рада у Београду, </w:t>
      </w:r>
      <w:r w:rsidR="004679D2" w:rsidRPr="00AD1273">
        <w:rPr>
          <w:b/>
        </w:rPr>
        <w:t xml:space="preserve">један државни службеник са седиштем рада </w:t>
      </w:r>
      <w:r w:rsidR="004679D2">
        <w:rPr>
          <w:b/>
        </w:rPr>
        <w:t xml:space="preserve">у Шапцу, </w:t>
      </w:r>
      <w:r w:rsidR="00AD1273" w:rsidRPr="00AD1273">
        <w:rPr>
          <w:b/>
        </w:rPr>
        <w:t>један државни службеник са седиштем рада у Ужицу, један државни службеник са седиштем рада у Чачку и један државни службе</w:t>
      </w:r>
      <w:r>
        <w:rPr>
          <w:b/>
        </w:rPr>
        <w:t>ник са седиштем рада у Краљеву)</w:t>
      </w:r>
    </w:p>
    <w:p w:rsidR="00011CAE" w:rsidRDefault="00011CAE" w:rsidP="00F020FA">
      <w:pPr>
        <w:tabs>
          <w:tab w:val="left" w:pos="1134"/>
        </w:tabs>
        <w:jc w:val="both"/>
        <w:rPr>
          <w:b/>
        </w:rPr>
      </w:pPr>
    </w:p>
    <w:p w:rsidR="00C514D5" w:rsidRDefault="00C514D5" w:rsidP="00F020FA">
      <w:pPr>
        <w:tabs>
          <w:tab w:val="left" w:pos="1134"/>
        </w:tabs>
        <w:jc w:val="both"/>
        <w:rPr>
          <w:lang w:val="ru-RU" w:eastAsia="en-US"/>
        </w:rPr>
      </w:pPr>
      <w:r w:rsidRPr="00F020FA">
        <w:rPr>
          <w:b/>
          <w:lang w:val="ru-RU" w:eastAsia="en-US"/>
        </w:rPr>
        <w:t>Опис послова</w:t>
      </w:r>
      <w:r w:rsidRPr="00B5521F">
        <w:rPr>
          <w:lang w:val="ru-RU" w:eastAsia="en-US"/>
        </w:rPr>
        <w:t xml:space="preserve">: Врши непосредни инспекцијски надзор над применом закона и других прописа из </w:t>
      </w:r>
      <w:r w:rsidRPr="00B5521F">
        <w:rPr>
          <w:lang w:eastAsia="en-US"/>
        </w:rPr>
        <w:t>области</w:t>
      </w:r>
      <w:r w:rsidRPr="00B5521F">
        <w:rPr>
          <w:lang w:val="ru-RU" w:eastAsia="en-US"/>
        </w:rPr>
        <w:t xml:space="preserve"> међународног и унутрашњег друмског саобраћаја; врши контролу поверених послова, израђује записнике и доноси решења; подноси пријаве;  иницира измену прописа из делокруга Одељења;  пружа информације и израђује мишљења из делокруга рада; учествује у изради годишњег плана инспекцијских прегледа; припрема документацију у сарадњи са начелником Одељења пре  вршења инспекцијског прегледа; обавља и друге послове по налогу начелника Одељења.</w:t>
      </w:r>
    </w:p>
    <w:p w:rsidR="00C514D5" w:rsidRPr="00991AB3" w:rsidRDefault="00C514D5" w:rsidP="00991AB3">
      <w:pPr>
        <w:tabs>
          <w:tab w:val="left" w:pos="960"/>
        </w:tabs>
        <w:jc w:val="both"/>
        <w:rPr>
          <w:lang w:val="ru-RU"/>
        </w:rPr>
      </w:pPr>
      <w:r w:rsidRPr="00991AB3">
        <w:rPr>
          <w:b/>
          <w:lang w:val="ru-RU" w:eastAsia="en-US"/>
        </w:rPr>
        <w:t>Услови</w:t>
      </w:r>
      <w:r w:rsidRPr="00B5521F">
        <w:rPr>
          <w:lang w:val="ru-RU" w:eastAsia="en-US"/>
        </w:rPr>
        <w:t xml:space="preserve">: </w:t>
      </w:r>
      <w:r w:rsidRPr="00B5521F">
        <w:rPr>
          <w:lang w:val="ru-RU"/>
        </w:rPr>
        <w:t xml:space="preserve">Стечено високо образовање из научне, односно стручне области саобраћајно инжењерство или научне области правне </w:t>
      </w:r>
      <w:r w:rsidRPr="00B5521F">
        <w:t>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B5521F">
        <w:rPr>
          <w:lang w:val="ru-RU"/>
        </w:rPr>
        <w:t xml:space="preserve"> најмање три </w:t>
      </w:r>
      <w:r w:rsidRPr="00B5521F">
        <w:rPr>
          <w:lang w:val="sr-Latn-CS"/>
        </w:rPr>
        <w:t>годин</w:t>
      </w:r>
      <w:r w:rsidRPr="00B5521F">
        <w:rPr>
          <w:lang w:val="ru-RU"/>
        </w:rPr>
        <w:t>е</w:t>
      </w:r>
      <w:r w:rsidRPr="00B5521F">
        <w:rPr>
          <w:lang w:val="sr-Latn-CS"/>
        </w:rPr>
        <w:t xml:space="preserve"> радног </w:t>
      </w:r>
      <w:r w:rsidRPr="00B5521F">
        <w:rPr>
          <w:lang w:val="ru-RU"/>
        </w:rPr>
        <w:t xml:space="preserve">искуства у струци, положен </w:t>
      </w:r>
      <w:r w:rsidRPr="005F2997">
        <w:rPr>
          <w:lang w:val="ru-RU"/>
        </w:rPr>
        <w:t>државни</w:t>
      </w:r>
      <w:r w:rsidRPr="005F2997">
        <w:t xml:space="preserve"> </w:t>
      </w:r>
      <w:r w:rsidRPr="005F2997">
        <w:rPr>
          <w:lang w:val="ru-RU"/>
        </w:rPr>
        <w:t>стручни</w:t>
      </w:r>
      <w:r w:rsidRPr="00B5521F">
        <w:rPr>
          <w:lang w:val="ru-RU"/>
        </w:rPr>
        <w:t xml:space="preserve"> испит</w:t>
      </w:r>
      <w:r w:rsidRPr="00B5521F">
        <w:t>, познавање рада на рачунару, положе</w:t>
      </w:r>
      <w:r>
        <w:t>н возачки испит „Б“ категорије.</w:t>
      </w:r>
    </w:p>
    <w:p w:rsidR="00841235" w:rsidRDefault="00841235" w:rsidP="00841235">
      <w:pPr>
        <w:jc w:val="both"/>
      </w:pPr>
      <w:r w:rsidRPr="00554135">
        <w:rPr>
          <w:b/>
          <w:lang w:val="ru-RU"/>
        </w:rPr>
        <w:t xml:space="preserve">Стручне оспособљености, знање и вештине које се проверавају у изборном </w:t>
      </w:r>
      <w:r>
        <w:rPr>
          <w:b/>
          <w:lang w:val="en-US"/>
        </w:rPr>
        <w:t xml:space="preserve"> </w:t>
      </w:r>
      <w:r w:rsidRPr="00554135">
        <w:rPr>
          <w:b/>
          <w:lang w:val="ru-RU"/>
        </w:rPr>
        <w:t>поступку:</w:t>
      </w:r>
      <w:r w:rsidRPr="00554135">
        <w:t xml:space="preserve"> </w:t>
      </w:r>
      <w:r w:rsidRPr="008352FE">
        <w:t>познавање</w:t>
      </w:r>
      <w:r w:rsidRPr="008352FE">
        <w:rPr>
          <w:lang w:val="sr-Cyrl-RS"/>
        </w:rPr>
        <w:t xml:space="preserve"> </w:t>
      </w:r>
      <w:r w:rsidRPr="008352FE">
        <w:rPr>
          <w:lang w:val="sr-Latn-RS"/>
        </w:rPr>
        <w:t>Закон</w:t>
      </w:r>
      <w:r w:rsidRPr="008352FE">
        <w:t>а</w:t>
      </w:r>
      <w:r w:rsidRPr="008352FE">
        <w:rPr>
          <w:lang w:val="sr-Latn-RS"/>
        </w:rPr>
        <w:t xml:space="preserve"> о превозу путника у друмском саобраћају, Закон</w:t>
      </w:r>
      <w:r w:rsidRPr="008352FE">
        <w:t>а</w:t>
      </w:r>
      <w:r w:rsidRPr="008352FE">
        <w:rPr>
          <w:lang w:val="sr-Latn-RS"/>
        </w:rPr>
        <w:t xml:space="preserve"> о превозу терета у друмском саобраћају</w:t>
      </w:r>
      <w:r w:rsidRPr="008352FE">
        <w:rPr>
          <w:lang w:val="sr-Cyrl-RS"/>
        </w:rPr>
        <w:t xml:space="preserve">, </w:t>
      </w:r>
      <w:r w:rsidRPr="008352FE">
        <w:rPr>
          <w:lang w:val="sr-Latn-RS"/>
        </w:rPr>
        <w:t>Закон</w:t>
      </w:r>
      <w:r w:rsidRPr="008352FE">
        <w:t>а</w:t>
      </w:r>
      <w:r w:rsidRPr="008352FE">
        <w:rPr>
          <w:lang w:val="sr-Latn-RS"/>
        </w:rPr>
        <w:t xml:space="preserve"> о уговорима у превозу</w:t>
      </w:r>
      <w:r>
        <w:t xml:space="preserve"> у друмском саобраћају</w:t>
      </w:r>
      <w:r w:rsidRPr="008352FE">
        <w:rPr>
          <w:lang w:val="sr-Cyrl-RS"/>
        </w:rPr>
        <w:t xml:space="preserve">, </w:t>
      </w:r>
      <w:r w:rsidRPr="008352FE">
        <w:rPr>
          <w:lang w:val="sr-Latn-RS"/>
        </w:rPr>
        <w:t>Закон</w:t>
      </w:r>
      <w:r w:rsidRPr="008352FE">
        <w:t>а</w:t>
      </w:r>
      <w:r>
        <w:rPr>
          <w:lang w:val="sr-Latn-RS"/>
        </w:rPr>
        <w:t xml:space="preserve"> о радном времену</w:t>
      </w:r>
      <w:r w:rsidRPr="008352FE">
        <w:rPr>
          <w:lang w:val="sr-Latn-RS"/>
        </w:rPr>
        <w:t xml:space="preserve"> посаде </w:t>
      </w:r>
      <w:r>
        <w:t xml:space="preserve">возила у друмском превозу </w:t>
      </w:r>
      <w:r w:rsidRPr="008352FE">
        <w:rPr>
          <w:lang w:val="sr-Latn-RS"/>
        </w:rPr>
        <w:t xml:space="preserve">и тахографима, </w:t>
      </w:r>
      <w:r w:rsidRPr="008352FE">
        <w:t>Закона о општем управном поступку, Закона о инспекцијском надзор</w:t>
      </w:r>
      <w:r w:rsidRPr="008352FE">
        <w:rPr>
          <w:lang w:val="sr-Latn-RS"/>
        </w:rPr>
        <w:t>у</w:t>
      </w:r>
      <w:r>
        <w:rPr>
          <w:lang w:val="sr-Cyrl-RS"/>
        </w:rPr>
        <w:t xml:space="preserve"> и</w:t>
      </w:r>
      <w:r w:rsidRPr="008352FE">
        <w:rPr>
          <w:lang w:val="sr-Cyrl-RS"/>
        </w:rPr>
        <w:t xml:space="preserve"> </w:t>
      </w:r>
      <w:r w:rsidRPr="008352FE">
        <w:rPr>
          <w:lang w:val="sr-Latn-RS"/>
        </w:rPr>
        <w:t>Закон</w:t>
      </w:r>
      <w:r w:rsidRPr="008352FE">
        <w:t>а</w:t>
      </w:r>
      <w:r w:rsidRPr="008352FE">
        <w:rPr>
          <w:lang w:val="sr-Latn-RS"/>
        </w:rPr>
        <w:t xml:space="preserve"> о прекршајима</w:t>
      </w:r>
      <w:r>
        <w:t xml:space="preserve"> – усмено; </w:t>
      </w:r>
      <w:r w:rsidRPr="008352FE">
        <w:t>познавање рада на рачунару - практ</w:t>
      </w:r>
      <w:r>
        <w:t xml:space="preserve">ичном провером рада на рачунару;  </w:t>
      </w:r>
      <w:r w:rsidRPr="008352FE">
        <w:t xml:space="preserve">вештина аналитичког резоновања и логичког закључивања, као и организационе способности </w:t>
      </w:r>
      <w:r w:rsidRPr="008352FE">
        <w:rPr>
          <w:lang w:val="sr-Cyrl-RS"/>
        </w:rPr>
        <w:t xml:space="preserve">– посредно, </w:t>
      </w:r>
      <w:r w:rsidRPr="008352FE">
        <w:rPr>
          <w:shd w:val="clear" w:color="auto" w:fill="FFFFFF"/>
        </w:rPr>
        <w:t>путем стандардизованих тестова;</w:t>
      </w:r>
      <w:r>
        <w:rPr>
          <w:shd w:val="clear" w:color="auto" w:fill="FFFFFF"/>
        </w:rPr>
        <w:t xml:space="preserve"> </w:t>
      </w:r>
      <w:r w:rsidRPr="008352FE">
        <w:t>вештина комуникације - усмено.</w:t>
      </w:r>
    </w:p>
    <w:p w:rsidR="005D7B95" w:rsidRPr="008352FE" w:rsidRDefault="005D7B95" w:rsidP="00841235">
      <w:pPr>
        <w:jc w:val="both"/>
        <w:rPr>
          <w:lang w:val="sr-Cyrl-RS"/>
        </w:rPr>
      </w:pPr>
    </w:p>
    <w:p w:rsidR="00C514D5" w:rsidRDefault="005D7B95" w:rsidP="00F020FA">
      <w:pPr>
        <w:tabs>
          <w:tab w:val="left" w:pos="1134"/>
        </w:tabs>
        <w:jc w:val="both"/>
        <w:rPr>
          <w:b/>
        </w:rPr>
      </w:pPr>
      <w:r>
        <w:rPr>
          <w:b/>
        </w:rPr>
        <w:t xml:space="preserve">Место рада: </w:t>
      </w:r>
      <w:r w:rsidRPr="005D7B95">
        <w:t xml:space="preserve">Београд, </w:t>
      </w:r>
      <w:r w:rsidR="004679D2">
        <w:t xml:space="preserve">Шабац, </w:t>
      </w:r>
      <w:r w:rsidRPr="005D7B95">
        <w:t>Ужице, Чачак и Краљево</w:t>
      </w:r>
      <w:r>
        <w:rPr>
          <w:b/>
        </w:rPr>
        <w:t>.</w:t>
      </w:r>
    </w:p>
    <w:p w:rsidR="00841235" w:rsidRDefault="00841235" w:rsidP="00F020FA">
      <w:pPr>
        <w:tabs>
          <w:tab w:val="left" w:pos="1134"/>
        </w:tabs>
        <w:jc w:val="both"/>
        <w:rPr>
          <w:b/>
        </w:rPr>
      </w:pPr>
    </w:p>
    <w:p w:rsidR="00991AB3" w:rsidRDefault="00664171" w:rsidP="00991AB3">
      <w:pPr>
        <w:tabs>
          <w:tab w:val="left" w:pos="1134"/>
        </w:tabs>
        <w:jc w:val="both"/>
        <w:rPr>
          <w:b/>
        </w:rPr>
      </w:pPr>
      <w:r>
        <w:rPr>
          <w:b/>
        </w:rPr>
        <w:t>3. Р</w:t>
      </w:r>
      <w:r w:rsidR="00AD1273" w:rsidRPr="00B323CE">
        <w:rPr>
          <w:b/>
        </w:rPr>
        <w:t>адно место инспектора за државне путеве,</w:t>
      </w:r>
      <w:r w:rsidR="00AD1273">
        <w:t xml:space="preserve"> </w:t>
      </w:r>
      <w:r w:rsidR="00AD1273" w:rsidRPr="00664171">
        <w:rPr>
          <w:b/>
        </w:rPr>
        <w:t xml:space="preserve">Одељење за инспекцијске послове државних путева, Сектор за инспекцијски надзор, </w:t>
      </w:r>
      <w:r w:rsidRPr="00664171">
        <w:rPr>
          <w:b/>
        </w:rPr>
        <w:t xml:space="preserve">звање саветник </w:t>
      </w:r>
      <w:r w:rsidR="00AD1273" w:rsidRPr="00664171">
        <w:rPr>
          <w:b/>
        </w:rPr>
        <w:t>-  2 извршиоца (један државни службеник са седиштем рада у Београду и један државни службен</w:t>
      </w:r>
      <w:r w:rsidRPr="00664171">
        <w:rPr>
          <w:b/>
        </w:rPr>
        <w:t>ик са седиштем рада у Зајечару)</w:t>
      </w:r>
    </w:p>
    <w:p w:rsidR="00011CAE" w:rsidRDefault="00011CAE" w:rsidP="00991AB3">
      <w:pPr>
        <w:tabs>
          <w:tab w:val="left" w:pos="1134"/>
        </w:tabs>
        <w:jc w:val="both"/>
        <w:rPr>
          <w:b/>
        </w:rPr>
      </w:pPr>
    </w:p>
    <w:p w:rsidR="00C514D5" w:rsidRPr="00991AB3" w:rsidRDefault="00C514D5" w:rsidP="00991AB3">
      <w:pPr>
        <w:tabs>
          <w:tab w:val="left" w:pos="1134"/>
        </w:tabs>
        <w:jc w:val="both"/>
        <w:rPr>
          <w:b/>
        </w:rPr>
      </w:pPr>
      <w:r w:rsidRPr="00991AB3">
        <w:rPr>
          <w:rFonts w:eastAsia="Calibri"/>
          <w:b/>
          <w:lang w:eastAsia="en-US"/>
        </w:rPr>
        <w:t>Опис послова</w:t>
      </w:r>
      <w:r w:rsidRPr="00B5521F">
        <w:rPr>
          <w:rFonts w:eastAsia="Calibri"/>
          <w:lang w:eastAsia="en-US"/>
        </w:rPr>
        <w:t xml:space="preserve">: Врши инспекцијски надзор над применом закона, других прописа и општих аката из области путева, </w:t>
      </w:r>
      <w:r w:rsidRPr="00B5521F">
        <w:t>над применом закона и других прописа из области путева, изградње, реконструкције и одржавања државних путева: заштите и одржавања државних путева; саобраћајне сигнализације, као и пратеће опреме пута (стајалишта, станице и снабдевање горивом, паркинзи и др); контролу грађевинских и употребних дозвола и пријаве радова</w:t>
      </w:r>
      <w:r w:rsidRPr="00B5521F">
        <w:rPr>
          <w:rFonts w:eastAsia="Calibri"/>
          <w:lang w:eastAsia="en-US"/>
        </w:rPr>
        <w:t>; доноси решења; учествује у припреми стручних основа за израду нацрта закона и предлога других прописа из делокруга Одељења; подноси пријаве; припрема извештаје о раду; обавља и друге послове по налогу начелника Одељења.</w:t>
      </w:r>
    </w:p>
    <w:p w:rsidR="00C514D5" w:rsidRPr="00B5521F" w:rsidRDefault="00C514D5" w:rsidP="00991AB3">
      <w:pPr>
        <w:tabs>
          <w:tab w:val="left" w:pos="709"/>
        </w:tabs>
        <w:jc w:val="both"/>
        <w:rPr>
          <w:rFonts w:eastAsia="Calibri"/>
          <w:lang w:eastAsia="en-US"/>
        </w:rPr>
      </w:pPr>
      <w:r w:rsidRPr="00991AB3">
        <w:rPr>
          <w:rFonts w:eastAsia="Calibri"/>
          <w:b/>
          <w:lang w:eastAsia="en-US"/>
        </w:rPr>
        <w:lastRenderedPageBreak/>
        <w:t>Услови</w:t>
      </w:r>
      <w:r w:rsidRPr="00B5521F">
        <w:rPr>
          <w:rFonts w:eastAsia="Calibri"/>
          <w:lang w:eastAsia="en-US"/>
        </w:rPr>
        <w:t xml:space="preserve">: Стечено </w:t>
      </w:r>
      <w:r w:rsidRPr="00B5521F">
        <w:rPr>
          <w:rFonts w:eastAsia="Calibri"/>
          <w:lang w:val="sr-Latn-CS" w:eastAsia="en-US"/>
        </w:rPr>
        <w:t xml:space="preserve">високо образовање из </w:t>
      </w:r>
      <w:r w:rsidRPr="00B5521F">
        <w:rPr>
          <w:rFonts w:eastAsia="Calibri"/>
          <w:lang w:eastAsia="en-US"/>
        </w:rPr>
        <w:t xml:space="preserve">научне, односно стручне </w:t>
      </w:r>
      <w:r w:rsidRPr="00B5521F">
        <w:rPr>
          <w:rFonts w:eastAsia="Calibri"/>
          <w:lang w:val="sr-Latn-CS" w:eastAsia="en-US"/>
        </w:rPr>
        <w:t>област</w:t>
      </w:r>
      <w:r w:rsidRPr="00B5521F">
        <w:rPr>
          <w:rFonts w:eastAsia="Calibri"/>
          <w:lang w:eastAsia="en-US"/>
        </w:rPr>
        <w:t>и</w:t>
      </w:r>
      <w:r w:rsidRPr="00B5521F">
        <w:rPr>
          <w:rFonts w:eastAsia="Calibri"/>
          <w:lang w:val="sr-Latn-CS" w:eastAsia="en-US"/>
        </w:rPr>
        <w:t xml:space="preserve"> грађевинско инжењерство (</w:t>
      </w:r>
      <w:r w:rsidRPr="00B5521F">
        <w:rPr>
          <w:rFonts w:eastAsia="Calibri"/>
          <w:lang w:eastAsia="en-US"/>
        </w:rPr>
        <w:t>одсек путеви, железнице, аеродроми, односно конструктивни смер)</w:t>
      </w:r>
      <w:r w:rsidRPr="00B5521F">
        <w:rPr>
          <w:rFonts w:eastAsia="Calibri"/>
          <w:lang w:val="sr-Latn-CS" w:eastAsia="en-U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w:t>
      </w:r>
      <w:r w:rsidRPr="00B5521F">
        <w:rPr>
          <w:rFonts w:eastAsia="Calibri"/>
          <w:lang w:eastAsia="en-US"/>
        </w:rPr>
        <w:t>четири</w:t>
      </w:r>
      <w:r w:rsidRPr="00B5521F">
        <w:rPr>
          <w:rFonts w:eastAsia="Calibri"/>
          <w:lang w:val="sr-Latn-CS" w:eastAsia="en-US"/>
        </w:rPr>
        <w:t xml:space="preserve"> године или специјалистичким студијама на факултету</w:t>
      </w:r>
      <w:r w:rsidRPr="00B5521F">
        <w:rPr>
          <w:rFonts w:eastAsia="Calibri"/>
          <w:lang w:eastAsia="en-US"/>
        </w:rPr>
        <w:t xml:space="preserve">; најмање три године радног искуства у струци; положен државни </w:t>
      </w:r>
      <w:r>
        <w:rPr>
          <w:rFonts w:eastAsia="Calibri"/>
          <w:lang w:eastAsia="en-US"/>
        </w:rPr>
        <w:t>стручни</w:t>
      </w:r>
      <w:r w:rsidRPr="00B5521F">
        <w:rPr>
          <w:rFonts w:eastAsia="Calibri"/>
          <w:lang w:eastAsia="en-US"/>
        </w:rPr>
        <w:t xml:space="preserve"> испит; познавање рада на рачунару; положен возачки испит „Б“ категорије.“</w:t>
      </w:r>
    </w:p>
    <w:p w:rsidR="005D7B95" w:rsidRDefault="0009637E" w:rsidP="005D7B95">
      <w:pPr>
        <w:jc w:val="both"/>
      </w:pPr>
      <w:r w:rsidRPr="00554135">
        <w:rPr>
          <w:b/>
          <w:lang w:val="ru-RU"/>
        </w:rPr>
        <w:t>Стручне оспособљености, знање и вештине које се проверавају у изборном поступку:</w:t>
      </w:r>
      <w:r w:rsidRPr="00554135">
        <w:t xml:space="preserve"> </w:t>
      </w:r>
      <w:r w:rsidRPr="008352FE">
        <w:t>познавање</w:t>
      </w:r>
      <w:r w:rsidRPr="008352FE">
        <w:rPr>
          <w:lang w:val="sr-Cyrl-RS"/>
        </w:rPr>
        <w:t xml:space="preserve"> </w:t>
      </w:r>
      <w:r w:rsidRPr="008352FE">
        <w:rPr>
          <w:lang w:val="sr-Latn-RS"/>
        </w:rPr>
        <w:t>Закон</w:t>
      </w:r>
      <w:r w:rsidRPr="008352FE">
        <w:t>а</w:t>
      </w:r>
      <w:r w:rsidRPr="008352FE">
        <w:rPr>
          <w:lang w:val="sr-Latn-RS"/>
        </w:rPr>
        <w:t xml:space="preserve"> о </w:t>
      </w:r>
      <w:r w:rsidRPr="008352FE">
        <w:t>јавним путевима,</w:t>
      </w:r>
      <w:r w:rsidRPr="008352FE">
        <w:rPr>
          <w:lang w:val="sr-Latn-RS"/>
        </w:rPr>
        <w:t xml:space="preserve"> Закон</w:t>
      </w:r>
      <w:r w:rsidRPr="008352FE">
        <w:t>а</w:t>
      </w:r>
      <w:r w:rsidRPr="008352FE">
        <w:rPr>
          <w:lang w:val="sr-Latn-RS"/>
        </w:rPr>
        <w:t xml:space="preserve"> о </w:t>
      </w:r>
      <w:r w:rsidRPr="008352FE">
        <w:t>безбедности саобраћаја</w:t>
      </w:r>
      <w:r>
        <w:t xml:space="preserve"> на путевима</w:t>
      </w:r>
      <w:r w:rsidRPr="008352FE">
        <w:rPr>
          <w:lang w:val="sr-Cyrl-RS"/>
        </w:rPr>
        <w:t xml:space="preserve">, </w:t>
      </w:r>
      <w:r w:rsidRPr="008352FE">
        <w:rPr>
          <w:lang w:val="sr-Latn-RS"/>
        </w:rPr>
        <w:t>Закон</w:t>
      </w:r>
      <w:r w:rsidRPr="008352FE">
        <w:t>а</w:t>
      </w:r>
      <w:r w:rsidRPr="008352FE">
        <w:rPr>
          <w:lang w:val="sr-Latn-RS"/>
        </w:rPr>
        <w:t xml:space="preserve"> о </w:t>
      </w:r>
      <w:r w:rsidRPr="008352FE">
        <w:t>планирању и изградњи</w:t>
      </w:r>
      <w:r w:rsidRPr="008352FE">
        <w:rPr>
          <w:lang w:val="sr-Latn-RS"/>
        </w:rPr>
        <w:t xml:space="preserve">, </w:t>
      </w:r>
      <w:r w:rsidRPr="008352FE">
        <w:t>За</w:t>
      </w:r>
      <w:r>
        <w:t>кона о општем управном поступку и</w:t>
      </w:r>
      <w:r w:rsidRPr="008352FE">
        <w:t xml:space="preserve"> Закона о инспекцијском надзор</w:t>
      </w:r>
      <w:r w:rsidRPr="008352FE">
        <w:rPr>
          <w:lang w:val="sr-Latn-RS"/>
        </w:rPr>
        <w:t>у</w:t>
      </w:r>
      <w:r>
        <w:t xml:space="preserve"> – усмено; </w:t>
      </w:r>
      <w:r w:rsidRPr="008352FE">
        <w:t>познавање рада на рачунару - практ</w:t>
      </w:r>
      <w:r>
        <w:t xml:space="preserve">ичном провером рада на рачунару; </w:t>
      </w:r>
      <w:r w:rsidRPr="008352FE">
        <w:t xml:space="preserve">вештина аналитичког резоновања и логичког закључивања, као и организационе способности </w:t>
      </w:r>
      <w:r w:rsidRPr="008352FE">
        <w:rPr>
          <w:lang w:val="sr-Cyrl-RS"/>
        </w:rPr>
        <w:t xml:space="preserve">– посредно, </w:t>
      </w:r>
      <w:r w:rsidRPr="008352FE">
        <w:rPr>
          <w:shd w:val="clear" w:color="auto" w:fill="FFFFFF"/>
        </w:rPr>
        <w:t>путем стандардизованих тестова;</w:t>
      </w:r>
      <w:r>
        <w:rPr>
          <w:shd w:val="clear" w:color="auto" w:fill="FFFFFF"/>
        </w:rPr>
        <w:t xml:space="preserve"> </w:t>
      </w:r>
      <w:r w:rsidRPr="008352FE">
        <w:t>вештина комуникације - усмено.</w:t>
      </w:r>
    </w:p>
    <w:p w:rsidR="00F26717" w:rsidRPr="00011CAE" w:rsidRDefault="005D7B95" w:rsidP="00A45566">
      <w:pPr>
        <w:jc w:val="both"/>
        <w:rPr>
          <w:rFonts w:eastAsia="Calibri"/>
          <w:lang w:eastAsia="en-US"/>
        </w:rPr>
      </w:pPr>
      <w:r>
        <w:tab/>
      </w:r>
    </w:p>
    <w:p w:rsidR="0009637E" w:rsidRDefault="0009637E" w:rsidP="0009637E">
      <w:pPr>
        <w:jc w:val="both"/>
        <w:rPr>
          <w:lang w:val="sr-Cyrl-RS"/>
        </w:rPr>
      </w:pPr>
      <w:r w:rsidRPr="00B55793">
        <w:rPr>
          <w:b/>
          <w:lang w:val="sr-Cyrl-RS"/>
        </w:rPr>
        <w:t>Место рада</w:t>
      </w:r>
      <w:r>
        <w:rPr>
          <w:lang w:val="sr-Cyrl-RS"/>
        </w:rPr>
        <w:t xml:space="preserve">: </w:t>
      </w:r>
      <w:r w:rsidR="00F26717">
        <w:rPr>
          <w:lang w:val="sr-Cyrl-RS"/>
        </w:rPr>
        <w:t>Београд, Зајечар.</w:t>
      </w:r>
    </w:p>
    <w:p w:rsidR="00DC4DE8" w:rsidRPr="00130DF9" w:rsidRDefault="00DC4DE8" w:rsidP="00DC4DE8">
      <w:pPr>
        <w:tabs>
          <w:tab w:val="left" w:pos="1134"/>
        </w:tabs>
        <w:ind w:firstLine="90"/>
        <w:jc w:val="both"/>
        <w:rPr>
          <w:lang w:val="en-US"/>
        </w:rPr>
      </w:pPr>
    </w:p>
    <w:p w:rsidR="00C514D5" w:rsidRDefault="00C514D5" w:rsidP="00F020FA">
      <w:pPr>
        <w:ind w:firstLine="1004"/>
        <w:jc w:val="both"/>
        <w:rPr>
          <w:lang w:eastAsia="en-US"/>
        </w:rPr>
      </w:pPr>
    </w:p>
    <w:p w:rsidR="00664171" w:rsidRDefault="00664171" w:rsidP="00F020FA">
      <w:pPr>
        <w:tabs>
          <w:tab w:val="left" w:pos="1134"/>
        </w:tabs>
        <w:jc w:val="both"/>
        <w:rPr>
          <w:b/>
        </w:rPr>
      </w:pPr>
      <w:r>
        <w:rPr>
          <w:b/>
        </w:rPr>
        <w:t>4. Р</w:t>
      </w:r>
      <w:r w:rsidR="00AD1273" w:rsidRPr="00B323CE">
        <w:rPr>
          <w:b/>
        </w:rPr>
        <w:t>адно место инспектора железничког саобраћаја за саобраћајно-машинске послове,</w:t>
      </w:r>
      <w:r w:rsidR="00AD1273">
        <w:t xml:space="preserve">  </w:t>
      </w:r>
      <w:r w:rsidR="00AD1273" w:rsidRPr="00664171">
        <w:rPr>
          <w:b/>
        </w:rPr>
        <w:t>Група за инспекцијске послове железнице, Сектор за инспекцијски надзор,</w:t>
      </w:r>
      <w:r w:rsidR="00AD1273">
        <w:t xml:space="preserve"> </w:t>
      </w:r>
      <w:r w:rsidRPr="00664171">
        <w:rPr>
          <w:b/>
        </w:rPr>
        <w:t xml:space="preserve">звање самостални саветник  </w:t>
      </w:r>
      <w:r w:rsidR="00AD1273" w:rsidRPr="00664171">
        <w:rPr>
          <w:b/>
        </w:rPr>
        <w:t>– 1 и</w:t>
      </w:r>
      <w:r>
        <w:rPr>
          <w:b/>
        </w:rPr>
        <w:t xml:space="preserve">звршилац </w:t>
      </w:r>
    </w:p>
    <w:p w:rsidR="00C514D5" w:rsidRPr="00B5521F" w:rsidRDefault="00C514D5" w:rsidP="00F020FA">
      <w:pPr>
        <w:tabs>
          <w:tab w:val="left" w:pos="0"/>
        </w:tabs>
        <w:jc w:val="both"/>
        <w:rPr>
          <w:lang w:val="ru-RU"/>
        </w:rPr>
      </w:pPr>
      <w:r w:rsidRPr="00991AB3">
        <w:rPr>
          <w:b/>
          <w:lang w:val="ru-RU"/>
        </w:rPr>
        <w:t xml:space="preserve">Опис </w:t>
      </w:r>
      <w:r w:rsidRPr="00991AB3">
        <w:rPr>
          <w:b/>
        </w:rPr>
        <w:t>послова</w:t>
      </w:r>
      <w:r w:rsidRPr="00B5521F">
        <w:rPr>
          <w:lang w:val="ru-RU"/>
        </w:rPr>
        <w:t xml:space="preserve">: Врши инспекцијски надзор у експлоатацији, одржавању, изградњи и реконструкцији структурних и функционалних подсистема железнице, као и на индустријским железницама из домена саобраћајне и машинске  струке; </w:t>
      </w:r>
      <w:r w:rsidRPr="00B5521F">
        <w:t xml:space="preserve">врши инспекцијски надзор у организацији, одвијању и безбедности и интероперабилности железничког саобраћаја из домена саобраћајне струке; проверава испуњеност услова за управљање инфраструктуром и испуњеност услова за превоз лица путника и робе у железничком саобраћају из </w:t>
      </w:r>
      <w:r w:rsidRPr="00B5521F">
        <w:rPr>
          <w:lang w:val="sr-Cyrl-RS"/>
        </w:rPr>
        <w:t xml:space="preserve">из </w:t>
      </w:r>
      <w:r w:rsidRPr="00B5521F">
        <w:t xml:space="preserve">домена саобраћајне струке; </w:t>
      </w:r>
      <w:r>
        <w:t>проверава спровођење прописаних</w:t>
      </w:r>
      <w:r w:rsidRPr="00B5521F">
        <w:t xml:space="preserve"> саобраћајних мера безбедности на путним прелазима и местима укрштања пруге из домена саобраћајне струке; израђује предлоге извештаја и анализа безбедности железничког саобраћаја у односу на интероперабилност и стање структурних и функционалних подсистема железнице и њихових делова са а</w:t>
      </w:r>
      <w:r w:rsidR="00C812F9">
        <w:t>спекта безбедности саобраћаја; в</w:t>
      </w:r>
      <w:r w:rsidRPr="00B5521F">
        <w:t>рши инспекцијски надзор у експлоатацији, одржавању, производњи и реконструкцији шинских вучних и вучених возила на  јавним и  на индустријским железни</w:t>
      </w:r>
      <w:r w:rsidR="00C812F9">
        <w:t>цама и индустријским колосецима; в</w:t>
      </w:r>
      <w:r w:rsidRPr="00B5521F">
        <w:t>рши инспекцијски над</w:t>
      </w:r>
      <w:r w:rsidR="00C812F9">
        <w:t>зор техничко-колских послова,  в</w:t>
      </w:r>
      <w:r w:rsidRPr="00B5521F">
        <w:t xml:space="preserve">рши инспекцијски надзор у експлоатацији, одржавању, изградњи и реконструкцији жичара за транспорт; проверава испуњеност услова за управљање капацитетима вучних и вучених возила, техничко-колским капацитетима,  жичаре за  транспорт   лица, </w:t>
      </w:r>
      <w:r w:rsidRPr="00B5521F">
        <w:rPr>
          <w:lang w:val="ru-RU"/>
        </w:rPr>
        <w:t>доноси решења, подноси пријаве; припрема одговоре по жалбама и захтевима физичких и правних лица; обавља и друге послове по налогу руководиоца Групе.</w:t>
      </w:r>
    </w:p>
    <w:p w:rsidR="00C514D5" w:rsidRDefault="00C514D5" w:rsidP="00F020FA">
      <w:pPr>
        <w:tabs>
          <w:tab w:val="left" w:pos="0"/>
        </w:tabs>
        <w:jc w:val="both"/>
        <w:rPr>
          <w:lang w:val="ru-RU"/>
        </w:rPr>
      </w:pPr>
      <w:r w:rsidRPr="00991AB3">
        <w:rPr>
          <w:b/>
          <w:lang w:val="ru-RU"/>
        </w:rPr>
        <w:t>Услови</w:t>
      </w:r>
      <w:r w:rsidRPr="00B5521F">
        <w:rPr>
          <w:lang w:val="ru-RU"/>
        </w:rPr>
        <w:t xml:space="preserve">: Стечено високо образовање из научне, односно стручне области машинско или саобраћајно инжењерство (област железнички саобраћај) </w:t>
      </w:r>
      <w:r w:rsidRPr="00B5521F">
        <w:t>на основним академским студијама у обиму од најмање</w:t>
      </w:r>
      <w:r w:rsidRPr="00B5521F">
        <w:rPr>
          <w:lang w:val="sr-Cyrl-RS"/>
        </w:rPr>
        <w:t xml:space="preserve"> </w:t>
      </w:r>
      <w:r w:rsidRPr="00B5521F">
        <w:t xml:space="preserve"> 240</w:t>
      </w:r>
      <w:r w:rsidRPr="00B5521F">
        <w:rPr>
          <w:lang w:val="sr-Cyrl-RS"/>
        </w:rPr>
        <w:t xml:space="preserve"> </w:t>
      </w:r>
      <w:r w:rsidRPr="00B5521F">
        <w:t xml:space="preserve"> ЕСПБ</w:t>
      </w:r>
      <w:r w:rsidRPr="00B5521F">
        <w:rPr>
          <w:lang w:val="sr-Cyrl-RS"/>
        </w:rPr>
        <w:t xml:space="preserve"> </w:t>
      </w:r>
      <w:r w:rsidRPr="00B5521F">
        <w:t xml:space="preserve">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w:t>
      </w:r>
      <w:r w:rsidRPr="00B5521F">
        <w:lastRenderedPageBreak/>
        <w:t>студијама на факултету</w:t>
      </w:r>
      <w:r w:rsidRPr="00B5521F">
        <w:rPr>
          <w:lang w:val="ru-RU"/>
        </w:rPr>
        <w:t xml:space="preserve">, најмање пет година радног искуства у струци, положен државни </w:t>
      </w:r>
      <w:r w:rsidRPr="004116C2">
        <w:rPr>
          <w:lang w:val="ru-RU"/>
        </w:rPr>
        <w:t>стручни</w:t>
      </w:r>
      <w:r w:rsidRPr="00B5521F">
        <w:rPr>
          <w:lang w:val="ru-RU"/>
        </w:rPr>
        <w:t xml:space="preserve"> испит, познавање рада на рачунару,</w:t>
      </w:r>
      <w:r w:rsidRPr="00B5521F">
        <w:t xml:space="preserve"> </w:t>
      </w:r>
      <w:r w:rsidRPr="00B5521F">
        <w:rPr>
          <w:lang w:val="ru-RU"/>
        </w:rPr>
        <w:t>положен возачки испит „Б“ категорије.</w:t>
      </w:r>
    </w:p>
    <w:p w:rsidR="00692811" w:rsidRDefault="00692811" w:rsidP="00F020FA">
      <w:pPr>
        <w:jc w:val="both"/>
        <w:rPr>
          <w:rFonts w:eastAsia="Calibri"/>
        </w:rPr>
      </w:pPr>
      <w:r w:rsidRPr="00016180">
        <w:rPr>
          <w:rFonts w:eastAsia="Calibri"/>
          <w:b/>
          <w:bCs/>
        </w:rPr>
        <w:t>Стручне оспособљености, знање и вештине које се проверавају у изборном поступку:</w:t>
      </w:r>
      <w:r w:rsidRPr="00016180">
        <w:rPr>
          <w:rFonts w:ascii="Calibri" w:eastAsia="Calibri" w:hAnsi="Calibri"/>
        </w:rPr>
        <w:t xml:space="preserve"> </w:t>
      </w:r>
      <w:r w:rsidRPr="00016180">
        <w:rPr>
          <w:rFonts w:eastAsia="Calibri"/>
        </w:rPr>
        <w:t xml:space="preserve">Познавање Закона о општем управном поступку, Закона о железници, Закона о безбедности </w:t>
      </w:r>
      <w:r w:rsidRPr="005E2A9A">
        <w:rPr>
          <w:rFonts w:eastAsia="Calibri"/>
          <w:lang w:val="sr-Cyrl-RS"/>
        </w:rPr>
        <w:t xml:space="preserve">у железничком саобраћају, </w:t>
      </w:r>
      <w:r w:rsidRPr="005E2A9A">
        <w:rPr>
          <w:rFonts w:eastAsia="Calibri"/>
        </w:rPr>
        <w:t xml:space="preserve"> Закон о интероперабилности железничког система </w:t>
      </w:r>
      <w:r w:rsidRPr="00016180">
        <w:rPr>
          <w:rFonts w:eastAsia="Calibri"/>
        </w:rPr>
        <w:t xml:space="preserve">и Закона о инспекцијском надзору - усмено; познавање рада на рачунару - практичном провером рада на рачунару; вештина аналитичког резоновања и логичког закључивања, као и организационе способности - посредно, путем стандардизованих тестова, вештина комуникације </w:t>
      </w:r>
      <w:r w:rsidR="00A45566">
        <w:rPr>
          <w:rFonts w:eastAsia="Calibri"/>
        </w:rPr>
        <w:t>–</w:t>
      </w:r>
      <w:r w:rsidRPr="00016180">
        <w:rPr>
          <w:rFonts w:eastAsia="Calibri"/>
        </w:rPr>
        <w:t xml:space="preserve"> усмено</w:t>
      </w:r>
      <w:r w:rsidR="00A45566">
        <w:rPr>
          <w:rFonts w:eastAsia="Calibri"/>
        </w:rPr>
        <w:t>.</w:t>
      </w:r>
    </w:p>
    <w:p w:rsidR="00A45566" w:rsidRDefault="00A45566" w:rsidP="00F020FA">
      <w:pPr>
        <w:jc w:val="both"/>
        <w:rPr>
          <w:rFonts w:eastAsia="Calibri"/>
        </w:rPr>
      </w:pPr>
      <w:r>
        <w:rPr>
          <w:rFonts w:eastAsia="Calibri"/>
        </w:rPr>
        <w:tab/>
      </w:r>
      <w:r>
        <w:rPr>
          <w:rFonts w:eastAsia="Calibri"/>
          <w:b/>
        </w:rPr>
        <w:t>Место</w:t>
      </w:r>
      <w:r w:rsidRPr="00A45566">
        <w:rPr>
          <w:rFonts w:eastAsia="Calibri"/>
          <w:b/>
        </w:rPr>
        <w:t xml:space="preserve"> рада:</w:t>
      </w:r>
      <w:r>
        <w:rPr>
          <w:rFonts w:eastAsia="Calibri"/>
        </w:rPr>
        <w:t xml:space="preserve"> Београд.</w:t>
      </w:r>
    </w:p>
    <w:p w:rsidR="00A45566" w:rsidRDefault="00A45566" w:rsidP="00F020FA">
      <w:pPr>
        <w:jc w:val="both"/>
      </w:pPr>
    </w:p>
    <w:p w:rsidR="00991AB3" w:rsidRDefault="00664171" w:rsidP="00991AB3">
      <w:pPr>
        <w:tabs>
          <w:tab w:val="left" w:pos="1134"/>
        </w:tabs>
        <w:jc w:val="both"/>
        <w:rPr>
          <w:b/>
        </w:rPr>
      </w:pPr>
      <w:r>
        <w:rPr>
          <w:b/>
        </w:rPr>
        <w:t>5. Р</w:t>
      </w:r>
      <w:r w:rsidR="00AD1273" w:rsidRPr="00B323CE">
        <w:rPr>
          <w:b/>
        </w:rPr>
        <w:t>адно место инспектора железничког саобраћаја за електротехничке послове</w:t>
      </w:r>
      <w:r w:rsidR="00AD1273">
        <w:t xml:space="preserve">, </w:t>
      </w:r>
      <w:r w:rsidR="00AD1273" w:rsidRPr="00664171">
        <w:rPr>
          <w:b/>
        </w:rPr>
        <w:t>Група за инспекцијске послове железнице, Сектор за инспекцијски надзор,</w:t>
      </w:r>
      <w:r w:rsidR="00AD1273">
        <w:t xml:space="preserve"> </w:t>
      </w:r>
      <w:r w:rsidRPr="00664171">
        <w:rPr>
          <w:b/>
        </w:rPr>
        <w:t xml:space="preserve">звање саветник </w:t>
      </w:r>
      <w:r w:rsidR="00AD1273" w:rsidRPr="00664171">
        <w:rPr>
          <w:b/>
        </w:rPr>
        <w:t>– 1 и</w:t>
      </w:r>
      <w:r w:rsidRPr="00664171">
        <w:rPr>
          <w:b/>
        </w:rPr>
        <w:t xml:space="preserve">звршилац </w:t>
      </w:r>
    </w:p>
    <w:p w:rsidR="00991AB3" w:rsidRDefault="00C514D5" w:rsidP="00991AB3">
      <w:pPr>
        <w:tabs>
          <w:tab w:val="left" w:pos="1134"/>
        </w:tabs>
        <w:jc w:val="both"/>
        <w:rPr>
          <w:b/>
        </w:rPr>
      </w:pPr>
      <w:r w:rsidRPr="00991AB3">
        <w:rPr>
          <w:b/>
          <w:lang w:val="ru-RU"/>
        </w:rPr>
        <w:t>Опис послова</w:t>
      </w:r>
      <w:r w:rsidRPr="00B5521F">
        <w:rPr>
          <w:lang w:val="ru-RU"/>
        </w:rPr>
        <w:t>: Врши инспекцијски надзор у експлоатацији, изградњи и реконструкцији железничке електротехничке инфраструктуре, као и на индустријским железницама; врши инспекцијски надзор у организацији, одвијању и безбедности и интероперабилности железничког саобраћаја на електротехничкој инфраструктури и жичарама за транспорт лица; доноси решења, подноси пријаве; припрема одговоре по жалбама и захтевима физичких и правних лица; обавља и друге послове по налогу руководиоца Групе.</w:t>
      </w:r>
    </w:p>
    <w:p w:rsidR="00C514D5" w:rsidRDefault="00C514D5" w:rsidP="00991AB3">
      <w:pPr>
        <w:tabs>
          <w:tab w:val="left" w:pos="1134"/>
        </w:tabs>
        <w:jc w:val="both"/>
        <w:rPr>
          <w:lang w:val="ru-RU"/>
        </w:rPr>
      </w:pPr>
      <w:r w:rsidRPr="00991AB3">
        <w:rPr>
          <w:b/>
          <w:lang w:val="ru-RU"/>
        </w:rPr>
        <w:t>Услови:</w:t>
      </w:r>
      <w:r w:rsidRPr="00B5521F">
        <w:rPr>
          <w:lang w:val="ru-RU"/>
        </w:rPr>
        <w:t xml:space="preserve"> Стечено високо образовање из научне, односно стручне области електротехничко инжењерство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w:t>
      </w:r>
      <w:r w:rsidRPr="004116C2">
        <w:rPr>
          <w:lang w:val="ru-RU"/>
        </w:rPr>
        <w:t xml:space="preserve">стручни </w:t>
      </w:r>
      <w:r w:rsidRPr="00B5521F">
        <w:rPr>
          <w:lang w:val="ru-RU"/>
        </w:rPr>
        <w:t>испит, познавање рада на рачунару,</w:t>
      </w:r>
      <w:r w:rsidRPr="00B5521F">
        <w:t xml:space="preserve"> </w:t>
      </w:r>
      <w:r w:rsidRPr="00B5521F">
        <w:rPr>
          <w:lang w:val="ru-RU"/>
        </w:rPr>
        <w:t>положе</w:t>
      </w:r>
      <w:r>
        <w:rPr>
          <w:lang w:val="ru-RU"/>
        </w:rPr>
        <w:t>н возачки испит „Б“ категорије.</w:t>
      </w:r>
    </w:p>
    <w:p w:rsidR="00FE48F5" w:rsidRDefault="00FE48F5" w:rsidP="00FE48F5">
      <w:pPr>
        <w:jc w:val="both"/>
        <w:rPr>
          <w:rFonts w:eastAsia="Calibri"/>
        </w:rPr>
      </w:pPr>
      <w:r w:rsidRPr="00016180">
        <w:rPr>
          <w:rFonts w:eastAsia="Calibri"/>
          <w:b/>
          <w:bCs/>
        </w:rPr>
        <w:t>Стручне оспособљености, знање и вештине које се проверавају у изборном поступку:</w:t>
      </w:r>
      <w:r w:rsidRPr="00016180">
        <w:rPr>
          <w:rFonts w:ascii="Calibri" w:eastAsia="Calibri" w:hAnsi="Calibri"/>
        </w:rPr>
        <w:t xml:space="preserve"> </w:t>
      </w:r>
      <w:r w:rsidRPr="00016180">
        <w:rPr>
          <w:rFonts w:eastAsia="Calibri"/>
        </w:rPr>
        <w:t xml:space="preserve">Познавање Закона о општем управном поступку, Закона о железници, Закона о безбедности </w:t>
      </w:r>
      <w:r w:rsidRPr="005E2A9A">
        <w:rPr>
          <w:rFonts w:eastAsia="Calibri"/>
          <w:lang w:val="sr-Cyrl-RS"/>
        </w:rPr>
        <w:t xml:space="preserve">у железничком саобраћају, </w:t>
      </w:r>
      <w:r w:rsidRPr="005E2A9A">
        <w:rPr>
          <w:rFonts w:eastAsia="Calibri"/>
        </w:rPr>
        <w:t xml:space="preserve"> Закон о интероперабилности железничког система </w:t>
      </w:r>
      <w:r w:rsidRPr="00016180">
        <w:rPr>
          <w:rFonts w:eastAsia="Calibri"/>
        </w:rPr>
        <w:t>и Закона о инспекцијском надзору - усмено; познавање рада на рачунару - практичном провером рада на рачунару; вештина аналитичког резоновања и логичког закључивања, као и организационе способности - посредно, путем стандардизованих тестова, вештина комуникације - усмено.</w:t>
      </w:r>
    </w:p>
    <w:p w:rsidR="00692811" w:rsidRDefault="00692811" w:rsidP="00991AB3">
      <w:pPr>
        <w:tabs>
          <w:tab w:val="left" w:pos="1134"/>
        </w:tabs>
        <w:jc w:val="both"/>
        <w:rPr>
          <w:lang w:val="ru-RU"/>
        </w:rPr>
      </w:pPr>
    </w:p>
    <w:p w:rsidR="00692811" w:rsidRPr="00A45566" w:rsidRDefault="00692811" w:rsidP="00991AB3">
      <w:pPr>
        <w:tabs>
          <w:tab w:val="left" w:pos="1134"/>
        </w:tabs>
        <w:jc w:val="both"/>
      </w:pPr>
      <w:r>
        <w:rPr>
          <w:b/>
        </w:rPr>
        <w:t xml:space="preserve">Место рада: </w:t>
      </w:r>
      <w:r w:rsidRPr="00A45566">
        <w:t>Београд</w:t>
      </w:r>
      <w:r w:rsidR="00A45566">
        <w:t>.</w:t>
      </w:r>
    </w:p>
    <w:p w:rsidR="00692811" w:rsidRPr="00692811" w:rsidRDefault="00692811" w:rsidP="00991AB3">
      <w:pPr>
        <w:tabs>
          <w:tab w:val="left" w:pos="1134"/>
        </w:tabs>
        <w:jc w:val="both"/>
        <w:rPr>
          <w:b/>
        </w:rPr>
      </w:pPr>
    </w:p>
    <w:p w:rsidR="00991AB3" w:rsidRDefault="00664171" w:rsidP="00991AB3">
      <w:pPr>
        <w:tabs>
          <w:tab w:val="left" w:pos="1134"/>
        </w:tabs>
        <w:jc w:val="both"/>
        <w:rPr>
          <w:b/>
        </w:rPr>
      </w:pPr>
      <w:r>
        <w:rPr>
          <w:b/>
        </w:rPr>
        <w:t>6. Р</w:t>
      </w:r>
      <w:r w:rsidR="00AD1273" w:rsidRPr="00664171">
        <w:rPr>
          <w:b/>
        </w:rPr>
        <w:t>адно место републички грађевински инспектор, Група републичке грађевинске инспекције Београд, Одељење републичке грађевинске инспекције, Сектор за инспекцијски надзор,</w:t>
      </w:r>
      <w:r>
        <w:rPr>
          <w:b/>
        </w:rPr>
        <w:t xml:space="preserve"> звање саветник </w:t>
      </w:r>
      <w:r w:rsidR="00AD1273" w:rsidRPr="00664171">
        <w:rPr>
          <w:b/>
        </w:rPr>
        <w:t>– 2 извршиоца</w:t>
      </w:r>
      <w:r>
        <w:rPr>
          <w:b/>
        </w:rPr>
        <w:t xml:space="preserve"> </w:t>
      </w:r>
    </w:p>
    <w:p w:rsidR="00991AB3" w:rsidRDefault="00C514D5" w:rsidP="00991AB3">
      <w:pPr>
        <w:tabs>
          <w:tab w:val="left" w:pos="1134"/>
        </w:tabs>
        <w:jc w:val="both"/>
        <w:rPr>
          <w:b/>
        </w:rPr>
      </w:pPr>
      <w:r w:rsidRPr="00991AB3">
        <w:rPr>
          <w:rFonts w:eastAsiaTheme="minorHAnsi"/>
          <w:b/>
          <w:lang w:val="sr-Latn-RS" w:eastAsia="en-US"/>
        </w:rPr>
        <w:t>Опис послова</w:t>
      </w:r>
      <w:r w:rsidRPr="00B5521F">
        <w:rPr>
          <w:rFonts w:eastAsiaTheme="minorHAnsi"/>
          <w:lang w:val="sr-Latn-RS" w:eastAsia="en-US"/>
        </w:rPr>
        <w:t xml:space="preserve">: Обавља инспекцијски надзор у изградњи и употреби грађевинских објеката од значаја за Републику у оквиру делокруга утврђеног законом; врши непосредни инспекцијски надзор над извршавањем одредаба закона и прати исход предузетих мера у инспекцијском надзору; остварује непосредан надзор над радом органа којима је поверено вршење инспекцијског надзора над изградњом и употребом објеката за које издају грађевинску дозволу, издаје обавезне инструкције за извршавање закона и других прописа, </w:t>
      </w:r>
      <w:r w:rsidRPr="00B5521F">
        <w:rPr>
          <w:rFonts w:eastAsiaTheme="minorHAnsi"/>
          <w:lang w:val="sr-Latn-RS" w:eastAsia="en-US"/>
        </w:rPr>
        <w:lastRenderedPageBreak/>
        <w:t xml:space="preserve">као и за вршење поверених послова, и контролише њихово извршавање; организује заједничке акције са инспекторима у органима којима је поверено вршење инспекцијског надзора над изградњом објеката за које издају грађевинску дозволу; </w:t>
      </w:r>
      <w:r>
        <w:rPr>
          <w:rFonts w:eastAsiaTheme="minorHAnsi"/>
          <w:lang w:eastAsia="en-US"/>
        </w:rPr>
        <w:t>прикупља</w:t>
      </w:r>
      <w:r w:rsidRPr="00B5521F">
        <w:rPr>
          <w:rFonts w:eastAsiaTheme="minorHAnsi"/>
          <w:lang w:val="sr-Latn-RS" w:eastAsia="en-US"/>
        </w:rPr>
        <w:t xml:space="preserve"> извештаје, податке и обавештења о вршењу поверених послова инспекцијског надзора; поступа по жалбама на решење грађевинског инспектора и прослеђује списе на даљи поступак; доноси решења и подноси пријаве; </w:t>
      </w:r>
      <w:r w:rsidRPr="00B5521F">
        <w:rPr>
          <w:rFonts w:eastAsiaTheme="minorHAnsi"/>
          <w:lang w:val="sr-Cyrl-RS" w:eastAsia="en-US"/>
        </w:rPr>
        <w:t xml:space="preserve">прати и обавештава о документацији објављеној у Централној обједињеној процедури (ЦЕОП у); </w:t>
      </w:r>
      <w:r w:rsidRPr="00B5521F">
        <w:rPr>
          <w:rFonts w:eastAsiaTheme="minorHAnsi"/>
          <w:lang w:val="sr-Latn-RS" w:eastAsia="en-US"/>
        </w:rPr>
        <w:t>припрема извештаје о раду; обавља и друге послове по налогу руководиоца Групе.</w:t>
      </w:r>
    </w:p>
    <w:p w:rsidR="00C514D5" w:rsidRPr="00991AB3" w:rsidRDefault="00C514D5" w:rsidP="00991AB3">
      <w:pPr>
        <w:tabs>
          <w:tab w:val="left" w:pos="1134"/>
        </w:tabs>
        <w:jc w:val="both"/>
        <w:rPr>
          <w:b/>
        </w:rPr>
      </w:pPr>
      <w:r w:rsidRPr="00991AB3">
        <w:rPr>
          <w:rFonts w:eastAsiaTheme="minorHAnsi"/>
          <w:b/>
          <w:lang w:val="ru-RU" w:eastAsia="en-US"/>
        </w:rPr>
        <w:t>Услови</w:t>
      </w:r>
      <w:r w:rsidRPr="00B5521F">
        <w:rPr>
          <w:rFonts w:eastAsiaTheme="minorHAnsi"/>
          <w:lang w:val="ru-RU" w:eastAsia="en-US"/>
        </w:rPr>
        <w:t xml:space="preserve">: Стечено високо образовање из научне, односно стручне области грађевинско инжењерство или архитектонско инжењерство на основним академским студијама у обиму од најмање 240ЕСПБ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стручни испит, положен државни </w:t>
      </w:r>
      <w:r w:rsidRPr="00F57643">
        <w:rPr>
          <w:rFonts w:eastAsiaTheme="minorHAnsi"/>
          <w:lang w:val="ru-RU" w:eastAsia="en-US"/>
        </w:rPr>
        <w:t xml:space="preserve">стручни </w:t>
      </w:r>
      <w:r w:rsidRPr="00B5521F">
        <w:rPr>
          <w:rFonts w:eastAsiaTheme="minorHAnsi"/>
          <w:lang w:val="ru-RU" w:eastAsia="en-US"/>
        </w:rPr>
        <w:t>испит,</w:t>
      </w:r>
      <w:r>
        <w:rPr>
          <w:rFonts w:eastAsiaTheme="minorHAnsi"/>
          <w:lang w:val="sr-Latn-RS" w:eastAsia="en-US"/>
        </w:rPr>
        <w:t xml:space="preserve"> најмање три</w:t>
      </w:r>
      <w:r w:rsidRPr="00712EAE">
        <w:rPr>
          <w:rFonts w:eastAsiaTheme="minorHAnsi"/>
          <w:lang w:val="sr-Latn-RS" w:eastAsia="en-US"/>
        </w:rPr>
        <w:t xml:space="preserve"> година радног искуства у струци, положен испит за управљање моторним возилом</w:t>
      </w:r>
      <w:r w:rsidRPr="00712EAE">
        <w:rPr>
          <w:rFonts w:eastAsiaTheme="minorHAnsi"/>
          <w:lang w:eastAsia="en-US"/>
        </w:rPr>
        <w:t xml:space="preserve"> „</w:t>
      </w:r>
      <w:r w:rsidRPr="00712EAE">
        <w:rPr>
          <w:rFonts w:eastAsiaTheme="minorHAnsi"/>
          <w:lang w:val="sr-Latn-RS" w:eastAsia="en-US"/>
        </w:rPr>
        <w:t>Б</w:t>
      </w:r>
      <w:r w:rsidRPr="00712EAE">
        <w:rPr>
          <w:rFonts w:eastAsiaTheme="minorHAnsi"/>
          <w:lang w:eastAsia="en-US"/>
        </w:rPr>
        <w:t>”</w:t>
      </w:r>
      <w:r w:rsidRPr="00712EAE">
        <w:rPr>
          <w:rFonts w:eastAsiaTheme="minorHAnsi"/>
          <w:lang w:val="sr-Latn-RS" w:eastAsia="en-US"/>
        </w:rPr>
        <w:t xml:space="preserve"> категорије, познавања рада на рачунар</w:t>
      </w:r>
      <w:r w:rsidRPr="00712EAE">
        <w:rPr>
          <w:rFonts w:eastAsiaTheme="minorHAnsi"/>
          <w:lang w:eastAsia="en-US"/>
        </w:rPr>
        <w:t>у</w:t>
      </w:r>
    </w:p>
    <w:p w:rsidR="00B8131F" w:rsidRDefault="00B8131F" w:rsidP="00B8131F">
      <w:pPr>
        <w:jc w:val="both"/>
        <w:rPr>
          <w:lang w:val="sr-Latn-RS"/>
        </w:rPr>
      </w:pPr>
      <w:r>
        <w:rPr>
          <w:b/>
          <w:bCs/>
          <w:lang w:val="ru-RU"/>
        </w:rPr>
        <w:t>Стручне оспособљености, знање и вештине које се проверавају у изборном поступку:</w:t>
      </w:r>
      <w:r>
        <w:rPr>
          <w:lang w:val="ru-RU"/>
        </w:rPr>
        <w:t xml:space="preserve"> </w:t>
      </w:r>
      <w:r>
        <w:rPr>
          <w:lang w:val="sr-Latn-RS"/>
        </w:rPr>
        <w:t xml:space="preserve">познавање Закона о планирању и изградњи, Закона о озакоњењу објеката, Закона о становању и одржавању зграда, Закона о општем управном поступку и Закона о инспекцијском надзору – усмено; познавање рада на рачунару - практичном провером рада на рачунару; вештина аналитичког резоновања и логичког закључивања, као и организационе способности </w:t>
      </w:r>
      <w:r>
        <w:rPr>
          <w:lang w:val="sr-Cyrl-RS"/>
        </w:rPr>
        <w:t xml:space="preserve">- посредно, </w:t>
      </w:r>
      <w:r>
        <w:rPr>
          <w:shd w:val="clear" w:color="auto" w:fill="FFFFFF"/>
          <w:lang w:val="sr-Latn-RS"/>
        </w:rPr>
        <w:t xml:space="preserve">путем стандардизованих тестова; </w:t>
      </w:r>
      <w:r>
        <w:rPr>
          <w:lang w:val="sr-Latn-RS"/>
        </w:rPr>
        <w:t>вештина комуникације - усмено.</w:t>
      </w:r>
    </w:p>
    <w:p w:rsidR="00B8131F" w:rsidRDefault="00B8131F" w:rsidP="00B8131F">
      <w:pPr>
        <w:jc w:val="both"/>
        <w:rPr>
          <w:lang w:val="sr-Cyrl-RS" w:eastAsia="en-US"/>
        </w:rPr>
      </w:pPr>
    </w:p>
    <w:p w:rsidR="00B8131F" w:rsidRDefault="00B8131F" w:rsidP="00B8131F">
      <w:pPr>
        <w:jc w:val="both"/>
        <w:rPr>
          <w:color w:val="000000"/>
        </w:rPr>
      </w:pPr>
      <w:r>
        <w:rPr>
          <w:b/>
          <w:bCs/>
          <w:lang w:val="sr-Latn-RS"/>
        </w:rPr>
        <w:t>Место рада:</w:t>
      </w:r>
      <w:r>
        <w:rPr>
          <w:lang w:val="sr-Latn-RS"/>
        </w:rPr>
        <w:t xml:space="preserve"> </w:t>
      </w:r>
      <w:r>
        <w:rPr>
          <w:lang w:val="sr-Cyrl-RS"/>
        </w:rPr>
        <w:t>Београд</w:t>
      </w:r>
    </w:p>
    <w:p w:rsidR="00692811" w:rsidRDefault="00692811" w:rsidP="00F020FA">
      <w:pPr>
        <w:spacing w:line="264" w:lineRule="exact"/>
        <w:ind w:firstLine="1004"/>
        <w:jc w:val="both"/>
        <w:rPr>
          <w:rFonts w:eastAsiaTheme="minorHAnsi"/>
          <w:lang w:eastAsia="en-US"/>
        </w:rPr>
      </w:pPr>
    </w:p>
    <w:p w:rsidR="00011CAE" w:rsidRDefault="00664171" w:rsidP="00991AB3">
      <w:pPr>
        <w:tabs>
          <w:tab w:val="left" w:pos="1134"/>
        </w:tabs>
        <w:jc w:val="both"/>
        <w:rPr>
          <w:b/>
        </w:rPr>
      </w:pPr>
      <w:r>
        <w:rPr>
          <w:b/>
        </w:rPr>
        <w:t>7. Р</w:t>
      </w:r>
      <w:r w:rsidR="00AD1273" w:rsidRPr="00B323CE">
        <w:rPr>
          <w:b/>
        </w:rPr>
        <w:t>адно место инспектора за транспорт опасне робе</w:t>
      </w:r>
      <w:r w:rsidR="00AD1273">
        <w:t xml:space="preserve">, </w:t>
      </w:r>
      <w:r w:rsidR="00AD1273" w:rsidRPr="00664171">
        <w:rPr>
          <w:b/>
        </w:rPr>
        <w:t xml:space="preserve">Група за инспекцијске послове за транспорт опасне робе, Сектор за инспекцијски надзор, </w:t>
      </w:r>
      <w:r w:rsidR="00011CAE">
        <w:rPr>
          <w:b/>
        </w:rPr>
        <w:t>звање саветник – 1 извршилац</w:t>
      </w:r>
    </w:p>
    <w:p w:rsidR="00011CAE" w:rsidRDefault="00AD1273" w:rsidP="00991AB3">
      <w:pPr>
        <w:tabs>
          <w:tab w:val="left" w:pos="1134"/>
        </w:tabs>
        <w:jc w:val="both"/>
        <w:rPr>
          <w:b/>
        </w:rPr>
      </w:pPr>
      <w:r w:rsidRPr="00664171">
        <w:rPr>
          <w:b/>
        </w:rPr>
        <w:t xml:space="preserve"> </w:t>
      </w:r>
    </w:p>
    <w:p w:rsidR="00991AB3" w:rsidRDefault="00422660" w:rsidP="00991AB3">
      <w:pPr>
        <w:tabs>
          <w:tab w:val="left" w:pos="1134"/>
        </w:tabs>
        <w:jc w:val="both"/>
        <w:rPr>
          <w:b/>
        </w:rPr>
      </w:pPr>
      <w:r>
        <w:rPr>
          <w:b/>
          <w:lang w:val="ru-RU"/>
        </w:rPr>
        <w:t>Опис послова:</w:t>
      </w:r>
      <w:r>
        <w:rPr>
          <w:lang w:val="ru-RU"/>
        </w:rPr>
        <w:t xml:space="preserve"> </w:t>
      </w:r>
      <w:r w:rsidR="00C514D5" w:rsidRPr="00243FE1">
        <w:rPr>
          <w:lang w:val="sr-Cyrl-RS"/>
        </w:rPr>
        <w:t xml:space="preserve">Врши непосредни инспекцијски надзор над спровођењем одредаба </w:t>
      </w:r>
      <w:r w:rsidR="00C514D5" w:rsidRPr="00243FE1">
        <w:t xml:space="preserve">RID/AND, </w:t>
      </w:r>
      <w:r w:rsidR="00C514D5" w:rsidRPr="00243FE1">
        <w:rPr>
          <w:lang w:val="sr-Cyrl-RS"/>
        </w:rPr>
        <w:t xml:space="preserve">закона, других прописа и општих аката из области транспорта опасне робе у железничком и унутрашњем водном саобраћају; врши непосредни инспекцијски надзор над спровођењем одредаба </w:t>
      </w:r>
      <w:r w:rsidR="00C514D5" w:rsidRPr="00243FE1">
        <w:t>ADR, Закона о транспорту опасне робе</w:t>
      </w:r>
      <w:r w:rsidR="00C514D5" w:rsidRPr="00243FE1">
        <w:rPr>
          <w:lang w:val="sr-Cyrl-RS"/>
        </w:rPr>
        <w:t xml:space="preserve"> </w:t>
      </w:r>
      <w:r w:rsidR="00C514D5" w:rsidRPr="00243FE1">
        <w:t xml:space="preserve">и прописа донетих на основу тог закона којима се уређује поступање у складу са правилима ADR у вези поседовања ADR сертификата о одобрењу за возило и сертификата за возача, обука и полагање испита за стицање сертификата за возача; </w:t>
      </w:r>
      <w:r w:rsidR="00C514D5" w:rsidRPr="00243FE1">
        <w:rPr>
          <w:lang w:val="sr-Cyrl-RS"/>
        </w:rPr>
        <w:t xml:space="preserve">предузима управне и друге мере ради отклањања неправилности у вези са транспортом опасне робе; доноси решења и подноси пријаве; прати стање </w:t>
      </w:r>
      <w:r w:rsidR="00C514D5">
        <w:rPr>
          <w:lang w:val="sr-Cyrl-RS"/>
        </w:rPr>
        <w:t>у вези са</w:t>
      </w:r>
      <w:r w:rsidR="00C514D5" w:rsidRPr="00243FE1">
        <w:rPr>
          <w:lang w:val="sr-Cyrl-RS"/>
        </w:rPr>
        <w:t xml:space="preserve"> остваривање</w:t>
      </w:r>
      <w:r w:rsidR="00C514D5">
        <w:rPr>
          <w:lang w:val="sr-Cyrl-RS"/>
        </w:rPr>
        <w:t>м</w:t>
      </w:r>
      <w:r w:rsidR="00C514D5" w:rsidRPr="00243FE1">
        <w:rPr>
          <w:lang w:val="sr-Cyrl-RS"/>
        </w:rPr>
        <w:t xml:space="preserve"> законитости и предлаже одговарајућа решења у сарадњи са Одсеком за транспорт опасне робе; сарађује са инспекцијским службама других државних органа и других држава;</w:t>
      </w:r>
      <w:r w:rsidR="00C514D5" w:rsidRPr="00243FE1">
        <w:rPr>
          <w:lang w:val="sr-Latn-CS"/>
        </w:rPr>
        <w:t xml:space="preserve"> </w:t>
      </w:r>
      <w:r w:rsidR="00C514D5" w:rsidRPr="00243FE1">
        <w:rPr>
          <w:lang w:val="sr-Cyrl-RS"/>
        </w:rPr>
        <w:t>подноси периодичне извештаје прописане законом; обавља и друге послове по налогу руководиоца Групе.</w:t>
      </w:r>
    </w:p>
    <w:p w:rsidR="00422660" w:rsidRPr="00991AB3" w:rsidRDefault="00C514D5" w:rsidP="00991AB3">
      <w:pPr>
        <w:tabs>
          <w:tab w:val="left" w:pos="1134"/>
        </w:tabs>
        <w:jc w:val="both"/>
        <w:rPr>
          <w:b/>
        </w:rPr>
      </w:pPr>
      <w:r w:rsidRPr="00991AB3">
        <w:rPr>
          <w:b/>
          <w:lang w:val="sr-Cyrl-RS"/>
        </w:rPr>
        <w:t>Услови</w:t>
      </w:r>
      <w:r w:rsidRPr="00243FE1">
        <w:rPr>
          <w:lang w:val="sr-Cyrl-RS"/>
        </w:rPr>
        <w:t xml:space="preserve">: Стечено високо образовање из научне односно стручне области саобраћајно инжењерство, машинско инжењерство, технолошко инжењерство, инжењерство заштите животне средине и заштите на раду или из научне области правне, економске или хемијске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w:t>
      </w:r>
      <w:r w:rsidRPr="00243FE1">
        <w:rPr>
          <w:lang w:val="sr-Cyrl-RS"/>
        </w:rPr>
        <w:lastRenderedPageBreak/>
        <w:t>или специјалистичким студијама на факултету, најмање три године радног искуства у струци, положен државни стручни испит,</w:t>
      </w:r>
      <w:r w:rsidRPr="00243FE1">
        <w:rPr>
          <w:lang w:val="ru-RU"/>
        </w:rPr>
        <w:t xml:space="preserve"> </w:t>
      </w:r>
      <w:r w:rsidRPr="00243FE1">
        <w:rPr>
          <w:lang w:val="sr-Cyrl-RS"/>
        </w:rPr>
        <w:t xml:space="preserve">познавање енглеског језика, познавање рада на рачунару, </w:t>
      </w:r>
      <w:r w:rsidRPr="00243FE1">
        <w:rPr>
          <w:rFonts w:eastAsia="Calibri"/>
          <w:lang w:eastAsia="en-US"/>
        </w:rPr>
        <w:t>положен возачки испит „Б“ категорије</w:t>
      </w:r>
    </w:p>
    <w:p w:rsidR="00BE4CC2" w:rsidRPr="00903DE2" w:rsidRDefault="00BE4CC2" w:rsidP="00BE4CC2">
      <w:pPr>
        <w:jc w:val="both"/>
      </w:pPr>
      <w:r w:rsidRPr="00903DE2">
        <w:rPr>
          <w:b/>
          <w:lang w:val="ru-RU"/>
        </w:rPr>
        <w:t>Стручне оспособљености, знање и вештине које се проверавају у изборном поступку:</w:t>
      </w:r>
      <w:r w:rsidRPr="00903DE2">
        <w:rPr>
          <w:lang w:val="ru-RU"/>
        </w:rPr>
        <w:t xml:space="preserve"> </w:t>
      </w:r>
      <w:r w:rsidRPr="00903DE2">
        <w:t>познавање</w:t>
      </w:r>
      <w:r w:rsidRPr="00903DE2">
        <w:rPr>
          <w:lang w:val="sr-Cyrl-RS"/>
        </w:rPr>
        <w:t xml:space="preserve"> </w:t>
      </w:r>
      <w:r w:rsidRPr="00903DE2">
        <w:rPr>
          <w:lang w:val="sr-Latn-RS"/>
        </w:rPr>
        <w:t>Закон</w:t>
      </w:r>
      <w:r w:rsidRPr="00903DE2">
        <w:t>а</w:t>
      </w:r>
      <w:r w:rsidRPr="00903DE2">
        <w:rPr>
          <w:lang w:val="sr-Latn-RS"/>
        </w:rPr>
        <w:t xml:space="preserve"> о </w:t>
      </w:r>
      <w:r w:rsidRPr="00903DE2">
        <w:t>транспорту опасне робе, Закона о општем управном поступку и Закона о инспекцијском надзор</w:t>
      </w:r>
      <w:r w:rsidRPr="00903DE2">
        <w:rPr>
          <w:lang w:val="sr-Latn-RS"/>
        </w:rPr>
        <w:t>у</w:t>
      </w:r>
      <w:r w:rsidRPr="00903DE2">
        <w:t xml:space="preserve"> – усмено; познавање рада на рачунару - практичном провером рада на рачунару; </w:t>
      </w:r>
      <w:r w:rsidRPr="00903DE2">
        <w:rPr>
          <w:lang w:val="sr-Cyrl-RS"/>
        </w:rPr>
        <w:t xml:space="preserve">познавање енглеског језика - увидом у сертификат или други доказ (оверена фотокопија индекса); </w:t>
      </w:r>
      <w:r w:rsidRPr="00903DE2">
        <w:t xml:space="preserve">вештина аналитичког резоновања и логичког закључивања, као и организационе способности </w:t>
      </w:r>
      <w:r w:rsidRPr="00903DE2">
        <w:rPr>
          <w:lang w:val="sr-Cyrl-RS"/>
        </w:rPr>
        <w:t xml:space="preserve">- посредно, </w:t>
      </w:r>
      <w:r w:rsidRPr="00903DE2">
        <w:rPr>
          <w:shd w:val="clear" w:color="auto" w:fill="FFFFFF"/>
        </w:rPr>
        <w:t xml:space="preserve">путем стандардизованих тестова, </w:t>
      </w:r>
      <w:r w:rsidRPr="00903DE2">
        <w:t>вештина комуникације - усмено.</w:t>
      </w:r>
    </w:p>
    <w:p w:rsidR="00422660" w:rsidRDefault="00422660" w:rsidP="00F020FA">
      <w:pPr>
        <w:tabs>
          <w:tab w:val="left" w:pos="720"/>
          <w:tab w:val="left" w:pos="1440"/>
          <w:tab w:val="center" w:pos="4320"/>
          <w:tab w:val="right" w:pos="8640"/>
        </w:tabs>
        <w:jc w:val="both"/>
        <w:rPr>
          <w:color w:val="FF0000"/>
          <w:lang w:val="sr-Cyrl-RS"/>
        </w:rPr>
      </w:pPr>
    </w:p>
    <w:p w:rsidR="00A45566" w:rsidRPr="00A45566" w:rsidRDefault="00A45566" w:rsidP="00F020FA">
      <w:pPr>
        <w:tabs>
          <w:tab w:val="left" w:pos="720"/>
          <w:tab w:val="left" w:pos="1440"/>
          <w:tab w:val="center" w:pos="4320"/>
          <w:tab w:val="right" w:pos="8640"/>
        </w:tabs>
        <w:jc w:val="both"/>
        <w:rPr>
          <w:lang w:val="sr-Cyrl-RS"/>
        </w:rPr>
      </w:pPr>
      <w:r w:rsidRPr="00A45566">
        <w:rPr>
          <w:b/>
          <w:lang w:val="sr-Cyrl-RS"/>
        </w:rPr>
        <w:t>Место рада</w:t>
      </w:r>
      <w:r w:rsidRPr="00A45566">
        <w:rPr>
          <w:lang w:val="sr-Cyrl-RS"/>
        </w:rPr>
        <w:t>: Београд</w:t>
      </w:r>
    </w:p>
    <w:p w:rsidR="005E1D05" w:rsidRDefault="005E1D05" w:rsidP="00F020FA">
      <w:pPr>
        <w:tabs>
          <w:tab w:val="left" w:pos="720"/>
          <w:tab w:val="left" w:pos="1440"/>
          <w:tab w:val="center" w:pos="4320"/>
          <w:tab w:val="right" w:pos="8640"/>
        </w:tabs>
        <w:jc w:val="both"/>
        <w:rPr>
          <w:color w:val="FF0000"/>
          <w:lang w:val="sr-Cyrl-RS"/>
        </w:rPr>
      </w:pPr>
    </w:p>
    <w:p w:rsidR="00422660" w:rsidRDefault="00422660" w:rsidP="00F020FA">
      <w:pPr>
        <w:tabs>
          <w:tab w:val="left" w:pos="720"/>
          <w:tab w:val="left" w:pos="1440"/>
          <w:tab w:val="center" w:pos="4320"/>
          <w:tab w:val="right" w:pos="8640"/>
        </w:tabs>
        <w:jc w:val="both"/>
        <w:rPr>
          <w:b/>
        </w:rPr>
      </w:pPr>
      <w:r>
        <w:rPr>
          <w:b/>
          <w:lang w:val="sr-Latn-RS"/>
        </w:rPr>
        <w:t>III</w:t>
      </w:r>
      <w:r>
        <w:rPr>
          <w:lang w:val="sr-Latn-RS"/>
        </w:rPr>
        <w:t xml:space="preserve"> </w:t>
      </w:r>
      <w:r>
        <w:rPr>
          <w:b/>
        </w:rPr>
        <w:t>Заједничко за сва радна места</w:t>
      </w:r>
    </w:p>
    <w:p w:rsidR="00422660" w:rsidRDefault="00422660" w:rsidP="00F020FA">
      <w:pPr>
        <w:tabs>
          <w:tab w:val="left" w:pos="900"/>
          <w:tab w:val="left" w:pos="1440"/>
          <w:tab w:val="left" w:pos="5220"/>
          <w:tab w:val="left" w:pos="6840"/>
          <w:tab w:val="left" w:pos="9360"/>
        </w:tabs>
        <w:jc w:val="both"/>
        <w:rPr>
          <w:b/>
        </w:rPr>
      </w:pPr>
    </w:p>
    <w:p w:rsidR="00422660" w:rsidRDefault="00422660" w:rsidP="00F020FA">
      <w:pPr>
        <w:tabs>
          <w:tab w:val="left" w:pos="900"/>
          <w:tab w:val="left" w:pos="1440"/>
          <w:tab w:val="left" w:pos="5220"/>
          <w:tab w:val="left" w:pos="6840"/>
          <w:tab w:val="left" w:pos="9360"/>
        </w:tabs>
        <w:jc w:val="both"/>
      </w:pPr>
      <w:r>
        <w:rPr>
          <w:b/>
        </w:rPr>
        <w:t xml:space="preserve">Рок за подношење пријава: </w:t>
      </w:r>
      <w:r>
        <w:t>Рок за подношење пријава</w:t>
      </w:r>
      <w:r>
        <w:rPr>
          <w:b/>
        </w:rPr>
        <w:t xml:space="preserve"> </w:t>
      </w:r>
      <w:r>
        <w:t>је 8 дана и почиње да тече наредног дана од дана објављивања јавног конкурса у</w:t>
      </w:r>
      <w:r>
        <w:rPr>
          <w:lang w:val="sr-Cyrl-RS"/>
        </w:rPr>
        <w:t xml:space="preserve"> </w:t>
      </w:r>
      <w:r>
        <w:t>периодичном издању огласа Националне службе за запошљавање.</w:t>
      </w:r>
    </w:p>
    <w:p w:rsidR="00422660" w:rsidRDefault="00422660" w:rsidP="00F020FA">
      <w:pPr>
        <w:tabs>
          <w:tab w:val="left" w:pos="900"/>
          <w:tab w:val="left" w:pos="1440"/>
          <w:tab w:val="left" w:pos="5220"/>
          <w:tab w:val="left" w:pos="6840"/>
          <w:tab w:val="left" w:pos="9360"/>
        </w:tabs>
        <w:jc w:val="both"/>
        <w:rPr>
          <w:b/>
        </w:rPr>
      </w:pPr>
    </w:p>
    <w:p w:rsidR="00422660" w:rsidRDefault="00422660" w:rsidP="00F020FA">
      <w:pPr>
        <w:tabs>
          <w:tab w:val="left" w:pos="900"/>
          <w:tab w:val="left" w:pos="1440"/>
          <w:tab w:val="left" w:pos="5220"/>
          <w:tab w:val="left" w:pos="6840"/>
          <w:tab w:val="left" w:pos="9360"/>
        </w:tabs>
        <w:jc w:val="both"/>
      </w:pPr>
      <w:r>
        <w:rPr>
          <w:b/>
        </w:rPr>
        <w:t>Општи услови за запослење</w:t>
      </w:r>
      <w:r>
        <w:t>: држављанство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rsidR="00422660" w:rsidRDefault="00422660" w:rsidP="00F020FA">
      <w:pPr>
        <w:tabs>
          <w:tab w:val="left" w:pos="900"/>
          <w:tab w:val="left" w:pos="1440"/>
          <w:tab w:val="left" w:pos="5220"/>
          <w:tab w:val="left" w:pos="6840"/>
          <w:tab w:val="left" w:pos="9360"/>
        </w:tabs>
        <w:jc w:val="both"/>
      </w:pPr>
    </w:p>
    <w:p w:rsidR="00422660" w:rsidRDefault="00422660" w:rsidP="00F020FA">
      <w:pPr>
        <w:tabs>
          <w:tab w:val="left" w:pos="900"/>
          <w:tab w:val="left" w:pos="1440"/>
          <w:tab w:val="left" w:pos="5220"/>
          <w:tab w:val="left" w:pos="6840"/>
          <w:tab w:val="left" w:pos="9360"/>
        </w:tabs>
        <w:jc w:val="both"/>
      </w:pPr>
      <w:r>
        <w:rPr>
          <w:b/>
        </w:rPr>
        <w:t>Докази који се прилажу уз пријаву на конкурс</w:t>
      </w:r>
      <w:r>
        <w:t xml:space="preserve">: </w:t>
      </w:r>
      <w:r>
        <w:rPr>
          <w:lang w:val="sr-Cyrl-RS"/>
        </w:rPr>
        <w:t xml:space="preserve">потписана </w:t>
      </w:r>
      <w:r>
        <w:t>пријава са биографијом и наводима о досадашњем радном искуству</w:t>
      </w:r>
      <w:r>
        <w:rPr>
          <w:lang w:val="en-US"/>
        </w:rPr>
        <w:t xml:space="preserve"> </w:t>
      </w:r>
      <w:r>
        <w:t xml:space="preserve">са назначеним радним местом на које се конкурише; </w:t>
      </w:r>
      <w:r>
        <w:rPr>
          <w:rFonts w:ascii="inherit" w:hAnsi="inherit"/>
          <w:color w:val="000000" w:themeColor="text1"/>
          <w:bdr w:val="none" w:sz="0" w:space="0" w:color="auto" w:frame="1"/>
        </w:rPr>
        <w:t>изјава у којој се странка опредељује да ли ће сама прибавити податке о чињеницама о којима се води службена евиденција или ће то орган учинити уместо ње</w:t>
      </w:r>
      <w:r>
        <w:rPr>
          <w:rFonts w:ascii="inherit" w:hAnsi="inherit"/>
          <w:color w:val="000000"/>
          <w:bdr w:val="none" w:sz="0" w:space="0" w:color="auto" w:frame="1"/>
        </w:rPr>
        <w:t>; </w:t>
      </w:r>
      <w:r>
        <w:t>оригинал или оверена фотокопија уверења о држављанству; оригинал или оверена фотокопија извода из матичне књиге рођених;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оригинал или оверена фотокопија доказа о радном искуству у струци (потврде, решења, уговори и други акти из којих се може утврдити на којим пословима,</w:t>
      </w:r>
      <w:r>
        <w:rPr>
          <w:color w:val="FF0000"/>
        </w:rPr>
        <w:t xml:space="preserve"> </w:t>
      </w:r>
      <w:r>
        <w:rPr>
          <w:color w:val="000000" w:themeColor="text1"/>
        </w:rPr>
        <w:t xml:space="preserve">са којом стручном спремом </w:t>
      </w:r>
      <w:r>
        <w:rPr>
          <w:color w:val="000000" w:themeColor="text1"/>
          <w:lang w:val="sr-Cyrl-RS"/>
        </w:rPr>
        <w:t>и у ком периоду је стечено радно искуство</w:t>
      </w:r>
      <w:r>
        <w:t>).</w:t>
      </w:r>
    </w:p>
    <w:p w:rsidR="00C812F9" w:rsidRDefault="00C812F9" w:rsidP="00F020FA">
      <w:pPr>
        <w:tabs>
          <w:tab w:val="left" w:pos="900"/>
          <w:tab w:val="left" w:pos="1440"/>
          <w:tab w:val="left" w:pos="5220"/>
          <w:tab w:val="left" w:pos="6840"/>
          <w:tab w:val="left" w:pos="9360"/>
        </w:tabs>
        <w:jc w:val="both"/>
      </w:pPr>
    </w:p>
    <w:p w:rsidR="00422660" w:rsidRDefault="00C812F9" w:rsidP="00F020FA">
      <w:pPr>
        <w:tabs>
          <w:tab w:val="left" w:pos="900"/>
          <w:tab w:val="left" w:pos="1440"/>
          <w:tab w:val="left" w:pos="5220"/>
          <w:tab w:val="left" w:pos="6840"/>
          <w:tab w:val="left" w:pos="9360"/>
        </w:tabs>
        <w:jc w:val="both"/>
        <w:rPr>
          <w:lang w:val="sr-Cyrl-RS"/>
        </w:rPr>
      </w:pPr>
      <w:proofErr w:type="spellStart"/>
      <w:r w:rsidRPr="003B3DCC">
        <w:rPr>
          <w:lang w:val="en-US"/>
        </w:rPr>
        <w:t>Оверена</w:t>
      </w:r>
      <w:proofErr w:type="spellEnd"/>
      <w:r w:rsidRPr="003B3DCC">
        <w:rPr>
          <w:lang w:val="en-US"/>
        </w:rPr>
        <w:t xml:space="preserve"> </w:t>
      </w:r>
      <w:proofErr w:type="spellStart"/>
      <w:r w:rsidRPr="003B3DCC">
        <w:rPr>
          <w:lang w:val="en-US"/>
        </w:rPr>
        <w:t>фотокопија</w:t>
      </w:r>
      <w:proofErr w:type="spellEnd"/>
      <w:r w:rsidRPr="003B3DCC">
        <w:rPr>
          <w:lang w:val="en-US"/>
        </w:rPr>
        <w:t xml:space="preserve"> </w:t>
      </w:r>
      <w:proofErr w:type="spellStart"/>
      <w:r w:rsidRPr="003B3DCC">
        <w:rPr>
          <w:lang w:val="en-US"/>
        </w:rPr>
        <w:t>или</w:t>
      </w:r>
      <w:proofErr w:type="spellEnd"/>
      <w:r w:rsidRPr="003B3DCC">
        <w:rPr>
          <w:lang w:val="en-US"/>
        </w:rPr>
        <w:t xml:space="preserve"> </w:t>
      </w:r>
      <w:r w:rsidRPr="003B3DCC">
        <w:t>очитан</w:t>
      </w:r>
      <w:r>
        <w:t>а возачка дозвола (за сва радна места</w:t>
      </w:r>
      <w:r w:rsidRPr="003B3DCC">
        <w:t>)</w:t>
      </w:r>
      <w:r w:rsidRPr="003B3DCC">
        <w:rPr>
          <w:lang w:val="sr-Cyrl-RS"/>
        </w:rPr>
        <w:t>.</w:t>
      </w:r>
    </w:p>
    <w:p w:rsidR="00C812F9" w:rsidRDefault="00C812F9" w:rsidP="00F020FA">
      <w:pPr>
        <w:tabs>
          <w:tab w:val="left" w:pos="900"/>
          <w:tab w:val="left" w:pos="1440"/>
          <w:tab w:val="left" w:pos="5220"/>
          <w:tab w:val="left" w:pos="6840"/>
          <w:tab w:val="left" w:pos="9360"/>
        </w:tabs>
        <w:jc w:val="both"/>
      </w:pPr>
    </w:p>
    <w:p w:rsidR="00422660" w:rsidRPr="00214683" w:rsidRDefault="00422660" w:rsidP="00F020FA">
      <w:pPr>
        <w:tabs>
          <w:tab w:val="left" w:pos="900"/>
          <w:tab w:val="left" w:pos="1440"/>
          <w:tab w:val="left" w:pos="5220"/>
          <w:tab w:val="left" w:pos="6840"/>
          <w:tab w:val="left" w:pos="9360"/>
        </w:tabs>
        <w:jc w:val="both"/>
        <w:rPr>
          <w:lang w:val="sr-Cyrl-RS"/>
        </w:rPr>
      </w:pPr>
      <w:r w:rsidRPr="00214683">
        <w:t>Оригинал или оверена фотокопија сертификата или другог доказа о познавању енглеског, језика (за радн</w:t>
      </w:r>
      <w:r w:rsidR="00214683" w:rsidRPr="00214683">
        <w:rPr>
          <w:lang w:val="sr-Cyrl-RS"/>
        </w:rPr>
        <w:t>о место број 7</w:t>
      </w:r>
      <w:r w:rsidRPr="00214683">
        <w:t>)</w:t>
      </w:r>
      <w:r w:rsidRPr="00214683">
        <w:rPr>
          <w:lang w:val="sr-Cyrl-RS"/>
        </w:rPr>
        <w:t>.</w:t>
      </w:r>
    </w:p>
    <w:p w:rsidR="00422660" w:rsidRDefault="00422660" w:rsidP="00F020FA">
      <w:pPr>
        <w:tabs>
          <w:tab w:val="left" w:pos="900"/>
          <w:tab w:val="left" w:pos="1440"/>
          <w:tab w:val="left" w:pos="5220"/>
          <w:tab w:val="left" w:pos="6840"/>
          <w:tab w:val="left" w:pos="9360"/>
        </w:tabs>
        <w:jc w:val="both"/>
        <w:rPr>
          <w:lang w:val="sr-Cyrl-RS"/>
        </w:rPr>
      </w:pPr>
    </w:p>
    <w:p w:rsidR="00422660" w:rsidRDefault="00422660" w:rsidP="00F020FA">
      <w:pPr>
        <w:tabs>
          <w:tab w:val="left" w:pos="900"/>
          <w:tab w:val="left" w:pos="1440"/>
          <w:tab w:val="left" w:pos="5220"/>
          <w:tab w:val="left" w:pos="6840"/>
          <w:tab w:val="left" w:pos="9360"/>
        </w:tabs>
        <w:jc w:val="both"/>
        <w:rPr>
          <w:color w:val="FF0000"/>
        </w:rPr>
      </w:pPr>
      <w:r>
        <w:rPr>
          <w:color w:val="000000" w:themeColor="text1"/>
        </w:rPr>
        <w:t>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w:t>
      </w:r>
      <w:r>
        <w:rPr>
          <w:color w:val="FF0000"/>
        </w:rPr>
        <w:t xml:space="preserve">. </w:t>
      </w:r>
    </w:p>
    <w:p w:rsidR="00422660" w:rsidRDefault="00422660" w:rsidP="00F020FA">
      <w:pPr>
        <w:tabs>
          <w:tab w:val="left" w:pos="900"/>
          <w:tab w:val="left" w:pos="1440"/>
          <w:tab w:val="left" w:pos="5220"/>
          <w:tab w:val="left" w:pos="6840"/>
          <w:tab w:val="left" w:pos="9360"/>
        </w:tabs>
        <w:jc w:val="both"/>
      </w:pPr>
    </w:p>
    <w:p w:rsidR="00422660" w:rsidRDefault="00422660" w:rsidP="00F020FA">
      <w:pPr>
        <w:tabs>
          <w:tab w:val="left" w:pos="900"/>
          <w:tab w:val="left" w:pos="1440"/>
          <w:tab w:val="left" w:pos="5220"/>
          <w:tab w:val="left" w:pos="6840"/>
          <w:tab w:val="left" w:pos="9360"/>
        </w:tabs>
        <w:jc w:val="both"/>
      </w:pPr>
      <w:r>
        <w:lastRenderedPageBreak/>
        <w:t xml:space="preserve">Уколико се уз пријаву на конкурс прилажу фотокопије доказа, исте морају бити оверене </w:t>
      </w:r>
      <w:r>
        <w:rPr>
          <w:lang w:val="sr-Cyrl-RS"/>
        </w:rPr>
        <w:t>код јавног бележника, у</w:t>
      </w:r>
      <w:r>
        <w:t xml:space="preserve"> суду или општини. </w:t>
      </w:r>
    </w:p>
    <w:p w:rsidR="00422660" w:rsidRDefault="00422660" w:rsidP="00F020FA">
      <w:pPr>
        <w:tabs>
          <w:tab w:val="left" w:pos="900"/>
          <w:tab w:val="left" w:pos="1440"/>
          <w:tab w:val="left" w:pos="5220"/>
          <w:tab w:val="left" w:pos="6840"/>
          <w:tab w:val="left" w:pos="9360"/>
        </w:tabs>
        <w:jc w:val="both"/>
      </w:pPr>
    </w:p>
    <w:p w:rsidR="00422660" w:rsidRDefault="00422660" w:rsidP="00F020FA">
      <w:pPr>
        <w:tabs>
          <w:tab w:val="left" w:pos="900"/>
          <w:tab w:val="left" w:pos="1440"/>
          <w:tab w:val="left" w:pos="5220"/>
          <w:tab w:val="left" w:pos="6840"/>
          <w:tab w:val="left" w:pos="9360"/>
        </w:tabs>
        <w:jc w:val="both"/>
        <w:rPr>
          <w:rFonts w:ascii="Roboto" w:hAnsi="Roboto"/>
          <w:color w:val="000000"/>
        </w:rPr>
      </w:pPr>
      <w:r>
        <w:rPr>
          <w:rFonts w:ascii="inherit" w:hAnsi="inherit"/>
          <w:b/>
          <w:bCs/>
          <w:color w:val="000000"/>
          <w:bdr w:val="none" w:sz="0" w:space="0" w:color="auto" w:frame="1"/>
        </w:rPr>
        <w:t>Напомена:</w:t>
      </w:r>
      <w:r>
        <w:rPr>
          <w:rFonts w:ascii="Roboto" w:hAnsi="Roboto"/>
          <w:color w:val="000000"/>
        </w:rPr>
        <w:t> </w:t>
      </w:r>
    </w:p>
    <w:p w:rsidR="00422660" w:rsidRDefault="00422660" w:rsidP="00F020FA">
      <w:pPr>
        <w:tabs>
          <w:tab w:val="left" w:pos="900"/>
          <w:tab w:val="left" w:pos="1440"/>
          <w:tab w:val="left" w:pos="5220"/>
          <w:tab w:val="left" w:pos="6840"/>
          <w:tab w:val="left" w:pos="9360"/>
        </w:tabs>
        <w:jc w:val="both"/>
        <w:rPr>
          <w:rFonts w:ascii="inherit" w:hAnsi="inherit"/>
          <w:color w:val="000000"/>
          <w:bdr w:val="none" w:sz="0" w:space="0" w:color="auto" w:frame="1"/>
        </w:rPr>
      </w:pPr>
      <w:r>
        <w:rPr>
          <w:rFonts w:ascii="inherit" w:hAnsi="inherit"/>
          <w:color w:val="000000"/>
          <w:bdr w:val="none" w:sz="0" w:space="0" w:color="auto" w:frame="1"/>
        </w:rPr>
        <w:t>Документа о чињеницама о којима се води службена евиденција су: уверење о држављанству, извод из матичне књиге рођених,  уверење о положеном државном стручном испиту за рад у државним органима</w:t>
      </w:r>
      <w:r>
        <w:rPr>
          <w:rFonts w:ascii="inherit" w:hAnsi="inherit"/>
          <w:color w:val="000000"/>
          <w:bdr w:val="none" w:sz="0" w:space="0" w:color="auto" w:frame="1"/>
          <w:lang w:val="en-US"/>
        </w:rPr>
        <w:t xml:space="preserve"> </w:t>
      </w:r>
      <w:r>
        <w:rPr>
          <w:rFonts w:ascii="inherit" w:hAnsi="inherit"/>
          <w:color w:val="000000"/>
          <w:bdr w:val="none" w:sz="0" w:space="0" w:color="auto" w:frame="1"/>
        </w:rPr>
        <w:t>/</w:t>
      </w:r>
      <w:r>
        <w:rPr>
          <w:rFonts w:ascii="inherit" w:hAnsi="inherit"/>
          <w:color w:val="000000"/>
          <w:bdr w:val="none" w:sz="0" w:space="0" w:color="auto" w:frame="1"/>
          <w:lang w:val="en-US"/>
        </w:rPr>
        <w:t xml:space="preserve"> </w:t>
      </w:r>
      <w:r>
        <w:rPr>
          <w:rFonts w:ascii="inherit" w:hAnsi="inherit"/>
          <w:color w:val="000000" w:themeColor="text1"/>
          <w:bdr w:val="none" w:sz="0" w:space="0" w:color="auto" w:frame="1"/>
          <w:lang w:val="sr-Cyrl-RS"/>
        </w:rPr>
        <w:t>уверење о положеном правосудном испиту</w:t>
      </w:r>
      <w:r>
        <w:rPr>
          <w:rFonts w:ascii="inherit" w:hAnsi="inherit"/>
          <w:color w:val="000000"/>
          <w:bdr w:val="none" w:sz="0" w:space="0" w:color="auto" w:frame="1"/>
        </w:rPr>
        <w:t xml:space="preserve">. Сви докази прилажу се у оригиналу или фотокопији овереној код јавног бележника, у суду или  општини. </w:t>
      </w:r>
    </w:p>
    <w:p w:rsidR="00422660" w:rsidRDefault="00422660" w:rsidP="00F020FA">
      <w:pPr>
        <w:tabs>
          <w:tab w:val="left" w:pos="900"/>
          <w:tab w:val="left" w:pos="1440"/>
          <w:tab w:val="left" w:pos="5220"/>
          <w:tab w:val="left" w:pos="6840"/>
          <w:tab w:val="left" w:pos="9360"/>
        </w:tabs>
        <w:jc w:val="both"/>
        <w:rPr>
          <w:rFonts w:ascii="inherit" w:hAnsi="inherit"/>
          <w:color w:val="000000"/>
          <w:bdr w:val="none" w:sz="0" w:space="0" w:color="auto" w:frame="1"/>
        </w:rPr>
      </w:pPr>
      <w:r>
        <w:rPr>
          <w:rFonts w:ascii="inherit" w:hAnsi="inherit"/>
          <w:color w:val="000000"/>
          <w:bdr w:val="none" w:sz="0" w:space="0" w:color="auto" w:frame="1"/>
        </w:rPr>
        <w:t>Фотокопије докумената које нису оверене од надлежног органа неће се разматрати.</w:t>
      </w:r>
      <w:r>
        <w:rPr>
          <w:rFonts w:ascii="Roboto" w:hAnsi="Roboto"/>
          <w:color w:val="000000"/>
        </w:rPr>
        <w:br/>
      </w:r>
      <w:r>
        <w:rPr>
          <w:rFonts w:ascii="Roboto" w:hAnsi="Roboto"/>
          <w:color w:val="000000"/>
        </w:rPr>
        <w:br/>
        <w:t>Одредбом члана 9. и члана 103. Закона о општем управном поступку („Службени гласник РС”, број 18/16) прописано је, између осталог,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w:t>
      </w:r>
      <w:r>
        <w:rPr>
          <w:rFonts w:ascii="Roboto" w:hAnsi="Roboto"/>
          <w:color w:val="000000"/>
          <w:lang w:val="en-US"/>
        </w:rPr>
        <w:t xml:space="preserve"> </w:t>
      </w:r>
      <w:r>
        <w:rPr>
          <w:rFonts w:ascii="Roboto" w:hAnsi="Roboto"/>
          <w:color w:val="000000"/>
        </w:rPr>
        <w:t>Наведене доказе кандидат може доставити уз пријаву и сам, а у циљу ефикаснијег и бржег спровођења изборног поступка.</w:t>
      </w:r>
      <w:r>
        <w:rPr>
          <w:rFonts w:ascii="Roboto" w:hAnsi="Roboto"/>
          <w:color w:val="000000"/>
        </w:rPr>
        <w:br/>
      </w:r>
      <w:r>
        <w:rPr>
          <w:rFonts w:ascii="Roboto" w:hAnsi="Roboto"/>
          <w:color w:val="000000"/>
        </w:rPr>
        <w:br/>
        <w:t xml:space="preserve">Потребно је да кандидат попуни изјаву којом се опредељује за једну од две могућности, да орган прибави податке о којима се води службена евиденција или да ће то кандидат учинити сам. Изјаву о сагласности за прикупљање података на јавном конкурсу за попуњавање извршилачких радних места је могуће преузети на web страници Службе за управљање кадровима, на адреси  </w:t>
      </w:r>
      <w:hyperlink r:id="rId5" w:history="1">
        <w:r>
          <w:rPr>
            <w:rStyle w:val="Hyperlink"/>
            <w:lang w:val="en-US"/>
          </w:rPr>
          <w:t>www.suk.gov.rs</w:t>
        </w:r>
      </w:hyperlink>
      <w:r>
        <w:rPr>
          <w:rFonts w:ascii="Roboto" w:hAnsi="Roboto"/>
          <w:color w:val="000000"/>
        </w:rPr>
        <w:t xml:space="preserve"> у делу „Документи-Обрасци“.</w:t>
      </w:r>
      <w:r>
        <w:rPr>
          <w:rFonts w:ascii="inherit" w:hAnsi="inherit"/>
          <w:color w:val="000000"/>
          <w:bdr w:val="none" w:sz="0" w:space="0" w:color="auto" w:frame="1"/>
        </w:rPr>
        <w:t xml:space="preserve"> Попуњену изјаву је неопходно доставити уз напред наведене доказе како би орган могао даље да поступа.</w:t>
      </w:r>
      <w:r>
        <w:rPr>
          <w:rFonts w:ascii="Roboto" w:hAnsi="Roboto"/>
          <w:color w:val="000000"/>
        </w:rPr>
        <w:br/>
      </w:r>
    </w:p>
    <w:p w:rsidR="00422660" w:rsidRDefault="00422660" w:rsidP="00F020FA">
      <w:pPr>
        <w:tabs>
          <w:tab w:val="left" w:pos="900"/>
          <w:tab w:val="left" w:pos="1440"/>
          <w:tab w:val="left" w:pos="5220"/>
          <w:tab w:val="left" w:pos="6840"/>
          <w:tab w:val="left" w:pos="9360"/>
        </w:tabs>
        <w:jc w:val="both"/>
      </w:pPr>
      <w:r>
        <w:rPr>
          <w:b/>
          <w:lang w:val="sr-Latn-RS"/>
        </w:rPr>
        <w:t xml:space="preserve">IV </w:t>
      </w:r>
      <w:r>
        <w:rPr>
          <w:b/>
        </w:rPr>
        <w:t>Адреса на коју се подносе пријаве</w:t>
      </w:r>
      <w:r>
        <w:t xml:space="preserve">: Министарство грађевинарства, саобраћаја и инфраструктуре, Секретаријат Министарства - Одељење за правне, </w:t>
      </w:r>
      <w:r>
        <w:rPr>
          <w:lang w:val="sr-Cyrl-RS"/>
        </w:rPr>
        <w:t>кадровске и опште послове</w:t>
      </w:r>
      <w:r>
        <w:t xml:space="preserve">, Београд, Немањина 22-26, са назнаком: „За јавни конкурс“. </w:t>
      </w:r>
    </w:p>
    <w:p w:rsidR="00422660" w:rsidRDefault="00422660" w:rsidP="00F020FA">
      <w:pPr>
        <w:tabs>
          <w:tab w:val="left" w:pos="900"/>
          <w:tab w:val="left" w:pos="1440"/>
          <w:tab w:val="left" w:pos="5220"/>
          <w:tab w:val="left" w:pos="6840"/>
          <w:tab w:val="left" w:pos="9360"/>
        </w:tabs>
        <w:jc w:val="both"/>
      </w:pPr>
    </w:p>
    <w:p w:rsidR="00422660" w:rsidRDefault="00422660" w:rsidP="00F020FA">
      <w:pPr>
        <w:tabs>
          <w:tab w:val="left" w:pos="900"/>
          <w:tab w:val="left" w:pos="1440"/>
          <w:tab w:val="left" w:pos="5220"/>
          <w:tab w:val="left" w:pos="6840"/>
          <w:tab w:val="left" w:pos="9360"/>
        </w:tabs>
        <w:jc w:val="both"/>
        <w:rPr>
          <w:lang w:val="sr-Cyrl-RS"/>
        </w:rPr>
      </w:pPr>
      <w:r>
        <w:rPr>
          <w:b/>
          <w:lang w:val="sr-Latn-RS"/>
        </w:rPr>
        <w:t xml:space="preserve">V </w:t>
      </w:r>
      <w:r>
        <w:rPr>
          <w:b/>
        </w:rPr>
        <w:t>Лице задужено за давање обавештења о јавном конкурсу</w:t>
      </w:r>
      <w:r>
        <w:t>:</w:t>
      </w:r>
      <w:r>
        <w:rPr>
          <w:lang w:val="sr-Cyrl-RS"/>
        </w:rPr>
        <w:t xml:space="preserve"> </w:t>
      </w:r>
      <w:r>
        <w:rPr>
          <w:color w:val="000000" w:themeColor="text1"/>
          <w:lang w:val="sr-Cyrl-RS"/>
        </w:rPr>
        <w:t>Радмила Матић,</w:t>
      </w:r>
      <w:r>
        <w:rPr>
          <w:color w:val="000000" w:themeColor="text1"/>
        </w:rPr>
        <w:t xml:space="preserve"> тел: 011/</w:t>
      </w:r>
      <w:r>
        <w:rPr>
          <w:color w:val="000000" w:themeColor="text1"/>
          <w:lang w:val="sr-Cyrl-RS"/>
        </w:rPr>
        <w:t>3622-064.</w:t>
      </w:r>
    </w:p>
    <w:p w:rsidR="00422660" w:rsidRDefault="00422660" w:rsidP="00F020FA">
      <w:pPr>
        <w:tabs>
          <w:tab w:val="left" w:pos="900"/>
          <w:tab w:val="left" w:pos="1440"/>
          <w:tab w:val="left" w:pos="5220"/>
          <w:tab w:val="left" w:pos="6840"/>
          <w:tab w:val="left" w:pos="9360"/>
        </w:tabs>
        <w:jc w:val="both"/>
      </w:pPr>
    </w:p>
    <w:p w:rsidR="00422660" w:rsidRDefault="00422660" w:rsidP="00F020FA">
      <w:pPr>
        <w:tabs>
          <w:tab w:val="left" w:pos="900"/>
          <w:tab w:val="left" w:pos="1440"/>
          <w:tab w:val="left" w:pos="5220"/>
          <w:tab w:val="left" w:pos="6840"/>
          <w:tab w:val="left" w:pos="9360"/>
        </w:tabs>
        <w:jc w:val="both"/>
      </w:pPr>
      <w:r>
        <w:rPr>
          <w:b/>
          <w:lang w:val="en-US"/>
        </w:rPr>
        <w:t xml:space="preserve">VI </w:t>
      </w:r>
      <w:r>
        <w:rPr>
          <w:b/>
        </w:rPr>
        <w:t>Место, дан и време када ће се спровести изборни поступак</w:t>
      </w:r>
      <w:r>
        <w:t xml:space="preserve">: </w:t>
      </w:r>
    </w:p>
    <w:p w:rsidR="00422660" w:rsidRPr="00011CAE" w:rsidRDefault="00422660" w:rsidP="00F020FA">
      <w:pPr>
        <w:tabs>
          <w:tab w:val="left" w:pos="900"/>
          <w:tab w:val="left" w:pos="1440"/>
          <w:tab w:val="left" w:pos="5220"/>
          <w:tab w:val="left" w:pos="6840"/>
          <w:tab w:val="left" w:pos="9360"/>
        </w:tabs>
        <w:jc w:val="both"/>
        <w:rPr>
          <w:rFonts w:ascii="inherit" w:hAnsi="inherit"/>
          <w:color w:val="FF0000"/>
          <w:u w:val="single"/>
          <w:bdr w:val="none" w:sz="0" w:space="0" w:color="auto" w:frame="1"/>
        </w:rPr>
      </w:pPr>
      <w:r>
        <w:rPr>
          <w:rFonts w:ascii="inherit" w:hAnsi="inherit"/>
          <w:color w:val="000000"/>
          <w:bdr w:val="none" w:sz="0" w:space="0" w:color="auto" w:frame="1"/>
        </w:rPr>
        <w:t xml:space="preserve">Са кандидатима који конкуришу на наведена радна места и чије су пријаве благовремене, допуштене, разумљиве, потпуне, уз које су приложени сви потребни докази и који испуњавају услове за рад на оглашеним радним местима, провера стручних оспособљености, знања и вештина која се вреднују у изборном поступку обавиће се у просторијама </w:t>
      </w:r>
      <w:r w:rsidRPr="00203795">
        <w:rPr>
          <w:rFonts w:ascii="inherit" w:hAnsi="inherit"/>
          <w:color w:val="000000"/>
          <w:bdr w:val="none" w:sz="0" w:space="0" w:color="auto" w:frame="1"/>
        </w:rPr>
        <w:t xml:space="preserve">Службе за управљање кадровима, Нови Београд, Булевар Михајла Пупина 2 (источно крило) и Министарства грађевинарства, саобраћаја и инфраструктуре, Нови </w:t>
      </w:r>
      <w:r w:rsidRPr="00203795">
        <w:rPr>
          <w:rFonts w:ascii="inherit" w:hAnsi="inherit"/>
          <w:color w:val="000000" w:themeColor="text1"/>
          <w:bdr w:val="none" w:sz="0" w:space="0" w:color="auto" w:frame="1"/>
        </w:rPr>
        <w:t>Београд, Омладинских бригада 1 и Београд, Немањина 22-26</w:t>
      </w:r>
      <w:r w:rsidR="00991AB3" w:rsidRPr="00203795">
        <w:rPr>
          <w:rFonts w:ascii="inherit" w:hAnsi="inherit"/>
          <w:bdr w:val="none" w:sz="0" w:space="0" w:color="auto" w:frame="1"/>
        </w:rPr>
        <w:t xml:space="preserve">, почев од </w:t>
      </w:r>
      <w:r w:rsidR="00011CAE" w:rsidRPr="00203795">
        <w:rPr>
          <w:rFonts w:ascii="inherit" w:hAnsi="inherit"/>
          <w:bdr w:val="none" w:sz="0" w:space="0" w:color="auto" w:frame="1"/>
        </w:rPr>
        <w:t>11.03.</w:t>
      </w:r>
      <w:r w:rsidR="00991AB3" w:rsidRPr="00203795">
        <w:rPr>
          <w:rFonts w:ascii="inherit" w:hAnsi="inherit"/>
          <w:bdr w:val="none" w:sz="0" w:space="0" w:color="auto" w:frame="1"/>
        </w:rPr>
        <w:t>2019</w:t>
      </w:r>
      <w:r w:rsidRPr="00203795">
        <w:rPr>
          <w:rFonts w:ascii="inherit" w:hAnsi="inherit"/>
          <w:bdr w:val="none" w:sz="0" w:space="0" w:color="auto" w:frame="1"/>
        </w:rPr>
        <w:t>. године.</w:t>
      </w:r>
      <w:r w:rsidRPr="00011CAE">
        <w:rPr>
          <w:rFonts w:ascii="inherit" w:hAnsi="inherit"/>
          <w:u w:val="single"/>
          <w:bdr w:val="none" w:sz="0" w:space="0" w:color="auto" w:frame="1"/>
        </w:rPr>
        <w:t xml:space="preserve"> </w:t>
      </w:r>
    </w:p>
    <w:p w:rsidR="00422660" w:rsidRDefault="00422660" w:rsidP="00F020FA">
      <w:pPr>
        <w:tabs>
          <w:tab w:val="left" w:pos="900"/>
          <w:tab w:val="left" w:pos="1440"/>
          <w:tab w:val="left" w:pos="5220"/>
          <w:tab w:val="left" w:pos="6840"/>
          <w:tab w:val="left" w:pos="9360"/>
        </w:tabs>
        <w:jc w:val="both"/>
      </w:pPr>
      <w:r>
        <w:rPr>
          <w:rFonts w:ascii="Roboto" w:hAnsi="Roboto"/>
          <w:color w:val="000000"/>
        </w:rPr>
        <w:t>О свему претходно наведеном кандидати ће бити благовремено обавештени телефоном или електронском поштом, на бројеве или адресе које су навели у својим пријавама.</w:t>
      </w:r>
      <w:r>
        <w:rPr>
          <w:rFonts w:ascii="Roboto" w:hAnsi="Roboto"/>
          <w:color w:val="000000"/>
        </w:rPr>
        <w:br/>
      </w:r>
      <w:r>
        <w:tab/>
      </w:r>
    </w:p>
    <w:p w:rsidR="00422660" w:rsidRDefault="00422660" w:rsidP="00F020FA">
      <w:pPr>
        <w:tabs>
          <w:tab w:val="left" w:pos="900"/>
          <w:tab w:val="left" w:pos="1440"/>
          <w:tab w:val="left" w:pos="5220"/>
          <w:tab w:val="left" w:pos="6840"/>
          <w:tab w:val="left" w:pos="9360"/>
        </w:tabs>
        <w:jc w:val="both"/>
        <w:rPr>
          <w:b/>
        </w:rPr>
      </w:pPr>
      <w:r>
        <w:rPr>
          <w:b/>
        </w:rPr>
        <w:t xml:space="preserve">Напомене: </w:t>
      </w:r>
    </w:p>
    <w:p w:rsidR="00422660" w:rsidRDefault="00422660" w:rsidP="00F020FA">
      <w:pPr>
        <w:tabs>
          <w:tab w:val="left" w:pos="900"/>
          <w:tab w:val="left" w:pos="1440"/>
          <w:tab w:val="left" w:pos="5220"/>
          <w:tab w:val="left" w:pos="6840"/>
          <w:tab w:val="left" w:pos="9360"/>
        </w:tabs>
        <w:jc w:val="both"/>
        <w:rPr>
          <w:color w:val="000000" w:themeColor="text1"/>
          <w:lang w:val="sr-Cyrl-RS"/>
        </w:rPr>
      </w:pPr>
      <w:r>
        <w:t xml:space="preserve">За оглашена радна места радни однос се </w:t>
      </w:r>
      <w:r>
        <w:rPr>
          <w:color w:val="000000" w:themeColor="text1"/>
        </w:rPr>
        <w:t>заснива на неодређено време</w:t>
      </w:r>
      <w:r>
        <w:rPr>
          <w:color w:val="000000" w:themeColor="text1"/>
          <w:lang w:val="sr-Cyrl-RS"/>
        </w:rPr>
        <w:t>.</w:t>
      </w:r>
      <w:r>
        <w:rPr>
          <w:color w:val="000000" w:themeColor="text1"/>
          <w:lang w:val="en-US"/>
        </w:rPr>
        <w:t xml:space="preserve"> </w:t>
      </w:r>
      <w:r>
        <w:rPr>
          <w:rFonts w:ascii="Roboto" w:hAnsi="Roboto"/>
          <w:color w:val="000000" w:themeColor="text1"/>
          <w:sz w:val="23"/>
          <w:szCs w:val="23"/>
          <w:shd w:val="clear" w:color="auto" w:fill="FFFFFF"/>
        </w:rPr>
        <w:t xml:space="preserve">Кандидати који конкуришу на више радних места, подносе појединачне пријаве у којима наводе уз коју од пријава су приложили тражена документа. </w:t>
      </w:r>
      <w:r w:rsidR="00011CAE">
        <w:rPr>
          <w:rFonts w:ascii="Roboto" w:hAnsi="Roboto" w:hint="eastAsia"/>
          <w:color w:val="000000" w:themeColor="text1"/>
          <w:sz w:val="23"/>
          <w:szCs w:val="23"/>
          <w:shd w:val="clear" w:color="auto" w:fill="FFFFFF"/>
        </w:rPr>
        <w:t>За</w:t>
      </w:r>
      <w:r w:rsidR="00011CAE">
        <w:rPr>
          <w:rFonts w:ascii="Roboto" w:hAnsi="Roboto"/>
          <w:color w:val="000000" w:themeColor="text1"/>
          <w:sz w:val="23"/>
          <w:szCs w:val="23"/>
          <w:shd w:val="clear" w:color="auto" w:fill="FFFFFF"/>
        </w:rPr>
        <w:t xml:space="preserve"> радна места под редним бројем 1, 2, 3, обавезно </w:t>
      </w:r>
      <w:r w:rsidR="00011CAE">
        <w:rPr>
          <w:rFonts w:ascii="Roboto" w:hAnsi="Roboto"/>
          <w:color w:val="000000" w:themeColor="text1"/>
          <w:sz w:val="23"/>
          <w:szCs w:val="23"/>
          <w:shd w:val="clear" w:color="auto" w:fill="FFFFFF"/>
        </w:rPr>
        <w:lastRenderedPageBreak/>
        <w:t xml:space="preserve">навести место рада. </w:t>
      </w:r>
      <w:r>
        <w:t>Кандидати који први пут заснивају радни однос у државном органу подлежу пробном раду од 6 месеци. Кандидати без положеног државног стручног испита примају се на рад под условом да тај испит положе до окончања пробног рада. Кандидати са положеним правосудним испитом, уместо доказа о положеном државном стручном испиту подносе доказ о положеном правосудном испиту.</w:t>
      </w:r>
      <w:r w:rsidR="0011596C" w:rsidRPr="0011596C">
        <w:rPr>
          <w:rFonts w:ascii="Roboto" w:hAnsi="Roboto"/>
          <w:color w:val="000000"/>
          <w:shd w:val="clear" w:color="auto" w:fill="FFFFFF"/>
        </w:rPr>
        <w:t xml:space="preserve"> </w:t>
      </w:r>
      <w:r w:rsidR="0011596C">
        <w:rPr>
          <w:rFonts w:ascii="Roboto" w:hAnsi="Roboto"/>
          <w:color w:val="000000"/>
          <w:shd w:val="clear" w:color="auto" w:fill="FFFFFF"/>
        </w:rPr>
        <w:t>Чланом 47. став 3. Закона о инспекцијском надзору („Службени гласник РС“, бр. 36/15, 44/18 - др. закон и 95/18) прописано је да 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 Ставом 6. истог члана Закона прописано је да изузетно, испит за инспектора 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обављање послова инспекцијског надзора</w:t>
      </w:r>
      <w:r w:rsidR="0011596C">
        <w:rPr>
          <w:rFonts w:ascii="Roboto" w:hAnsi="Roboto"/>
          <w:color w:val="000000"/>
          <w:shd w:val="clear" w:color="auto" w:fill="FFFFFF"/>
          <w:lang w:val="en-US"/>
        </w:rPr>
        <w:t>.</w:t>
      </w:r>
      <w:r>
        <w:t xml:space="preserve"> Пријаве уз које нису приложени сви потребни докази у оригиналу или фотокопији, као и непотпуне, неблаговремене, недопуштене и неразумљиве пријаве, биће одбачене.</w:t>
      </w:r>
    </w:p>
    <w:p w:rsidR="00422660" w:rsidRDefault="00422660" w:rsidP="00F020FA">
      <w:pPr>
        <w:tabs>
          <w:tab w:val="left" w:pos="900"/>
          <w:tab w:val="left" w:pos="1440"/>
          <w:tab w:val="left" w:pos="5220"/>
          <w:tab w:val="left" w:pos="6840"/>
          <w:tab w:val="left" w:pos="9360"/>
        </w:tabs>
        <w:jc w:val="both"/>
        <w:rPr>
          <w:lang w:val="sr-Cyrl-RS"/>
        </w:rPr>
      </w:pPr>
      <w:r>
        <w:t>Овај оглас се објављује</w:t>
      </w:r>
      <w:r>
        <w:rPr>
          <w:lang w:val="sr-Cyrl-RS"/>
        </w:rPr>
        <w:t xml:space="preserve"> </w:t>
      </w:r>
      <w:r>
        <w:t xml:space="preserve">на </w:t>
      </w:r>
      <w:r>
        <w:rPr>
          <w:lang w:val="en-US"/>
        </w:rPr>
        <w:t xml:space="preserve">web </w:t>
      </w:r>
      <w:r>
        <w:t xml:space="preserve">страници Министарства </w:t>
      </w:r>
      <w:r>
        <w:rPr>
          <w:lang w:val="sr-Cyrl-RS"/>
        </w:rPr>
        <w:t xml:space="preserve">грађевинарства, саобраћаја и инфраструктуре: </w:t>
      </w:r>
      <w:hyperlink r:id="rId6" w:history="1">
        <w:r>
          <w:rPr>
            <w:rStyle w:val="Hyperlink"/>
            <w:lang w:val="sr-Latn-CS"/>
          </w:rPr>
          <w:t>www.m</w:t>
        </w:r>
        <w:r>
          <w:rPr>
            <w:rStyle w:val="Hyperlink"/>
            <w:lang w:val="en-US"/>
          </w:rPr>
          <w:t>gsi</w:t>
        </w:r>
        <w:r>
          <w:rPr>
            <w:rStyle w:val="Hyperlink"/>
            <w:lang w:val="sr-Latn-CS"/>
          </w:rPr>
          <w:t>.gov.rs</w:t>
        </w:r>
      </w:hyperlink>
      <w:r>
        <w:rPr>
          <w:lang w:val="sr-Cyrl-RS"/>
        </w:rPr>
        <w:t>,</w:t>
      </w:r>
      <w:r>
        <w:t xml:space="preserve"> на web страници Службе за управљање кадровима: </w:t>
      </w:r>
      <w:hyperlink r:id="rId7" w:history="1">
        <w:r>
          <w:rPr>
            <w:rStyle w:val="Hyperlink"/>
            <w:lang w:val="en-US"/>
          </w:rPr>
          <w:t>www.suk.gov.rs</w:t>
        </w:r>
      </w:hyperlink>
      <w:r>
        <w:rPr>
          <w:lang w:val="en-US"/>
        </w:rPr>
        <w:t xml:space="preserve">, </w:t>
      </w:r>
      <w:r>
        <w:rPr>
          <w:lang w:val="sr-Cyrl-RS"/>
        </w:rPr>
        <w:t>на порталу е-управе</w:t>
      </w:r>
      <w:r w:rsidR="0011596C">
        <w:rPr>
          <w:lang w:val="en-US"/>
        </w:rPr>
        <w:t xml:space="preserve">, </w:t>
      </w:r>
      <w:r>
        <w:rPr>
          <w:lang w:val="sr-Cyrl-RS"/>
        </w:rPr>
        <w:t xml:space="preserve">на огласној табли, </w:t>
      </w:r>
      <w:r>
        <w:rPr>
          <w:lang w:val="sr-Latn-RS"/>
        </w:rPr>
        <w:t xml:space="preserve">web </w:t>
      </w:r>
      <w:r>
        <w:rPr>
          <w:lang w:val="sr-Cyrl-RS"/>
        </w:rPr>
        <w:t xml:space="preserve">страници и периодичном издању огласа Националне службе за запошљавање. </w:t>
      </w:r>
    </w:p>
    <w:p w:rsidR="00422660" w:rsidRDefault="00422660" w:rsidP="00F020FA">
      <w:pPr>
        <w:tabs>
          <w:tab w:val="left" w:pos="900"/>
          <w:tab w:val="left" w:pos="1440"/>
          <w:tab w:val="left" w:pos="5220"/>
          <w:tab w:val="left" w:pos="6840"/>
          <w:tab w:val="left" w:pos="9360"/>
        </w:tabs>
        <w:jc w:val="both"/>
        <w:rPr>
          <w:lang w:val="sr-Cyrl-RS"/>
        </w:rPr>
      </w:pPr>
    </w:p>
    <w:p w:rsidR="00422660" w:rsidRDefault="00422660" w:rsidP="00F020FA">
      <w:pPr>
        <w:shd w:val="clear" w:color="auto" w:fill="FFFFFF"/>
        <w:jc w:val="both"/>
        <w:textAlignment w:val="baseline"/>
        <w:rPr>
          <w:rFonts w:ascii="Roboto" w:hAnsi="Roboto"/>
          <w:color w:val="000000"/>
        </w:rPr>
      </w:pPr>
      <w:r>
        <w:rPr>
          <w:rFonts w:ascii="Roboto" w:hAnsi="Roboto"/>
          <w:color w:val="000000"/>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rsidR="00422660" w:rsidRDefault="00422660" w:rsidP="00F020FA">
      <w:pPr>
        <w:tabs>
          <w:tab w:val="left" w:pos="900"/>
          <w:tab w:val="left" w:pos="1440"/>
          <w:tab w:val="left" w:pos="5220"/>
          <w:tab w:val="left" w:pos="6840"/>
          <w:tab w:val="left" w:pos="9360"/>
        </w:tabs>
      </w:pPr>
      <w:r>
        <w:tab/>
      </w:r>
      <w:r>
        <w:tab/>
      </w:r>
    </w:p>
    <w:p w:rsidR="00422660" w:rsidRDefault="00422660" w:rsidP="00F020FA">
      <w:pPr>
        <w:tabs>
          <w:tab w:val="left" w:pos="900"/>
          <w:tab w:val="left" w:pos="1440"/>
          <w:tab w:val="left" w:pos="5220"/>
          <w:tab w:val="left" w:pos="6840"/>
          <w:tab w:val="left" w:pos="9360"/>
        </w:tabs>
      </w:pPr>
    </w:p>
    <w:p w:rsidR="00422660" w:rsidRDefault="00422660" w:rsidP="00F020FA">
      <w:pPr>
        <w:pStyle w:val="BodyText2"/>
        <w:spacing w:after="0" w:line="240" w:lineRule="auto"/>
        <w:rPr>
          <w:lang w:val="sr-Cyrl-CS"/>
        </w:rPr>
      </w:pPr>
    </w:p>
    <w:p w:rsidR="00422660" w:rsidRDefault="00422660" w:rsidP="00F020FA">
      <w:pPr>
        <w:tabs>
          <w:tab w:val="left" w:pos="720"/>
          <w:tab w:val="left" w:pos="1260"/>
        </w:tabs>
        <w:jc w:val="both"/>
      </w:pPr>
    </w:p>
    <w:p w:rsidR="00422660" w:rsidRDefault="00422660" w:rsidP="00F020FA">
      <w:pPr>
        <w:tabs>
          <w:tab w:val="left" w:pos="900"/>
          <w:tab w:val="left" w:pos="1440"/>
          <w:tab w:val="left" w:pos="5220"/>
          <w:tab w:val="left" w:pos="6840"/>
          <w:tab w:val="left" w:pos="9360"/>
        </w:tabs>
      </w:pPr>
    </w:p>
    <w:p w:rsidR="00422660" w:rsidRDefault="00422660" w:rsidP="00F020FA">
      <w:pPr>
        <w:tabs>
          <w:tab w:val="left" w:pos="900"/>
          <w:tab w:val="left" w:pos="1440"/>
          <w:tab w:val="left" w:pos="5220"/>
          <w:tab w:val="left" w:pos="6840"/>
          <w:tab w:val="left" w:pos="9360"/>
        </w:tabs>
      </w:pPr>
    </w:p>
    <w:p w:rsidR="00422660" w:rsidRDefault="00422660" w:rsidP="00F020FA">
      <w:pPr>
        <w:tabs>
          <w:tab w:val="left" w:pos="900"/>
          <w:tab w:val="left" w:pos="1440"/>
          <w:tab w:val="left" w:pos="5220"/>
          <w:tab w:val="left" w:pos="6840"/>
          <w:tab w:val="left" w:pos="9360"/>
        </w:tabs>
      </w:pPr>
    </w:p>
    <w:p w:rsidR="00422660" w:rsidRDefault="00422660" w:rsidP="00F020FA">
      <w:pPr>
        <w:tabs>
          <w:tab w:val="left" w:pos="900"/>
          <w:tab w:val="left" w:pos="1440"/>
          <w:tab w:val="left" w:pos="5220"/>
          <w:tab w:val="left" w:pos="6840"/>
          <w:tab w:val="left" w:pos="9360"/>
        </w:tabs>
      </w:pPr>
    </w:p>
    <w:p w:rsidR="00422660" w:rsidRDefault="00422660" w:rsidP="00F020FA">
      <w:pPr>
        <w:tabs>
          <w:tab w:val="left" w:pos="900"/>
          <w:tab w:val="left" w:pos="1440"/>
          <w:tab w:val="left" w:pos="5220"/>
          <w:tab w:val="left" w:pos="6840"/>
          <w:tab w:val="left" w:pos="9360"/>
        </w:tabs>
      </w:pPr>
    </w:p>
    <w:p w:rsidR="00422660" w:rsidRDefault="00422660" w:rsidP="00F020FA"/>
    <w:p w:rsidR="00422660" w:rsidRDefault="00422660" w:rsidP="00F020FA"/>
    <w:p w:rsidR="00422660" w:rsidRDefault="00422660" w:rsidP="00F020FA"/>
    <w:p w:rsidR="00422660" w:rsidRDefault="00422660" w:rsidP="00F020FA"/>
    <w:p w:rsidR="00422660" w:rsidRDefault="00422660" w:rsidP="00422660"/>
    <w:p w:rsidR="00C404CF" w:rsidRDefault="00C404CF"/>
    <w:sectPr w:rsidR="00C40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A46B7"/>
    <w:multiLevelType w:val="hybridMultilevel"/>
    <w:tmpl w:val="E98E7D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74320246"/>
    <w:multiLevelType w:val="hybridMultilevel"/>
    <w:tmpl w:val="B6708BDA"/>
    <w:lvl w:ilvl="0" w:tplc="13FC01CE">
      <w:start w:val="1"/>
      <w:numFmt w:val="bullet"/>
      <w:lvlText w:val="-"/>
      <w:lvlJc w:val="left"/>
      <w:pPr>
        <w:ind w:left="990"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 w15:restartNumberingAfterBreak="0">
    <w:nsid w:val="7D185431"/>
    <w:multiLevelType w:val="hybridMultilevel"/>
    <w:tmpl w:val="5EF2D7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7F135FC3"/>
    <w:multiLevelType w:val="hybridMultilevel"/>
    <w:tmpl w:val="29F0687A"/>
    <w:lvl w:ilvl="0" w:tplc="6754842C">
      <w:start w:val="1"/>
      <w:numFmt w:val="bullet"/>
      <w:lvlText w:val="-"/>
      <w:lvlJc w:val="left"/>
      <w:pPr>
        <w:ind w:left="1108" w:hanging="360"/>
      </w:pPr>
      <w:rPr>
        <w:rFonts w:ascii="Times New Roman" w:eastAsia="Times New Roman" w:hAnsi="Times New Roman" w:cs="Times New Roman"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8B"/>
    <w:rsid w:val="00011CAE"/>
    <w:rsid w:val="00071AB4"/>
    <w:rsid w:val="00083CF3"/>
    <w:rsid w:val="00083E98"/>
    <w:rsid w:val="0009637E"/>
    <w:rsid w:val="000D7A34"/>
    <w:rsid w:val="0011596C"/>
    <w:rsid w:val="00130DF9"/>
    <w:rsid w:val="00203795"/>
    <w:rsid w:val="00214683"/>
    <w:rsid w:val="003B3DCC"/>
    <w:rsid w:val="003F55BB"/>
    <w:rsid w:val="00417130"/>
    <w:rsid w:val="00422660"/>
    <w:rsid w:val="004679D2"/>
    <w:rsid w:val="004E4225"/>
    <w:rsid w:val="005D7B95"/>
    <w:rsid w:val="005E1D05"/>
    <w:rsid w:val="00664171"/>
    <w:rsid w:val="00692811"/>
    <w:rsid w:val="00704DFA"/>
    <w:rsid w:val="00840F97"/>
    <w:rsid w:val="00841235"/>
    <w:rsid w:val="0090518A"/>
    <w:rsid w:val="00991AB3"/>
    <w:rsid w:val="00A45566"/>
    <w:rsid w:val="00AD1273"/>
    <w:rsid w:val="00B8131F"/>
    <w:rsid w:val="00BA0F52"/>
    <w:rsid w:val="00BE4CC2"/>
    <w:rsid w:val="00C404CF"/>
    <w:rsid w:val="00C514D5"/>
    <w:rsid w:val="00C812F9"/>
    <w:rsid w:val="00CF6B56"/>
    <w:rsid w:val="00DC4DE8"/>
    <w:rsid w:val="00E91B8B"/>
    <w:rsid w:val="00F020FA"/>
    <w:rsid w:val="00F26717"/>
    <w:rsid w:val="00F33385"/>
    <w:rsid w:val="00FE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14C0B-6820-4C90-B866-25488CD5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660"/>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22660"/>
    <w:rPr>
      <w:color w:val="0000FF"/>
      <w:u w:val="single"/>
    </w:rPr>
  </w:style>
  <w:style w:type="paragraph" w:styleId="BodyText2">
    <w:name w:val="Body Text 2"/>
    <w:basedOn w:val="Normal"/>
    <w:link w:val="BodyText2Char"/>
    <w:semiHidden/>
    <w:unhideWhenUsed/>
    <w:rsid w:val="00422660"/>
    <w:pPr>
      <w:tabs>
        <w:tab w:val="left" w:pos="851"/>
      </w:tabs>
      <w:spacing w:after="120" w:line="480" w:lineRule="auto"/>
      <w:jc w:val="both"/>
    </w:pPr>
    <w:rPr>
      <w:rFonts w:eastAsia="Calibri"/>
      <w:lang w:val="en-US" w:eastAsia="en-US"/>
    </w:rPr>
  </w:style>
  <w:style w:type="character" w:customStyle="1" w:styleId="BodyText2Char">
    <w:name w:val="Body Text 2 Char"/>
    <w:basedOn w:val="DefaultParagraphFont"/>
    <w:link w:val="BodyText2"/>
    <w:semiHidden/>
    <w:rsid w:val="00422660"/>
    <w:rPr>
      <w:rFonts w:ascii="Times New Roman" w:eastAsia="Calibri" w:hAnsi="Times New Roman" w:cs="Times New Roman"/>
      <w:sz w:val="24"/>
      <w:szCs w:val="24"/>
    </w:rPr>
  </w:style>
  <w:style w:type="paragraph" w:styleId="ListParagraph">
    <w:name w:val="List Paragraph"/>
    <w:basedOn w:val="Normal"/>
    <w:uiPriority w:val="34"/>
    <w:qFormat/>
    <w:rsid w:val="00422660"/>
    <w:pPr>
      <w:ind w:left="720"/>
      <w:contextualSpacing/>
    </w:pPr>
  </w:style>
  <w:style w:type="paragraph" w:styleId="BalloonText">
    <w:name w:val="Balloon Text"/>
    <w:basedOn w:val="Normal"/>
    <w:link w:val="BalloonTextChar"/>
    <w:uiPriority w:val="99"/>
    <w:semiHidden/>
    <w:unhideWhenUsed/>
    <w:rsid w:val="00AD12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273"/>
    <w:rPr>
      <w:rFonts w:ascii="Segoe UI" w:eastAsia="Times New Roman" w:hAnsi="Segoe UI" w:cs="Segoe UI"/>
      <w:sz w:val="18"/>
      <w:szCs w:val="18"/>
      <w:lang w:val="sr-Cyrl-CS" w:eastAsia="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21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k.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gsi.gov.rs" TargetMode="External"/><Relationship Id="rId5" Type="http://schemas.openxmlformats.org/officeDocument/2006/relationships/hyperlink" Target="http://www.suk.gov.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3427</Words>
  <Characters>19536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22918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 Stojanović</dc:creator>
  <cp:keywords/>
  <dc:description/>
  <cp:lastModifiedBy>Radmila Matic</cp:lastModifiedBy>
  <cp:revision>8</cp:revision>
  <cp:lastPrinted>2019-01-09T08:14:00Z</cp:lastPrinted>
  <dcterms:created xsi:type="dcterms:W3CDTF">2019-02-08T06:57:00Z</dcterms:created>
  <dcterms:modified xsi:type="dcterms:W3CDTF">2019-02-08T07:57:00Z</dcterms:modified>
</cp:coreProperties>
</file>