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232913" w:rsidRPr="00232913" w:rsidTr="00232913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232913" w:rsidRPr="00232913" w:rsidRDefault="00232913" w:rsidP="00232913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232913" w:rsidRPr="00232913" w:rsidRDefault="00232913" w:rsidP="00232913">
            <w:pPr>
              <w:spacing w:before="100" w:beforeAutospacing="1" w:after="100" w:afterAutospacing="1" w:line="240" w:lineRule="auto"/>
              <w:ind w:right="97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MERILIMA ZA UTVRĐIVANJE REDA PRVENSTVA ZA DODELU STAMBENE PODRŠKE</w:t>
            </w:r>
          </w:p>
          <w:p w:rsidR="00232913" w:rsidRPr="00232913" w:rsidRDefault="00232913" w:rsidP="00232913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75/2017)</w:t>
            </w:r>
          </w:p>
        </w:tc>
      </w:tr>
    </w:tbl>
    <w:p w:rsidR="00232913" w:rsidRPr="00232913" w:rsidRDefault="00232913" w:rsidP="0023291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232913">
        <w:rPr>
          <w:rFonts w:ascii="Arial" w:eastAsia="Times New Roman" w:hAnsi="Arial" w:cs="Arial"/>
          <w:sz w:val="26"/>
          <w:szCs w:val="26"/>
          <w:lang w:eastAsia="sr-Latn-RS"/>
        </w:rPr>
        <w:t> </w:t>
      </w:r>
    </w:p>
    <w:p w:rsidR="00232913" w:rsidRPr="00232913" w:rsidRDefault="00232913" w:rsidP="00232913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0" w:name="str_1"/>
      <w:bookmarkEnd w:id="0"/>
      <w:r w:rsidRPr="00232913">
        <w:rPr>
          <w:rFonts w:ascii="Arial" w:eastAsia="Times New Roman" w:hAnsi="Arial" w:cs="Arial"/>
          <w:sz w:val="31"/>
          <w:szCs w:val="31"/>
          <w:lang w:eastAsia="sr-Latn-RS"/>
        </w:rPr>
        <w:t xml:space="preserve">I OSNOVNE ODREDBE </w:t>
      </w:r>
    </w:p>
    <w:p w:rsidR="00232913" w:rsidRPr="00232913" w:rsidRDefault="00232913" w:rsidP="002329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2"/>
      <w:bookmarkEnd w:id="1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Predmet uređivanja </w:t>
      </w:r>
    </w:p>
    <w:p w:rsidR="00232913" w:rsidRPr="00232913" w:rsidRDefault="00232913" w:rsidP="00232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Ovim pravilnikom bliže se propisuju merila za utvrđivanje reda prvenstva za dodelu stambene podrške u skladu sa kriterijumima za dodelu stambene podrške. </w:t>
      </w:r>
    </w:p>
    <w:p w:rsidR="00232913" w:rsidRPr="00232913" w:rsidRDefault="00232913" w:rsidP="002329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3"/>
      <w:bookmarkEnd w:id="3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Uslovi i kriterijum za utvrđivanje reda prvenstva za dodelu stambene podrške </w:t>
      </w:r>
    </w:p>
    <w:p w:rsidR="00232913" w:rsidRPr="00232913" w:rsidRDefault="00232913" w:rsidP="00232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Na listi reda prvenstva za dodelu stambene podrške u skladu sa Zakonom o stanovanju i održavanju zgrada (u daljem tekstu: Zakon) može se uvrstiti lice koje je državljanin Republike Srbije, bez stana ili bez odgovarajućeg stana i koje sopstvenim sredstvima ne može da reši stambenu potrebu po tržišnim uslovima za sebe i svoje porodično domaćinstvo.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Lice bez stana je lice koje nema u svojini stan, odnosno porodičnu kuću na teritoriji Republike Srbije.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Lice bez odgovarajućeg stana je lice čiji stan ili porodična kuća ne ispunjava najmanje jedan od uslova odgovarajućeg stana utvrđenih članom 90. Zakona.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Lice koje ne može sopstvenim sredstvima da reši stambenu potrebu po tržišnim uslovima za sebe i svoje porodično domaćinstvo je lice čiji maksimalni ukupni prihodi zajedno sa prihodima članova njegovog porodičnog domaćinstva nisu veći od granice prihoda utvrđenih članom 91. Zakona. </w:t>
      </w:r>
    </w:p>
    <w:p w:rsidR="00232913" w:rsidRPr="00232913" w:rsidRDefault="00232913" w:rsidP="00232913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5" w:name="str_4"/>
      <w:bookmarkEnd w:id="5"/>
      <w:r w:rsidRPr="00232913">
        <w:rPr>
          <w:rFonts w:ascii="Arial" w:eastAsia="Times New Roman" w:hAnsi="Arial" w:cs="Arial"/>
          <w:sz w:val="31"/>
          <w:szCs w:val="31"/>
          <w:lang w:eastAsia="sr-Latn-RS"/>
        </w:rPr>
        <w:t xml:space="preserve">II MERILA ZA UTVRĐIVANJE REDA PRVENSTVA ZA DODELU STAMBENE PODRŠKE </w:t>
      </w:r>
    </w:p>
    <w:p w:rsidR="00232913" w:rsidRPr="00232913" w:rsidRDefault="00232913" w:rsidP="002329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str_5"/>
      <w:bookmarkEnd w:id="6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Merila reda prvenstva u zavisnosti od vida stambene podrške </w:t>
      </w:r>
    </w:p>
    <w:p w:rsidR="00232913" w:rsidRPr="00232913" w:rsidRDefault="00232913" w:rsidP="00232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3"/>
      <w:bookmarkEnd w:id="7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Za dodelu stana u zakup po neprofitnim uslovima ili za kupovinu po neprofitnim uslovima i drugi način sticanja prava svojine nad stanom ili porodičnom kućom, ovim pravilnikom se određuju merila za kriterijume: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1. stambeni status;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lastRenderedPageBreak/>
        <w:t xml:space="preserve">2. uslovi stanovanja;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3. broj članova porodičnog domaćinstva;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4. zdravstveno stanje;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5. invalidnost i telesno oštećenje.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Za unapređenje uslova stanovanja kao vida stambene podrške, ovim pravilnikom se određuju merila za kriterijume: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1. uslovi stanovanja;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2. broj članova porodičnog domaćinstva;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3. zdravstveno stanje;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4. invalidnost i telesno oštećenje. </w:t>
      </w:r>
    </w:p>
    <w:p w:rsidR="00232913" w:rsidRPr="00232913" w:rsidRDefault="00232913" w:rsidP="002329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str_6"/>
      <w:bookmarkEnd w:id="8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Merila prema kriterijumu stambenog statusa, odnosno uslova stanovanja </w:t>
      </w:r>
    </w:p>
    <w:p w:rsidR="00232913" w:rsidRPr="00232913" w:rsidRDefault="00232913" w:rsidP="00232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4"/>
      <w:bookmarkEnd w:id="9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Za formiranje liste reda prvenstva za dodelu stambene podrške, primenjuju se merila prema kriterijumu stambenog statusa, odnosno uslova stanovanja, kao u Tabeli 1: Merila prema kriterijumu stambenog statusa, odnosno uslova stanovanja.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Tabela 1. Merila prema kriterijumu stambenog statusa, odnosno uslova stanovanja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7088"/>
      </w:tblGrid>
      <w:tr w:rsidR="00232913" w:rsidRPr="00232913" w:rsidTr="002329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Za stambeni status utvrđuje se do 190 bodova, i to: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podstanar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do 3 godine 120 bodova + po 2 boda za svaku sledeću navršenu godinu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stanovanje u kolektivnom smeštaju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do 3 godine 130 bodova + po 2 boda za svaku sledeću navršenu godinu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korisnik sobe ili ležaja u samačkom hotelu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do 3 godine 120 bodova + po 2 boda za svaku sledeću navršenu godinu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stanovanje u zajedničkom domaćinstvu, ukoliko je površina stambenog prostora manja od 15 m2 po članu zajedničkog domaćinstva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120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stanovanje kod bliskih srodnika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115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stanovanje u zajedničkim prostorijama u stambenoj zgradi koje lice koristi u </w:t>
            </w:r>
            <w:r w:rsidRPr="00232913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skladu sa odgovarajućim pravnim osnovom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do 3 godine 115 bodova + po 1 bod za svaku sledeću navršenu godinu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- stanovanje u zajedničkom domaćinstvu, ukoliko je površina stambenog prostora veća od 15 m2 po članu zajedničkog domaćinstva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110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korišćenje stana ili zajedničkih prostorija bez pravnog osnova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100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drugi stambeni status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100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Za uslove stanovanja, odnosno </w:t>
            </w:r>
            <w:proofErr w:type="spellStart"/>
            <w:r w:rsidRPr="00232913">
              <w:rPr>
                <w:rFonts w:ascii="Arial" w:eastAsia="Times New Roman" w:hAnsi="Arial" w:cs="Arial"/>
                <w:lang w:eastAsia="sr-Latn-RS"/>
              </w:rPr>
              <w:t>neodgovarajući</w:t>
            </w:r>
            <w:proofErr w:type="spellEnd"/>
            <w:r w:rsidRPr="00232913">
              <w:rPr>
                <w:rFonts w:ascii="Arial" w:eastAsia="Times New Roman" w:hAnsi="Arial" w:cs="Arial"/>
                <w:lang w:eastAsia="sr-Latn-RS"/>
              </w:rPr>
              <w:t xml:space="preserve"> stan utvrđuju se sledeća merila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</w:t>
            </w:r>
            <w:proofErr w:type="spellStart"/>
            <w:r w:rsidRPr="00232913">
              <w:rPr>
                <w:rFonts w:ascii="Arial" w:eastAsia="Times New Roman" w:hAnsi="Arial" w:cs="Arial"/>
                <w:lang w:eastAsia="sr-Latn-RS"/>
              </w:rPr>
              <w:t>neuslovno</w:t>
            </w:r>
            <w:proofErr w:type="spellEnd"/>
            <w:r w:rsidRPr="00232913">
              <w:rPr>
                <w:rFonts w:ascii="Arial" w:eastAsia="Times New Roman" w:hAnsi="Arial" w:cs="Arial"/>
                <w:lang w:eastAsia="sr-Latn-RS"/>
              </w:rPr>
              <w:t xml:space="preserve"> u pogledu konstruktivne bezbednosti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130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</w:t>
            </w:r>
            <w:proofErr w:type="spellStart"/>
            <w:r w:rsidRPr="00232913">
              <w:rPr>
                <w:rFonts w:ascii="Arial" w:eastAsia="Times New Roman" w:hAnsi="Arial" w:cs="Arial"/>
                <w:lang w:eastAsia="sr-Latn-RS"/>
              </w:rPr>
              <w:t>neodgovarajuća</w:t>
            </w:r>
            <w:proofErr w:type="spellEnd"/>
            <w:r w:rsidRPr="00232913">
              <w:rPr>
                <w:rFonts w:ascii="Arial" w:eastAsia="Times New Roman" w:hAnsi="Arial" w:cs="Arial"/>
                <w:lang w:eastAsia="sr-Latn-RS"/>
              </w:rPr>
              <w:t xml:space="preserve"> površina i nedostatak najmanje jedne vrste instalacija i </w:t>
            </w:r>
            <w:proofErr w:type="spellStart"/>
            <w:r w:rsidRPr="00232913">
              <w:rPr>
                <w:rFonts w:ascii="Arial" w:eastAsia="Times New Roman" w:hAnsi="Arial" w:cs="Arial"/>
                <w:lang w:eastAsia="sr-Latn-RS"/>
              </w:rPr>
              <w:t>nezadovoljavajući</w:t>
            </w:r>
            <w:proofErr w:type="spellEnd"/>
            <w:r w:rsidRPr="00232913">
              <w:rPr>
                <w:rFonts w:ascii="Arial" w:eastAsia="Times New Roman" w:hAnsi="Arial" w:cs="Arial"/>
                <w:lang w:eastAsia="sr-Latn-RS"/>
              </w:rPr>
              <w:t xml:space="preserve"> higijenski uslovi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120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stan koji je </w:t>
            </w:r>
            <w:proofErr w:type="spellStart"/>
            <w:r w:rsidRPr="00232913">
              <w:rPr>
                <w:rFonts w:ascii="Arial" w:eastAsia="Times New Roman" w:hAnsi="Arial" w:cs="Arial"/>
                <w:lang w:eastAsia="sr-Latn-RS"/>
              </w:rPr>
              <w:t>neodgovarajući</w:t>
            </w:r>
            <w:proofErr w:type="spellEnd"/>
            <w:r w:rsidRPr="00232913">
              <w:rPr>
                <w:rFonts w:ascii="Arial" w:eastAsia="Times New Roman" w:hAnsi="Arial" w:cs="Arial"/>
                <w:lang w:eastAsia="sr-Latn-RS"/>
              </w:rPr>
              <w:t xml:space="preserve"> sa stanovišta pristupačnosti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120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</w:t>
            </w:r>
            <w:proofErr w:type="spellStart"/>
            <w:r w:rsidRPr="00232913">
              <w:rPr>
                <w:rFonts w:ascii="Arial" w:eastAsia="Times New Roman" w:hAnsi="Arial" w:cs="Arial"/>
                <w:lang w:eastAsia="sr-Latn-RS"/>
              </w:rPr>
              <w:t>neodgovarajuća</w:t>
            </w:r>
            <w:proofErr w:type="spellEnd"/>
            <w:r w:rsidRPr="00232913">
              <w:rPr>
                <w:rFonts w:ascii="Arial" w:eastAsia="Times New Roman" w:hAnsi="Arial" w:cs="Arial"/>
                <w:lang w:eastAsia="sr-Latn-RS"/>
              </w:rPr>
              <w:t xml:space="preserve"> površina i nedostatak najmanje jedne vrste instalacija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110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</w:t>
            </w:r>
            <w:proofErr w:type="spellStart"/>
            <w:r w:rsidRPr="00232913">
              <w:rPr>
                <w:rFonts w:ascii="Arial" w:eastAsia="Times New Roman" w:hAnsi="Arial" w:cs="Arial"/>
                <w:lang w:eastAsia="sr-Latn-RS"/>
              </w:rPr>
              <w:t>neodgovarajuća</w:t>
            </w:r>
            <w:proofErr w:type="spellEnd"/>
            <w:r w:rsidRPr="00232913">
              <w:rPr>
                <w:rFonts w:ascii="Arial" w:eastAsia="Times New Roman" w:hAnsi="Arial" w:cs="Arial"/>
                <w:lang w:eastAsia="sr-Latn-RS"/>
              </w:rPr>
              <w:t xml:space="preserve"> stambena površina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100 bodova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Za utvrđivanje perioda trajanja određenog stambenog statusa računaju se samo celi godišnji periodi tog statusa od dana njegovog nastanka do dana podnošenja prijave na javni poziv </w:t>
            </w:r>
          </w:p>
        </w:tc>
      </w:tr>
    </w:tbl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Stanovanjem u zajedničkom domaćinstvu smatra se stanovanje sa svojim roditeljima ili roditeljima svog supružnika ili vanbračnog partnera ili stanovanje kod srodnika u pravoj liniji.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Stanovanje kod svojih roditelja ili roditelja svog supružnika ili vanbračnog partnera i srodnika u pravoj liniji, ne smatra se stanovanjem u zajedničkom domaćinstvu, ukoliko ta lica imaju u svojini još jedan ili više stanova ili porodičnih kuća na teritoriji Republike Srbije.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Bliskim srodnicima u smislu ovog pravilnika smatraju se rođeni brat i sestra, braća i sestre roditelja oba supružnika ili vanbračnog partnera i njihova deca.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lastRenderedPageBreak/>
        <w:t xml:space="preserve">Korišćenjem stana bez pravnog osnova smatra se bespravno stanovanje u tuđem stanu ili zajedničkoj prostoriji stambene zgrade ili stanovanje za koje je prestao da važi pravni osnov.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Status podstanara koji je kraći od godinu dana ne boduje se, već se u tom slučaju boduje prethodni stambeni status.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Vrednuje se samo stambeni status ostvaren na teritoriji jedinice lokalne samouprave u kojoj se ostvaruje stambena podrška.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Vrednuje se samo poslednji stambeni status koji je u kontinuitetu ostvaren do dana podnošenja prijave na javni poziv.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Ako je stan </w:t>
      </w:r>
      <w:proofErr w:type="spellStart"/>
      <w:r w:rsidRPr="00232913">
        <w:rPr>
          <w:rFonts w:ascii="Arial" w:eastAsia="Times New Roman" w:hAnsi="Arial" w:cs="Arial"/>
          <w:lang w:eastAsia="sr-Latn-RS"/>
        </w:rPr>
        <w:t>neodgovarajući</w:t>
      </w:r>
      <w:proofErr w:type="spellEnd"/>
      <w:r w:rsidRPr="00232913">
        <w:rPr>
          <w:rFonts w:ascii="Arial" w:eastAsia="Times New Roman" w:hAnsi="Arial" w:cs="Arial"/>
          <w:lang w:eastAsia="sr-Latn-RS"/>
        </w:rPr>
        <w:t xml:space="preserve"> po više osnova iz tabele, vrednuje se onaj osnov koji je povoljniji za lice čiji se uslovi stanovanja boduju. </w:t>
      </w:r>
    </w:p>
    <w:p w:rsidR="00232913" w:rsidRPr="00232913" w:rsidRDefault="00232913" w:rsidP="002329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str_7"/>
      <w:bookmarkEnd w:id="10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Merila prema kriterijumu broj članova porodičnog domaćinstva </w:t>
      </w:r>
    </w:p>
    <w:p w:rsidR="00232913" w:rsidRPr="00232913" w:rsidRDefault="00232913" w:rsidP="00232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5"/>
      <w:bookmarkEnd w:id="11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Red prvenstva za rešavanje stambenih potreba po osnovu kriterijuma broja članova porodičnog domaćinstva utvrđuje se tako što svakom članu porodičnog domaćinstva pripada po pet bodova.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Članom porodičnog domaćinstva u smislu ovog pravilnika smatraju se: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1. supružnik i vanbračni partner;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2. deca rođena u braku ili van braka, usvojena ili pastorčad;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3. roditelji lica ili njegovog supružnika ili vanbračnog partnera koji nemaju rešenu stambenu potrebu u skladu sa ovim pravilnikom;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4. druga lica koja su lice ili njegov supružnik ili vanbračni partner dužni po zakonu da izdržavaju, a da najmanje dve godine imaju prijavljeno prebivalište na istoj adresi pre objavljivanja javnog poziva.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Samohranom roditelju, koji sam vrši roditeljsko pravo, pripada dodatnih pet bodova.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Samohranim roditeljem, u smislu ovog pravilnika, smatra se kada jedan roditelj sam vrši: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1. roditeljsko pravo, a drugi roditelj je nepoznat, ili je umro, ili je potpuno lišen roditeljskog prava, odnosno poslovne sposobnosti;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2. roditeljsko pravo kada samo on živi sa detetom, a sud još nije doneo odluku o vršenju roditeljskog prava;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3. roditeljsko pravo na osnovu odluke suda, kada roditelji ne vode zajednički život, a nisu zaključili sporazum o vršenju roditeljskog prava;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4. roditeljsko pravo na osnovu odluke suda, kada roditelji ne vode zajednički život, a zaključili su sporazum o zajedničkom ili samostalnom vršenju roditeljskog prava, ali sud proceni da taj sporazum nije u najboljem interesu deteta;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lastRenderedPageBreak/>
        <w:t xml:space="preserve">5. roditeljsko pravo na osnovu odluke suda, kada roditelji ne vode zajednički život, ako zaključe sporazum o samostalnom vršenju roditeljskog prava i ako sud proceni da je taj sporazum u najboljem interesu deteta. </w:t>
      </w:r>
    </w:p>
    <w:p w:rsidR="00232913" w:rsidRPr="00232913" w:rsidRDefault="00232913" w:rsidP="002329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str_8"/>
      <w:bookmarkEnd w:id="12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Merila prema kriterijumu zdravstveno stanje </w:t>
      </w:r>
    </w:p>
    <w:p w:rsidR="00232913" w:rsidRPr="00232913" w:rsidRDefault="00232913" w:rsidP="00232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6"/>
      <w:bookmarkEnd w:id="13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Merilo reda prvenstva prema kriterijumu zdravstvenog stanja utvrđuje se samo za lica sa teškom bolešću koja nemaju status osobe sa invaliditetom.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Nosiocu prava na stambenu podršku, po osnovu njegovog zdravstvenog stanja ili zdravstvenog stanja člana njegovog porodičnog domaćinstva pripada 10 bodova.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Ukoliko više lica, u porodičnom domaćinstvu nosioca prava na stambenu podršku, ispunjava uslove po osnovu kriterijuma zdravstveno stanje, ukupno je moguće ostvariti najviše do 15 bodova.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Kao dokaz ispunjenosti ovog kriterijuma dostavlja se izveštaj lekarske komisije ili nalaz konzilijuma lekara ili drugi dokazi predviđeni uslovima javnog poziva.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Teškom bolešću, u smislu ovog pravilnika, smatraju se: maligne bolesti, teže bolesti krvi, insulin zavisni </w:t>
      </w:r>
      <w:proofErr w:type="spellStart"/>
      <w:r w:rsidRPr="00232913">
        <w:rPr>
          <w:rFonts w:ascii="Arial" w:eastAsia="Times New Roman" w:hAnsi="Arial" w:cs="Arial"/>
          <w:lang w:eastAsia="sr-Latn-RS"/>
        </w:rPr>
        <w:t>dijabetis</w:t>
      </w:r>
      <w:proofErr w:type="spellEnd"/>
      <w:r w:rsidRPr="00232913">
        <w:rPr>
          <w:rFonts w:ascii="Arial" w:eastAsia="Times New Roman" w:hAnsi="Arial" w:cs="Arial"/>
          <w:lang w:eastAsia="sr-Latn-RS"/>
        </w:rPr>
        <w:t xml:space="preserve"> </w:t>
      </w:r>
      <w:proofErr w:type="spellStart"/>
      <w:r w:rsidRPr="00232913">
        <w:rPr>
          <w:rFonts w:ascii="Arial" w:eastAsia="Times New Roman" w:hAnsi="Arial" w:cs="Arial"/>
          <w:lang w:eastAsia="sr-Latn-RS"/>
        </w:rPr>
        <w:t>melitus</w:t>
      </w:r>
      <w:proofErr w:type="spellEnd"/>
      <w:r w:rsidRPr="00232913">
        <w:rPr>
          <w:rFonts w:ascii="Arial" w:eastAsia="Times New Roman" w:hAnsi="Arial" w:cs="Arial"/>
          <w:lang w:eastAsia="sr-Latn-RS"/>
        </w:rPr>
        <w:t xml:space="preserve">, hronična bubrežna </w:t>
      </w:r>
      <w:proofErr w:type="spellStart"/>
      <w:r w:rsidRPr="00232913">
        <w:rPr>
          <w:rFonts w:ascii="Arial" w:eastAsia="Times New Roman" w:hAnsi="Arial" w:cs="Arial"/>
          <w:lang w:eastAsia="sr-Latn-RS"/>
        </w:rPr>
        <w:t>insuficijencija</w:t>
      </w:r>
      <w:proofErr w:type="spellEnd"/>
      <w:r w:rsidRPr="00232913">
        <w:rPr>
          <w:rFonts w:ascii="Arial" w:eastAsia="Times New Roman" w:hAnsi="Arial" w:cs="Arial"/>
          <w:lang w:eastAsia="sr-Latn-RS"/>
        </w:rPr>
        <w:t xml:space="preserve"> na dijalizi i posle </w:t>
      </w:r>
      <w:proofErr w:type="spellStart"/>
      <w:r w:rsidRPr="00232913">
        <w:rPr>
          <w:rFonts w:ascii="Arial" w:eastAsia="Times New Roman" w:hAnsi="Arial" w:cs="Arial"/>
          <w:lang w:eastAsia="sr-Latn-RS"/>
        </w:rPr>
        <w:t>tranplantacije</w:t>
      </w:r>
      <w:proofErr w:type="spellEnd"/>
      <w:r w:rsidRPr="00232913">
        <w:rPr>
          <w:rFonts w:ascii="Arial" w:eastAsia="Times New Roman" w:hAnsi="Arial" w:cs="Arial"/>
          <w:lang w:eastAsia="sr-Latn-RS"/>
        </w:rPr>
        <w:t xml:space="preserve">, teške urođene i stečene srčane mane, teški oblici astme, hronična </w:t>
      </w:r>
      <w:proofErr w:type="spellStart"/>
      <w:r w:rsidRPr="00232913">
        <w:rPr>
          <w:rFonts w:ascii="Arial" w:eastAsia="Times New Roman" w:hAnsi="Arial" w:cs="Arial"/>
          <w:lang w:eastAsia="sr-Latn-RS"/>
        </w:rPr>
        <w:t>nespecifična</w:t>
      </w:r>
      <w:proofErr w:type="spellEnd"/>
      <w:r w:rsidRPr="00232913">
        <w:rPr>
          <w:rFonts w:ascii="Arial" w:eastAsia="Times New Roman" w:hAnsi="Arial" w:cs="Arial"/>
          <w:lang w:eastAsia="sr-Latn-RS"/>
        </w:rPr>
        <w:t xml:space="preserve"> bolest pluća, aktivna tuberkuloza, sistemske </w:t>
      </w:r>
      <w:proofErr w:type="spellStart"/>
      <w:r w:rsidRPr="00232913">
        <w:rPr>
          <w:rFonts w:ascii="Arial" w:eastAsia="Times New Roman" w:hAnsi="Arial" w:cs="Arial"/>
          <w:lang w:eastAsia="sr-Latn-RS"/>
        </w:rPr>
        <w:t>autoimune</w:t>
      </w:r>
      <w:proofErr w:type="spellEnd"/>
      <w:r w:rsidRPr="00232913">
        <w:rPr>
          <w:rFonts w:ascii="Arial" w:eastAsia="Times New Roman" w:hAnsi="Arial" w:cs="Arial"/>
          <w:lang w:eastAsia="sr-Latn-RS"/>
        </w:rPr>
        <w:t xml:space="preserve"> bolesti, progresivna neuromišićna oboljenja, epilepsija, teži duševni poremećaji i druga teška oboljenja. </w:t>
      </w:r>
    </w:p>
    <w:p w:rsidR="00232913" w:rsidRPr="00232913" w:rsidRDefault="00232913" w:rsidP="002329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str_9"/>
      <w:bookmarkEnd w:id="14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Merila prema kriterijumu invalidnosti i telesnog oštećenja </w:t>
      </w:r>
    </w:p>
    <w:p w:rsidR="00232913" w:rsidRPr="00232913" w:rsidRDefault="00232913" w:rsidP="00232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7"/>
      <w:bookmarkEnd w:id="15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Merilo reda prvenstva prema kriterijumu invalidnosti i telesnog oštećenja utvrđuje se samo za lica sa statusom osobe sa invaliditetom.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Nosiocu prava na stambenu podršku, po osnovu njegove invalidnosti ili invalidnosti člana njegovog porodičnog domaćinstva pripada 10 bodova kada je status invalidnosti utvrđen na osnovu mentalnih, intelektualnih ili oštećenja vida i sluha, kao i na osnovu teške i trajne bolesti.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Nosiocu prava na stambenu podršku po osnovu njegovog telesnog oštećenja ili telesnog oštećenja člana njegovog porodičnog domaćinstva, pripada broj bodova u zavisnosti od stepena telesnog oštećenja prema Tabeli 2. Stepen telesnog oštećenja.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Tabela 2. Stepen telesnog oštećenja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2271"/>
      </w:tblGrid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za telesno oštećenje 100%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10 bodova,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za telesno oštećenje 90%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9 bodova,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za telesno oštećenje 80%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8 bodova,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za telesno oštećenje 70%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7 bodova,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za telesno oštećenje 60%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6 bodova,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za telesno oštećenje 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5 bodova,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- za telesno oštećenje 40%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4 boda, </w:t>
            </w:r>
          </w:p>
        </w:tc>
      </w:tr>
      <w:tr w:rsidR="00232913" w:rsidRPr="00232913" w:rsidTr="002329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- za telesno oštećenje 30% i manje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913" w:rsidRPr="00232913" w:rsidRDefault="00232913" w:rsidP="0023291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232913">
              <w:rPr>
                <w:rFonts w:ascii="Arial" w:eastAsia="Times New Roman" w:hAnsi="Arial" w:cs="Arial"/>
                <w:lang w:eastAsia="sr-Latn-RS"/>
              </w:rPr>
              <w:t xml:space="preserve">3 boda. </w:t>
            </w:r>
          </w:p>
        </w:tc>
      </w:tr>
    </w:tbl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Ukoliko više lica, u porodičnom domaćinstvu nosioca prava na stambenu podršku, ispunjava uslove po osnovu kriterijuma invalidnost i telesno oštećenje, ukupno je moguće ostvariti najviše do 15 bodova.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Prema kriterijumu invalidnost i telesno oštećenje bodovi se ostvaruju na osnovu dostavljenog </w:t>
      </w:r>
      <w:proofErr w:type="spellStart"/>
      <w:r w:rsidRPr="00232913">
        <w:rPr>
          <w:rFonts w:ascii="Arial" w:eastAsia="Times New Roman" w:hAnsi="Arial" w:cs="Arial"/>
          <w:lang w:eastAsia="sr-Latn-RS"/>
        </w:rPr>
        <w:t>pravnosnažnog</w:t>
      </w:r>
      <w:proofErr w:type="spellEnd"/>
      <w:r w:rsidRPr="00232913">
        <w:rPr>
          <w:rFonts w:ascii="Arial" w:eastAsia="Times New Roman" w:hAnsi="Arial" w:cs="Arial"/>
          <w:lang w:eastAsia="sr-Latn-RS"/>
        </w:rPr>
        <w:t xml:space="preserve"> rešenja nadležnog organa, kao dokaza za ispunjenost ovog kriterijuma od strane nosioca prava ili člana njegovog porodičnog domaćinstva. </w:t>
      </w:r>
    </w:p>
    <w:p w:rsidR="00232913" w:rsidRPr="00232913" w:rsidRDefault="00232913" w:rsidP="00232913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6" w:name="str_10"/>
      <w:bookmarkEnd w:id="16"/>
      <w:r w:rsidRPr="00232913">
        <w:rPr>
          <w:rFonts w:ascii="Arial" w:eastAsia="Times New Roman" w:hAnsi="Arial" w:cs="Arial"/>
          <w:sz w:val="31"/>
          <w:szCs w:val="31"/>
          <w:lang w:eastAsia="sr-Latn-RS"/>
        </w:rPr>
        <w:t xml:space="preserve">III ZAVRŠNA ODREDBA </w:t>
      </w:r>
    </w:p>
    <w:p w:rsidR="00232913" w:rsidRPr="00232913" w:rsidRDefault="00232913" w:rsidP="0023291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str_11"/>
      <w:bookmarkEnd w:id="17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Stupanje na snagu </w:t>
      </w:r>
    </w:p>
    <w:p w:rsidR="00232913" w:rsidRPr="00232913" w:rsidRDefault="00232913" w:rsidP="002329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8"/>
      <w:bookmarkEnd w:id="18"/>
      <w:r w:rsidRPr="002329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232913" w:rsidRPr="00232913" w:rsidRDefault="00232913" w:rsidP="002329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232913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C82F5B" w:rsidRDefault="00C82F5B">
      <w:bookmarkStart w:id="19" w:name="_GoBack"/>
      <w:bookmarkEnd w:id="19"/>
    </w:p>
    <w:sectPr w:rsidR="00C8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13"/>
    <w:rsid w:val="00232913"/>
    <w:rsid w:val="00C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6">
    <w:name w:val="heading 6"/>
    <w:basedOn w:val="Normal"/>
    <w:link w:val="Naslov6Char"/>
    <w:uiPriority w:val="9"/>
    <w:qFormat/>
    <w:rsid w:val="00232913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6Char">
    <w:name w:val="Naslov 6 Char"/>
    <w:basedOn w:val="Podrazumevanifontpasusa"/>
    <w:link w:val="Naslov6"/>
    <w:uiPriority w:val="9"/>
    <w:rsid w:val="00232913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23291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23291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2329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aslovpropisa1a">
    <w:name w:val="naslovpropisa1a"/>
    <w:basedOn w:val="Normal"/>
    <w:rsid w:val="00232913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23291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prored">
    <w:name w:val="normalprored"/>
    <w:basedOn w:val="Normal"/>
    <w:rsid w:val="00232913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232913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232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6">
    <w:name w:val="heading 6"/>
    <w:basedOn w:val="Normal"/>
    <w:link w:val="Naslov6Char"/>
    <w:uiPriority w:val="9"/>
    <w:qFormat/>
    <w:rsid w:val="00232913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6Char">
    <w:name w:val="Naslov 6 Char"/>
    <w:basedOn w:val="Podrazumevanifontpasusa"/>
    <w:link w:val="Naslov6"/>
    <w:uiPriority w:val="9"/>
    <w:rsid w:val="00232913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23291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23291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2329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aslovpropisa1a">
    <w:name w:val="naslovpropisa1a"/>
    <w:basedOn w:val="Normal"/>
    <w:rsid w:val="00232913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23291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prored">
    <w:name w:val="normalprored"/>
    <w:basedOn w:val="Normal"/>
    <w:rsid w:val="00232913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232913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110---naslov-clana">
    <w:name w:val="wyq110---naslov-clana"/>
    <w:basedOn w:val="Normal"/>
    <w:rsid w:val="0023291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2017-09-05T11:12:00Z</dcterms:created>
  <dcterms:modified xsi:type="dcterms:W3CDTF">2017-09-05T11:13:00Z</dcterms:modified>
</cp:coreProperties>
</file>