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E3" w:rsidRDefault="00A011E3" w:rsidP="00A011E3">
      <w:pPr>
        <w:spacing w:after="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ОБАВЕШТЕЊЕ О ПОКРЕТАЊУ ПРЕГОВАРАЧКОГ ПОСТУПКА</w:t>
      </w:r>
    </w:p>
    <w:p w:rsidR="00A011E3" w:rsidRDefault="00A011E3" w:rsidP="00A011E3">
      <w:pPr>
        <w:spacing w:after="0"/>
        <w:ind w:left="10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БЕЗ ОБЈАВЉИВАЊА ПОЗИВА ЗА ПОДНОШЕЊЕ ПОНУДА</w:t>
      </w:r>
    </w:p>
    <w:p w:rsidR="00A011E3" w:rsidRDefault="00A011E3" w:rsidP="00A011E3">
      <w:pPr>
        <w:spacing w:after="96"/>
        <w:ind w:left="10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11E3" w:rsidRDefault="00A011E3" w:rsidP="00A011E3">
      <w:pPr>
        <w:spacing w:after="0"/>
        <w:ind w:left="10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8373" w:type="dxa"/>
        <w:tblInd w:w="-29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5401"/>
      </w:tblGrid>
      <w:tr w:rsidR="00A011E3" w:rsidTr="00A011E3">
        <w:trPr>
          <w:trHeight w:val="518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инистарство грађевинарства, саобраћаја и инфраструктуре</w:t>
            </w:r>
          </w:p>
        </w:tc>
      </w:tr>
      <w:tr w:rsidR="00A011E3" w:rsidTr="00A011E3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 </w:t>
            </w:r>
          </w:p>
        </w:tc>
      </w:tr>
      <w:tr w:rsidR="00A011E3" w:rsidTr="00A011E3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www.mgsi.gov.rs </w:t>
            </w:r>
          </w:p>
        </w:tc>
      </w:tr>
      <w:tr w:rsidR="00A011E3" w:rsidTr="00A011E3">
        <w:trPr>
          <w:trHeight w:val="518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1E3" w:rsidTr="00A011E3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F45B2" w:rsidRDefault="00A011E3" w:rsidP="00A011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Преговарачки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објављивања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подношење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 w:rsidR="008F45B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ради склапања </w:t>
            </w:r>
            <w:r w:rsidR="00C6176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уговора</w:t>
            </w:r>
          </w:p>
          <w:p w:rsidR="00A011E3" w:rsidRPr="00233A08" w:rsidRDefault="00C61769" w:rsidP="00C617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јавна набавка 44</w:t>
            </w:r>
            <w:r w:rsidR="008F45B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/2018</w:t>
            </w:r>
          </w:p>
        </w:tc>
      </w:tr>
      <w:tr w:rsidR="00A011E3" w:rsidTr="00A011E3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8474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74"/>
      </w:tblGrid>
      <w:tr w:rsidR="00A011E3" w:rsidTr="00A011E3">
        <w:trPr>
          <w:trHeight w:val="516"/>
        </w:trPr>
        <w:tc>
          <w:tcPr>
            <w:tcW w:w="8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233A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Опис предмета набавке,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класификације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делатности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односно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A011E3" w:rsidTr="00A011E3">
        <w:trPr>
          <w:trHeight w:val="516"/>
        </w:trPr>
        <w:tc>
          <w:tcPr>
            <w:tcW w:w="8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11E3" w:rsidRDefault="00C61769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17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 штампања књига путних листова за међународни ванлинијски превоз путника. Назив и ознака из општег речника набавки: Услуге израде докумената за транспорт – 63524000.</w:t>
            </w:r>
          </w:p>
        </w:tc>
      </w:tr>
    </w:tbl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8474" w:type="dxa"/>
        <w:tblInd w:w="-79" w:type="dxa"/>
        <w:tblCellMar>
          <w:top w:w="14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8474"/>
      </w:tblGrid>
      <w:tr w:rsidR="00A011E3" w:rsidTr="00A011E3">
        <w:trPr>
          <w:trHeight w:val="516"/>
        </w:trPr>
        <w:tc>
          <w:tcPr>
            <w:tcW w:w="8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преговарачког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оправдавају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његову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1E3" w:rsidTr="00A011E3">
        <w:trPr>
          <w:trHeight w:val="770"/>
        </w:trPr>
        <w:tc>
          <w:tcPr>
            <w:tcW w:w="8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11E3" w:rsidRDefault="00A011E3">
            <w:pPr>
              <w:pStyle w:val="rvps1"/>
              <w:shd w:val="clear" w:color="auto" w:fill="FFFFFF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примену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преговарачког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поступка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објављивања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позива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подношење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понуда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садржан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члану</w:t>
            </w:r>
            <w:proofErr w:type="spellEnd"/>
            <w:r>
              <w:rPr>
                <w:color w:val="000000"/>
              </w:rPr>
              <w:t xml:space="preserve"> </w:t>
            </w:r>
            <w:r w:rsidRPr="00C61769">
              <w:rPr>
                <w:b/>
                <w:color w:val="000000"/>
              </w:rPr>
              <w:t xml:space="preserve">36. </w:t>
            </w:r>
            <w:proofErr w:type="spellStart"/>
            <w:proofErr w:type="gramStart"/>
            <w:r w:rsidRPr="00C61769">
              <w:rPr>
                <w:b/>
                <w:color w:val="000000"/>
              </w:rPr>
              <w:t>став</w:t>
            </w:r>
            <w:proofErr w:type="spellEnd"/>
            <w:proofErr w:type="gramEnd"/>
            <w:r w:rsidRPr="00C61769">
              <w:rPr>
                <w:b/>
                <w:color w:val="000000"/>
                <w:lang w:val="sr-Cyrl-RS"/>
              </w:rPr>
              <w:t xml:space="preserve"> </w:t>
            </w:r>
            <w:r w:rsidRPr="00C61769">
              <w:rPr>
                <w:b/>
                <w:color w:val="000000"/>
              </w:rPr>
              <w:t xml:space="preserve">1. </w:t>
            </w:r>
            <w:proofErr w:type="spellStart"/>
            <w:proofErr w:type="gramStart"/>
            <w:r w:rsidRPr="00C61769">
              <w:rPr>
                <w:b/>
                <w:color w:val="000000"/>
              </w:rPr>
              <w:t>тачка</w:t>
            </w:r>
            <w:proofErr w:type="spellEnd"/>
            <w:proofErr w:type="gramEnd"/>
            <w:r w:rsidRPr="00C61769">
              <w:rPr>
                <w:b/>
                <w:color w:val="000000"/>
              </w:rPr>
              <w:t xml:space="preserve"> 2)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прописује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наручилац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спровести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јавну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набавку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наведеном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поступку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због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техничких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односно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уметничких</w:t>
            </w:r>
            <w:proofErr w:type="spellEnd"/>
            <w:r>
              <w:rPr>
                <w:color w:val="000000"/>
              </w:rPr>
              <w:t xml:space="preserve"> </w:t>
            </w:r>
            <w:bookmarkStart w:id="0" w:name="_GoBack"/>
            <w:proofErr w:type="spellStart"/>
            <w:r>
              <w:rPr>
                <w:color w:val="000000"/>
              </w:rPr>
              <w:t>разлога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предмета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набавке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разлога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повезаних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искљу</w:t>
            </w:r>
            <w:bookmarkEnd w:id="0"/>
            <w:r>
              <w:rPr>
                <w:color w:val="000000"/>
              </w:rPr>
              <w:t>чивих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набавку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извршити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одређени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понуђач</w:t>
            </w:r>
            <w:proofErr w:type="spellEnd"/>
            <w:r>
              <w:rPr>
                <w:color w:val="000000"/>
              </w:rPr>
              <w:t>.</w:t>
            </w:r>
          </w:p>
          <w:p w:rsidR="00C61769" w:rsidRPr="00C61769" w:rsidRDefault="00C61769" w:rsidP="00C61769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617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Наручилац је дана 18.10.2019. године поднео захтев за мишљење о основаности примене преговарачког поступка без објављивања позива за подношење понуда Управи за јавне набавке број 404-02-</w:t>
            </w:r>
            <w:r w:rsidRPr="00C61769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202</w:t>
            </w:r>
            <w:r w:rsidRPr="00C617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/2019-02, и добио </w:t>
            </w:r>
            <w:r w:rsidRPr="00C617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позитивно мишљење Управе за јавне набавке број 404</w:t>
            </w:r>
            <w:r w:rsidRPr="00C61769">
              <w:rPr>
                <w:rFonts w:ascii="Times New Roman" w:hAnsi="Times New Roman" w:cs="Times New Roman"/>
                <w:sz w:val="24"/>
                <w:szCs w:val="24"/>
              </w:rPr>
              <w:t xml:space="preserve">-02-04687/19 </w:t>
            </w:r>
            <w:r w:rsidRPr="00C617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 28.10.201</w:t>
            </w:r>
            <w:r w:rsidRPr="00C6176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C617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године,</w:t>
            </w:r>
            <w:r w:rsidRPr="00C6176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C617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коме је наведено да су испуњени услови за примену </w:t>
            </w:r>
            <w:r w:rsidRPr="00C617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преговарачког поступка без објављивања позива за подношење понуда, сагласно чла</w:t>
            </w:r>
            <w:r w:rsidRPr="00C617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ну 36. став 1. тачка 2) Закона о јавним набавкама.</w:t>
            </w:r>
          </w:p>
          <w:p w:rsidR="00A011E3" w:rsidRDefault="00A011E3" w:rsidP="00C6176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Style w:val="TableGrid"/>
        <w:tblW w:w="8438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38"/>
      </w:tblGrid>
      <w:tr w:rsidR="00A011E3" w:rsidTr="00C61769">
        <w:trPr>
          <w:trHeight w:val="264"/>
        </w:trPr>
        <w:tc>
          <w:tcPr>
            <w:tcW w:w="8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1E3" w:rsidTr="00C61769">
        <w:trPr>
          <w:trHeight w:val="922"/>
        </w:trPr>
        <w:tc>
          <w:tcPr>
            <w:tcW w:w="8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61769" w:rsidRDefault="00C61769" w:rsidP="00C617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          </w:t>
            </w:r>
            <w:r w:rsidR="00233A08" w:rsidRPr="00233A0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По</w:t>
            </w:r>
            <w:r w:rsidR="0045580D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зив за учествовање у овом прегова</w:t>
            </w:r>
            <w:r w:rsidR="00233A08" w:rsidRPr="00233A0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рачком поступку биће упућен следећем понуђачу: Народна банка Србије – Завод за израду новчаница и кованог новца Топчидер је једини понуђач који може штампати обрасце - </w:t>
            </w:r>
            <w:r w:rsidRPr="00C617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књига путних листова за међународни ванлинијски превоз путника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  <w:p w:rsidR="00A011E3" w:rsidRPr="00C61769" w:rsidRDefault="00C61769" w:rsidP="00C617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          </w:t>
            </w:r>
            <w:r w:rsidR="00233A08" w:rsidRPr="00233A0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Адреса: </w:t>
            </w:r>
            <w:r w:rsidR="00233A0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Пионирска 2, Београд</w:t>
            </w:r>
          </w:p>
        </w:tc>
      </w:tr>
    </w:tbl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8474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74"/>
      </w:tblGrid>
      <w:tr w:rsidR="00A011E3" w:rsidTr="00A011E3">
        <w:trPr>
          <w:trHeight w:val="264"/>
        </w:trPr>
        <w:tc>
          <w:tcPr>
            <w:tcW w:w="8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Остале информације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1E3" w:rsidTr="00A011E3">
        <w:trPr>
          <w:trHeight w:val="922"/>
        </w:trPr>
        <w:tc>
          <w:tcPr>
            <w:tcW w:w="8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11E3" w:rsidRDefault="00A011E3" w:rsidP="00C617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Рок </w:t>
            </w:r>
            <w:r w:rsidR="00C617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подношење понуде истиче 28.11</w:t>
            </w:r>
            <w:r w:rsidR="008F45B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.201</w:t>
            </w:r>
            <w:r w:rsidR="00C617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8F45B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године у 13,3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 часова. Отвар</w:t>
            </w:r>
            <w:r w:rsidR="001E50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ање понуде </w:t>
            </w:r>
            <w:r w:rsidR="00C617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одржаће се дана 28.11</w:t>
            </w:r>
            <w:r w:rsidR="008F45B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.201</w:t>
            </w:r>
            <w:r w:rsidR="00C617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8F45B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године у 14,0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0 часова у Министарству грађевинарства, саобраћаја и инфраструктуре, Немањина 22-26, </w:t>
            </w:r>
            <w:r w:rsidR="001E50BE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спрат, Канцеларија 7. Преговарач</w:t>
            </w:r>
            <w:r w:rsidR="008F45B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ки поступак спровешће се дана </w:t>
            </w:r>
            <w:r w:rsidR="00C617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28.11</w:t>
            </w:r>
            <w:r w:rsidR="008F45B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.201</w:t>
            </w:r>
            <w:r w:rsidR="00C617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8F45B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године у 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,30 часова, у Министарству грађевинарства, саобраћаја и инфраструктуре, Немањина 22-26, </w:t>
            </w:r>
            <w:r w:rsidR="001E50BE">
              <w:rPr>
                <w:rFonts w:ascii="Times New Roman" w:hAnsi="Times New Roman" w:cs="Times New Roman"/>
                <w:sz w:val="24"/>
                <w:szCs w:val="24"/>
              </w:rPr>
              <w:t xml:space="preserve">XI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спрат, Канцеларија 7.</w:t>
            </w:r>
          </w:p>
        </w:tc>
      </w:tr>
    </w:tbl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E3"/>
    <w:rsid w:val="00142F0B"/>
    <w:rsid w:val="001E50BE"/>
    <w:rsid w:val="00233A08"/>
    <w:rsid w:val="00261935"/>
    <w:rsid w:val="00293183"/>
    <w:rsid w:val="0045580D"/>
    <w:rsid w:val="005843F3"/>
    <w:rsid w:val="00607E29"/>
    <w:rsid w:val="007D61A4"/>
    <w:rsid w:val="00875550"/>
    <w:rsid w:val="008C50AE"/>
    <w:rsid w:val="008F45B2"/>
    <w:rsid w:val="00A011E3"/>
    <w:rsid w:val="00B7728E"/>
    <w:rsid w:val="00C61769"/>
    <w:rsid w:val="00DA3D8A"/>
    <w:rsid w:val="00E21F92"/>
    <w:rsid w:val="00FC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25417"/>
  <w15:chartTrackingRefBased/>
  <w15:docId w15:val="{48227BA3-7D51-4623-9749-82123789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1E3"/>
    <w:pPr>
      <w:spacing w:line="25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A011E3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A011E3"/>
  </w:style>
  <w:style w:type="table" w:customStyle="1" w:styleId="TableGrid">
    <w:name w:val="TableGrid"/>
    <w:rsid w:val="00A011E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Milica Milosavljević</cp:lastModifiedBy>
  <cp:revision>7</cp:revision>
  <dcterms:created xsi:type="dcterms:W3CDTF">2017-11-09T09:42:00Z</dcterms:created>
  <dcterms:modified xsi:type="dcterms:W3CDTF">2019-11-22T11:37:00Z</dcterms:modified>
</cp:coreProperties>
</file>